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FE24" w14:textId="77777777" w:rsidR="00006027" w:rsidRPr="000728E2" w:rsidRDefault="00006027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2"/>
          <w:sz w:val="22"/>
          <w:szCs w:val="22"/>
        </w:rPr>
      </w:pPr>
      <w:r w:rsidRPr="000728E2">
        <w:rPr>
          <w:rFonts w:ascii="Times New Roman" w:hAnsi="Times New Roman"/>
          <w:b/>
          <w:spacing w:val="-2"/>
          <w:sz w:val="22"/>
          <w:szCs w:val="22"/>
        </w:rPr>
        <w:t>02</w:t>
      </w:r>
      <w:r w:rsidRPr="000728E2">
        <w:rPr>
          <w:rFonts w:ascii="Times New Roman" w:hAnsi="Times New Roman"/>
          <w:b/>
          <w:spacing w:val="-2"/>
          <w:sz w:val="22"/>
          <w:szCs w:val="22"/>
        </w:rPr>
        <w:tab/>
      </w:r>
      <w:r w:rsidR="000426C2" w:rsidRPr="000728E2">
        <w:rPr>
          <w:rFonts w:ascii="Times New Roman" w:hAnsi="Times New Roman"/>
          <w:b/>
          <w:spacing w:val="-2"/>
          <w:sz w:val="22"/>
          <w:szCs w:val="22"/>
        </w:rPr>
        <w:tab/>
      </w:r>
      <w:r w:rsidRPr="000728E2">
        <w:rPr>
          <w:rFonts w:ascii="Times New Roman" w:hAnsi="Times New Roman"/>
          <w:b/>
          <w:spacing w:val="-2"/>
          <w:sz w:val="22"/>
          <w:szCs w:val="22"/>
        </w:rPr>
        <w:t>DEPARTMENT OF PROFESSIONAL AND FINANCIAL REGULATION</w:t>
      </w:r>
    </w:p>
    <w:p w14:paraId="681C72C8" w14:textId="77777777" w:rsidR="00006027" w:rsidRPr="000728E2" w:rsidRDefault="00006027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2"/>
          <w:sz w:val="22"/>
          <w:szCs w:val="22"/>
        </w:rPr>
      </w:pPr>
    </w:p>
    <w:p w14:paraId="266C5C57" w14:textId="77777777" w:rsidR="00006027" w:rsidRPr="000728E2" w:rsidRDefault="00006027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2"/>
          <w:sz w:val="22"/>
          <w:szCs w:val="22"/>
        </w:rPr>
      </w:pPr>
      <w:r w:rsidRPr="000728E2">
        <w:rPr>
          <w:rFonts w:ascii="Times New Roman" w:hAnsi="Times New Roman"/>
          <w:b/>
          <w:spacing w:val="-2"/>
          <w:sz w:val="22"/>
          <w:szCs w:val="22"/>
        </w:rPr>
        <w:t>318</w:t>
      </w:r>
      <w:r w:rsidRPr="000728E2">
        <w:rPr>
          <w:rFonts w:ascii="Times New Roman" w:hAnsi="Times New Roman"/>
          <w:b/>
          <w:spacing w:val="-2"/>
          <w:sz w:val="22"/>
          <w:szCs w:val="22"/>
        </w:rPr>
        <w:tab/>
      </w:r>
      <w:r w:rsidR="000426C2" w:rsidRPr="000728E2">
        <w:rPr>
          <w:rFonts w:ascii="Times New Roman" w:hAnsi="Times New Roman"/>
          <w:b/>
          <w:spacing w:val="-2"/>
          <w:sz w:val="22"/>
          <w:szCs w:val="22"/>
        </w:rPr>
        <w:tab/>
      </w:r>
      <w:r w:rsidRPr="000728E2">
        <w:rPr>
          <w:rFonts w:ascii="Times New Roman" w:hAnsi="Times New Roman"/>
          <w:b/>
          <w:spacing w:val="-2"/>
          <w:sz w:val="22"/>
          <w:szCs w:val="22"/>
        </w:rPr>
        <w:t>ELECTRICIANS’ EXAMINING BOARD</w:t>
      </w:r>
    </w:p>
    <w:p w14:paraId="261F4ED9" w14:textId="77777777" w:rsidR="00006027" w:rsidRPr="000728E2" w:rsidRDefault="00006027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b/>
          <w:spacing w:val="-2"/>
          <w:sz w:val="22"/>
          <w:szCs w:val="22"/>
        </w:rPr>
      </w:pPr>
    </w:p>
    <w:p w14:paraId="1A209B20" w14:textId="11BEE57A" w:rsidR="00006027" w:rsidRPr="000728E2" w:rsidRDefault="00755BC8" w:rsidP="00150B23"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jc w:val="left"/>
        <w:rPr>
          <w:rFonts w:ascii="Times New Roman" w:hAnsi="Times New Roman"/>
          <w:sz w:val="22"/>
          <w:szCs w:val="22"/>
        </w:rPr>
      </w:pPr>
      <w:r w:rsidRPr="000728E2">
        <w:rPr>
          <w:rFonts w:ascii="Times New Roman" w:hAnsi="Times New Roman"/>
          <w:sz w:val="22"/>
          <w:szCs w:val="22"/>
        </w:rPr>
        <w:t>Chapter</w:t>
      </w:r>
      <w:r w:rsidR="000426C2" w:rsidRPr="000728E2">
        <w:rPr>
          <w:rFonts w:ascii="Times New Roman" w:hAnsi="Times New Roman"/>
          <w:sz w:val="22"/>
          <w:szCs w:val="22"/>
        </w:rPr>
        <w:t xml:space="preserve"> 1</w:t>
      </w:r>
      <w:r w:rsidR="00CE05EF" w:rsidRPr="000728E2">
        <w:rPr>
          <w:rFonts w:ascii="Times New Roman" w:hAnsi="Times New Roman"/>
          <w:sz w:val="22"/>
          <w:szCs w:val="22"/>
        </w:rPr>
        <w:t>8</w:t>
      </w:r>
      <w:r w:rsidR="000426C2" w:rsidRPr="000728E2">
        <w:rPr>
          <w:rFonts w:ascii="Times New Roman" w:hAnsi="Times New Roman"/>
          <w:sz w:val="22"/>
          <w:szCs w:val="22"/>
        </w:rPr>
        <w:t>0:</w:t>
      </w:r>
      <w:r w:rsidR="000426C2" w:rsidRPr="000728E2">
        <w:rPr>
          <w:rFonts w:ascii="Times New Roman" w:hAnsi="Times New Roman"/>
          <w:sz w:val="22"/>
          <w:szCs w:val="22"/>
        </w:rPr>
        <w:tab/>
      </w:r>
      <w:r w:rsidR="00B86340" w:rsidRPr="000728E2">
        <w:rPr>
          <w:rFonts w:ascii="Times New Roman" w:hAnsi="Times New Roman"/>
          <w:sz w:val="22"/>
          <w:szCs w:val="22"/>
        </w:rPr>
        <w:t>LICENSURE BY ENDORSEMENT</w:t>
      </w:r>
    </w:p>
    <w:p w14:paraId="6FEBC841" w14:textId="77777777" w:rsidR="00006027" w:rsidRPr="000728E2" w:rsidRDefault="00006027" w:rsidP="000426C2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</w:p>
    <w:p w14:paraId="436E5734" w14:textId="77777777" w:rsidR="000426C2" w:rsidRPr="000728E2" w:rsidRDefault="000426C2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</w:p>
    <w:p w14:paraId="19FDD461" w14:textId="72A7589C" w:rsidR="0008421E" w:rsidRPr="000728E2" w:rsidRDefault="00006027" w:rsidP="00755BC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jc w:val="left"/>
        <w:rPr>
          <w:rFonts w:ascii="Times New Roman" w:hAnsi="Times New Roman"/>
          <w:sz w:val="22"/>
          <w:szCs w:val="22"/>
        </w:rPr>
      </w:pPr>
      <w:r w:rsidRPr="000728E2">
        <w:rPr>
          <w:rFonts w:ascii="Times New Roman" w:hAnsi="Times New Roman"/>
          <w:b/>
          <w:sz w:val="22"/>
          <w:szCs w:val="22"/>
        </w:rPr>
        <w:t>SUMMARY</w:t>
      </w:r>
      <w:r w:rsidR="00C411D3" w:rsidRPr="000728E2">
        <w:rPr>
          <w:rFonts w:ascii="Times New Roman" w:hAnsi="Times New Roman"/>
          <w:sz w:val="22"/>
          <w:szCs w:val="22"/>
        </w:rPr>
        <w:t xml:space="preserve">: </w:t>
      </w:r>
      <w:r w:rsidR="00150B23" w:rsidRPr="000728E2">
        <w:rPr>
          <w:rFonts w:ascii="Times New Roman" w:hAnsi="Times New Roman"/>
          <w:sz w:val="22"/>
          <w:szCs w:val="22"/>
        </w:rPr>
        <w:tab/>
        <w:t xml:space="preserve">This Chapter </w:t>
      </w:r>
      <w:r w:rsidR="00D0710D">
        <w:rPr>
          <w:rFonts w:ascii="Times New Roman" w:hAnsi="Times New Roman"/>
          <w:sz w:val="22"/>
          <w:szCs w:val="22"/>
        </w:rPr>
        <w:t xml:space="preserve">establishes a process to issue a license by endorsement to an applicant who presents proof of licensure by another jurisdiction of the United States </w:t>
      </w:r>
      <w:r w:rsidR="00F325DD">
        <w:rPr>
          <w:rFonts w:ascii="Times New Roman" w:hAnsi="Times New Roman"/>
          <w:sz w:val="22"/>
          <w:szCs w:val="22"/>
        </w:rPr>
        <w:t>that maintains substantially equivalent license requirements</w:t>
      </w:r>
      <w:r w:rsidR="0008421E" w:rsidRPr="000728E2">
        <w:rPr>
          <w:rFonts w:ascii="Times New Roman" w:hAnsi="Times New Roman"/>
          <w:sz w:val="22"/>
          <w:szCs w:val="22"/>
        </w:rPr>
        <w:t>.</w:t>
      </w:r>
    </w:p>
    <w:p w14:paraId="54FA224B" w14:textId="77777777" w:rsidR="00006027" w:rsidRPr="000728E2" w:rsidRDefault="00006027" w:rsidP="000426C2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</w:p>
    <w:p w14:paraId="1B02694C" w14:textId="77777777" w:rsidR="00006027" w:rsidRPr="000728E2" w:rsidRDefault="00006027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</w:p>
    <w:p w14:paraId="0838EC0F" w14:textId="690E98DB" w:rsidR="00074EBD" w:rsidRPr="000728E2" w:rsidRDefault="00074EBD" w:rsidP="00590BDB">
      <w:pPr>
        <w:tabs>
          <w:tab w:val="left" w:pos="-720"/>
          <w:tab w:val="left" w:pos="720"/>
          <w:tab w:val="left" w:pos="99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  <w:r w:rsidRPr="000728E2">
        <w:rPr>
          <w:rFonts w:ascii="Times New Roman" w:hAnsi="Times New Roman"/>
          <w:spacing w:val="-2"/>
          <w:sz w:val="22"/>
          <w:szCs w:val="22"/>
        </w:rPr>
        <w:t>An individual applying for a license by endorsement</w:t>
      </w:r>
      <w:r w:rsidR="00590BDB">
        <w:rPr>
          <w:rFonts w:ascii="Times New Roman" w:hAnsi="Times New Roman"/>
          <w:spacing w:val="-2"/>
          <w:sz w:val="22"/>
          <w:szCs w:val="22"/>
        </w:rPr>
        <w:t xml:space="preserve"> pursuant to 10 </w:t>
      </w:r>
      <w:r w:rsidR="003C43BB">
        <w:rPr>
          <w:rFonts w:ascii="Times New Roman" w:hAnsi="Times New Roman"/>
          <w:spacing w:val="-2"/>
          <w:sz w:val="22"/>
          <w:szCs w:val="22"/>
        </w:rPr>
        <w:t xml:space="preserve">M.R.S. § 8003-H </w:t>
      </w:r>
      <w:r w:rsidRPr="000728E2">
        <w:rPr>
          <w:rFonts w:ascii="Times New Roman" w:hAnsi="Times New Roman"/>
          <w:spacing w:val="-2"/>
          <w:sz w:val="22"/>
          <w:szCs w:val="22"/>
        </w:rPr>
        <w:t>must meet the following requirements.</w:t>
      </w:r>
    </w:p>
    <w:p w14:paraId="7959E48A" w14:textId="08A16B7C" w:rsidR="00074EBD" w:rsidRPr="000728E2" w:rsidRDefault="00074EBD" w:rsidP="00074EBD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</w:p>
    <w:p w14:paraId="33A53682" w14:textId="55D512D9" w:rsidR="00074EBD" w:rsidRPr="000728E2" w:rsidRDefault="00586C43" w:rsidP="008747C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>S</w:t>
      </w:r>
      <w:r w:rsidR="00F47405">
        <w:rPr>
          <w:rFonts w:ascii="Times New Roman" w:hAnsi="Times New Roman"/>
          <w:b/>
          <w:bCs/>
          <w:spacing w:val="-2"/>
          <w:sz w:val="22"/>
          <w:szCs w:val="22"/>
        </w:rPr>
        <w:t xml:space="preserve">ECTION 1. </w:t>
      </w:r>
      <w:r w:rsidR="00F47405">
        <w:rPr>
          <w:rFonts w:ascii="Times New Roman" w:hAnsi="Times New Roman"/>
          <w:b/>
          <w:bCs/>
          <w:spacing w:val="-2"/>
          <w:sz w:val="22"/>
          <w:szCs w:val="22"/>
        </w:rPr>
        <w:tab/>
      </w:r>
      <w:r w:rsidR="00074EBD" w:rsidRPr="000728E2">
        <w:rPr>
          <w:rFonts w:ascii="Times New Roman" w:hAnsi="Times New Roman"/>
          <w:b/>
          <w:bCs/>
          <w:spacing w:val="-2"/>
          <w:sz w:val="22"/>
          <w:szCs w:val="22"/>
        </w:rPr>
        <w:t>L</w:t>
      </w:r>
      <w:r w:rsidR="00B36A5D" w:rsidRPr="000728E2">
        <w:rPr>
          <w:rFonts w:ascii="Times New Roman" w:hAnsi="Times New Roman"/>
          <w:b/>
          <w:bCs/>
          <w:spacing w:val="-2"/>
          <w:sz w:val="22"/>
          <w:szCs w:val="22"/>
        </w:rPr>
        <w:t xml:space="preserve">icense from Another </w:t>
      </w:r>
      <w:r w:rsidR="003C43BB">
        <w:rPr>
          <w:rFonts w:ascii="Times New Roman" w:hAnsi="Times New Roman"/>
          <w:b/>
          <w:bCs/>
          <w:spacing w:val="-2"/>
          <w:sz w:val="22"/>
          <w:szCs w:val="22"/>
        </w:rPr>
        <w:t>United States</w:t>
      </w:r>
      <w:r w:rsidR="00B36A5D" w:rsidRPr="000728E2">
        <w:rPr>
          <w:rFonts w:ascii="Times New Roman" w:hAnsi="Times New Roman"/>
          <w:b/>
          <w:bCs/>
          <w:spacing w:val="-2"/>
          <w:sz w:val="22"/>
          <w:szCs w:val="22"/>
        </w:rPr>
        <w:t xml:space="preserve"> Jurisdiction</w:t>
      </w:r>
    </w:p>
    <w:p w14:paraId="38ADD24B" w14:textId="77777777" w:rsidR="00074EBD" w:rsidRPr="000728E2" w:rsidRDefault="00074EBD" w:rsidP="008747C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710A177B" w14:textId="77777777" w:rsidR="00F47405" w:rsidRDefault="008D0993" w:rsidP="008747C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0728E2">
        <w:rPr>
          <w:rFonts w:ascii="Times New Roman" w:hAnsi="Times New Roman"/>
          <w:spacing w:val="-2"/>
          <w:sz w:val="22"/>
          <w:szCs w:val="22"/>
        </w:rPr>
        <w:t>An applicant must:</w:t>
      </w:r>
    </w:p>
    <w:p w14:paraId="7DF57A9E" w14:textId="77777777" w:rsidR="00F47405" w:rsidRDefault="00F47405" w:rsidP="008747C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</w:p>
    <w:p w14:paraId="02E2D9C3" w14:textId="77777777" w:rsidR="00F47405" w:rsidRDefault="00707B0A" w:rsidP="008747CF">
      <w:pPr>
        <w:pStyle w:val="ListParagraph"/>
        <w:numPr>
          <w:ilvl w:val="0"/>
          <w:numId w:val="39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F47405">
        <w:rPr>
          <w:rFonts w:ascii="Times New Roman" w:hAnsi="Times New Roman"/>
          <w:spacing w:val="-2"/>
          <w:sz w:val="22"/>
          <w:szCs w:val="22"/>
        </w:rPr>
        <w:t xml:space="preserve">Demonstrate proof of </w:t>
      </w:r>
      <w:r w:rsidR="008D0993" w:rsidRPr="00F47405">
        <w:rPr>
          <w:rFonts w:ascii="Times New Roman" w:hAnsi="Times New Roman"/>
          <w:spacing w:val="-2"/>
          <w:sz w:val="22"/>
          <w:szCs w:val="22"/>
        </w:rPr>
        <w:t>a valid, active electrician license issued by another jurisdiction of the United States</w:t>
      </w:r>
      <w:r w:rsidR="00B36A5D" w:rsidRPr="00F47405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D0993" w:rsidRPr="00F47405">
        <w:rPr>
          <w:rFonts w:ascii="Times New Roman" w:hAnsi="Times New Roman"/>
          <w:spacing w:val="-2"/>
          <w:sz w:val="22"/>
          <w:szCs w:val="22"/>
        </w:rPr>
        <w:t>that maintains substantially equivalent license requirements for the type of license sought;</w:t>
      </w:r>
    </w:p>
    <w:p w14:paraId="59E078C0" w14:textId="77777777" w:rsidR="00F47405" w:rsidRDefault="00F47405" w:rsidP="008747CF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</w:p>
    <w:p w14:paraId="40112F50" w14:textId="77777777" w:rsidR="00C463CB" w:rsidRDefault="00B57BEC" w:rsidP="008747CF">
      <w:pPr>
        <w:pStyle w:val="ListParagraph"/>
        <w:numPr>
          <w:ilvl w:val="0"/>
          <w:numId w:val="39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F47405">
        <w:rPr>
          <w:rFonts w:ascii="Times New Roman" w:hAnsi="Times New Roman"/>
          <w:spacing w:val="-2"/>
          <w:sz w:val="22"/>
          <w:szCs w:val="22"/>
        </w:rPr>
        <w:t xml:space="preserve">Submit a completed application form; </w:t>
      </w:r>
      <w:r w:rsidR="00707B0A" w:rsidRPr="00F47405">
        <w:rPr>
          <w:rFonts w:ascii="Times New Roman" w:hAnsi="Times New Roman"/>
          <w:spacing w:val="-2"/>
          <w:sz w:val="22"/>
          <w:szCs w:val="22"/>
        </w:rPr>
        <w:t>and</w:t>
      </w:r>
    </w:p>
    <w:p w14:paraId="6E50E21B" w14:textId="77777777" w:rsidR="00C463CB" w:rsidRPr="00C463CB" w:rsidRDefault="00C463CB" w:rsidP="008747CF">
      <w:pPr>
        <w:pStyle w:val="ListParagraph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53DB4636" w14:textId="77777777" w:rsidR="00845C26" w:rsidRDefault="00B57BEC" w:rsidP="008747CF">
      <w:pPr>
        <w:pStyle w:val="ListParagraph"/>
        <w:numPr>
          <w:ilvl w:val="0"/>
          <w:numId w:val="39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C463CB">
        <w:rPr>
          <w:rFonts w:ascii="Times New Roman" w:hAnsi="Times New Roman"/>
          <w:spacing w:val="-2"/>
          <w:sz w:val="22"/>
          <w:szCs w:val="22"/>
        </w:rPr>
        <w:t>Submit any fee as required by Chapter 10 of the rules of the Office of Professional and Occupational Regulation.</w:t>
      </w:r>
    </w:p>
    <w:p w14:paraId="1E216CDD" w14:textId="77777777" w:rsidR="00845C26" w:rsidRPr="00845C26" w:rsidRDefault="00845C26" w:rsidP="008747CF">
      <w:pPr>
        <w:pStyle w:val="ListParagraph"/>
        <w:jc w:val="both"/>
        <w:rPr>
          <w:rFonts w:ascii="Times New Roman" w:hAnsi="Times New Roman"/>
          <w:b/>
          <w:bCs/>
          <w:spacing w:val="-2"/>
          <w:sz w:val="22"/>
          <w:szCs w:val="22"/>
        </w:rPr>
      </w:pPr>
    </w:p>
    <w:p w14:paraId="23E9570C" w14:textId="73FCC9BF" w:rsidR="00CE26C8" w:rsidRPr="00845C26" w:rsidRDefault="00845C26" w:rsidP="008747C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>SECTION 2.</w:t>
      </w:r>
      <w:r>
        <w:rPr>
          <w:rFonts w:ascii="Times New Roman" w:hAnsi="Times New Roman"/>
          <w:b/>
          <w:bCs/>
          <w:spacing w:val="-2"/>
          <w:sz w:val="22"/>
          <w:szCs w:val="22"/>
        </w:rPr>
        <w:tab/>
      </w:r>
      <w:r w:rsidR="00CE26C8" w:rsidRPr="00845C26">
        <w:rPr>
          <w:rFonts w:ascii="Times New Roman" w:hAnsi="Times New Roman"/>
          <w:b/>
          <w:bCs/>
          <w:spacing w:val="-2"/>
          <w:sz w:val="22"/>
          <w:szCs w:val="22"/>
        </w:rPr>
        <w:t>Substantially Equivalent License Requirements</w:t>
      </w:r>
    </w:p>
    <w:p w14:paraId="72AA8481" w14:textId="12AA3656" w:rsidR="00CE26C8" w:rsidRPr="000728E2" w:rsidRDefault="00CE26C8" w:rsidP="008747CF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08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5F596DA7" w14:textId="034876EA" w:rsidR="00D85FD6" w:rsidRDefault="00CE26C8" w:rsidP="00D85FD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0728E2">
        <w:rPr>
          <w:rFonts w:ascii="Times New Roman" w:hAnsi="Times New Roman"/>
          <w:spacing w:val="-2"/>
          <w:sz w:val="22"/>
          <w:szCs w:val="22"/>
        </w:rPr>
        <w:t>“Substantially equivalent license requirements</w:t>
      </w:r>
      <w:r w:rsidR="0078254E" w:rsidRPr="000728E2">
        <w:rPr>
          <w:rFonts w:ascii="Times New Roman" w:hAnsi="Times New Roman"/>
          <w:spacing w:val="-2"/>
          <w:sz w:val="22"/>
          <w:szCs w:val="22"/>
        </w:rPr>
        <w:t>”</w:t>
      </w:r>
      <w:r w:rsidRPr="000728E2">
        <w:rPr>
          <w:rFonts w:ascii="Times New Roman" w:hAnsi="Times New Roman"/>
          <w:spacing w:val="-2"/>
          <w:sz w:val="22"/>
          <w:szCs w:val="22"/>
        </w:rPr>
        <w:t xml:space="preserve"> means that the </w:t>
      </w:r>
      <w:r w:rsidR="00D85FD6">
        <w:rPr>
          <w:rFonts w:ascii="Times New Roman" w:hAnsi="Times New Roman"/>
          <w:spacing w:val="-2"/>
          <w:sz w:val="22"/>
          <w:szCs w:val="22"/>
        </w:rPr>
        <w:t xml:space="preserve">applicant’s current licensing </w:t>
      </w:r>
      <w:r w:rsidRPr="000728E2">
        <w:rPr>
          <w:rFonts w:ascii="Times New Roman" w:hAnsi="Times New Roman"/>
          <w:spacing w:val="-2"/>
          <w:sz w:val="22"/>
          <w:szCs w:val="22"/>
        </w:rPr>
        <w:t xml:space="preserve">jurisdiction maintains a pathway for initial licensure </w:t>
      </w:r>
      <w:r w:rsidR="008A78D9" w:rsidRPr="000728E2">
        <w:rPr>
          <w:rFonts w:ascii="Times New Roman" w:hAnsi="Times New Roman"/>
          <w:spacing w:val="-2"/>
          <w:sz w:val="22"/>
          <w:szCs w:val="22"/>
        </w:rPr>
        <w:t>that at a minimum requires the education, examination</w:t>
      </w:r>
      <w:r w:rsidR="00E67896">
        <w:rPr>
          <w:rFonts w:ascii="Times New Roman" w:hAnsi="Times New Roman"/>
          <w:spacing w:val="-2"/>
          <w:sz w:val="22"/>
          <w:szCs w:val="22"/>
        </w:rPr>
        <w:t>,</w:t>
      </w:r>
      <w:r w:rsidR="008A78D9" w:rsidRPr="000728E2">
        <w:rPr>
          <w:rFonts w:ascii="Times New Roman" w:hAnsi="Times New Roman"/>
          <w:spacing w:val="-2"/>
          <w:sz w:val="22"/>
          <w:szCs w:val="22"/>
        </w:rPr>
        <w:t xml:space="preserve"> and licensed work experience set forth in </w:t>
      </w:r>
      <w:r w:rsidR="008747CF">
        <w:rPr>
          <w:rFonts w:ascii="Times New Roman" w:hAnsi="Times New Roman"/>
          <w:spacing w:val="-2"/>
          <w:sz w:val="22"/>
          <w:szCs w:val="22"/>
        </w:rPr>
        <w:t xml:space="preserve">this Section 2.  </w:t>
      </w:r>
    </w:p>
    <w:p w14:paraId="51756C7C" w14:textId="77777777" w:rsidR="00D85FD6" w:rsidRDefault="00D85FD6" w:rsidP="00D85FD6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</w:p>
    <w:p w14:paraId="662DCE07" w14:textId="77777777" w:rsidR="00532053" w:rsidRDefault="001A5A86" w:rsidP="00532053">
      <w:pPr>
        <w:pStyle w:val="ListParagraph"/>
        <w:numPr>
          <w:ilvl w:val="0"/>
          <w:numId w:val="40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For a </w:t>
      </w:r>
      <w:r w:rsidR="003D7788" w:rsidRPr="00D85FD6">
        <w:rPr>
          <w:rFonts w:ascii="Times New Roman" w:hAnsi="Times New Roman"/>
          <w:b/>
          <w:bCs/>
          <w:spacing w:val="-2"/>
          <w:sz w:val="22"/>
          <w:szCs w:val="22"/>
        </w:rPr>
        <w:t>Licensed Journeyman Electrician</w:t>
      </w:r>
      <w:r w:rsidR="003D7788" w:rsidRPr="00D85FD6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41D38E2A" w14:textId="77777777" w:rsidR="00532053" w:rsidRDefault="00532053" w:rsidP="00532053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9044E46" w14:textId="77777777" w:rsidR="00532053" w:rsidRDefault="003D7788" w:rsidP="00532053">
      <w:pPr>
        <w:pStyle w:val="ListParagraph"/>
        <w:numPr>
          <w:ilvl w:val="0"/>
          <w:numId w:val="41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532053">
        <w:rPr>
          <w:rFonts w:ascii="Times New Roman" w:hAnsi="Times New Roman"/>
          <w:spacing w:val="-2"/>
          <w:sz w:val="22"/>
          <w:szCs w:val="22"/>
        </w:rPr>
        <w:t xml:space="preserve">Documented proof of either: </w:t>
      </w:r>
    </w:p>
    <w:p w14:paraId="34C0A917" w14:textId="77777777" w:rsidR="008C6C23" w:rsidRDefault="008C6C23" w:rsidP="008C6C23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08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2BD4D5D" w14:textId="77777777" w:rsidR="00D15913" w:rsidRDefault="008C6C23" w:rsidP="00D15913">
      <w:pPr>
        <w:pStyle w:val="ListParagraph"/>
        <w:numPr>
          <w:ilvl w:val="0"/>
          <w:numId w:val="42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C</w:t>
      </w:r>
      <w:r w:rsidR="003D7788" w:rsidRPr="00532053">
        <w:rPr>
          <w:rFonts w:ascii="Times New Roman" w:hAnsi="Times New Roman"/>
          <w:spacing w:val="-2"/>
          <w:sz w:val="22"/>
          <w:szCs w:val="22"/>
        </w:rPr>
        <w:t>ompletion of a</w:t>
      </w:r>
      <w:r w:rsidR="00B2236D" w:rsidRPr="00532053">
        <w:rPr>
          <w:rFonts w:ascii="Times New Roman" w:hAnsi="Times New Roman"/>
          <w:spacing w:val="-2"/>
          <w:sz w:val="22"/>
          <w:szCs w:val="22"/>
        </w:rPr>
        <w:t>n elect</w:t>
      </w:r>
      <w:r w:rsidR="00BF3A04" w:rsidRPr="00532053">
        <w:rPr>
          <w:rFonts w:ascii="Times New Roman" w:hAnsi="Times New Roman"/>
          <w:spacing w:val="-2"/>
          <w:sz w:val="22"/>
          <w:szCs w:val="22"/>
        </w:rPr>
        <w:t>rical</w:t>
      </w:r>
      <w:r w:rsidR="003D7788" w:rsidRPr="00532053">
        <w:rPr>
          <w:rFonts w:ascii="Times New Roman" w:hAnsi="Times New Roman"/>
          <w:spacing w:val="-2"/>
          <w:sz w:val="22"/>
          <w:szCs w:val="22"/>
        </w:rPr>
        <w:t xml:space="preserve"> program of study </w:t>
      </w:r>
      <w:r w:rsidR="009460CE" w:rsidRPr="00532053">
        <w:rPr>
          <w:rFonts w:ascii="Times New Roman" w:hAnsi="Times New Roman"/>
          <w:spacing w:val="-2"/>
          <w:sz w:val="22"/>
          <w:szCs w:val="22"/>
        </w:rPr>
        <w:t>at</w:t>
      </w:r>
      <w:r w:rsidR="003D7788" w:rsidRPr="00532053">
        <w:rPr>
          <w:rFonts w:ascii="Times New Roman" w:hAnsi="Times New Roman"/>
          <w:spacing w:val="-2"/>
          <w:sz w:val="22"/>
          <w:szCs w:val="22"/>
        </w:rPr>
        <w:t xml:space="preserve"> an accredited institution; </w:t>
      </w:r>
      <w:r w:rsidR="009460CE" w:rsidRPr="00532053">
        <w:rPr>
          <w:rFonts w:ascii="Times New Roman" w:hAnsi="Times New Roman"/>
          <w:spacing w:val="-2"/>
          <w:sz w:val="22"/>
          <w:szCs w:val="22"/>
        </w:rPr>
        <w:t>or</w:t>
      </w:r>
    </w:p>
    <w:p w14:paraId="47263CC7" w14:textId="77777777" w:rsidR="00D15913" w:rsidRDefault="00D15913" w:rsidP="00D15913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80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0FE909B0" w14:textId="44926479" w:rsidR="005D5AED" w:rsidRDefault="00D15913" w:rsidP="005D5AED">
      <w:pPr>
        <w:pStyle w:val="ListParagraph"/>
        <w:numPr>
          <w:ilvl w:val="0"/>
          <w:numId w:val="42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C</w:t>
      </w:r>
      <w:r w:rsidR="003D7788" w:rsidRPr="00D15913">
        <w:rPr>
          <w:rFonts w:ascii="Times New Roman" w:hAnsi="Times New Roman"/>
          <w:spacing w:val="-2"/>
          <w:sz w:val="22"/>
          <w:szCs w:val="22"/>
        </w:rPr>
        <w:t>ompletion of a</w:t>
      </w:r>
      <w:r w:rsidR="00BF3A04" w:rsidRPr="00D15913">
        <w:rPr>
          <w:rFonts w:ascii="Times New Roman" w:hAnsi="Times New Roman"/>
          <w:spacing w:val="-2"/>
          <w:sz w:val="22"/>
          <w:szCs w:val="22"/>
        </w:rPr>
        <w:t>n electrical</w:t>
      </w:r>
      <w:r w:rsidR="003D7788" w:rsidRPr="00D15913">
        <w:rPr>
          <w:rFonts w:ascii="Times New Roman" w:hAnsi="Times New Roman"/>
          <w:spacing w:val="-2"/>
          <w:sz w:val="22"/>
          <w:szCs w:val="22"/>
        </w:rPr>
        <w:t xml:space="preserve"> course of study consisting of a minimum of 576 hours</w:t>
      </w:r>
      <w:r w:rsidR="004156B4" w:rsidRPr="00D15913">
        <w:rPr>
          <w:rFonts w:ascii="Times New Roman" w:hAnsi="Times New Roman"/>
          <w:spacing w:val="-2"/>
          <w:sz w:val="22"/>
          <w:szCs w:val="22"/>
        </w:rPr>
        <w:t xml:space="preserve"> approved by the licensing authority</w:t>
      </w:r>
      <w:r w:rsidR="003D7788" w:rsidRPr="00D15913">
        <w:rPr>
          <w:rFonts w:ascii="Times New Roman" w:hAnsi="Times New Roman"/>
          <w:spacing w:val="-2"/>
          <w:sz w:val="22"/>
          <w:szCs w:val="22"/>
        </w:rPr>
        <w:t>;</w:t>
      </w:r>
    </w:p>
    <w:p w14:paraId="7A255FFA" w14:textId="77777777" w:rsidR="005D5AED" w:rsidRPr="005D5AED" w:rsidRDefault="005D5AED" w:rsidP="005D5AED">
      <w:pPr>
        <w:pStyle w:val="ListParagraph"/>
        <w:rPr>
          <w:rFonts w:ascii="Times New Roman" w:hAnsi="Times New Roman"/>
          <w:spacing w:val="-2"/>
          <w:sz w:val="22"/>
          <w:szCs w:val="22"/>
        </w:rPr>
      </w:pPr>
    </w:p>
    <w:p w14:paraId="5107A1B5" w14:textId="77777777" w:rsidR="008C74D6" w:rsidRDefault="00FD3537" w:rsidP="008C74D6">
      <w:pPr>
        <w:pStyle w:val="ListParagraph"/>
        <w:numPr>
          <w:ilvl w:val="0"/>
          <w:numId w:val="41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5D5AED">
        <w:rPr>
          <w:rFonts w:ascii="Times New Roman" w:hAnsi="Times New Roman"/>
          <w:spacing w:val="-2"/>
          <w:sz w:val="22"/>
          <w:szCs w:val="22"/>
        </w:rPr>
        <w:t>Proof of a passing score on an examination</w:t>
      </w:r>
      <w:r w:rsidR="00DC01C7" w:rsidRPr="005D5AED">
        <w:rPr>
          <w:rFonts w:ascii="Times New Roman" w:hAnsi="Times New Roman"/>
          <w:spacing w:val="-2"/>
          <w:sz w:val="22"/>
          <w:szCs w:val="22"/>
        </w:rPr>
        <w:t xml:space="preserve"> that is</w:t>
      </w:r>
      <w:r w:rsidR="004C0C67" w:rsidRPr="005D5AED">
        <w:rPr>
          <w:rFonts w:ascii="Times New Roman" w:hAnsi="Times New Roman"/>
          <w:spacing w:val="-2"/>
          <w:sz w:val="22"/>
          <w:szCs w:val="22"/>
        </w:rPr>
        <w:t xml:space="preserve"> approved by the licensing authority </w:t>
      </w:r>
      <w:r w:rsidR="007A0BE7" w:rsidRPr="005D5AED">
        <w:rPr>
          <w:rFonts w:ascii="Times New Roman" w:hAnsi="Times New Roman"/>
          <w:spacing w:val="-2"/>
          <w:sz w:val="22"/>
          <w:szCs w:val="22"/>
        </w:rPr>
        <w:t xml:space="preserve">and </w:t>
      </w:r>
      <w:r w:rsidR="004C0C67" w:rsidRPr="005D5AED">
        <w:rPr>
          <w:rFonts w:ascii="Times New Roman" w:hAnsi="Times New Roman"/>
          <w:spacing w:val="-2"/>
          <w:sz w:val="22"/>
          <w:szCs w:val="22"/>
        </w:rPr>
        <w:t xml:space="preserve">required </w:t>
      </w:r>
      <w:r w:rsidR="004A4ABF" w:rsidRPr="005D5AED">
        <w:rPr>
          <w:rFonts w:ascii="Times New Roman" w:hAnsi="Times New Roman"/>
          <w:spacing w:val="-2"/>
          <w:sz w:val="22"/>
          <w:szCs w:val="22"/>
        </w:rPr>
        <w:t>to qualify for initial licensure as a journeyman electrician</w:t>
      </w:r>
      <w:r w:rsidRPr="005D5AED">
        <w:rPr>
          <w:rFonts w:ascii="Times New Roman" w:hAnsi="Times New Roman"/>
          <w:spacing w:val="-2"/>
          <w:sz w:val="22"/>
          <w:szCs w:val="22"/>
        </w:rPr>
        <w:t xml:space="preserve">; and </w:t>
      </w:r>
    </w:p>
    <w:p w14:paraId="4A4256D1" w14:textId="77777777" w:rsidR="008C74D6" w:rsidRDefault="008C74D6" w:rsidP="008C74D6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08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76340C4C" w14:textId="77777777" w:rsidR="0062765A" w:rsidRDefault="00D74675" w:rsidP="0062765A">
      <w:pPr>
        <w:pStyle w:val="ListParagraph"/>
        <w:numPr>
          <w:ilvl w:val="0"/>
          <w:numId w:val="41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8C74D6">
        <w:rPr>
          <w:rFonts w:ascii="Times New Roman" w:hAnsi="Times New Roman"/>
          <w:spacing w:val="-2"/>
          <w:sz w:val="22"/>
          <w:szCs w:val="22"/>
        </w:rPr>
        <w:t>Documented proof a</w:t>
      </w:r>
      <w:r w:rsidR="00FD3537" w:rsidRPr="008C74D6">
        <w:rPr>
          <w:rFonts w:ascii="Times New Roman" w:hAnsi="Times New Roman"/>
          <w:spacing w:val="-2"/>
          <w:sz w:val="22"/>
          <w:szCs w:val="22"/>
        </w:rPr>
        <w:t xml:space="preserve"> minimum of 8,000 hours of</w:t>
      </w:r>
      <w:r w:rsidR="007016BD" w:rsidRPr="008C74D6">
        <w:rPr>
          <w:rFonts w:ascii="Times New Roman" w:hAnsi="Times New Roman"/>
          <w:spacing w:val="-2"/>
          <w:sz w:val="22"/>
          <w:szCs w:val="22"/>
        </w:rPr>
        <w:t xml:space="preserve"> experience performing electrical work under the supervision of a licensed master electrician or a licensed journeyman electrician.</w:t>
      </w:r>
    </w:p>
    <w:p w14:paraId="28059600" w14:textId="77777777" w:rsidR="0062765A" w:rsidRPr="0062765A" w:rsidRDefault="0062765A" w:rsidP="0062765A">
      <w:pPr>
        <w:pStyle w:val="ListParagraph"/>
        <w:rPr>
          <w:rFonts w:ascii="Times New Roman" w:hAnsi="Times New Roman"/>
          <w:spacing w:val="-2"/>
          <w:sz w:val="22"/>
          <w:szCs w:val="22"/>
        </w:rPr>
      </w:pPr>
    </w:p>
    <w:p w14:paraId="75C1D497" w14:textId="77777777" w:rsidR="0062765A" w:rsidRPr="0062765A" w:rsidRDefault="0062765A" w:rsidP="0062765A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</w:p>
    <w:p w14:paraId="45C8B47F" w14:textId="77777777" w:rsidR="0062765A" w:rsidRPr="0062765A" w:rsidRDefault="0062765A" w:rsidP="0062765A">
      <w:pPr>
        <w:pStyle w:val="ListParagraph"/>
        <w:rPr>
          <w:rFonts w:ascii="Times New Roman" w:hAnsi="Times New Roman"/>
          <w:b/>
          <w:bCs/>
          <w:spacing w:val="-2"/>
          <w:sz w:val="22"/>
          <w:szCs w:val="22"/>
        </w:rPr>
      </w:pPr>
    </w:p>
    <w:p w14:paraId="05E7570F" w14:textId="77777777" w:rsidR="00CD10AD" w:rsidRPr="00CD10AD" w:rsidRDefault="0062765A" w:rsidP="008958DE">
      <w:pPr>
        <w:pStyle w:val="ListParagraph"/>
        <w:numPr>
          <w:ilvl w:val="0"/>
          <w:numId w:val="40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lastRenderedPageBreak/>
        <w:t xml:space="preserve">For a </w:t>
      </w:r>
      <w:r w:rsidR="00DA7D4F" w:rsidRPr="0062765A">
        <w:rPr>
          <w:rFonts w:ascii="Times New Roman" w:hAnsi="Times New Roman"/>
          <w:b/>
          <w:bCs/>
          <w:spacing w:val="-2"/>
          <w:sz w:val="22"/>
          <w:szCs w:val="22"/>
        </w:rPr>
        <w:t>Licensed Master Electrician</w:t>
      </w:r>
    </w:p>
    <w:p w14:paraId="00B2F464" w14:textId="77777777" w:rsidR="00CD10AD" w:rsidRDefault="00CD10AD" w:rsidP="008958DE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b/>
          <w:bCs/>
          <w:spacing w:val="-2"/>
          <w:sz w:val="22"/>
          <w:szCs w:val="22"/>
        </w:rPr>
      </w:pPr>
    </w:p>
    <w:p w14:paraId="71E066ED" w14:textId="6E9A6F99" w:rsidR="00DA7D4F" w:rsidRPr="00CD10AD" w:rsidRDefault="00DA7D4F" w:rsidP="008958DE">
      <w:pPr>
        <w:pStyle w:val="ListParagraph"/>
        <w:numPr>
          <w:ilvl w:val="0"/>
          <w:numId w:val="45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CD10AD">
        <w:rPr>
          <w:rFonts w:ascii="Times New Roman" w:hAnsi="Times New Roman"/>
          <w:spacing w:val="-2"/>
          <w:sz w:val="22"/>
          <w:szCs w:val="22"/>
        </w:rPr>
        <w:t xml:space="preserve">Documented proof of either: </w:t>
      </w:r>
    </w:p>
    <w:p w14:paraId="43F12601" w14:textId="1779A6A3" w:rsidR="00DA7D4F" w:rsidRPr="000728E2" w:rsidRDefault="00DA7D4F" w:rsidP="008958D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80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59AC62FF" w14:textId="77777777" w:rsidR="00FD1C62" w:rsidRDefault="00CB7B7A" w:rsidP="008958DE">
      <w:pPr>
        <w:pStyle w:val="ListParagraph"/>
        <w:numPr>
          <w:ilvl w:val="0"/>
          <w:numId w:val="46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C</w:t>
      </w:r>
      <w:r w:rsidR="00DA7D4F" w:rsidRPr="00CB7B7A">
        <w:rPr>
          <w:rFonts w:ascii="Times New Roman" w:hAnsi="Times New Roman"/>
          <w:spacing w:val="-2"/>
          <w:sz w:val="22"/>
          <w:szCs w:val="22"/>
        </w:rPr>
        <w:t>ompletion of a</w:t>
      </w:r>
      <w:r w:rsidR="00591A36" w:rsidRPr="00CB7B7A">
        <w:rPr>
          <w:rFonts w:ascii="Times New Roman" w:hAnsi="Times New Roman"/>
          <w:spacing w:val="-2"/>
          <w:sz w:val="22"/>
          <w:szCs w:val="22"/>
        </w:rPr>
        <w:t>n electrical</w:t>
      </w:r>
      <w:r w:rsidR="00DA7D4F" w:rsidRPr="00CB7B7A">
        <w:rPr>
          <w:rFonts w:ascii="Times New Roman" w:hAnsi="Times New Roman"/>
          <w:spacing w:val="-2"/>
          <w:sz w:val="22"/>
          <w:szCs w:val="22"/>
        </w:rPr>
        <w:t xml:space="preserve"> program of study </w:t>
      </w:r>
      <w:r w:rsidR="008C7720" w:rsidRPr="00CB7B7A">
        <w:rPr>
          <w:rFonts w:ascii="Times New Roman" w:hAnsi="Times New Roman"/>
          <w:spacing w:val="-2"/>
          <w:sz w:val="22"/>
          <w:szCs w:val="22"/>
        </w:rPr>
        <w:t>at an accredited institution; or</w:t>
      </w:r>
    </w:p>
    <w:p w14:paraId="5FACEEBA" w14:textId="77777777" w:rsidR="00FD1C62" w:rsidRDefault="00FD1C62" w:rsidP="008958DE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80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08183412" w14:textId="7527E9A2" w:rsidR="008C7720" w:rsidRPr="00FD1C62" w:rsidRDefault="00FD1C62" w:rsidP="008958DE">
      <w:pPr>
        <w:pStyle w:val="ListParagraph"/>
        <w:numPr>
          <w:ilvl w:val="0"/>
          <w:numId w:val="46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C</w:t>
      </w:r>
      <w:r w:rsidR="008C7720" w:rsidRPr="00FD1C62">
        <w:rPr>
          <w:rFonts w:ascii="Times New Roman" w:hAnsi="Times New Roman"/>
          <w:spacing w:val="-2"/>
          <w:sz w:val="22"/>
          <w:szCs w:val="22"/>
        </w:rPr>
        <w:t>ompletion of a</w:t>
      </w:r>
      <w:r w:rsidR="00591A36" w:rsidRPr="00FD1C62">
        <w:rPr>
          <w:rFonts w:ascii="Times New Roman" w:hAnsi="Times New Roman"/>
          <w:spacing w:val="-2"/>
          <w:sz w:val="22"/>
          <w:szCs w:val="22"/>
        </w:rPr>
        <w:t>n electrical</w:t>
      </w:r>
      <w:r w:rsidR="008C7720" w:rsidRPr="00FD1C62">
        <w:rPr>
          <w:rFonts w:ascii="Times New Roman" w:hAnsi="Times New Roman"/>
          <w:spacing w:val="-2"/>
          <w:sz w:val="22"/>
          <w:szCs w:val="22"/>
        </w:rPr>
        <w:t xml:space="preserve"> course of study consisting of a minimum of 576 hours</w:t>
      </w:r>
      <w:r w:rsidR="004156B4" w:rsidRPr="00FD1C62">
        <w:rPr>
          <w:rFonts w:ascii="Times New Roman" w:hAnsi="Times New Roman"/>
          <w:spacing w:val="-2"/>
          <w:sz w:val="22"/>
          <w:szCs w:val="22"/>
        </w:rPr>
        <w:t xml:space="preserve"> approved by a licensing authority</w:t>
      </w:r>
      <w:r w:rsidR="004B4981" w:rsidRPr="00FD1C62">
        <w:rPr>
          <w:rFonts w:ascii="Times New Roman" w:hAnsi="Times New Roman"/>
          <w:spacing w:val="-2"/>
          <w:sz w:val="22"/>
          <w:szCs w:val="22"/>
        </w:rPr>
        <w:t>;</w:t>
      </w:r>
    </w:p>
    <w:p w14:paraId="16F44012" w14:textId="77777777" w:rsidR="00FD1C62" w:rsidRDefault="00FD1C62" w:rsidP="008958D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FF6CF12" w14:textId="77777777" w:rsidR="00FD1C62" w:rsidRDefault="004B4981" w:rsidP="008958DE">
      <w:pPr>
        <w:pStyle w:val="ListParagraph"/>
        <w:numPr>
          <w:ilvl w:val="0"/>
          <w:numId w:val="45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FD1C62">
        <w:rPr>
          <w:rFonts w:ascii="Times New Roman" w:hAnsi="Times New Roman"/>
          <w:spacing w:val="-2"/>
          <w:sz w:val="22"/>
          <w:szCs w:val="22"/>
        </w:rPr>
        <w:t xml:space="preserve">Proof of a passing score </w:t>
      </w:r>
      <w:r w:rsidR="004528AB" w:rsidRPr="00FD1C62">
        <w:rPr>
          <w:rFonts w:ascii="Times New Roman" w:hAnsi="Times New Roman"/>
          <w:spacing w:val="-2"/>
          <w:sz w:val="22"/>
          <w:szCs w:val="22"/>
        </w:rPr>
        <w:t>on an examination</w:t>
      </w:r>
      <w:r w:rsidR="00591A36" w:rsidRPr="00FD1C62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C401A2" w:rsidRPr="00FD1C62">
        <w:rPr>
          <w:rFonts w:ascii="Times New Roman" w:hAnsi="Times New Roman"/>
          <w:spacing w:val="-2"/>
          <w:sz w:val="22"/>
          <w:szCs w:val="22"/>
        </w:rPr>
        <w:t xml:space="preserve">that is </w:t>
      </w:r>
      <w:r w:rsidR="00591A36" w:rsidRPr="00FD1C62">
        <w:rPr>
          <w:rFonts w:ascii="Times New Roman" w:hAnsi="Times New Roman"/>
          <w:spacing w:val="-2"/>
          <w:sz w:val="22"/>
          <w:szCs w:val="22"/>
        </w:rPr>
        <w:t xml:space="preserve">approved by the licensing authority and required </w:t>
      </w:r>
      <w:r w:rsidR="00DC01C7" w:rsidRPr="00FD1C62">
        <w:rPr>
          <w:rFonts w:ascii="Times New Roman" w:hAnsi="Times New Roman"/>
          <w:spacing w:val="-2"/>
          <w:sz w:val="22"/>
          <w:szCs w:val="22"/>
        </w:rPr>
        <w:t xml:space="preserve">to qualify for </w:t>
      </w:r>
      <w:r w:rsidR="00F55E36" w:rsidRPr="00FD1C62">
        <w:rPr>
          <w:rFonts w:ascii="Times New Roman" w:hAnsi="Times New Roman"/>
          <w:spacing w:val="-2"/>
          <w:sz w:val="22"/>
          <w:szCs w:val="22"/>
        </w:rPr>
        <w:t xml:space="preserve">initial </w:t>
      </w:r>
      <w:r w:rsidR="00DC01C7" w:rsidRPr="00FD1C62">
        <w:rPr>
          <w:rFonts w:ascii="Times New Roman" w:hAnsi="Times New Roman"/>
          <w:spacing w:val="-2"/>
          <w:sz w:val="22"/>
          <w:szCs w:val="22"/>
        </w:rPr>
        <w:t>licensure as a master electrician</w:t>
      </w:r>
      <w:r w:rsidR="004528AB" w:rsidRPr="00FD1C62">
        <w:rPr>
          <w:rFonts w:ascii="Times New Roman" w:hAnsi="Times New Roman"/>
          <w:spacing w:val="-2"/>
          <w:sz w:val="22"/>
          <w:szCs w:val="22"/>
        </w:rPr>
        <w:t xml:space="preserve">; and </w:t>
      </w:r>
    </w:p>
    <w:p w14:paraId="79ACDCE3" w14:textId="77777777" w:rsidR="00FD1C62" w:rsidRDefault="00FD1C62" w:rsidP="008958DE">
      <w:pPr>
        <w:pStyle w:val="ListParagraph"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108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1EB54814" w14:textId="5A729AE3" w:rsidR="00FD7AE1" w:rsidRPr="00FD1C62" w:rsidRDefault="00FD7AE1" w:rsidP="008958DE">
      <w:pPr>
        <w:pStyle w:val="ListParagraph"/>
        <w:numPr>
          <w:ilvl w:val="0"/>
          <w:numId w:val="45"/>
        </w:num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FD1C62">
        <w:rPr>
          <w:rFonts w:ascii="Times New Roman" w:hAnsi="Times New Roman"/>
          <w:spacing w:val="-2"/>
          <w:sz w:val="22"/>
          <w:szCs w:val="22"/>
        </w:rPr>
        <w:t xml:space="preserve">Documented proof a minimum of </w:t>
      </w:r>
      <w:r w:rsidR="00455CCD" w:rsidRPr="00FD1C62">
        <w:rPr>
          <w:rFonts w:ascii="Times New Roman" w:hAnsi="Times New Roman"/>
          <w:spacing w:val="-2"/>
          <w:sz w:val="22"/>
          <w:szCs w:val="22"/>
        </w:rPr>
        <w:t>10</w:t>
      </w:r>
      <w:r w:rsidRPr="00FD1C62">
        <w:rPr>
          <w:rFonts w:ascii="Times New Roman" w:hAnsi="Times New Roman"/>
          <w:spacing w:val="-2"/>
          <w:sz w:val="22"/>
          <w:szCs w:val="22"/>
        </w:rPr>
        <w:t>,000 hours of experience performing electrical work under the supervision of a licensed electrician</w:t>
      </w:r>
      <w:r w:rsidR="00E460DF" w:rsidRPr="00FD1C62">
        <w:rPr>
          <w:rFonts w:ascii="Times New Roman" w:hAnsi="Times New Roman"/>
          <w:spacing w:val="-2"/>
          <w:sz w:val="22"/>
          <w:szCs w:val="22"/>
        </w:rPr>
        <w:t xml:space="preserve"> with a license higher th</w:t>
      </w:r>
      <w:r w:rsidR="00295087" w:rsidRPr="00FD1C62">
        <w:rPr>
          <w:rFonts w:ascii="Times New Roman" w:hAnsi="Times New Roman"/>
          <w:spacing w:val="-2"/>
          <w:sz w:val="22"/>
          <w:szCs w:val="22"/>
        </w:rPr>
        <w:t>an the level of the individual gaining the experience</w:t>
      </w:r>
      <w:r w:rsidRPr="00FD1C62">
        <w:rPr>
          <w:rFonts w:ascii="Times New Roman" w:hAnsi="Times New Roman"/>
          <w:spacing w:val="-2"/>
          <w:sz w:val="22"/>
          <w:szCs w:val="22"/>
        </w:rPr>
        <w:t>.</w:t>
      </w:r>
    </w:p>
    <w:p w14:paraId="013976DE" w14:textId="1491D0BB" w:rsidR="004B4981" w:rsidRPr="000728E2" w:rsidRDefault="004B4981" w:rsidP="008958D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2160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6C0CE825" w14:textId="6D0A4A98" w:rsidR="00760B2A" w:rsidRPr="000728E2" w:rsidRDefault="00927A95" w:rsidP="008958D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ind w:left="720"/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F</w:t>
      </w:r>
      <w:r w:rsidR="004B4981" w:rsidRPr="000728E2">
        <w:rPr>
          <w:rFonts w:ascii="Times New Roman" w:hAnsi="Times New Roman"/>
          <w:spacing w:val="-2"/>
          <w:sz w:val="22"/>
          <w:szCs w:val="22"/>
        </w:rPr>
        <w:t xml:space="preserve">or the purposes of this </w:t>
      </w:r>
      <w:r w:rsidR="00D702CA">
        <w:rPr>
          <w:rFonts w:ascii="Times New Roman" w:hAnsi="Times New Roman"/>
          <w:spacing w:val="-2"/>
          <w:sz w:val="22"/>
          <w:szCs w:val="22"/>
        </w:rPr>
        <w:t>subsection 2(2)</w:t>
      </w:r>
      <w:r w:rsidR="004B4981" w:rsidRPr="000728E2">
        <w:rPr>
          <w:rFonts w:ascii="Times New Roman" w:hAnsi="Times New Roman"/>
          <w:spacing w:val="-2"/>
          <w:sz w:val="22"/>
          <w:szCs w:val="22"/>
        </w:rPr>
        <w:t xml:space="preserve">, the </w:t>
      </w:r>
      <w:r w:rsidR="00D702CA">
        <w:rPr>
          <w:rFonts w:ascii="Times New Roman" w:hAnsi="Times New Roman"/>
          <w:spacing w:val="-2"/>
          <w:sz w:val="22"/>
          <w:szCs w:val="22"/>
        </w:rPr>
        <w:t>applicant’s current licensing jurisdiction’s</w:t>
      </w:r>
      <w:r w:rsidR="00002C45" w:rsidRPr="000728E2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4B4981" w:rsidRPr="000728E2">
        <w:rPr>
          <w:rFonts w:ascii="Times New Roman" w:hAnsi="Times New Roman"/>
          <w:spacing w:val="-2"/>
          <w:sz w:val="22"/>
          <w:szCs w:val="22"/>
        </w:rPr>
        <w:t xml:space="preserve">requirement to complete </w:t>
      </w:r>
      <w:r w:rsidR="00002C45" w:rsidRPr="000728E2">
        <w:rPr>
          <w:rFonts w:ascii="Times New Roman" w:hAnsi="Times New Roman"/>
          <w:spacing w:val="-2"/>
          <w:sz w:val="22"/>
          <w:szCs w:val="22"/>
        </w:rPr>
        <w:t xml:space="preserve">a </w:t>
      </w:r>
      <w:r w:rsidR="004B4981" w:rsidRPr="000728E2">
        <w:rPr>
          <w:rFonts w:ascii="Times New Roman" w:hAnsi="Times New Roman"/>
          <w:spacing w:val="-2"/>
          <w:sz w:val="22"/>
          <w:szCs w:val="22"/>
        </w:rPr>
        <w:t xml:space="preserve">course of study </w:t>
      </w:r>
      <w:r w:rsidR="00D702CA">
        <w:rPr>
          <w:rFonts w:ascii="Times New Roman" w:hAnsi="Times New Roman"/>
          <w:spacing w:val="-2"/>
          <w:sz w:val="22"/>
          <w:szCs w:val="22"/>
        </w:rPr>
        <w:t>can</w:t>
      </w:r>
      <w:r w:rsidR="004B4981" w:rsidRPr="000728E2">
        <w:rPr>
          <w:rFonts w:ascii="Times New Roman" w:hAnsi="Times New Roman"/>
          <w:spacing w:val="-2"/>
          <w:sz w:val="22"/>
          <w:szCs w:val="22"/>
        </w:rPr>
        <w:t xml:space="preserve"> be at either the journeyman or master level of licensure</w:t>
      </w:r>
      <w:r w:rsidR="00002C45" w:rsidRPr="000728E2">
        <w:rPr>
          <w:rFonts w:ascii="Times New Roman" w:hAnsi="Times New Roman"/>
          <w:spacing w:val="-2"/>
          <w:sz w:val="22"/>
          <w:szCs w:val="22"/>
        </w:rPr>
        <w:t>.</w:t>
      </w:r>
    </w:p>
    <w:p w14:paraId="59D8276C" w14:textId="799BE66D" w:rsidR="00760B2A" w:rsidRPr="000728E2" w:rsidRDefault="00760B2A" w:rsidP="008958D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</w:p>
    <w:p w14:paraId="5E9D1058" w14:textId="62447671" w:rsidR="00760B2A" w:rsidRPr="000728E2" w:rsidRDefault="00CD10AD" w:rsidP="008958D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b/>
          <w:bCs/>
          <w:spacing w:val="-2"/>
          <w:sz w:val="22"/>
          <w:szCs w:val="22"/>
        </w:rPr>
        <w:t xml:space="preserve">SECTION 3. </w:t>
      </w:r>
      <w:r>
        <w:rPr>
          <w:rFonts w:ascii="Times New Roman" w:hAnsi="Times New Roman"/>
          <w:b/>
          <w:bCs/>
          <w:spacing w:val="-2"/>
          <w:sz w:val="22"/>
          <w:szCs w:val="22"/>
        </w:rPr>
        <w:tab/>
      </w:r>
      <w:r w:rsidR="00760B2A" w:rsidRPr="000728E2">
        <w:rPr>
          <w:rFonts w:ascii="Times New Roman" w:hAnsi="Times New Roman"/>
          <w:b/>
          <w:bCs/>
          <w:spacing w:val="-2"/>
          <w:sz w:val="22"/>
          <w:szCs w:val="22"/>
        </w:rPr>
        <w:t>Proof of Good Standing</w:t>
      </w:r>
      <w:r w:rsidR="00760B2A" w:rsidRPr="000728E2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760B2A" w:rsidRPr="000728E2">
        <w:rPr>
          <w:rFonts w:ascii="Times New Roman" w:hAnsi="Times New Roman"/>
          <w:b/>
          <w:bCs/>
          <w:spacing w:val="-2"/>
          <w:sz w:val="22"/>
          <w:szCs w:val="22"/>
        </w:rPr>
        <w:t>in all Jurisdictions</w:t>
      </w:r>
    </w:p>
    <w:p w14:paraId="00E4972F" w14:textId="77777777" w:rsidR="00760B2A" w:rsidRPr="000728E2" w:rsidRDefault="00760B2A" w:rsidP="008958D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</w:p>
    <w:p w14:paraId="70E477BA" w14:textId="402F7ECD" w:rsidR="003C023B" w:rsidRPr="000728E2" w:rsidRDefault="00760B2A" w:rsidP="008958D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rFonts w:ascii="Times New Roman" w:hAnsi="Times New Roman"/>
          <w:spacing w:val="-2"/>
          <w:sz w:val="22"/>
          <w:szCs w:val="22"/>
        </w:rPr>
      </w:pPr>
      <w:r w:rsidRPr="000728E2">
        <w:rPr>
          <w:rFonts w:ascii="Times New Roman" w:hAnsi="Times New Roman"/>
          <w:spacing w:val="-2"/>
          <w:sz w:val="22"/>
          <w:szCs w:val="22"/>
        </w:rPr>
        <w:t>Any applicant must be in good standing in all jurisdictions in which the applicant holds or has held a license.  “</w:t>
      </w:r>
      <w:r w:rsidR="00AB18C2">
        <w:rPr>
          <w:rFonts w:ascii="Times New Roman" w:hAnsi="Times New Roman"/>
          <w:spacing w:val="-2"/>
          <w:sz w:val="22"/>
          <w:szCs w:val="22"/>
        </w:rPr>
        <w:t>G</w:t>
      </w:r>
      <w:r w:rsidRPr="000728E2">
        <w:rPr>
          <w:rFonts w:ascii="Times New Roman" w:hAnsi="Times New Roman"/>
          <w:spacing w:val="-2"/>
          <w:sz w:val="22"/>
          <w:szCs w:val="22"/>
        </w:rPr>
        <w:t>ood standing” means that the applicant does not have a complaint, allegation or investigation pending</w:t>
      </w:r>
      <w:r w:rsidR="00AB18C2">
        <w:rPr>
          <w:rFonts w:ascii="Times New Roman" w:hAnsi="Times New Roman"/>
          <w:spacing w:val="-2"/>
          <w:sz w:val="22"/>
          <w:szCs w:val="22"/>
        </w:rPr>
        <w:t>;</w:t>
      </w:r>
      <w:r w:rsidRPr="000728E2">
        <w:rPr>
          <w:rFonts w:ascii="Times New Roman" w:hAnsi="Times New Roman"/>
          <w:spacing w:val="-2"/>
          <w:sz w:val="22"/>
          <w:szCs w:val="22"/>
        </w:rPr>
        <w:t xml:space="preserve"> does not have a license that is suspended or subject to practice restrictions</w:t>
      </w:r>
      <w:r w:rsidR="00AB18C2">
        <w:rPr>
          <w:rFonts w:ascii="Times New Roman" w:hAnsi="Times New Roman"/>
          <w:spacing w:val="-2"/>
          <w:sz w:val="22"/>
          <w:szCs w:val="22"/>
        </w:rPr>
        <w:t>;</w:t>
      </w:r>
      <w:r w:rsidRPr="000728E2">
        <w:rPr>
          <w:rFonts w:ascii="Times New Roman" w:hAnsi="Times New Roman"/>
          <w:spacing w:val="-2"/>
          <w:sz w:val="22"/>
          <w:szCs w:val="22"/>
        </w:rPr>
        <w:t xml:space="preserve"> and has never surrendered a license or had a license revoked. </w:t>
      </w:r>
    </w:p>
    <w:p w14:paraId="75EF29F5" w14:textId="17E5C836" w:rsidR="00006027" w:rsidRPr="000728E2" w:rsidRDefault="00006027" w:rsidP="001614E2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 w:val="22"/>
          <w:szCs w:val="22"/>
        </w:rPr>
      </w:pPr>
    </w:p>
    <w:p w14:paraId="73298A5F" w14:textId="77777777" w:rsidR="00006027" w:rsidRPr="000728E2" w:rsidRDefault="00006027" w:rsidP="00F33388">
      <w:pPr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</w:p>
    <w:p w14:paraId="08EAC175" w14:textId="77777777" w:rsidR="000426C2" w:rsidRPr="000728E2" w:rsidRDefault="000426C2" w:rsidP="00755BC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40" w:hanging="1440"/>
        <w:jc w:val="left"/>
        <w:rPr>
          <w:rFonts w:ascii="Times New Roman" w:hAnsi="Times New Roman"/>
          <w:sz w:val="22"/>
          <w:szCs w:val="22"/>
        </w:rPr>
      </w:pPr>
    </w:p>
    <w:p w14:paraId="310C6A24" w14:textId="5BBC8C80" w:rsidR="00006027" w:rsidRPr="000728E2" w:rsidRDefault="00F33388" w:rsidP="00755BC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pacing w:val="-2"/>
          <w:sz w:val="22"/>
          <w:szCs w:val="22"/>
        </w:rPr>
      </w:pPr>
      <w:r w:rsidRPr="000728E2">
        <w:rPr>
          <w:rFonts w:ascii="Times New Roman" w:hAnsi="Times New Roman"/>
          <w:spacing w:val="-2"/>
          <w:sz w:val="22"/>
          <w:szCs w:val="22"/>
        </w:rPr>
        <w:t xml:space="preserve">STATUTORY </w:t>
      </w:r>
      <w:r w:rsidR="00006027" w:rsidRPr="000728E2">
        <w:rPr>
          <w:rFonts w:ascii="Times New Roman" w:hAnsi="Times New Roman"/>
          <w:spacing w:val="-2"/>
          <w:sz w:val="22"/>
          <w:szCs w:val="22"/>
        </w:rPr>
        <w:t>AUTHORITY: 32 M.R.S. §§</w:t>
      </w:r>
      <w:r w:rsidRPr="000728E2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006027" w:rsidRPr="000728E2">
        <w:rPr>
          <w:rFonts w:ascii="Times New Roman" w:hAnsi="Times New Roman"/>
          <w:spacing w:val="-2"/>
          <w:sz w:val="22"/>
          <w:szCs w:val="22"/>
        </w:rPr>
        <w:t>1153 and 1206</w:t>
      </w:r>
      <w:r w:rsidR="009243CF" w:rsidRPr="000728E2">
        <w:rPr>
          <w:rFonts w:ascii="Times New Roman" w:hAnsi="Times New Roman"/>
          <w:spacing w:val="-2"/>
          <w:sz w:val="22"/>
          <w:szCs w:val="22"/>
        </w:rPr>
        <w:t>;</w:t>
      </w:r>
      <w:r w:rsidR="0017073D" w:rsidRPr="000728E2">
        <w:rPr>
          <w:rFonts w:ascii="Times New Roman" w:hAnsi="Times New Roman"/>
          <w:spacing w:val="-2"/>
          <w:sz w:val="22"/>
          <w:szCs w:val="22"/>
        </w:rPr>
        <w:t xml:space="preserve"> 10 M.R.S. §</w:t>
      </w:r>
      <w:r w:rsidR="00760CBA" w:rsidRPr="000728E2">
        <w:rPr>
          <w:rFonts w:ascii="Times New Roman" w:hAnsi="Times New Roman"/>
          <w:spacing w:val="-2"/>
          <w:sz w:val="22"/>
          <w:szCs w:val="22"/>
        </w:rPr>
        <w:t xml:space="preserve"> 8003-H</w:t>
      </w:r>
    </w:p>
    <w:p w14:paraId="4450A93D" w14:textId="77777777" w:rsidR="00B073D1" w:rsidRPr="000728E2" w:rsidRDefault="00B073D1" w:rsidP="00B073D1">
      <w:pPr>
        <w:tabs>
          <w:tab w:val="left" w:pos="720"/>
          <w:tab w:val="left" w:pos="1440"/>
          <w:tab w:val="left" w:pos="2160"/>
          <w:tab w:val="right" w:pos="9180"/>
        </w:tabs>
        <w:ind w:left="720" w:hanging="720"/>
        <w:rPr>
          <w:rFonts w:ascii="Times New Roman" w:hAnsi="Times New Roman"/>
          <w:sz w:val="22"/>
          <w:szCs w:val="22"/>
        </w:rPr>
      </w:pPr>
    </w:p>
    <w:p w14:paraId="657971E8" w14:textId="723285E2" w:rsidR="00B073D1" w:rsidRPr="000728E2" w:rsidRDefault="00B073D1" w:rsidP="00B07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z w:val="22"/>
          <w:szCs w:val="22"/>
        </w:rPr>
      </w:pPr>
      <w:r w:rsidRPr="000728E2">
        <w:rPr>
          <w:rFonts w:ascii="Times New Roman" w:hAnsi="Times New Roman"/>
          <w:sz w:val="22"/>
          <w:szCs w:val="22"/>
        </w:rPr>
        <w:t>EFFECTIVE DATE:</w:t>
      </w:r>
      <w:r w:rsidR="008A47BE">
        <w:rPr>
          <w:rFonts w:ascii="Times New Roman" w:hAnsi="Times New Roman"/>
          <w:sz w:val="22"/>
          <w:szCs w:val="22"/>
        </w:rPr>
        <w:t xml:space="preserve"> July 22, 2024 – filing 2024-166</w:t>
      </w:r>
    </w:p>
    <w:p w14:paraId="645CC125" w14:textId="26E9FD2A" w:rsidR="00F33388" w:rsidRPr="000728E2" w:rsidRDefault="00B073D1" w:rsidP="00150B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720"/>
        <w:rPr>
          <w:rFonts w:ascii="Times New Roman" w:hAnsi="Times New Roman"/>
          <w:spacing w:val="-2"/>
          <w:sz w:val="22"/>
          <w:szCs w:val="22"/>
        </w:rPr>
      </w:pPr>
      <w:r w:rsidRPr="000728E2">
        <w:rPr>
          <w:rFonts w:ascii="Times New Roman" w:hAnsi="Times New Roman"/>
          <w:sz w:val="22"/>
          <w:szCs w:val="22"/>
        </w:rPr>
        <w:tab/>
      </w:r>
    </w:p>
    <w:sectPr w:rsidR="00F33388" w:rsidRPr="000728E2" w:rsidSect="00755B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44A4" w14:textId="77777777" w:rsidR="00014CE0" w:rsidRDefault="00014CE0">
      <w:r>
        <w:separator/>
      </w:r>
    </w:p>
  </w:endnote>
  <w:endnote w:type="continuationSeparator" w:id="0">
    <w:p w14:paraId="5A8738F7" w14:textId="77777777" w:rsidR="00014CE0" w:rsidRDefault="0001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7FB6" w14:textId="77777777" w:rsidR="00C411D3" w:rsidRDefault="00C411D3" w:rsidP="00B461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C4EF2" w14:textId="77777777" w:rsidR="00C411D3" w:rsidRDefault="00C41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EC3D" w14:textId="77777777" w:rsidR="00491961" w:rsidRDefault="00491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1204" w14:textId="77777777" w:rsidR="00491961" w:rsidRDefault="00491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74B8" w14:textId="77777777" w:rsidR="00014CE0" w:rsidRDefault="00014CE0">
      <w:r>
        <w:separator/>
      </w:r>
    </w:p>
  </w:footnote>
  <w:footnote w:type="continuationSeparator" w:id="0">
    <w:p w14:paraId="0B341E27" w14:textId="77777777" w:rsidR="00014CE0" w:rsidRDefault="00014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B170" w14:textId="77777777" w:rsidR="00491961" w:rsidRDefault="004919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2727" w14:textId="77777777" w:rsidR="00C411D3" w:rsidRPr="00F308BA" w:rsidRDefault="00C411D3" w:rsidP="00F308BA">
    <w:pPr>
      <w:pStyle w:val="Header"/>
      <w:jc w:val="right"/>
      <w:rPr>
        <w:rFonts w:ascii="Times New Roman" w:hAnsi="Times New Roman"/>
        <w:sz w:val="18"/>
        <w:szCs w:val="18"/>
      </w:rPr>
    </w:pPr>
  </w:p>
  <w:p w14:paraId="3E4B10C8" w14:textId="77777777" w:rsidR="00C411D3" w:rsidRPr="00F308BA" w:rsidRDefault="00C411D3" w:rsidP="00F308BA">
    <w:pPr>
      <w:pStyle w:val="Header"/>
      <w:jc w:val="right"/>
      <w:rPr>
        <w:rFonts w:ascii="Times New Roman" w:hAnsi="Times New Roman"/>
        <w:sz w:val="18"/>
        <w:szCs w:val="18"/>
      </w:rPr>
    </w:pPr>
  </w:p>
  <w:p w14:paraId="60CFAE2F" w14:textId="77777777" w:rsidR="00C411D3" w:rsidRPr="00F308BA" w:rsidRDefault="00C411D3" w:rsidP="00F308BA">
    <w:pPr>
      <w:pStyle w:val="Header"/>
      <w:jc w:val="right"/>
      <w:rPr>
        <w:rFonts w:ascii="Times New Roman" w:hAnsi="Times New Roman"/>
        <w:sz w:val="18"/>
        <w:szCs w:val="18"/>
      </w:rPr>
    </w:pPr>
  </w:p>
  <w:p w14:paraId="1A5A1FA3" w14:textId="12F10380" w:rsidR="00C411D3" w:rsidRPr="00F308BA" w:rsidRDefault="00C411D3" w:rsidP="00F308BA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18"/>
        <w:szCs w:val="18"/>
      </w:rPr>
    </w:pPr>
    <w:r w:rsidRPr="00F308BA">
      <w:rPr>
        <w:rFonts w:ascii="Times New Roman" w:hAnsi="Times New Roman"/>
        <w:sz w:val="18"/>
        <w:szCs w:val="18"/>
      </w:rPr>
      <w:t>02-318 Chapter</w:t>
    </w:r>
    <w:r>
      <w:rPr>
        <w:rFonts w:ascii="Times New Roman" w:hAnsi="Times New Roman"/>
        <w:sz w:val="18"/>
        <w:szCs w:val="18"/>
      </w:rPr>
      <w:t xml:space="preserve"> 1</w:t>
    </w:r>
    <w:r w:rsidR="00491961">
      <w:rPr>
        <w:rFonts w:ascii="Times New Roman" w:hAnsi="Times New Roman"/>
        <w:sz w:val="18"/>
        <w:szCs w:val="18"/>
      </w:rPr>
      <w:t>8</w:t>
    </w:r>
    <w:r>
      <w:rPr>
        <w:rFonts w:ascii="Times New Roman" w:hAnsi="Times New Roman"/>
        <w:sz w:val="18"/>
        <w:szCs w:val="18"/>
      </w:rPr>
      <w:t>0</w:t>
    </w:r>
    <w:r w:rsidRPr="00F308BA">
      <w:rPr>
        <w:rFonts w:ascii="Times New Roman" w:hAnsi="Times New Roman"/>
        <w:sz w:val="18"/>
        <w:szCs w:val="18"/>
      </w:rPr>
      <w:t xml:space="preserve">       page </w:t>
    </w:r>
    <w:r w:rsidRPr="00F308BA">
      <w:rPr>
        <w:rStyle w:val="PageNumber"/>
        <w:rFonts w:ascii="Times New Roman" w:hAnsi="Times New Roman"/>
        <w:sz w:val="18"/>
        <w:szCs w:val="18"/>
      </w:rPr>
      <w:fldChar w:fldCharType="begin"/>
    </w:r>
    <w:r w:rsidRPr="00F308BA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F308BA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2</w:t>
    </w:r>
    <w:r w:rsidRPr="00F308BA">
      <w:rPr>
        <w:rStyle w:val="PageNumber"/>
        <w:rFonts w:ascii="Times New Roman" w:hAnsi="Times New Roman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C47B" w14:textId="1AE6A345" w:rsidR="002F6E79" w:rsidRDefault="002F6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FC4"/>
    <w:multiLevelType w:val="singleLevel"/>
    <w:tmpl w:val="0B9814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D76E50"/>
    <w:multiLevelType w:val="hybridMultilevel"/>
    <w:tmpl w:val="0CCAF02C"/>
    <w:lvl w:ilvl="0" w:tplc="7D6E63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233F"/>
    <w:multiLevelType w:val="hybridMultilevel"/>
    <w:tmpl w:val="65C21BAA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5E7F90"/>
    <w:multiLevelType w:val="singleLevel"/>
    <w:tmpl w:val="00CA94E0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0A9D5415"/>
    <w:multiLevelType w:val="singleLevel"/>
    <w:tmpl w:val="04F0EE8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0C025A4C"/>
    <w:multiLevelType w:val="singleLevel"/>
    <w:tmpl w:val="C9AECD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6" w15:restartNumberingAfterBreak="0">
    <w:nsid w:val="0C2756DF"/>
    <w:multiLevelType w:val="singleLevel"/>
    <w:tmpl w:val="BDB67FF0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7" w15:restartNumberingAfterBreak="0">
    <w:nsid w:val="0CAD7B1D"/>
    <w:multiLevelType w:val="singleLevel"/>
    <w:tmpl w:val="CDB2C1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 w15:restartNumberingAfterBreak="0">
    <w:nsid w:val="0E877260"/>
    <w:multiLevelType w:val="singleLevel"/>
    <w:tmpl w:val="58701E4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0EF04276"/>
    <w:multiLevelType w:val="hybridMultilevel"/>
    <w:tmpl w:val="ECC85968"/>
    <w:lvl w:ilvl="0" w:tplc="4CE415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FCA6059"/>
    <w:multiLevelType w:val="hybridMultilevel"/>
    <w:tmpl w:val="49049F9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FC5723"/>
    <w:multiLevelType w:val="singleLevel"/>
    <w:tmpl w:val="0B9814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2F43EBC"/>
    <w:multiLevelType w:val="hybridMultilevel"/>
    <w:tmpl w:val="2DE2BE6E"/>
    <w:lvl w:ilvl="0" w:tplc="A2B6A2A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59F3891"/>
    <w:multiLevelType w:val="singleLevel"/>
    <w:tmpl w:val="A8E8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4" w15:restartNumberingAfterBreak="0">
    <w:nsid w:val="1D562197"/>
    <w:multiLevelType w:val="hybridMultilevel"/>
    <w:tmpl w:val="4C721080"/>
    <w:lvl w:ilvl="0" w:tplc="C24A0A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613164"/>
    <w:multiLevelType w:val="singleLevel"/>
    <w:tmpl w:val="07F82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3EB2F3A"/>
    <w:multiLevelType w:val="singleLevel"/>
    <w:tmpl w:val="F23A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8347BD5"/>
    <w:multiLevelType w:val="singleLevel"/>
    <w:tmpl w:val="C1CC59A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2A721DAE"/>
    <w:multiLevelType w:val="singleLevel"/>
    <w:tmpl w:val="C4FEFF32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u w:val="none"/>
      </w:rPr>
    </w:lvl>
  </w:abstractNum>
  <w:abstractNum w:abstractNumId="19" w15:restartNumberingAfterBreak="0">
    <w:nsid w:val="2C68582E"/>
    <w:multiLevelType w:val="singleLevel"/>
    <w:tmpl w:val="435CB50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316640F0"/>
    <w:multiLevelType w:val="hybridMultilevel"/>
    <w:tmpl w:val="E2DCC8F2"/>
    <w:lvl w:ilvl="0" w:tplc="1686960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FB42CF"/>
    <w:multiLevelType w:val="hybridMultilevel"/>
    <w:tmpl w:val="6BC00262"/>
    <w:lvl w:ilvl="0" w:tplc="A6B61516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ECF566B"/>
    <w:multiLevelType w:val="singleLevel"/>
    <w:tmpl w:val="3A50A130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23" w15:restartNumberingAfterBreak="0">
    <w:nsid w:val="3ED95C8D"/>
    <w:multiLevelType w:val="hybridMultilevel"/>
    <w:tmpl w:val="2044583E"/>
    <w:lvl w:ilvl="0" w:tplc="AAC4B85C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EF91ADD"/>
    <w:multiLevelType w:val="singleLevel"/>
    <w:tmpl w:val="762AC278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25" w15:restartNumberingAfterBreak="0">
    <w:nsid w:val="3F0855BD"/>
    <w:multiLevelType w:val="singleLevel"/>
    <w:tmpl w:val="E2EE86B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6" w15:restartNumberingAfterBreak="0">
    <w:nsid w:val="41621E90"/>
    <w:multiLevelType w:val="singleLevel"/>
    <w:tmpl w:val="4490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7" w15:restartNumberingAfterBreak="0">
    <w:nsid w:val="422F4ECF"/>
    <w:multiLevelType w:val="hybridMultilevel"/>
    <w:tmpl w:val="B89A5E44"/>
    <w:lvl w:ilvl="0" w:tplc="E4983154">
      <w:start w:val="1"/>
      <w:numFmt w:val="upperLetter"/>
      <w:lvlText w:val="%1."/>
      <w:lvlJc w:val="left"/>
      <w:pPr>
        <w:ind w:left="216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8" w15:restartNumberingAfterBreak="0">
    <w:nsid w:val="45BD3542"/>
    <w:multiLevelType w:val="hybridMultilevel"/>
    <w:tmpl w:val="E5E07C9C"/>
    <w:lvl w:ilvl="0" w:tplc="3446B478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9" w15:restartNumberingAfterBreak="0">
    <w:nsid w:val="4A5E2C1A"/>
    <w:multiLevelType w:val="singleLevel"/>
    <w:tmpl w:val="1C8C8A7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4E531029"/>
    <w:multiLevelType w:val="singleLevel"/>
    <w:tmpl w:val="4ED6FD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1" w15:restartNumberingAfterBreak="0">
    <w:nsid w:val="538966F9"/>
    <w:multiLevelType w:val="singleLevel"/>
    <w:tmpl w:val="5E3A3B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2" w15:restartNumberingAfterBreak="0">
    <w:nsid w:val="56541B22"/>
    <w:multiLevelType w:val="hybridMultilevel"/>
    <w:tmpl w:val="51D48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E6423"/>
    <w:multiLevelType w:val="singleLevel"/>
    <w:tmpl w:val="D06685E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5C631E4B"/>
    <w:multiLevelType w:val="singleLevel"/>
    <w:tmpl w:val="C234FC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5" w15:restartNumberingAfterBreak="0">
    <w:nsid w:val="5E9963B7"/>
    <w:multiLevelType w:val="hybridMultilevel"/>
    <w:tmpl w:val="4CF83F4C"/>
    <w:lvl w:ilvl="0" w:tplc="24B6DFA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FE46AED"/>
    <w:multiLevelType w:val="hybridMultilevel"/>
    <w:tmpl w:val="4CDAC6F0"/>
    <w:lvl w:ilvl="0" w:tplc="63288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61A3FB8"/>
    <w:multiLevelType w:val="hybridMultilevel"/>
    <w:tmpl w:val="2C7C2008"/>
    <w:lvl w:ilvl="0" w:tplc="41A8157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69594650"/>
    <w:multiLevelType w:val="hybridMultilevel"/>
    <w:tmpl w:val="EECC91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750E6"/>
    <w:multiLevelType w:val="singleLevel"/>
    <w:tmpl w:val="9E884A30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u w:val="none"/>
      </w:rPr>
    </w:lvl>
  </w:abstractNum>
  <w:abstractNum w:abstractNumId="40" w15:restartNumberingAfterBreak="0">
    <w:nsid w:val="71AC14BB"/>
    <w:multiLevelType w:val="hybridMultilevel"/>
    <w:tmpl w:val="88FA4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66F62"/>
    <w:multiLevelType w:val="singleLevel"/>
    <w:tmpl w:val="B244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780707B3"/>
    <w:multiLevelType w:val="hybridMultilevel"/>
    <w:tmpl w:val="DBAA9466"/>
    <w:lvl w:ilvl="0" w:tplc="863051E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022FD1"/>
    <w:multiLevelType w:val="hybridMultilevel"/>
    <w:tmpl w:val="7F78A56A"/>
    <w:lvl w:ilvl="0" w:tplc="F61406DC">
      <w:start w:val="3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D04489E"/>
    <w:multiLevelType w:val="singleLevel"/>
    <w:tmpl w:val="2D14E1EA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num w:numId="1" w16cid:durableId="1376272899">
    <w:abstractNumId w:val="7"/>
  </w:num>
  <w:num w:numId="2" w16cid:durableId="1780102941">
    <w:abstractNumId w:val="34"/>
  </w:num>
  <w:num w:numId="3" w16cid:durableId="80302529">
    <w:abstractNumId w:val="3"/>
  </w:num>
  <w:num w:numId="4" w16cid:durableId="545488609">
    <w:abstractNumId w:val="0"/>
  </w:num>
  <w:num w:numId="5" w16cid:durableId="514656074">
    <w:abstractNumId w:val="19"/>
  </w:num>
  <w:num w:numId="6" w16cid:durableId="2061972624">
    <w:abstractNumId w:val="8"/>
  </w:num>
  <w:num w:numId="7" w16cid:durableId="1464693659">
    <w:abstractNumId w:val="5"/>
  </w:num>
  <w:num w:numId="8" w16cid:durableId="1637104982">
    <w:abstractNumId w:val="13"/>
  </w:num>
  <w:num w:numId="9" w16cid:durableId="2018774228">
    <w:abstractNumId w:val="29"/>
  </w:num>
  <w:num w:numId="10" w16cid:durableId="1286422425">
    <w:abstractNumId w:val="22"/>
  </w:num>
  <w:num w:numId="11" w16cid:durableId="1762722637">
    <w:abstractNumId w:val="6"/>
  </w:num>
  <w:num w:numId="12" w16cid:durableId="1771126201">
    <w:abstractNumId w:val="24"/>
  </w:num>
  <w:num w:numId="13" w16cid:durableId="1824587942">
    <w:abstractNumId w:val="44"/>
  </w:num>
  <w:num w:numId="14" w16cid:durableId="1616257054">
    <w:abstractNumId w:val="18"/>
  </w:num>
  <w:num w:numId="15" w16cid:durableId="757943225">
    <w:abstractNumId w:val="39"/>
  </w:num>
  <w:num w:numId="16" w16cid:durableId="1571967640">
    <w:abstractNumId w:val="30"/>
  </w:num>
  <w:num w:numId="17" w16cid:durableId="664163752">
    <w:abstractNumId w:val="26"/>
  </w:num>
  <w:num w:numId="18" w16cid:durableId="1363634526">
    <w:abstractNumId w:val="4"/>
  </w:num>
  <w:num w:numId="19" w16cid:durableId="859661590">
    <w:abstractNumId w:val="31"/>
  </w:num>
  <w:num w:numId="20" w16cid:durableId="903612690">
    <w:abstractNumId w:val="33"/>
  </w:num>
  <w:num w:numId="21" w16cid:durableId="795568531">
    <w:abstractNumId w:val="17"/>
  </w:num>
  <w:num w:numId="22" w16cid:durableId="609355939">
    <w:abstractNumId w:val="25"/>
  </w:num>
  <w:num w:numId="23" w16cid:durableId="1760757115">
    <w:abstractNumId w:val="11"/>
  </w:num>
  <w:num w:numId="24" w16cid:durableId="1416124596">
    <w:abstractNumId w:val="15"/>
  </w:num>
  <w:num w:numId="25" w16cid:durableId="512261897">
    <w:abstractNumId w:val="16"/>
  </w:num>
  <w:num w:numId="26" w16cid:durableId="223181722">
    <w:abstractNumId w:val="41"/>
  </w:num>
  <w:num w:numId="27" w16cid:durableId="1616406477">
    <w:abstractNumId w:val="2"/>
  </w:num>
  <w:num w:numId="28" w16cid:durableId="632061567">
    <w:abstractNumId w:val="23"/>
  </w:num>
  <w:num w:numId="29" w16cid:durableId="316810085">
    <w:abstractNumId w:val="26"/>
    <w:lvlOverride w:ilvl="0">
      <w:startOverride w:val="1"/>
    </w:lvlOverride>
  </w:num>
  <w:num w:numId="30" w16cid:durableId="1819608607">
    <w:abstractNumId w:val="1"/>
  </w:num>
  <w:num w:numId="31" w16cid:durableId="1581477554">
    <w:abstractNumId w:val="27"/>
  </w:num>
  <w:num w:numId="32" w16cid:durableId="2089379226">
    <w:abstractNumId w:val="28"/>
  </w:num>
  <w:num w:numId="33" w16cid:durableId="997267559">
    <w:abstractNumId w:val="21"/>
  </w:num>
  <w:num w:numId="34" w16cid:durableId="1218980372">
    <w:abstractNumId w:val="36"/>
  </w:num>
  <w:num w:numId="35" w16cid:durableId="498622862">
    <w:abstractNumId w:val="20"/>
  </w:num>
  <w:num w:numId="36" w16cid:durableId="1778720230">
    <w:abstractNumId w:val="12"/>
  </w:num>
  <w:num w:numId="37" w16cid:durableId="1187018702">
    <w:abstractNumId w:val="43"/>
  </w:num>
  <w:num w:numId="38" w16cid:durableId="227347216">
    <w:abstractNumId w:val="37"/>
  </w:num>
  <w:num w:numId="39" w16cid:durableId="1973752413">
    <w:abstractNumId w:val="32"/>
  </w:num>
  <w:num w:numId="40" w16cid:durableId="703555912">
    <w:abstractNumId w:val="40"/>
  </w:num>
  <w:num w:numId="41" w16cid:durableId="1185708486">
    <w:abstractNumId w:val="14"/>
  </w:num>
  <w:num w:numId="42" w16cid:durableId="315575461">
    <w:abstractNumId w:val="9"/>
  </w:num>
  <w:num w:numId="43" w16cid:durableId="705255656">
    <w:abstractNumId w:val="38"/>
  </w:num>
  <w:num w:numId="44" w16cid:durableId="926885391">
    <w:abstractNumId w:val="42"/>
  </w:num>
  <w:num w:numId="45" w16cid:durableId="94595256">
    <w:abstractNumId w:val="10"/>
  </w:num>
  <w:num w:numId="46" w16cid:durableId="14868993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sbQ0N7EwNjM3sDBS0lEKTi0uzszPAymwrAUA03dVfSwAAAA="/>
  </w:docVars>
  <w:rsids>
    <w:rsidRoot w:val="00822227"/>
    <w:rsid w:val="00002C45"/>
    <w:rsid w:val="00006027"/>
    <w:rsid w:val="00014CE0"/>
    <w:rsid w:val="0004045D"/>
    <w:rsid w:val="000426C2"/>
    <w:rsid w:val="00046F3B"/>
    <w:rsid w:val="00053AAD"/>
    <w:rsid w:val="000546F0"/>
    <w:rsid w:val="00060587"/>
    <w:rsid w:val="000728E2"/>
    <w:rsid w:val="00074EBD"/>
    <w:rsid w:val="0008004A"/>
    <w:rsid w:val="0008421E"/>
    <w:rsid w:val="000A0247"/>
    <w:rsid w:val="000D6B68"/>
    <w:rsid w:val="001131DD"/>
    <w:rsid w:val="001249A4"/>
    <w:rsid w:val="00125CCA"/>
    <w:rsid w:val="0013401D"/>
    <w:rsid w:val="00150B23"/>
    <w:rsid w:val="0015556A"/>
    <w:rsid w:val="001614E2"/>
    <w:rsid w:val="0016600B"/>
    <w:rsid w:val="0017073D"/>
    <w:rsid w:val="001923A9"/>
    <w:rsid w:val="001A5A86"/>
    <w:rsid w:val="001C1506"/>
    <w:rsid w:val="001E0130"/>
    <w:rsid w:val="001E1CFD"/>
    <w:rsid w:val="001F654F"/>
    <w:rsid w:val="0020722D"/>
    <w:rsid w:val="00212F1F"/>
    <w:rsid w:val="00217BC4"/>
    <w:rsid w:val="00220D6F"/>
    <w:rsid w:val="002240E9"/>
    <w:rsid w:val="002529FD"/>
    <w:rsid w:val="00253ACD"/>
    <w:rsid w:val="00263AB0"/>
    <w:rsid w:val="002720DD"/>
    <w:rsid w:val="00275A80"/>
    <w:rsid w:val="00280147"/>
    <w:rsid w:val="002801AE"/>
    <w:rsid w:val="00283C09"/>
    <w:rsid w:val="002938A4"/>
    <w:rsid w:val="00293B47"/>
    <w:rsid w:val="00295087"/>
    <w:rsid w:val="0029736A"/>
    <w:rsid w:val="002A2D3A"/>
    <w:rsid w:val="002A5628"/>
    <w:rsid w:val="002B48C1"/>
    <w:rsid w:val="002C6ADB"/>
    <w:rsid w:val="002D32E5"/>
    <w:rsid w:val="002E2910"/>
    <w:rsid w:val="002F6E79"/>
    <w:rsid w:val="003002D2"/>
    <w:rsid w:val="003064D8"/>
    <w:rsid w:val="00306FC3"/>
    <w:rsid w:val="00315544"/>
    <w:rsid w:val="003156D4"/>
    <w:rsid w:val="00332883"/>
    <w:rsid w:val="003334AC"/>
    <w:rsid w:val="00336258"/>
    <w:rsid w:val="00362487"/>
    <w:rsid w:val="0036786B"/>
    <w:rsid w:val="00384401"/>
    <w:rsid w:val="00387612"/>
    <w:rsid w:val="0039108A"/>
    <w:rsid w:val="003A75F4"/>
    <w:rsid w:val="003C023B"/>
    <w:rsid w:val="003C43BB"/>
    <w:rsid w:val="003D7788"/>
    <w:rsid w:val="003E5E25"/>
    <w:rsid w:val="003E7762"/>
    <w:rsid w:val="003F2914"/>
    <w:rsid w:val="003F32EA"/>
    <w:rsid w:val="004156B4"/>
    <w:rsid w:val="00423EF7"/>
    <w:rsid w:val="00425374"/>
    <w:rsid w:val="004528AB"/>
    <w:rsid w:val="00455CCD"/>
    <w:rsid w:val="00457FAD"/>
    <w:rsid w:val="00460A2F"/>
    <w:rsid w:val="004667C7"/>
    <w:rsid w:val="00485BA6"/>
    <w:rsid w:val="00491961"/>
    <w:rsid w:val="004A4ABF"/>
    <w:rsid w:val="004B1C9A"/>
    <w:rsid w:val="004B4981"/>
    <w:rsid w:val="004B5F86"/>
    <w:rsid w:val="004C0C67"/>
    <w:rsid w:val="004C7634"/>
    <w:rsid w:val="004F3E88"/>
    <w:rsid w:val="0050468C"/>
    <w:rsid w:val="00505A24"/>
    <w:rsid w:val="00506B35"/>
    <w:rsid w:val="0050722F"/>
    <w:rsid w:val="0050749C"/>
    <w:rsid w:val="00522968"/>
    <w:rsid w:val="00532053"/>
    <w:rsid w:val="0053450C"/>
    <w:rsid w:val="005348EB"/>
    <w:rsid w:val="005429DE"/>
    <w:rsid w:val="00544343"/>
    <w:rsid w:val="00563689"/>
    <w:rsid w:val="00564BF7"/>
    <w:rsid w:val="005704C2"/>
    <w:rsid w:val="00574A05"/>
    <w:rsid w:val="00576D20"/>
    <w:rsid w:val="00586C43"/>
    <w:rsid w:val="005904BE"/>
    <w:rsid w:val="00590BDB"/>
    <w:rsid w:val="00591A36"/>
    <w:rsid w:val="00594343"/>
    <w:rsid w:val="005D0367"/>
    <w:rsid w:val="005D36D1"/>
    <w:rsid w:val="005D5AED"/>
    <w:rsid w:val="005D638A"/>
    <w:rsid w:val="005E4206"/>
    <w:rsid w:val="005E55D7"/>
    <w:rsid w:val="005E5A3D"/>
    <w:rsid w:val="00600E4F"/>
    <w:rsid w:val="0062765A"/>
    <w:rsid w:val="00637C66"/>
    <w:rsid w:val="00644062"/>
    <w:rsid w:val="00650FF5"/>
    <w:rsid w:val="006518A8"/>
    <w:rsid w:val="0065539A"/>
    <w:rsid w:val="006601CD"/>
    <w:rsid w:val="006674A2"/>
    <w:rsid w:val="0067100D"/>
    <w:rsid w:val="006A1193"/>
    <w:rsid w:val="006B4732"/>
    <w:rsid w:val="006B6113"/>
    <w:rsid w:val="006E1654"/>
    <w:rsid w:val="006F5F4A"/>
    <w:rsid w:val="007016BD"/>
    <w:rsid w:val="00703966"/>
    <w:rsid w:val="007060D8"/>
    <w:rsid w:val="00707B0A"/>
    <w:rsid w:val="00717DB8"/>
    <w:rsid w:val="00723E77"/>
    <w:rsid w:val="0072503E"/>
    <w:rsid w:val="007355B0"/>
    <w:rsid w:val="00755BC8"/>
    <w:rsid w:val="00760B2A"/>
    <w:rsid w:val="00760CBA"/>
    <w:rsid w:val="00766858"/>
    <w:rsid w:val="00772FC1"/>
    <w:rsid w:val="0078254E"/>
    <w:rsid w:val="00791106"/>
    <w:rsid w:val="007A0BE7"/>
    <w:rsid w:val="007B677E"/>
    <w:rsid w:val="007B696F"/>
    <w:rsid w:val="007D1F23"/>
    <w:rsid w:val="007E020F"/>
    <w:rsid w:val="007E5774"/>
    <w:rsid w:val="00800629"/>
    <w:rsid w:val="00804F18"/>
    <w:rsid w:val="00807D04"/>
    <w:rsid w:val="008144FC"/>
    <w:rsid w:val="00822227"/>
    <w:rsid w:val="0083215F"/>
    <w:rsid w:val="008324E0"/>
    <w:rsid w:val="00845C26"/>
    <w:rsid w:val="008614A6"/>
    <w:rsid w:val="00864BE3"/>
    <w:rsid w:val="00865AAA"/>
    <w:rsid w:val="00867C60"/>
    <w:rsid w:val="0087036A"/>
    <w:rsid w:val="00872D4C"/>
    <w:rsid w:val="008747CF"/>
    <w:rsid w:val="00886AB1"/>
    <w:rsid w:val="00887BEE"/>
    <w:rsid w:val="00891995"/>
    <w:rsid w:val="008958DE"/>
    <w:rsid w:val="00897843"/>
    <w:rsid w:val="008A47BE"/>
    <w:rsid w:val="008A78D9"/>
    <w:rsid w:val="008C6C23"/>
    <w:rsid w:val="008C74D6"/>
    <w:rsid w:val="008C7720"/>
    <w:rsid w:val="008D0993"/>
    <w:rsid w:val="008D1306"/>
    <w:rsid w:val="008E4E5B"/>
    <w:rsid w:val="008E550C"/>
    <w:rsid w:val="008E5AD4"/>
    <w:rsid w:val="008E5FDC"/>
    <w:rsid w:val="008F6B7E"/>
    <w:rsid w:val="008F7150"/>
    <w:rsid w:val="009050E2"/>
    <w:rsid w:val="00905CD7"/>
    <w:rsid w:val="009076EE"/>
    <w:rsid w:val="009243CF"/>
    <w:rsid w:val="00925912"/>
    <w:rsid w:val="00927A95"/>
    <w:rsid w:val="009319BE"/>
    <w:rsid w:val="009323EE"/>
    <w:rsid w:val="00940FE5"/>
    <w:rsid w:val="009460CE"/>
    <w:rsid w:val="0094669E"/>
    <w:rsid w:val="00953182"/>
    <w:rsid w:val="00966411"/>
    <w:rsid w:val="009732FF"/>
    <w:rsid w:val="00974F86"/>
    <w:rsid w:val="00982CB5"/>
    <w:rsid w:val="009849B5"/>
    <w:rsid w:val="0099429D"/>
    <w:rsid w:val="009A2DD2"/>
    <w:rsid w:val="009A3414"/>
    <w:rsid w:val="009A43E0"/>
    <w:rsid w:val="009C4B08"/>
    <w:rsid w:val="009E5348"/>
    <w:rsid w:val="009F5267"/>
    <w:rsid w:val="00A11DC0"/>
    <w:rsid w:val="00A14114"/>
    <w:rsid w:val="00A155F5"/>
    <w:rsid w:val="00A229FD"/>
    <w:rsid w:val="00A22F15"/>
    <w:rsid w:val="00A308C7"/>
    <w:rsid w:val="00A435CE"/>
    <w:rsid w:val="00A604BA"/>
    <w:rsid w:val="00A60EE4"/>
    <w:rsid w:val="00A842BE"/>
    <w:rsid w:val="00A9225D"/>
    <w:rsid w:val="00AA0586"/>
    <w:rsid w:val="00AA47C0"/>
    <w:rsid w:val="00AA63D1"/>
    <w:rsid w:val="00AA6923"/>
    <w:rsid w:val="00AB18C2"/>
    <w:rsid w:val="00AB5B9B"/>
    <w:rsid w:val="00AC12E4"/>
    <w:rsid w:val="00AD0499"/>
    <w:rsid w:val="00AD2E56"/>
    <w:rsid w:val="00AD6C4B"/>
    <w:rsid w:val="00AE5BA6"/>
    <w:rsid w:val="00B05105"/>
    <w:rsid w:val="00B06565"/>
    <w:rsid w:val="00B073D1"/>
    <w:rsid w:val="00B1710D"/>
    <w:rsid w:val="00B2236D"/>
    <w:rsid w:val="00B27269"/>
    <w:rsid w:val="00B346CD"/>
    <w:rsid w:val="00B36A5D"/>
    <w:rsid w:val="00B4615A"/>
    <w:rsid w:val="00B57711"/>
    <w:rsid w:val="00B57BEC"/>
    <w:rsid w:val="00B86340"/>
    <w:rsid w:val="00B878B4"/>
    <w:rsid w:val="00B937B4"/>
    <w:rsid w:val="00B95335"/>
    <w:rsid w:val="00BA1DA4"/>
    <w:rsid w:val="00BD76BB"/>
    <w:rsid w:val="00BE1C26"/>
    <w:rsid w:val="00BE4975"/>
    <w:rsid w:val="00BF3A04"/>
    <w:rsid w:val="00C25267"/>
    <w:rsid w:val="00C30FBD"/>
    <w:rsid w:val="00C3130E"/>
    <w:rsid w:val="00C401A2"/>
    <w:rsid w:val="00C411D3"/>
    <w:rsid w:val="00C463CB"/>
    <w:rsid w:val="00C555DC"/>
    <w:rsid w:val="00C5698B"/>
    <w:rsid w:val="00C647DC"/>
    <w:rsid w:val="00C732EF"/>
    <w:rsid w:val="00C9582D"/>
    <w:rsid w:val="00C95A56"/>
    <w:rsid w:val="00CB7B7A"/>
    <w:rsid w:val="00CC42E3"/>
    <w:rsid w:val="00CD10AD"/>
    <w:rsid w:val="00CD3B05"/>
    <w:rsid w:val="00CE05EF"/>
    <w:rsid w:val="00CE26C8"/>
    <w:rsid w:val="00CE4958"/>
    <w:rsid w:val="00D002D4"/>
    <w:rsid w:val="00D0710D"/>
    <w:rsid w:val="00D15913"/>
    <w:rsid w:val="00D17F2E"/>
    <w:rsid w:val="00D6465D"/>
    <w:rsid w:val="00D702CA"/>
    <w:rsid w:val="00D72E70"/>
    <w:rsid w:val="00D74675"/>
    <w:rsid w:val="00D80E27"/>
    <w:rsid w:val="00D83DCE"/>
    <w:rsid w:val="00D8443A"/>
    <w:rsid w:val="00D854CC"/>
    <w:rsid w:val="00D85FD6"/>
    <w:rsid w:val="00DA6EEA"/>
    <w:rsid w:val="00DA7D4F"/>
    <w:rsid w:val="00DC01C7"/>
    <w:rsid w:val="00DD2130"/>
    <w:rsid w:val="00DE07EE"/>
    <w:rsid w:val="00DE4B93"/>
    <w:rsid w:val="00DE6A62"/>
    <w:rsid w:val="00DF3C91"/>
    <w:rsid w:val="00E02FB7"/>
    <w:rsid w:val="00E34874"/>
    <w:rsid w:val="00E4326B"/>
    <w:rsid w:val="00E43C64"/>
    <w:rsid w:val="00E4511A"/>
    <w:rsid w:val="00E460DF"/>
    <w:rsid w:val="00E51989"/>
    <w:rsid w:val="00E5447E"/>
    <w:rsid w:val="00E5765D"/>
    <w:rsid w:val="00E657E1"/>
    <w:rsid w:val="00E67896"/>
    <w:rsid w:val="00E82CA6"/>
    <w:rsid w:val="00E9510C"/>
    <w:rsid w:val="00EB18A6"/>
    <w:rsid w:val="00EE68CD"/>
    <w:rsid w:val="00F10A2B"/>
    <w:rsid w:val="00F1191E"/>
    <w:rsid w:val="00F22232"/>
    <w:rsid w:val="00F275E1"/>
    <w:rsid w:val="00F308BA"/>
    <w:rsid w:val="00F325DD"/>
    <w:rsid w:val="00F32B51"/>
    <w:rsid w:val="00F33388"/>
    <w:rsid w:val="00F42936"/>
    <w:rsid w:val="00F47405"/>
    <w:rsid w:val="00F55E36"/>
    <w:rsid w:val="00F62CDA"/>
    <w:rsid w:val="00F664F0"/>
    <w:rsid w:val="00F8046F"/>
    <w:rsid w:val="00F824B7"/>
    <w:rsid w:val="00F953F4"/>
    <w:rsid w:val="00F97916"/>
    <w:rsid w:val="00FB0141"/>
    <w:rsid w:val="00FB6B5B"/>
    <w:rsid w:val="00FC785D"/>
    <w:rsid w:val="00FD1C62"/>
    <w:rsid w:val="00FD3537"/>
    <w:rsid w:val="00FD57DC"/>
    <w:rsid w:val="00FD5FDB"/>
    <w:rsid w:val="00FD7AE1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E26C2"/>
  <w15:chartTrackingRefBased/>
  <w15:docId w15:val="{BA3CBAC6-5486-4AC7-8693-98DFCDEF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jc w:val="both"/>
      <w:outlineLvl w:val="0"/>
    </w:pPr>
    <w:rPr>
      <w:rFonts w:ascii="Arial" w:hAnsi="Arial"/>
      <w:b/>
      <w:spacing w:val="-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ind w:right="-720"/>
      <w:jc w:val="both"/>
      <w:outlineLvl w:val="1"/>
    </w:pPr>
    <w:rPr>
      <w:rFonts w:ascii="Arial" w:hAnsi="Arial"/>
      <w:b/>
      <w:spacing w:val="-2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jc w:val="both"/>
      <w:outlineLvl w:val="2"/>
    </w:pPr>
    <w:rPr>
      <w:rFonts w:ascii="Arial" w:hAnsi="Arial"/>
      <w:b/>
      <w:spacing w:val="-2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720"/>
        <w:tab w:val="left" w:pos="1440"/>
        <w:tab w:val="left" w:pos="2160"/>
        <w:tab w:val="left" w:pos="2880"/>
      </w:tabs>
      <w:jc w:val="both"/>
      <w:outlineLvl w:val="3"/>
    </w:pPr>
    <w:rPr>
      <w:rFonts w:ascii="Arial" w:hAnsi="Arial"/>
      <w:spacing w:val="-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pPr>
      <w:tabs>
        <w:tab w:val="left" w:pos="720"/>
        <w:tab w:val="left" w:leader="dot" w:pos="9000"/>
        <w:tab w:val="right" w:pos="9360"/>
      </w:tabs>
      <w:spacing w:before="480"/>
      <w:ind w:left="720" w:right="720" w:hanging="720"/>
    </w:pPr>
  </w:style>
  <w:style w:type="paragraph" w:styleId="TOC2">
    <w:name w:val="toc 2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720"/>
    </w:pPr>
  </w:style>
  <w:style w:type="paragraph" w:styleId="TOC3">
    <w:name w:val="toc 3"/>
    <w:basedOn w:val="Normal"/>
    <w:semiHidden/>
    <w:pPr>
      <w:tabs>
        <w:tab w:val="left" w:pos="2160"/>
        <w:tab w:val="left" w:leader="dot" w:pos="9000"/>
        <w:tab w:val="right" w:pos="9360"/>
      </w:tabs>
      <w:ind w:left="2160" w:right="720" w:hanging="720"/>
    </w:pPr>
  </w:style>
  <w:style w:type="paragraph" w:styleId="TOC4">
    <w:name w:val="toc 4"/>
    <w:basedOn w:val="Normal"/>
    <w:semiHidden/>
    <w:pPr>
      <w:tabs>
        <w:tab w:val="left" w:pos="2880"/>
        <w:tab w:val="left" w:leader="dot" w:pos="9000"/>
        <w:tab w:val="right" w:pos="9360"/>
      </w:tabs>
      <w:ind w:left="2880" w:right="720" w:hanging="720"/>
    </w:pPr>
  </w:style>
  <w:style w:type="paragraph" w:styleId="TOC5">
    <w:name w:val="toc 5"/>
    <w:basedOn w:val="Normal"/>
    <w:semiHidden/>
    <w:pPr>
      <w:tabs>
        <w:tab w:val="left" w:pos="3600"/>
        <w:tab w:val="left" w:leader="dot" w:pos="9000"/>
        <w:tab w:val="right" w:pos="9360"/>
      </w:tabs>
      <w:ind w:left="3600" w:right="720" w:hanging="720"/>
    </w:pPr>
  </w:style>
  <w:style w:type="paragraph" w:styleId="TOC6">
    <w:name w:val="toc 6"/>
    <w:basedOn w:val="Normal"/>
    <w:semiHidden/>
    <w:pPr>
      <w:tabs>
        <w:tab w:val="left" w:pos="720"/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semiHidden/>
    <w:pPr>
      <w:tabs>
        <w:tab w:val="left" w:pos="720"/>
      </w:tabs>
      <w:ind w:left="720" w:hanging="720"/>
    </w:pPr>
  </w:style>
  <w:style w:type="paragraph" w:styleId="TOC8">
    <w:name w:val="toc 8"/>
    <w:basedOn w:val="Normal"/>
    <w:semiHidden/>
    <w:pPr>
      <w:tabs>
        <w:tab w:val="left" w:pos="720"/>
        <w:tab w:val="left" w:pos="9000"/>
        <w:tab w:val="right" w:pos="9360"/>
      </w:tabs>
      <w:ind w:left="720" w:hanging="720"/>
    </w:pPr>
  </w:style>
  <w:style w:type="paragraph" w:styleId="TOC9">
    <w:name w:val="toc 9"/>
    <w:basedOn w:val="Normal"/>
    <w:semiHidden/>
    <w:pPr>
      <w:tabs>
        <w:tab w:val="left" w:pos="720"/>
        <w:tab w:val="left" w:leader="dot" w:pos="9000"/>
        <w:tab w:val="right" w:pos="936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qFormat/>
  </w:style>
  <w:style w:type="paragraph" w:styleId="TOAHeading">
    <w:name w:val="toa heading"/>
    <w:basedOn w:val="Normal"/>
    <w:semiHidden/>
    <w:pPr>
      <w:tabs>
        <w:tab w:val="left" w:pos="9000"/>
        <w:tab w:val="right" w:pos="9360"/>
      </w:tabs>
    </w:p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character" w:customStyle="1" w:styleId="EquationCaption">
    <w:name w:val="_Equation Caption"/>
    <w:rPr>
      <w:rFonts w:ascii="Times New Roman" w:hAnsi="Times New Roman"/>
      <w:color w:val="auto"/>
      <w:spacing w:val="0"/>
      <w:sz w:val="24"/>
    </w:rPr>
  </w:style>
  <w:style w:type="paragraph" w:styleId="Index1">
    <w:name w:val="index 1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Normal"/>
    <w:semiHidden/>
    <w:pPr>
      <w:tabs>
        <w:tab w:val="left" w:pos="1440"/>
        <w:tab w:val="left" w:leader="dot" w:pos="9000"/>
        <w:tab w:val="right" w:pos="9360"/>
      </w:tabs>
      <w:ind w:left="1440" w:right="720" w:hanging="720"/>
    </w:pPr>
  </w:style>
  <w:style w:type="paragraph" w:styleId="BodyTextIndent">
    <w:name w:val="Body Text Indent"/>
    <w:basedOn w:val="Normal"/>
    <w:pPr>
      <w:tabs>
        <w:tab w:val="left" w:pos="-720"/>
        <w:tab w:val="left" w:pos="720"/>
        <w:tab w:val="left" w:pos="1440"/>
        <w:tab w:val="left" w:pos="2693"/>
      </w:tabs>
      <w:ind w:left="1440" w:hanging="1440"/>
      <w:jc w:val="both"/>
    </w:pPr>
    <w:rPr>
      <w:rFonts w:ascii="Arial" w:hAnsi="Arial"/>
      <w:spacing w:val="-2"/>
    </w:rPr>
  </w:style>
  <w:style w:type="paragraph" w:styleId="BodyTextIndent2">
    <w:name w:val="Body Text Indent 2"/>
    <w:basedOn w:val="Normal"/>
    <w:pPr>
      <w:tabs>
        <w:tab w:val="left" w:pos="-720"/>
        <w:tab w:val="left" w:pos="720"/>
        <w:tab w:val="left" w:pos="1004"/>
        <w:tab w:val="left" w:pos="2693"/>
      </w:tabs>
      <w:ind w:left="720" w:hanging="720"/>
      <w:jc w:val="both"/>
    </w:pPr>
    <w:rPr>
      <w:rFonts w:ascii="Arial" w:hAnsi="Arial"/>
      <w:spacing w:val="-2"/>
    </w:rPr>
  </w:style>
  <w:style w:type="paragraph" w:styleId="BodyText2">
    <w:name w:val="Body Text 2"/>
    <w:basedOn w:val="Normal"/>
    <w:pPr>
      <w:tabs>
        <w:tab w:val="left" w:pos="-720"/>
        <w:tab w:val="left" w:pos="0"/>
        <w:tab w:val="left" w:pos="720"/>
        <w:tab w:val="left" w:pos="1440"/>
      </w:tabs>
      <w:ind w:left="2160" w:hanging="2160"/>
      <w:jc w:val="both"/>
    </w:pPr>
    <w:rPr>
      <w:rFonts w:ascii="Arial" w:hAnsi="Arial"/>
      <w:spacing w:val="-2"/>
    </w:r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720"/>
      </w:tabs>
      <w:ind w:left="720" w:hanging="720"/>
      <w:jc w:val="both"/>
    </w:pPr>
    <w:rPr>
      <w:rFonts w:ascii="Arial" w:hAnsi="Arial"/>
      <w:spacing w:val="-2"/>
    </w:rPr>
  </w:style>
  <w:style w:type="paragraph" w:styleId="BodyText">
    <w:name w:val="Body Text"/>
    <w:basedOn w:val="Normal"/>
    <w:pPr>
      <w:tabs>
        <w:tab w:val="left" w:pos="-720"/>
      </w:tabs>
      <w:jc w:val="both"/>
    </w:pPr>
    <w:rPr>
      <w:rFonts w:ascii="Arial" w:hAnsi="Arial"/>
      <w:spacing w:val="-2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5E5A3D"/>
    <w:pPr>
      <w:spacing w:before="240" w:after="60"/>
      <w:jc w:val="center"/>
    </w:pPr>
    <w:rPr>
      <w:rFonts w:ascii="Times New Roman" w:hAnsi="Times New Roman"/>
      <w:sz w:val="32"/>
    </w:rPr>
  </w:style>
  <w:style w:type="paragraph" w:customStyle="1" w:styleId="Rsectiontext">
    <w:name w:val="R section text"/>
    <w:basedOn w:val="Rsubsectiontext"/>
    <w:rsid w:val="005E5A3D"/>
    <w:pPr>
      <w:ind w:left="360"/>
    </w:pPr>
  </w:style>
  <w:style w:type="paragraph" w:customStyle="1" w:styleId="Rsubsectiontext">
    <w:name w:val="R subsection text"/>
    <w:basedOn w:val="Normal"/>
    <w:rsid w:val="005E5A3D"/>
    <w:pPr>
      <w:spacing w:after="240"/>
      <w:ind w:left="720"/>
    </w:pPr>
    <w:rPr>
      <w:rFonts w:ascii="Times New Roman" w:hAnsi="Times New Roman"/>
    </w:rPr>
  </w:style>
  <w:style w:type="paragraph" w:customStyle="1" w:styleId="Rsubsection">
    <w:name w:val="R subsection"/>
    <w:basedOn w:val="Heading2"/>
    <w:rsid w:val="005E5A3D"/>
    <w:pPr>
      <w:tabs>
        <w:tab w:val="clear" w:pos="-720"/>
        <w:tab w:val="left" w:pos="990"/>
        <w:tab w:val="left" w:pos="1170"/>
      </w:tabs>
      <w:spacing w:after="120"/>
      <w:ind w:left="630" w:right="0"/>
      <w:jc w:val="left"/>
    </w:pPr>
    <w:rPr>
      <w:rFonts w:ascii="Times New Roman" w:hAnsi="Times New Roman"/>
      <w:i/>
      <w:spacing w:val="0"/>
      <w:sz w:val="24"/>
    </w:rPr>
  </w:style>
  <w:style w:type="paragraph" w:customStyle="1" w:styleId="SectionText">
    <w:name w:val="Section Text"/>
    <w:basedOn w:val="Normal"/>
    <w:rsid w:val="005E5A3D"/>
    <w:pPr>
      <w:spacing w:after="240"/>
      <w:ind w:left="720"/>
    </w:pPr>
    <w:rPr>
      <w:rFonts w:ascii="Arial" w:hAnsi="Arial"/>
    </w:rPr>
  </w:style>
  <w:style w:type="paragraph" w:customStyle="1" w:styleId="SubsectionText">
    <w:name w:val="Subsection Text"/>
    <w:basedOn w:val="Normal"/>
    <w:rsid w:val="005E5A3D"/>
    <w:pPr>
      <w:tabs>
        <w:tab w:val="decimal" w:leader="dot" w:pos="8640"/>
      </w:tabs>
      <w:spacing w:after="240"/>
      <w:ind w:left="2160" w:hanging="720"/>
    </w:pPr>
    <w:rPr>
      <w:rFonts w:ascii="Arial" w:hAnsi="Arial"/>
    </w:rPr>
  </w:style>
  <w:style w:type="paragraph" w:customStyle="1" w:styleId="FeeRSection">
    <w:name w:val="Fee R Section"/>
    <w:basedOn w:val="Normal"/>
    <w:rsid w:val="005E5A3D"/>
    <w:pPr>
      <w:keepNext/>
      <w:tabs>
        <w:tab w:val="left" w:pos="360"/>
      </w:tabs>
      <w:spacing w:before="120" w:after="120"/>
      <w:outlineLvl w:val="0"/>
    </w:pPr>
    <w:rPr>
      <w:rFonts w:ascii="Times New Roman" w:hAnsi="Times New Roman"/>
      <w:b/>
      <w:spacing w:val="-5"/>
    </w:rPr>
  </w:style>
  <w:style w:type="paragraph" w:customStyle="1" w:styleId="FeeRsubsection">
    <w:name w:val="Fee R subsection"/>
    <w:basedOn w:val="Rsubsection"/>
    <w:rsid w:val="005E5A3D"/>
    <w:pPr>
      <w:tabs>
        <w:tab w:val="clear" w:pos="1170"/>
      </w:tabs>
      <w:spacing w:before="120"/>
    </w:pPr>
    <w:rPr>
      <w:b w:val="0"/>
    </w:rPr>
  </w:style>
  <w:style w:type="paragraph" w:customStyle="1" w:styleId="SectionNumber">
    <w:name w:val="Section Number"/>
    <w:basedOn w:val="Normal"/>
    <w:next w:val="SectionText"/>
    <w:rsid w:val="005E5A3D"/>
    <w:pPr>
      <w:keepNext/>
      <w:tabs>
        <w:tab w:val="left" w:pos="720"/>
      </w:tabs>
      <w:spacing w:after="240"/>
      <w:ind w:left="720" w:hanging="720"/>
    </w:pPr>
    <w:rPr>
      <w:rFonts w:ascii="Arial" w:hAnsi="Arial" w:cs="Arial"/>
    </w:rPr>
  </w:style>
  <w:style w:type="paragraph" w:customStyle="1" w:styleId="Summary">
    <w:name w:val="Summary"/>
    <w:basedOn w:val="Normal"/>
    <w:rsid w:val="005E5A3D"/>
    <w:pPr>
      <w:tabs>
        <w:tab w:val="left" w:pos="720"/>
        <w:tab w:val="left" w:pos="1440"/>
        <w:tab w:val="left" w:pos="2160"/>
        <w:tab w:val="left" w:pos="2880"/>
      </w:tabs>
      <w:ind w:left="1440" w:hanging="144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B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7BEC"/>
    <w:pPr>
      <w:ind w:left="720"/>
    </w:pPr>
  </w:style>
  <w:style w:type="character" w:styleId="CommentReference">
    <w:name w:val="annotation reference"/>
    <w:uiPriority w:val="99"/>
    <w:semiHidden/>
    <w:unhideWhenUsed/>
    <w:rsid w:val="00D8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E2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80E27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E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0E27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B2236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2f26b-8073-4476-9c98-80858cc8e538" xsi:nil="true"/>
    <lcf76f155ced4ddcb4097134ff3c332f xmlns="0c211fce-8eba-4a0a-84a3-1d2c8b1a8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52B1920C0E41A1A07923C04EC993" ma:contentTypeVersion="16" ma:contentTypeDescription="Create a new document." ma:contentTypeScope="" ma:versionID="a5d0b926c722df79956e86e5d18b8061">
  <xsd:schema xmlns:xsd="http://www.w3.org/2001/XMLSchema" xmlns:xs="http://www.w3.org/2001/XMLSchema" xmlns:p="http://schemas.microsoft.com/office/2006/metadata/properties" xmlns:ns2="0c211fce-8eba-4a0a-84a3-1d2c8b1a8465" xmlns:ns3="c7d2f26b-8073-4476-9c98-80858cc8e538" targetNamespace="http://schemas.microsoft.com/office/2006/metadata/properties" ma:root="true" ma:fieldsID="321df4de8fcbf7c046361ad477e13d0c" ns2:_="" ns3:_="">
    <xsd:import namespace="0c211fce-8eba-4a0a-84a3-1d2c8b1a8465"/>
    <xsd:import namespace="c7d2f26b-8073-4476-9c98-80858cc8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11fce-8eba-4a0a-84a3-1d2c8b1a8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2f26b-8073-4476-9c98-80858cc8e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fc50ffb-7f82-469e-b834-fd0aa1db6c73}" ma:internalName="TaxCatchAll" ma:showField="CatchAllData" ma:web="c7d2f26b-8073-4476-9c98-80858cc8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249BA-D6FE-4EAA-A6B6-E188F376DA08}">
  <ds:schemaRefs>
    <ds:schemaRef ds:uri="http://schemas.microsoft.com/office/2006/metadata/properties"/>
    <ds:schemaRef ds:uri="http://schemas.microsoft.com/office/infopath/2007/PartnerControls"/>
    <ds:schemaRef ds:uri="c7d2f26b-8073-4476-9c98-80858cc8e538"/>
    <ds:schemaRef ds:uri="0c211fce-8eba-4a0a-84a3-1d2c8b1a8465"/>
  </ds:schemaRefs>
</ds:datastoreItem>
</file>

<file path=customXml/itemProps2.xml><?xml version="1.0" encoding="utf-8"?>
<ds:datastoreItem xmlns:ds="http://schemas.openxmlformats.org/officeDocument/2006/customXml" ds:itemID="{800554BA-803C-4A75-AB15-9EC7F8713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11fce-8eba-4a0a-84a3-1d2c8b1a8465"/>
    <ds:schemaRef ds:uri="c7d2f26b-8073-4476-9c98-80858cc8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FE977-915A-4089-8741-23E25C176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copyrights and other rights to rules text are reserved by the State of Maine</vt:lpstr>
    </vt:vector>
  </TitlesOfParts>
  <Company>PFR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copyrights and other rights to rules text are reserved by the State of Maine</dc:title>
  <dc:subject/>
  <dc:creator>foobar</dc:creator>
  <cp:keywords/>
  <cp:lastModifiedBy>Parr, J.Chris</cp:lastModifiedBy>
  <cp:revision>4</cp:revision>
  <cp:lastPrinted>2008-05-07T14:41:00Z</cp:lastPrinted>
  <dcterms:created xsi:type="dcterms:W3CDTF">2024-07-11T17:58:00Z</dcterms:created>
  <dcterms:modified xsi:type="dcterms:W3CDTF">2024-08-01T18:37:00Z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0x01010015AD52B1920C0E41A1A07923C04EC993</vt:lpwstr>
  </property>
  <property fmtid="{D5CDD505-2E9C-101B-9397-08002B2CF9AE}" pid="3" name="MediaServiceImageTags">
    <vt:lpwstr/>
  </property>
</Properties>
</file>