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3013" w14:textId="77777777" w:rsidR="00E765D1" w:rsidRPr="00BA5662" w:rsidRDefault="00BA5662">
      <w:pPr>
        <w:tabs>
          <w:tab w:val="left" w:pos="720"/>
          <w:tab w:val="left" w:pos="1440"/>
          <w:tab w:val="left" w:pos="2160"/>
          <w:tab w:val="left" w:pos="2880"/>
          <w:tab w:val="left" w:pos="3600"/>
          <w:tab w:val="left" w:pos="4320"/>
        </w:tabs>
        <w:ind w:left="720" w:hanging="720"/>
        <w:rPr>
          <w:b/>
          <w:sz w:val="22"/>
          <w:szCs w:val="22"/>
        </w:rPr>
      </w:pPr>
      <w:r w:rsidRPr="00BA5662">
        <w:rPr>
          <w:b/>
          <w:sz w:val="22"/>
          <w:szCs w:val="22"/>
        </w:rPr>
        <w:t>02</w:t>
      </w:r>
      <w:r w:rsidRPr="00BA5662">
        <w:rPr>
          <w:b/>
          <w:sz w:val="22"/>
          <w:szCs w:val="22"/>
        </w:rPr>
        <w:tab/>
      </w:r>
      <w:r w:rsidRPr="00BA5662">
        <w:rPr>
          <w:b/>
          <w:sz w:val="22"/>
          <w:szCs w:val="22"/>
        </w:rPr>
        <w:tab/>
        <w:t>DEPARTMENT OF PROFESSIONAL AND FINANCIAL REGULATION</w:t>
      </w:r>
    </w:p>
    <w:p w14:paraId="6650169A" w14:textId="77777777" w:rsidR="00E765D1" w:rsidRPr="00BA5662" w:rsidRDefault="00E765D1">
      <w:pPr>
        <w:tabs>
          <w:tab w:val="left" w:pos="720"/>
          <w:tab w:val="left" w:pos="1440"/>
          <w:tab w:val="left" w:pos="2160"/>
          <w:tab w:val="left" w:pos="2880"/>
          <w:tab w:val="left" w:pos="3600"/>
          <w:tab w:val="left" w:pos="4320"/>
        </w:tabs>
        <w:ind w:left="720" w:hanging="720"/>
        <w:rPr>
          <w:b/>
          <w:sz w:val="22"/>
          <w:szCs w:val="22"/>
        </w:rPr>
      </w:pPr>
    </w:p>
    <w:p w14:paraId="297FF9A6" w14:textId="77777777" w:rsidR="00E765D1" w:rsidRPr="00BA5662" w:rsidRDefault="00E765D1">
      <w:pPr>
        <w:tabs>
          <w:tab w:val="left" w:pos="720"/>
          <w:tab w:val="left" w:pos="1440"/>
          <w:tab w:val="left" w:pos="2160"/>
          <w:tab w:val="left" w:pos="2880"/>
          <w:tab w:val="left" w:pos="3600"/>
          <w:tab w:val="left" w:pos="4320"/>
        </w:tabs>
        <w:ind w:left="720" w:hanging="720"/>
        <w:rPr>
          <w:b/>
          <w:sz w:val="22"/>
          <w:szCs w:val="22"/>
        </w:rPr>
      </w:pPr>
      <w:r w:rsidRPr="00BA5662">
        <w:rPr>
          <w:b/>
          <w:sz w:val="22"/>
          <w:szCs w:val="22"/>
        </w:rPr>
        <w:t>318</w:t>
      </w:r>
      <w:r w:rsidRPr="00BA5662">
        <w:rPr>
          <w:b/>
          <w:sz w:val="22"/>
          <w:szCs w:val="22"/>
        </w:rPr>
        <w:tab/>
      </w:r>
      <w:r w:rsidR="00BA5662" w:rsidRPr="00BA5662">
        <w:rPr>
          <w:b/>
          <w:sz w:val="22"/>
          <w:szCs w:val="22"/>
        </w:rPr>
        <w:tab/>
      </w:r>
      <w:r w:rsidRPr="00BA5662">
        <w:rPr>
          <w:b/>
          <w:sz w:val="22"/>
          <w:szCs w:val="22"/>
        </w:rPr>
        <w:t xml:space="preserve">ELECTRICIANS' EXAMINING BOARD </w:t>
      </w:r>
    </w:p>
    <w:p w14:paraId="2D9917C4" w14:textId="77777777" w:rsidR="00E765D1" w:rsidRPr="00BA5662" w:rsidRDefault="00E765D1">
      <w:pPr>
        <w:tabs>
          <w:tab w:val="left" w:pos="720"/>
          <w:tab w:val="left" w:pos="1440"/>
          <w:tab w:val="left" w:pos="2160"/>
          <w:tab w:val="left" w:pos="2880"/>
          <w:tab w:val="left" w:pos="3600"/>
          <w:tab w:val="left" w:pos="4320"/>
        </w:tabs>
        <w:ind w:left="720" w:hanging="720"/>
        <w:rPr>
          <w:b/>
          <w:sz w:val="22"/>
          <w:szCs w:val="22"/>
        </w:rPr>
      </w:pPr>
    </w:p>
    <w:p w14:paraId="65319876" w14:textId="77777777" w:rsidR="00E765D1" w:rsidRPr="00BA5662" w:rsidRDefault="00E765D1">
      <w:pPr>
        <w:tabs>
          <w:tab w:val="left" w:pos="720"/>
          <w:tab w:val="left" w:pos="1440"/>
          <w:tab w:val="left" w:pos="2160"/>
          <w:tab w:val="left" w:pos="2880"/>
          <w:tab w:val="left" w:pos="3600"/>
          <w:tab w:val="left" w:pos="4320"/>
        </w:tabs>
        <w:ind w:left="720" w:hanging="720"/>
        <w:rPr>
          <w:b/>
          <w:sz w:val="22"/>
          <w:szCs w:val="22"/>
        </w:rPr>
      </w:pPr>
      <w:r w:rsidRPr="00BA5662">
        <w:rPr>
          <w:b/>
          <w:sz w:val="22"/>
          <w:szCs w:val="22"/>
        </w:rPr>
        <w:t>C</w:t>
      </w:r>
      <w:r w:rsidR="00BA5662" w:rsidRPr="00BA5662">
        <w:rPr>
          <w:b/>
          <w:sz w:val="22"/>
          <w:szCs w:val="22"/>
        </w:rPr>
        <w:t>hapter</w:t>
      </w:r>
      <w:r w:rsidRPr="00BA5662">
        <w:rPr>
          <w:b/>
          <w:sz w:val="22"/>
          <w:szCs w:val="22"/>
        </w:rPr>
        <w:t xml:space="preserve"> 110</w:t>
      </w:r>
      <w:r w:rsidR="00BA5662" w:rsidRPr="00BA5662">
        <w:rPr>
          <w:b/>
          <w:sz w:val="22"/>
          <w:szCs w:val="22"/>
        </w:rPr>
        <w:t>:</w:t>
      </w:r>
      <w:r w:rsidRPr="00BA5662">
        <w:rPr>
          <w:b/>
          <w:sz w:val="22"/>
          <w:szCs w:val="22"/>
        </w:rPr>
        <w:tab/>
        <w:t>CONFLICT OF INTEREST</w:t>
      </w:r>
    </w:p>
    <w:p w14:paraId="3AB2D40A" w14:textId="77777777" w:rsidR="00E765D1" w:rsidRPr="00BA5662" w:rsidRDefault="00E765D1" w:rsidP="00BA5662">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797D500E" w14:textId="77777777" w:rsidR="00E765D1" w:rsidRPr="00BA5662" w:rsidRDefault="00E765D1">
      <w:pPr>
        <w:tabs>
          <w:tab w:val="left" w:pos="720"/>
          <w:tab w:val="left" w:pos="1440"/>
          <w:tab w:val="left" w:pos="2160"/>
          <w:tab w:val="left" w:pos="2880"/>
          <w:tab w:val="left" w:pos="3600"/>
          <w:tab w:val="left" w:pos="4320"/>
        </w:tabs>
        <w:ind w:left="720" w:hanging="720"/>
        <w:rPr>
          <w:sz w:val="22"/>
          <w:szCs w:val="22"/>
        </w:rPr>
      </w:pPr>
    </w:p>
    <w:p w14:paraId="577533C7" w14:textId="77777777" w:rsidR="00E765D1" w:rsidRPr="00BA5662" w:rsidRDefault="00E765D1" w:rsidP="00BA5662">
      <w:pPr>
        <w:tabs>
          <w:tab w:val="left" w:pos="720"/>
          <w:tab w:val="left" w:pos="1440"/>
          <w:tab w:val="left" w:pos="2160"/>
          <w:tab w:val="left" w:pos="2880"/>
          <w:tab w:val="left" w:pos="3600"/>
          <w:tab w:val="left" w:pos="4320"/>
        </w:tabs>
        <w:rPr>
          <w:sz w:val="22"/>
          <w:szCs w:val="22"/>
        </w:rPr>
      </w:pPr>
      <w:r w:rsidRPr="00BA5662">
        <w:rPr>
          <w:b/>
          <w:sz w:val="22"/>
          <w:szCs w:val="22"/>
        </w:rPr>
        <w:t>SUMMARY</w:t>
      </w:r>
      <w:r w:rsidR="00BA5662">
        <w:rPr>
          <w:sz w:val="22"/>
          <w:szCs w:val="22"/>
        </w:rPr>
        <w:t xml:space="preserve">: </w:t>
      </w:r>
      <w:r w:rsidRPr="00BA5662">
        <w:rPr>
          <w:sz w:val="22"/>
          <w:szCs w:val="22"/>
        </w:rPr>
        <w:t>This chapter outlines the Board members’ responsible conduct in dealing with Board official duties.</w:t>
      </w:r>
    </w:p>
    <w:p w14:paraId="46503B86" w14:textId="77777777" w:rsidR="00E765D1" w:rsidRDefault="00E765D1" w:rsidP="00BA5662">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0F08628B" w14:textId="77777777" w:rsidR="00BA5662" w:rsidRDefault="00BA5662">
      <w:pPr>
        <w:tabs>
          <w:tab w:val="left" w:pos="720"/>
          <w:tab w:val="left" w:pos="1440"/>
          <w:tab w:val="left" w:pos="2160"/>
          <w:tab w:val="left" w:pos="2880"/>
          <w:tab w:val="left" w:pos="3600"/>
          <w:tab w:val="left" w:pos="4320"/>
        </w:tabs>
        <w:ind w:left="720" w:hanging="720"/>
        <w:rPr>
          <w:sz w:val="22"/>
          <w:szCs w:val="22"/>
        </w:rPr>
      </w:pPr>
    </w:p>
    <w:p w14:paraId="4FB92053" w14:textId="77777777" w:rsidR="00BA5662" w:rsidRPr="00BA5662" w:rsidRDefault="00BA5662">
      <w:pPr>
        <w:tabs>
          <w:tab w:val="left" w:pos="720"/>
          <w:tab w:val="left" w:pos="1440"/>
          <w:tab w:val="left" w:pos="2160"/>
          <w:tab w:val="left" w:pos="2880"/>
          <w:tab w:val="left" w:pos="3600"/>
          <w:tab w:val="left" w:pos="4320"/>
        </w:tabs>
        <w:ind w:left="720" w:hanging="720"/>
        <w:rPr>
          <w:sz w:val="22"/>
          <w:szCs w:val="22"/>
        </w:rPr>
      </w:pPr>
    </w:p>
    <w:p w14:paraId="12BA16AF" w14:textId="6EFAB140" w:rsidR="00810CC0" w:rsidRDefault="00E765D1" w:rsidP="00810CC0">
      <w:pPr>
        <w:tabs>
          <w:tab w:val="left" w:pos="720"/>
          <w:tab w:val="left" w:pos="1440"/>
          <w:tab w:val="left" w:pos="2160"/>
          <w:tab w:val="left" w:pos="2880"/>
          <w:tab w:val="left" w:pos="3600"/>
          <w:tab w:val="left" w:pos="4320"/>
        </w:tabs>
        <w:ind w:left="720" w:hanging="720"/>
        <w:rPr>
          <w:sz w:val="22"/>
          <w:szCs w:val="22"/>
        </w:rPr>
      </w:pPr>
      <w:r w:rsidRPr="00BA5662">
        <w:rPr>
          <w:sz w:val="22"/>
          <w:szCs w:val="22"/>
        </w:rPr>
        <w:tab/>
      </w:r>
      <w:r w:rsidR="00810CC0" w:rsidRPr="00810CC0">
        <w:rPr>
          <w:sz w:val="22"/>
          <w:szCs w:val="22"/>
        </w:rPr>
        <w:t xml:space="preserve">No Board Member will accept any employment which can possibly impair their independence and integrity of judgment nor will they exercise their position of trust to secure unwarranted privileges for themselves or for others. </w:t>
      </w:r>
    </w:p>
    <w:p w14:paraId="226EC3C9" w14:textId="77777777" w:rsidR="00810CC0" w:rsidRPr="00810CC0" w:rsidRDefault="00810CC0" w:rsidP="00810CC0">
      <w:pPr>
        <w:tabs>
          <w:tab w:val="left" w:pos="720"/>
          <w:tab w:val="left" w:pos="1440"/>
          <w:tab w:val="left" w:pos="2160"/>
          <w:tab w:val="left" w:pos="2880"/>
          <w:tab w:val="left" w:pos="3600"/>
          <w:tab w:val="left" w:pos="4320"/>
        </w:tabs>
        <w:ind w:left="720" w:hanging="720"/>
        <w:rPr>
          <w:sz w:val="22"/>
          <w:szCs w:val="22"/>
        </w:rPr>
      </w:pPr>
    </w:p>
    <w:p w14:paraId="0804F924" w14:textId="77777777" w:rsidR="00810CC0" w:rsidRPr="00810CC0" w:rsidRDefault="00810CC0" w:rsidP="00810CC0">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41D68B15" w14:textId="77777777" w:rsidR="00810CC0" w:rsidRPr="00810CC0" w:rsidRDefault="00810CC0" w:rsidP="00810CC0">
      <w:pPr>
        <w:tabs>
          <w:tab w:val="left" w:pos="720"/>
          <w:tab w:val="left" w:pos="1440"/>
          <w:tab w:val="left" w:pos="2160"/>
          <w:tab w:val="left" w:pos="2880"/>
          <w:tab w:val="left" w:pos="3600"/>
          <w:tab w:val="left" w:pos="4320"/>
        </w:tabs>
        <w:ind w:left="720" w:hanging="720"/>
        <w:rPr>
          <w:sz w:val="22"/>
          <w:szCs w:val="22"/>
        </w:rPr>
      </w:pPr>
    </w:p>
    <w:p w14:paraId="2432177F" w14:textId="77777777" w:rsidR="00810CC0" w:rsidRDefault="00810CC0" w:rsidP="00810CC0">
      <w:pPr>
        <w:tabs>
          <w:tab w:val="left" w:pos="720"/>
          <w:tab w:val="left" w:pos="1440"/>
          <w:tab w:val="left" w:pos="2160"/>
          <w:tab w:val="left" w:pos="2880"/>
          <w:tab w:val="left" w:pos="3600"/>
          <w:tab w:val="left" w:pos="4320"/>
        </w:tabs>
        <w:ind w:left="720" w:hanging="720"/>
        <w:rPr>
          <w:sz w:val="22"/>
          <w:szCs w:val="22"/>
        </w:rPr>
      </w:pPr>
    </w:p>
    <w:p w14:paraId="2119888F" w14:textId="77777777" w:rsidR="00810CC0" w:rsidRDefault="00810CC0" w:rsidP="00810CC0">
      <w:pPr>
        <w:tabs>
          <w:tab w:val="left" w:pos="720"/>
          <w:tab w:val="left" w:pos="1440"/>
          <w:tab w:val="left" w:pos="2160"/>
          <w:tab w:val="left" w:pos="2880"/>
          <w:tab w:val="left" w:pos="3600"/>
          <w:tab w:val="left" w:pos="4320"/>
        </w:tabs>
        <w:ind w:left="720" w:hanging="720"/>
        <w:rPr>
          <w:sz w:val="22"/>
          <w:szCs w:val="22"/>
        </w:rPr>
      </w:pPr>
      <w:r w:rsidRPr="00810CC0">
        <w:rPr>
          <w:sz w:val="22"/>
          <w:szCs w:val="22"/>
        </w:rPr>
        <w:t>STATUTORY AUTHORITY:</w:t>
      </w:r>
    </w:p>
    <w:p w14:paraId="19A9E0FA" w14:textId="57EC47B4" w:rsidR="00810CC0" w:rsidRPr="00810CC0" w:rsidRDefault="00810CC0" w:rsidP="00810CC0">
      <w:pPr>
        <w:tabs>
          <w:tab w:val="left" w:pos="720"/>
          <w:tab w:val="left" w:pos="1440"/>
          <w:tab w:val="left" w:pos="2160"/>
          <w:tab w:val="left" w:pos="2880"/>
          <w:tab w:val="left" w:pos="3600"/>
          <w:tab w:val="left" w:pos="4320"/>
        </w:tabs>
        <w:ind w:left="720" w:hanging="720"/>
        <w:rPr>
          <w:sz w:val="22"/>
          <w:szCs w:val="22"/>
        </w:rPr>
      </w:pPr>
      <w:r>
        <w:rPr>
          <w:sz w:val="22"/>
          <w:szCs w:val="22"/>
        </w:rPr>
        <w:tab/>
      </w:r>
      <w:r w:rsidRPr="00810CC0">
        <w:rPr>
          <w:sz w:val="22"/>
          <w:szCs w:val="22"/>
        </w:rPr>
        <w:t>32 M.R.S. §1151; 10 M.R.S. §8007</w:t>
      </w:r>
    </w:p>
    <w:p w14:paraId="5F190608" w14:textId="252898AF" w:rsidR="00E765D1" w:rsidRPr="00BA5662" w:rsidRDefault="00E765D1" w:rsidP="00810CC0">
      <w:pPr>
        <w:tabs>
          <w:tab w:val="left" w:pos="720"/>
          <w:tab w:val="left" w:pos="1440"/>
          <w:tab w:val="left" w:pos="2160"/>
          <w:tab w:val="left" w:pos="2880"/>
          <w:tab w:val="left" w:pos="3600"/>
          <w:tab w:val="left" w:pos="4320"/>
        </w:tabs>
        <w:ind w:left="720" w:hanging="720"/>
        <w:rPr>
          <w:sz w:val="22"/>
          <w:szCs w:val="22"/>
        </w:rPr>
      </w:pPr>
    </w:p>
    <w:p w14:paraId="5E095B6A" w14:textId="77777777" w:rsidR="00BA5662" w:rsidRDefault="00BA5662">
      <w:pPr>
        <w:tabs>
          <w:tab w:val="left" w:pos="720"/>
          <w:tab w:val="left" w:pos="1440"/>
          <w:tab w:val="left" w:pos="2160"/>
          <w:tab w:val="left" w:pos="2880"/>
          <w:tab w:val="left" w:pos="3600"/>
          <w:tab w:val="left" w:pos="4320"/>
        </w:tabs>
        <w:ind w:left="720" w:hanging="720"/>
        <w:rPr>
          <w:sz w:val="22"/>
          <w:szCs w:val="22"/>
        </w:rPr>
      </w:pPr>
      <w:r>
        <w:rPr>
          <w:sz w:val="22"/>
          <w:szCs w:val="22"/>
        </w:rPr>
        <w:t>EFFECTIVE DATE:</w:t>
      </w:r>
    </w:p>
    <w:p w14:paraId="2804CAAD" w14:textId="77777777" w:rsidR="00E765D1" w:rsidRPr="00BA5662" w:rsidRDefault="00BA5662">
      <w:pPr>
        <w:tabs>
          <w:tab w:val="left" w:pos="720"/>
          <w:tab w:val="left" w:pos="1440"/>
          <w:tab w:val="left" w:pos="2160"/>
          <w:tab w:val="left" w:pos="2880"/>
          <w:tab w:val="left" w:pos="3600"/>
          <w:tab w:val="left" w:pos="4320"/>
        </w:tabs>
        <w:ind w:left="720" w:hanging="720"/>
        <w:rPr>
          <w:sz w:val="22"/>
          <w:szCs w:val="22"/>
        </w:rPr>
      </w:pPr>
      <w:r>
        <w:rPr>
          <w:sz w:val="22"/>
          <w:szCs w:val="22"/>
        </w:rPr>
        <w:tab/>
      </w:r>
      <w:smartTag w:uri="urn:schemas-microsoft-com:office:smarttags" w:element="date">
        <w:smartTagPr>
          <w:attr w:name="Year" w:val="1986"/>
          <w:attr w:name="Day" w:val="16"/>
          <w:attr w:name="Month" w:val="2"/>
        </w:smartTagPr>
        <w:r w:rsidR="00E765D1" w:rsidRPr="00BA5662">
          <w:rPr>
            <w:sz w:val="22"/>
            <w:szCs w:val="22"/>
          </w:rPr>
          <w:t>February 16, 1986</w:t>
        </w:r>
      </w:smartTag>
    </w:p>
    <w:p w14:paraId="5AE0082B" w14:textId="77777777" w:rsidR="00E765D1" w:rsidRPr="00BA5662" w:rsidRDefault="00E765D1">
      <w:pPr>
        <w:tabs>
          <w:tab w:val="left" w:pos="720"/>
          <w:tab w:val="left" w:pos="1440"/>
          <w:tab w:val="left" w:pos="2160"/>
          <w:tab w:val="left" w:pos="2880"/>
          <w:tab w:val="left" w:pos="3600"/>
          <w:tab w:val="left" w:pos="4320"/>
        </w:tabs>
        <w:ind w:left="720" w:hanging="720"/>
        <w:rPr>
          <w:sz w:val="22"/>
          <w:szCs w:val="22"/>
        </w:rPr>
      </w:pPr>
    </w:p>
    <w:p w14:paraId="5FA631BC" w14:textId="77777777" w:rsidR="00BA5662" w:rsidRDefault="00E765D1">
      <w:pPr>
        <w:tabs>
          <w:tab w:val="left" w:pos="720"/>
          <w:tab w:val="left" w:pos="1440"/>
          <w:tab w:val="left" w:pos="2160"/>
          <w:tab w:val="left" w:pos="2880"/>
          <w:tab w:val="left" w:pos="3600"/>
          <w:tab w:val="left" w:pos="4320"/>
        </w:tabs>
        <w:ind w:left="720" w:hanging="720"/>
        <w:rPr>
          <w:sz w:val="22"/>
          <w:szCs w:val="22"/>
        </w:rPr>
      </w:pPr>
      <w:r w:rsidRPr="00BA5662">
        <w:rPr>
          <w:sz w:val="22"/>
          <w:szCs w:val="22"/>
        </w:rPr>
        <w:t>AMENDED:</w:t>
      </w:r>
    </w:p>
    <w:p w14:paraId="05CEEA84" w14:textId="77777777" w:rsidR="00E765D1" w:rsidRPr="00BA5662" w:rsidRDefault="00E765D1">
      <w:pPr>
        <w:tabs>
          <w:tab w:val="left" w:pos="720"/>
          <w:tab w:val="left" w:pos="1440"/>
          <w:tab w:val="left" w:pos="2160"/>
          <w:tab w:val="left" w:pos="2880"/>
          <w:tab w:val="left" w:pos="3600"/>
          <w:tab w:val="left" w:pos="4320"/>
        </w:tabs>
        <w:ind w:left="720" w:hanging="720"/>
        <w:rPr>
          <w:sz w:val="22"/>
          <w:szCs w:val="22"/>
        </w:rPr>
      </w:pPr>
      <w:r w:rsidRPr="00BA5662">
        <w:rPr>
          <w:sz w:val="22"/>
          <w:szCs w:val="22"/>
        </w:rPr>
        <w:tab/>
      </w:r>
      <w:smartTag w:uri="urn:schemas-microsoft-com:office:smarttags" w:element="date">
        <w:smartTagPr>
          <w:attr w:name="Year" w:val="1988"/>
          <w:attr w:name="Day" w:val="10"/>
          <w:attr w:name="Month" w:val="1"/>
        </w:smartTagPr>
        <w:r w:rsidRPr="00BA5662">
          <w:rPr>
            <w:sz w:val="22"/>
            <w:szCs w:val="22"/>
          </w:rPr>
          <w:t>January 10, 1988</w:t>
        </w:r>
      </w:smartTag>
    </w:p>
    <w:p w14:paraId="6E078F09" w14:textId="77777777" w:rsidR="00E765D1" w:rsidRPr="00BA5662" w:rsidRDefault="00E765D1">
      <w:pPr>
        <w:tabs>
          <w:tab w:val="left" w:pos="720"/>
          <w:tab w:val="left" w:pos="1440"/>
          <w:tab w:val="left" w:pos="2160"/>
          <w:tab w:val="left" w:pos="2880"/>
          <w:tab w:val="left" w:pos="3600"/>
          <w:tab w:val="left" w:pos="4320"/>
        </w:tabs>
        <w:ind w:left="720" w:hanging="720"/>
        <w:rPr>
          <w:sz w:val="22"/>
          <w:szCs w:val="22"/>
        </w:rPr>
      </w:pPr>
      <w:r w:rsidRPr="00BA5662">
        <w:rPr>
          <w:sz w:val="22"/>
          <w:szCs w:val="22"/>
        </w:rPr>
        <w:tab/>
      </w:r>
      <w:smartTag w:uri="urn:schemas-microsoft-com:office:smarttags" w:element="date">
        <w:smartTagPr>
          <w:attr w:name="Year" w:val="1989"/>
          <w:attr w:name="Day" w:val="27"/>
          <w:attr w:name="Month" w:val="12"/>
        </w:smartTagPr>
        <w:r w:rsidRPr="00BA5662">
          <w:rPr>
            <w:sz w:val="22"/>
            <w:szCs w:val="22"/>
          </w:rPr>
          <w:t>December 27, 1989</w:t>
        </w:r>
      </w:smartTag>
    </w:p>
    <w:p w14:paraId="3307383E" w14:textId="77777777" w:rsidR="00E765D1" w:rsidRPr="00BA5662" w:rsidRDefault="00E765D1">
      <w:pPr>
        <w:tabs>
          <w:tab w:val="left" w:pos="720"/>
          <w:tab w:val="left" w:pos="1440"/>
          <w:tab w:val="left" w:pos="2160"/>
          <w:tab w:val="left" w:pos="2880"/>
          <w:tab w:val="left" w:pos="3600"/>
          <w:tab w:val="left" w:pos="4320"/>
        </w:tabs>
        <w:ind w:left="720" w:hanging="720"/>
        <w:rPr>
          <w:sz w:val="22"/>
          <w:szCs w:val="22"/>
        </w:rPr>
      </w:pPr>
      <w:r w:rsidRPr="00BA5662">
        <w:rPr>
          <w:sz w:val="22"/>
          <w:szCs w:val="22"/>
        </w:rPr>
        <w:tab/>
      </w:r>
      <w:smartTag w:uri="urn:schemas-microsoft-com:office:smarttags" w:element="date">
        <w:smartTagPr>
          <w:attr w:name="Year" w:val="1996"/>
          <w:attr w:name="Day" w:val="10"/>
          <w:attr w:name="Month" w:val="6"/>
        </w:smartTagPr>
        <w:r w:rsidRPr="00BA5662">
          <w:rPr>
            <w:sz w:val="22"/>
            <w:szCs w:val="22"/>
          </w:rPr>
          <w:t>June 10, 1996</w:t>
        </w:r>
      </w:smartTag>
    </w:p>
    <w:p w14:paraId="3705729F" w14:textId="77777777" w:rsidR="00E765D1" w:rsidRPr="00BA5662" w:rsidRDefault="00E765D1">
      <w:pPr>
        <w:tabs>
          <w:tab w:val="left" w:pos="720"/>
          <w:tab w:val="left" w:pos="1440"/>
          <w:tab w:val="left" w:pos="2160"/>
          <w:tab w:val="left" w:pos="2880"/>
          <w:tab w:val="left" w:pos="3600"/>
          <w:tab w:val="left" w:pos="4320"/>
        </w:tabs>
        <w:ind w:left="720" w:hanging="720"/>
        <w:rPr>
          <w:sz w:val="22"/>
          <w:szCs w:val="22"/>
        </w:rPr>
      </w:pPr>
    </w:p>
    <w:p w14:paraId="670B1E44" w14:textId="77777777" w:rsidR="00BA5662" w:rsidRDefault="00E765D1">
      <w:pPr>
        <w:tabs>
          <w:tab w:val="left" w:pos="720"/>
          <w:tab w:val="left" w:pos="1440"/>
          <w:tab w:val="left" w:pos="2160"/>
          <w:tab w:val="left" w:pos="2880"/>
          <w:tab w:val="left" w:pos="3600"/>
          <w:tab w:val="left" w:pos="4320"/>
        </w:tabs>
        <w:ind w:left="720" w:hanging="720"/>
        <w:rPr>
          <w:sz w:val="22"/>
          <w:szCs w:val="22"/>
        </w:rPr>
      </w:pPr>
      <w:r w:rsidRPr="00BA5662">
        <w:rPr>
          <w:sz w:val="22"/>
          <w:szCs w:val="22"/>
        </w:rPr>
        <w:t>EFFECTIVE DATE (ELECTRONIC CONVERSION):</w:t>
      </w:r>
    </w:p>
    <w:p w14:paraId="3095151C" w14:textId="1E87BA1B" w:rsidR="00E765D1" w:rsidRDefault="00BA5662">
      <w:pPr>
        <w:tabs>
          <w:tab w:val="left" w:pos="720"/>
          <w:tab w:val="left" w:pos="1440"/>
          <w:tab w:val="left" w:pos="2160"/>
          <w:tab w:val="left" w:pos="2880"/>
          <w:tab w:val="left" w:pos="3600"/>
          <w:tab w:val="left" w:pos="4320"/>
        </w:tabs>
        <w:ind w:left="720" w:hanging="720"/>
        <w:rPr>
          <w:sz w:val="22"/>
          <w:szCs w:val="22"/>
        </w:rPr>
      </w:pPr>
      <w:r>
        <w:rPr>
          <w:sz w:val="22"/>
          <w:szCs w:val="22"/>
        </w:rPr>
        <w:tab/>
      </w:r>
      <w:r w:rsidR="00E765D1" w:rsidRPr="00BA5662">
        <w:rPr>
          <w:sz w:val="22"/>
          <w:szCs w:val="22"/>
        </w:rPr>
        <w:t>November 2, 1996</w:t>
      </w:r>
    </w:p>
    <w:p w14:paraId="57FB5EFF" w14:textId="61783786" w:rsidR="00810CC0" w:rsidRDefault="00810CC0">
      <w:pPr>
        <w:tabs>
          <w:tab w:val="left" w:pos="720"/>
          <w:tab w:val="left" w:pos="1440"/>
          <w:tab w:val="left" w:pos="2160"/>
          <w:tab w:val="left" w:pos="2880"/>
          <w:tab w:val="left" w:pos="3600"/>
          <w:tab w:val="left" w:pos="4320"/>
        </w:tabs>
        <w:ind w:left="720" w:hanging="720"/>
        <w:rPr>
          <w:sz w:val="22"/>
          <w:szCs w:val="22"/>
        </w:rPr>
      </w:pPr>
    </w:p>
    <w:p w14:paraId="5BF6F62E" w14:textId="6E4C91DE" w:rsidR="00810CC0" w:rsidRDefault="00810CC0">
      <w:pPr>
        <w:tabs>
          <w:tab w:val="left" w:pos="720"/>
          <w:tab w:val="left" w:pos="1440"/>
          <w:tab w:val="left" w:pos="2160"/>
          <w:tab w:val="left" w:pos="2880"/>
          <w:tab w:val="left" w:pos="3600"/>
          <w:tab w:val="left" w:pos="4320"/>
        </w:tabs>
        <w:ind w:left="720" w:hanging="720"/>
        <w:rPr>
          <w:sz w:val="22"/>
          <w:szCs w:val="22"/>
        </w:rPr>
      </w:pPr>
      <w:r>
        <w:rPr>
          <w:sz w:val="22"/>
          <w:szCs w:val="22"/>
        </w:rPr>
        <w:t>AMENDED:</w:t>
      </w:r>
    </w:p>
    <w:p w14:paraId="0A84D395" w14:textId="3B4C1477" w:rsidR="00810CC0" w:rsidRDefault="00810CC0">
      <w:pPr>
        <w:tabs>
          <w:tab w:val="left" w:pos="720"/>
          <w:tab w:val="left" w:pos="1440"/>
          <w:tab w:val="left" w:pos="2160"/>
          <w:tab w:val="left" w:pos="2880"/>
          <w:tab w:val="left" w:pos="3600"/>
          <w:tab w:val="left" w:pos="4320"/>
        </w:tabs>
        <w:ind w:left="720" w:hanging="720"/>
        <w:rPr>
          <w:sz w:val="22"/>
          <w:szCs w:val="22"/>
        </w:rPr>
      </w:pPr>
      <w:r>
        <w:rPr>
          <w:sz w:val="22"/>
          <w:szCs w:val="22"/>
        </w:rPr>
        <w:tab/>
        <w:t>June 7, 2022 – filing 2022-109</w:t>
      </w:r>
    </w:p>
    <w:p w14:paraId="6257970E" w14:textId="77777777" w:rsidR="00BA5662" w:rsidRPr="00BA5662" w:rsidRDefault="00BA5662">
      <w:pPr>
        <w:tabs>
          <w:tab w:val="left" w:pos="720"/>
          <w:tab w:val="left" w:pos="1440"/>
          <w:tab w:val="left" w:pos="2160"/>
          <w:tab w:val="left" w:pos="2880"/>
          <w:tab w:val="left" w:pos="3600"/>
          <w:tab w:val="left" w:pos="4320"/>
        </w:tabs>
        <w:ind w:left="720" w:hanging="720"/>
        <w:rPr>
          <w:sz w:val="22"/>
          <w:szCs w:val="22"/>
        </w:rPr>
      </w:pPr>
    </w:p>
    <w:sectPr w:rsidR="00BA5662" w:rsidRPr="00BA5662">
      <w:type w:val="continuous"/>
      <w:pgSz w:w="12240" w:h="15840"/>
      <w:pgMar w:top="1440" w:right="1440" w:bottom="1440"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10F"/>
    <w:rsid w:val="0030310F"/>
    <w:rsid w:val="00592C75"/>
    <w:rsid w:val="00810CC0"/>
    <w:rsid w:val="00A72B36"/>
    <w:rsid w:val="00BA5662"/>
    <w:rsid w:val="00E7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50C6944"/>
  <w15:chartTrackingRefBased/>
  <w15:docId w15:val="{76A048CE-74ED-4B7D-BBC8-245808FA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02 	Department of Professional and Financial Regulation</vt:lpstr>
    </vt:vector>
  </TitlesOfParts>
  <Company>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Department of Professional and Financial Regulation</dc:title>
  <dc:subject/>
  <dc:creator>________</dc:creator>
  <cp:keywords/>
  <dc:description/>
  <cp:lastModifiedBy>Wismer, Don</cp:lastModifiedBy>
  <cp:revision>4</cp:revision>
  <dcterms:created xsi:type="dcterms:W3CDTF">2022-06-16T16:13:00Z</dcterms:created>
  <dcterms:modified xsi:type="dcterms:W3CDTF">2022-06-16T16:17:00Z</dcterms:modified>
</cp:coreProperties>
</file>