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5E378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D554EA">
        <w:rPr>
          <w:rFonts w:ascii="Times New Roman" w:hAnsi="Times New Roman" w:cs="Times New Roman"/>
          <w:b/>
          <w:sz w:val="22"/>
          <w:szCs w:val="22"/>
        </w:rPr>
        <w:t>02</w:t>
      </w:r>
      <w:r w:rsidRPr="00D554EA">
        <w:rPr>
          <w:rFonts w:ascii="Times New Roman" w:hAnsi="Times New Roman" w:cs="Times New Roman"/>
          <w:b/>
          <w:sz w:val="22"/>
          <w:szCs w:val="22"/>
        </w:rPr>
        <w:tab/>
      </w:r>
      <w:r w:rsidRPr="00D554EA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14:paraId="314439DA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216C3012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D554EA">
        <w:rPr>
          <w:rFonts w:ascii="Times New Roman" w:hAnsi="Times New Roman" w:cs="Times New Roman"/>
          <w:b/>
          <w:sz w:val="22"/>
          <w:szCs w:val="22"/>
        </w:rPr>
        <w:t>313</w:t>
      </w:r>
      <w:r w:rsidRPr="00D554EA">
        <w:rPr>
          <w:rFonts w:ascii="Times New Roman" w:hAnsi="Times New Roman" w:cs="Times New Roman"/>
          <w:b/>
          <w:sz w:val="22"/>
          <w:szCs w:val="22"/>
        </w:rPr>
        <w:tab/>
      </w:r>
      <w:r w:rsidRPr="00D554EA">
        <w:rPr>
          <w:rFonts w:ascii="Times New Roman" w:hAnsi="Times New Roman" w:cs="Times New Roman"/>
          <w:b/>
          <w:sz w:val="22"/>
          <w:szCs w:val="22"/>
        </w:rPr>
        <w:tab/>
        <w:t xml:space="preserve">MAINE BOARD OF DENTAL </w:t>
      </w:r>
      <w:r w:rsidR="000910B3" w:rsidRPr="00D554EA">
        <w:rPr>
          <w:rFonts w:ascii="Times New Roman" w:hAnsi="Times New Roman" w:cs="Times New Roman"/>
          <w:b/>
          <w:sz w:val="22"/>
          <w:szCs w:val="22"/>
        </w:rPr>
        <w:t>PRACTICE</w:t>
      </w:r>
    </w:p>
    <w:p w14:paraId="4E7CEE24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29C8BF7C" w14:textId="77777777" w:rsidR="00FA7323" w:rsidRPr="00D554EA" w:rsidRDefault="00FA7323" w:rsidP="00D554EA">
      <w:pPr>
        <w:tabs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D554EA">
        <w:rPr>
          <w:rFonts w:ascii="Times New Roman" w:hAnsi="Times New Roman" w:cs="Times New Roman"/>
          <w:b/>
          <w:sz w:val="22"/>
          <w:szCs w:val="22"/>
        </w:rPr>
        <w:t>Chapter 9:</w:t>
      </w:r>
      <w:r w:rsidRPr="00D554EA">
        <w:rPr>
          <w:rFonts w:ascii="Times New Roman" w:hAnsi="Times New Roman" w:cs="Times New Roman"/>
          <w:b/>
          <w:sz w:val="22"/>
          <w:szCs w:val="22"/>
        </w:rPr>
        <w:tab/>
      </w:r>
      <w:r w:rsidR="001749AD" w:rsidRPr="00D554EA">
        <w:rPr>
          <w:rFonts w:ascii="Times New Roman" w:hAnsi="Times New Roman" w:cs="Times New Roman"/>
          <w:b/>
          <w:sz w:val="22"/>
          <w:szCs w:val="22"/>
        </w:rPr>
        <w:t>UNPROFESSIONAL CONDUCT</w:t>
      </w:r>
      <w:r w:rsidR="00A47C17" w:rsidRPr="00D554E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566BAD0" w14:textId="77777777" w:rsidR="00FA7323" w:rsidRPr="00D554EA" w:rsidRDefault="00FA7323" w:rsidP="00D554E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1196AF9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672988C7" w14:textId="161005E2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b/>
          <w:sz w:val="22"/>
          <w:szCs w:val="22"/>
        </w:rPr>
        <w:t>Summary:</w:t>
      </w:r>
      <w:r w:rsidR="00D57683" w:rsidRPr="00D554EA">
        <w:rPr>
          <w:rFonts w:ascii="Times New Roman" w:hAnsi="Times New Roman" w:cs="Times New Roman"/>
          <w:sz w:val="22"/>
          <w:szCs w:val="22"/>
        </w:rPr>
        <w:t xml:space="preserve"> </w:t>
      </w:r>
      <w:r w:rsidR="00132354" w:rsidRPr="00D554EA">
        <w:rPr>
          <w:rFonts w:ascii="Times New Roman" w:hAnsi="Times New Roman" w:cs="Times New Roman"/>
          <w:sz w:val="22"/>
          <w:szCs w:val="22"/>
        </w:rPr>
        <w:t xml:space="preserve">This chapter sets forth </w:t>
      </w:r>
      <w:r w:rsidR="001749AD" w:rsidRPr="00D554EA">
        <w:rPr>
          <w:rFonts w:ascii="Times New Roman" w:hAnsi="Times New Roman" w:cs="Times New Roman"/>
          <w:sz w:val="22"/>
          <w:szCs w:val="22"/>
        </w:rPr>
        <w:t>unprofessional</w:t>
      </w:r>
      <w:r w:rsidR="00BB2396" w:rsidRPr="00D554EA">
        <w:rPr>
          <w:rFonts w:ascii="Times New Roman" w:hAnsi="Times New Roman" w:cs="Times New Roman"/>
          <w:sz w:val="22"/>
          <w:szCs w:val="22"/>
        </w:rPr>
        <w:t xml:space="preserve"> conduct that is subject to </w:t>
      </w:r>
      <w:r w:rsidR="00132354" w:rsidRPr="00D554EA">
        <w:rPr>
          <w:rFonts w:ascii="Times New Roman" w:hAnsi="Times New Roman" w:cs="Times New Roman"/>
          <w:sz w:val="22"/>
          <w:szCs w:val="22"/>
        </w:rPr>
        <w:t>disciplinary action pursuant to 32 M</w:t>
      </w:r>
      <w:r w:rsidR="00177CD6" w:rsidRPr="00D554EA">
        <w:rPr>
          <w:rFonts w:ascii="Times New Roman" w:hAnsi="Times New Roman" w:cs="Times New Roman"/>
          <w:sz w:val="22"/>
          <w:szCs w:val="22"/>
        </w:rPr>
        <w:t>.</w:t>
      </w:r>
      <w:r w:rsidR="00132354" w:rsidRPr="00D554EA">
        <w:rPr>
          <w:rFonts w:ascii="Times New Roman" w:hAnsi="Times New Roman" w:cs="Times New Roman"/>
          <w:sz w:val="22"/>
          <w:szCs w:val="22"/>
        </w:rPr>
        <w:t>R</w:t>
      </w:r>
      <w:r w:rsidR="00177CD6" w:rsidRPr="00D554EA">
        <w:rPr>
          <w:rFonts w:ascii="Times New Roman" w:hAnsi="Times New Roman" w:cs="Times New Roman"/>
          <w:sz w:val="22"/>
          <w:szCs w:val="22"/>
        </w:rPr>
        <w:t>.</w:t>
      </w:r>
      <w:r w:rsidR="00132354" w:rsidRPr="00D554EA">
        <w:rPr>
          <w:rFonts w:ascii="Times New Roman" w:hAnsi="Times New Roman" w:cs="Times New Roman"/>
          <w:sz w:val="22"/>
          <w:szCs w:val="22"/>
        </w:rPr>
        <w:t>S</w:t>
      </w:r>
      <w:r w:rsidR="00177CD6" w:rsidRPr="00D554EA">
        <w:rPr>
          <w:rFonts w:ascii="Times New Roman" w:hAnsi="Times New Roman" w:cs="Times New Roman"/>
          <w:sz w:val="22"/>
          <w:szCs w:val="22"/>
        </w:rPr>
        <w:t>.</w:t>
      </w:r>
      <w:r w:rsidR="00132354" w:rsidRPr="00D554EA">
        <w:rPr>
          <w:rFonts w:ascii="Times New Roman" w:hAnsi="Times New Roman" w:cs="Times New Roman"/>
          <w:sz w:val="22"/>
          <w:szCs w:val="22"/>
        </w:rPr>
        <w:t xml:space="preserve"> §18325</w:t>
      </w:r>
      <w:r w:rsidR="00177CD6" w:rsidRPr="00D554EA">
        <w:rPr>
          <w:rFonts w:ascii="Times New Roman" w:hAnsi="Times New Roman" w:cs="Times New Roman"/>
          <w:sz w:val="22"/>
          <w:szCs w:val="22"/>
        </w:rPr>
        <w:t>(1)(E)</w:t>
      </w:r>
      <w:r w:rsidR="004B4B4E" w:rsidRPr="00D554EA">
        <w:rPr>
          <w:rFonts w:ascii="Times New Roman" w:hAnsi="Times New Roman" w:cs="Times New Roman"/>
          <w:sz w:val="22"/>
          <w:szCs w:val="22"/>
        </w:rPr>
        <w:t>.</w:t>
      </w:r>
      <w:r w:rsidR="00D55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712E95" w14:textId="2B3DAB2E" w:rsidR="00285797" w:rsidRPr="00D554EA" w:rsidRDefault="00285797" w:rsidP="00D554E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414E05E" w14:textId="49289349" w:rsidR="00FA7323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4A73CE6" w14:textId="77777777" w:rsidR="00D554EA" w:rsidRPr="00D554EA" w:rsidRDefault="00D554EA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FF078F9" w14:textId="128AED46" w:rsidR="00FA7323" w:rsidRPr="00D554EA" w:rsidRDefault="007F757A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b/>
          <w:sz w:val="22"/>
          <w:szCs w:val="22"/>
        </w:rPr>
        <w:t>I</w:t>
      </w:r>
      <w:r w:rsidR="00C45D11" w:rsidRPr="00D554EA">
        <w:rPr>
          <w:rFonts w:ascii="Times New Roman" w:hAnsi="Times New Roman" w:cs="Times New Roman"/>
          <w:b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b/>
          <w:sz w:val="22"/>
          <w:szCs w:val="22"/>
        </w:rPr>
        <w:tab/>
        <w:t>UNPROFESSIONAL CONDUCT</w:t>
      </w:r>
      <w:r w:rsidR="00C45D11" w:rsidRPr="00D554EA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FA7323" w:rsidRPr="00D554EA">
        <w:rPr>
          <w:rFonts w:ascii="Times New Roman" w:hAnsi="Times New Roman" w:cs="Times New Roman"/>
          <w:sz w:val="22"/>
          <w:szCs w:val="22"/>
        </w:rPr>
        <w:t>Unprofessional conduct under 32 M.R.S.</w:t>
      </w:r>
      <w:r w:rsidR="00D554EA">
        <w:rPr>
          <w:rFonts w:ascii="Times New Roman" w:hAnsi="Times New Roman" w:cs="Times New Roman"/>
          <w:sz w:val="22"/>
          <w:szCs w:val="22"/>
        </w:rPr>
        <w:t xml:space="preserve"> </w:t>
      </w:r>
      <w:r w:rsidR="00FA7323" w:rsidRPr="00D554EA">
        <w:rPr>
          <w:rFonts w:ascii="Times New Roman" w:hAnsi="Times New Roman" w:cs="Times New Roman"/>
          <w:sz w:val="22"/>
          <w:szCs w:val="22"/>
        </w:rPr>
        <w:t>§</w:t>
      </w:r>
      <w:r w:rsidR="00D8549B" w:rsidRPr="00D554EA">
        <w:rPr>
          <w:rFonts w:ascii="Times New Roman" w:hAnsi="Times New Roman" w:cs="Times New Roman"/>
          <w:sz w:val="22"/>
          <w:szCs w:val="22"/>
        </w:rPr>
        <w:t>18325</w:t>
      </w:r>
      <w:r w:rsidR="00847366" w:rsidRPr="00D554EA">
        <w:rPr>
          <w:rFonts w:ascii="Times New Roman" w:hAnsi="Times New Roman" w:cs="Times New Roman"/>
          <w:sz w:val="22"/>
          <w:szCs w:val="22"/>
        </w:rPr>
        <w:t>(1)(E)</w:t>
      </w:r>
      <w:r w:rsidR="0011177E" w:rsidRPr="00D554EA">
        <w:rPr>
          <w:rFonts w:ascii="Times New Roman" w:hAnsi="Times New Roman" w:cs="Times New Roman"/>
          <w:sz w:val="22"/>
          <w:szCs w:val="22"/>
        </w:rPr>
        <w:t xml:space="preserve"> includes, but is not limited to</w:t>
      </w:r>
      <w:r w:rsidR="00FA7323" w:rsidRPr="00D554EA">
        <w:rPr>
          <w:rFonts w:ascii="Times New Roman" w:hAnsi="Times New Roman" w:cs="Times New Roman"/>
          <w:sz w:val="22"/>
          <w:szCs w:val="22"/>
        </w:rPr>
        <w:t>, the following:</w:t>
      </w:r>
    </w:p>
    <w:p w14:paraId="275DC7FE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3CE2574" w14:textId="6CB749A2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A.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  <w:t xml:space="preserve">Engaging in any activity which assists, encourages or induces any person to violate this </w:t>
      </w:r>
      <w:r w:rsidR="00632F9A" w:rsidRPr="00D554EA">
        <w:rPr>
          <w:rFonts w:ascii="Times New Roman" w:hAnsi="Times New Roman" w:cs="Times New Roman"/>
          <w:sz w:val="22"/>
          <w:szCs w:val="22"/>
        </w:rPr>
        <w:t>C</w:t>
      </w:r>
      <w:r w:rsidR="00FA7323" w:rsidRPr="00D554EA">
        <w:rPr>
          <w:rFonts w:ascii="Times New Roman" w:hAnsi="Times New Roman" w:cs="Times New Roman"/>
          <w:sz w:val="22"/>
          <w:szCs w:val="22"/>
        </w:rPr>
        <w:t>hapter or the rules of the Board.</w:t>
      </w:r>
    </w:p>
    <w:p w14:paraId="267FA63D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0A193680" w14:textId="77777777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B.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2211B1" w:rsidRPr="00D554EA">
        <w:rPr>
          <w:rFonts w:ascii="Times New Roman" w:hAnsi="Times New Roman" w:cs="Times New Roman"/>
          <w:sz w:val="22"/>
          <w:szCs w:val="22"/>
        </w:rPr>
        <w:t xml:space="preserve">Engaging in sexual misconduct, as set forth in Board Rule Chapter </w:t>
      </w:r>
      <w:r w:rsidR="001C3D68" w:rsidRPr="00D554EA">
        <w:rPr>
          <w:rFonts w:ascii="Times New Roman" w:hAnsi="Times New Roman" w:cs="Times New Roman"/>
          <w:sz w:val="22"/>
          <w:szCs w:val="22"/>
        </w:rPr>
        <w:t>10</w:t>
      </w:r>
      <w:r w:rsidR="002211B1" w:rsidRPr="00D554EA">
        <w:rPr>
          <w:rFonts w:ascii="Times New Roman" w:hAnsi="Times New Roman" w:cs="Times New Roman"/>
          <w:sz w:val="22"/>
          <w:szCs w:val="22"/>
        </w:rPr>
        <w:t>.</w:t>
      </w:r>
    </w:p>
    <w:p w14:paraId="044C72CB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03DC8242" w14:textId="228C96DF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C.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O</w:t>
      </w:r>
      <w:r w:rsidR="00FA7323" w:rsidRPr="00D554EA">
        <w:rPr>
          <w:rFonts w:ascii="Times New Roman" w:hAnsi="Times New Roman" w:cs="Times New Roman"/>
          <w:sz w:val="22"/>
          <w:szCs w:val="22"/>
        </w:rPr>
        <w:t>btaining any fee by fraud or misrepresentation.</w:t>
      </w:r>
    </w:p>
    <w:p w14:paraId="3D7DCD68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E3DE7CC" w14:textId="23DF94F0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D.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  <w:t>Divi</w:t>
      </w:r>
      <w:r w:rsidR="00632F9A" w:rsidRPr="00D554EA">
        <w:rPr>
          <w:rFonts w:ascii="Times New Roman" w:hAnsi="Times New Roman" w:cs="Times New Roman"/>
          <w:sz w:val="22"/>
          <w:szCs w:val="22"/>
        </w:rPr>
        <w:t>ding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fees or agree</w:t>
      </w:r>
      <w:r w:rsidR="00632F9A" w:rsidRPr="00D554EA">
        <w:rPr>
          <w:rFonts w:ascii="Times New Roman" w:hAnsi="Times New Roman" w:cs="Times New Roman"/>
          <w:sz w:val="22"/>
          <w:szCs w:val="22"/>
        </w:rPr>
        <w:t>ing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to split fees received for dental services with any person for referring a patient or for assisting in the care of a patient, without the knowledge of the patient or the patient's representative.</w:t>
      </w:r>
    </w:p>
    <w:p w14:paraId="47F24EDB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5C807EB" w14:textId="5F463A3E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E.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P</w:t>
      </w:r>
      <w:r w:rsidR="00FA7323" w:rsidRPr="00D554EA">
        <w:rPr>
          <w:rFonts w:ascii="Times New Roman" w:hAnsi="Times New Roman" w:cs="Times New Roman"/>
          <w:sz w:val="22"/>
          <w:szCs w:val="22"/>
        </w:rPr>
        <w:t>rescribing any narcotic medication(s) by the licensee for himself/herself or to a family member or domestic partner</w:t>
      </w:r>
      <w:r w:rsidR="00AB3B5F" w:rsidRPr="00D554EA">
        <w:rPr>
          <w:rFonts w:ascii="Times New Roman" w:hAnsi="Times New Roman" w:cs="Times New Roman"/>
          <w:sz w:val="22"/>
          <w:szCs w:val="22"/>
        </w:rPr>
        <w:t xml:space="preserve"> with the exception of ongoing dental treatment by the licensee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</w:p>
    <w:p w14:paraId="55E48C79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BEDF073" w14:textId="5FFDD8CF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F.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  <w:t>Possessi</w:t>
      </w:r>
      <w:r w:rsidR="00C37B1A" w:rsidRPr="00D554EA">
        <w:rPr>
          <w:rFonts w:ascii="Times New Roman" w:hAnsi="Times New Roman" w:cs="Times New Roman"/>
          <w:sz w:val="22"/>
          <w:szCs w:val="22"/>
        </w:rPr>
        <w:t>ng</w:t>
      </w:r>
      <w:r w:rsidR="00FA7323" w:rsidRPr="00D554EA">
        <w:rPr>
          <w:rFonts w:ascii="Times New Roman" w:hAnsi="Times New Roman" w:cs="Times New Roman"/>
          <w:sz w:val="22"/>
          <w:szCs w:val="22"/>
        </w:rPr>
        <w:t>, us</w:t>
      </w:r>
      <w:r w:rsidR="00C37B1A" w:rsidRPr="00D554EA">
        <w:rPr>
          <w:rFonts w:ascii="Times New Roman" w:hAnsi="Times New Roman" w:cs="Times New Roman"/>
          <w:sz w:val="22"/>
          <w:szCs w:val="22"/>
        </w:rPr>
        <w:t>ing</w:t>
      </w:r>
      <w:r w:rsidR="00FA7323" w:rsidRPr="00D554EA">
        <w:rPr>
          <w:rFonts w:ascii="Times New Roman" w:hAnsi="Times New Roman" w:cs="Times New Roman"/>
          <w:sz w:val="22"/>
          <w:szCs w:val="22"/>
        </w:rPr>
        <w:t>, prescri</w:t>
      </w:r>
      <w:r w:rsidR="00C37B1A" w:rsidRPr="00D554EA">
        <w:rPr>
          <w:rFonts w:ascii="Times New Roman" w:hAnsi="Times New Roman" w:cs="Times New Roman"/>
          <w:sz w:val="22"/>
          <w:szCs w:val="22"/>
        </w:rPr>
        <w:t>bing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for use, or distribut</w:t>
      </w:r>
      <w:r w:rsidR="00C37B1A" w:rsidRPr="00D554EA">
        <w:rPr>
          <w:rFonts w:ascii="Times New Roman" w:hAnsi="Times New Roman" w:cs="Times New Roman"/>
          <w:sz w:val="22"/>
          <w:szCs w:val="22"/>
        </w:rPr>
        <w:t>ing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controlled substances or prescription drugs in any way other than for dental therapeutic purposes. Controlled substances and prescription drugs in the possession of a licensee </w:t>
      </w:r>
      <w:r w:rsidR="008D582E" w:rsidRPr="00D554EA">
        <w:rPr>
          <w:rFonts w:ascii="Times New Roman" w:hAnsi="Times New Roman" w:cs="Times New Roman"/>
          <w:sz w:val="22"/>
          <w:szCs w:val="22"/>
        </w:rPr>
        <w:t xml:space="preserve">that </w:t>
      </w:r>
      <w:r w:rsidR="00FA7323" w:rsidRPr="00D554EA">
        <w:rPr>
          <w:rFonts w:ascii="Times New Roman" w:hAnsi="Times New Roman" w:cs="Times New Roman"/>
          <w:sz w:val="22"/>
          <w:szCs w:val="22"/>
        </w:rPr>
        <w:t>are prescribed for the licensee by a medical practitioner legally licensed to so prescribe and which are being used for therapeutic purposes by the licensee are exempted from this rule.</w:t>
      </w:r>
    </w:p>
    <w:p w14:paraId="322E343C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196AE13" w14:textId="6FA7A0B8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G.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I</w:t>
      </w:r>
      <w:r w:rsidR="00FA7323" w:rsidRPr="00D554EA">
        <w:rPr>
          <w:rFonts w:ascii="Times New Roman" w:hAnsi="Times New Roman" w:cs="Times New Roman"/>
          <w:sz w:val="22"/>
          <w:szCs w:val="22"/>
        </w:rPr>
        <w:t>nappropriate</w:t>
      </w:r>
      <w:r w:rsidR="00C37B1A" w:rsidRPr="00D554EA">
        <w:rPr>
          <w:rFonts w:ascii="Times New Roman" w:hAnsi="Times New Roman" w:cs="Times New Roman"/>
          <w:sz w:val="22"/>
          <w:szCs w:val="22"/>
        </w:rPr>
        <w:t>ly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prescribing or administering of drugs or treatment</w:t>
      </w:r>
      <w:r w:rsidR="008D582E" w:rsidRPr="00D554EA">
        <w:rPr>
          <w:rFonts w:ascii="Times New Roman" w:hAnsi="Times New Roman" w:cs="Times New Roman"/>
          <w:sz w:val="22"/>
          <w:szCs w:val="22"/>
        </w:rPr>
        <w:t>,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the excessive use </w:t>
      </w:r>
      <w:r w:rsidR="008D582E" w:rsidRPr="00D554EA">
        <w:rPr>
          <w:rFonts w:ascii="Times New Roman" w:hAnsi="Times New Roman" w:cs="Times New Roman"/>
          <w:sz w:val="22"/>
          <w:szCs w:val="22"/>
        </w:rPr>
        <w:t xml:space="preserve">of drugs 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for diagnostic procedures, or the excessive use of diagnostic or treatment </w:t>
      </w:r>
      <w:r w:rsidR="00591845" w:rsidRPr="00D554EA">
        <w:rPr>
          <w:rFonts w:ascii="Times New Roman" w:hAnsi="Times New Roman" w:cs="Times New Roman"/>
          <w:sz w:val="22"/>
          <w:szCs w:val="22"/>
        </w:rPr>
        <w:t>procedures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</w:p>
    <w:p w14:paraId="7CA0E54B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438958A5" w14:textId="2E69710A" w:rsidR="004B4B4E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H.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A</w:t>
      </w:r>
      <w:r w:rsidR="00FA7323" w:rsidRPr="00D554EA">
        <w:rPr>
          <w:rFonts w:ascii="Times New Roman" w:hAnsi="Times New Roman" w:cs="Times New Roman"/>
          <w:sz w:val="22"/>
          <w:szCs w:val="22"/>
        </w:rPr>
        <w:t>dvertising either professional superiority or the performance of professional services in a superior manner</w:t>
      </w:r>
      <w:r w:rsidR="00C45D11" w:rsidRPr="00D554EA">
        <w:rPr>
          <w:rFonts w:ascii="Times New Roman" w:hAnsi="Times New Roman" w:cs="Times New Roman"/>
          <w:sz w:val="22"/>
          <w:szCs w:val="22"/>
        </w:rPr>
        <w:t>.</w:t>
      </w:r>
    </w:p>
    <w:p w14:paraId="071A8916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2009CDFC" w14:textId="23859D50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I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U</w:t>
      </w:r>
      <w:r w:rsidR="00FA7323" w:rsidRPr="00D554EA">
        <w:rPr>
          <w:rFonts w:ascii="Times New Roman" w:hAnsi="Times New Roman" w:cs="Times New Roman"/>
          <w:sz w:val="22"/>
          <w:szCs w:val="22"/>
        </w:rPr>
        <w:t>s</w:t>
      </w:r>
      <w:r w:rsidR="00C37B1A" w:rsidRPr="00D554EA">
        <w:rPr>
          <w:rFonts w:ascii="Times New Roman" w:hAnsi="Times New Roman" w:cs="Times New Roman"/>
          <w:sz w:val="22"/>
          <w:szCs w:val="22"/>
        </w:rPr>
        <w:t>ing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threats </w:t>
      </w:r>
      <w:r w:rsidR="00C37B1A" w:rsidRPr="00D554EA">
        <w:rPr>
          <w:rFonts w:ascii="Times New Roman" w:hAnsi="Times New Roman" w:cs="Times New Roman"/>
          <w:sz w:val="22"/>
          <w:szCs w:val="22"/>
        </w:rPr>
        <w:t>or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harassment against any patient or former patient, employee or former employee, or licensee for providing evidence in any possible or actual disciplinary action or other legal action.</w:t>
      </w:r>
    </w:p>
    <w:p w14:paraId="333010D8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5602EF35" w14:textId="642F431B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J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A</w:t>
      </w:r>
      <w:r w:rsidR="00FA7323" w:rsidRPr="00D554EA">
        <w:rPr>
          <w:rFonts w:ascii="Times New Roman" w:hAnsi="Times New Roman" w:cs="Times New Roman"/>
          <w:sz w:val="22"/>
          <w:szCs w:val="22"/>
        </w:rPr>
        <w:t>lter</w:t>
      </w:r>
      <w:r w:rsidR="00C37B1A" w:rsidRPr="00D554EA">
        <w:rPr>
          <w:rFonts w:ascii="Times New Roman" w:hAnsi="Times New Roman" w:cs="Times New Roman"/>
          <w:sz w:val="22"/>
          <w:szCs w:val="22"/>
        </w:rPr>
        <w:t xml:space="preserve">ing </w:t>
      </w:r>
      <w:r w:rsidR="00FA7323" w:rsidRPr="00D554EA">
        <w:rPr>
          <w:rFonts w:ascii="Times New Roman" w:hAnsi="Times New Roman" w:cs="Times New Roman"/>
          <w:sz w:val="22"/>
          <w:szCs w:val="22"/>
        </w:rPr>
        <w:t>a patient's record with the intent to deceive.</w:t>
      </w:r>
    </w:p>
    <w:p w14:paraId="499F9BB2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0B24D488" w14:textId="2C5B6580" w:rsidR="00FA7323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-27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K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F</w:t>
      </w:r>
      <w:r w:rsidR="00777E6E" w:rsidRPr="00D554EA">
        <w:rPr>
          <w:rFonts w:ascii="Times New Roman" w:hAnsi="Times New Roman" w:cs="Times New Roman"/>
          <w:sz w:val="22"/>
          <w:szCs w:val="22"/>
        </w:rPr>
        <w:t>ailure of a licensee to adhere to the practice standards</w:t>
      </w:r>
      <w:r w:rsidR="00825164" w:rsidRPr="00D554EA">
        <w:rPr>
          <w:rFonts w:ascii="Times New Roman" w:hAnsi="Times New Roman" w:cs="Times New Roman"/>
          <w:sz w:val="22"/>
          <w:szCs w:val="22"/>
        </w:rPr>
        <w:t xml:space="preserve"> </w:t>
      </w:r>
      <w:r w:rsidR="001A0EC8" w:rsidRPr="00D554EA">
        <w:rPr>
          <w:rFonts w:ascii="Times New Roman" w:hAnsi="Times New Roman" w:cs="Times New Roman"/>
          <w:sz w:val="22"/>
          <w:szCs w:val="22"/>
        </w:rPr>
        <w:t xml:space="preserve">set forth </w:t>
      </w:r>
      <w:r w:rsidR="00777E6E" w:rsidRPr="00D554EA">
        <w:rPr>
          <w:rFonts w:ascii="Times New Roman" w:hAnsi="Times New Roman" w:cs="Times New Roman"/>
          <w:sz w:val="22"/>
          <w:szCs w:val="22"/>
        </w:rPr>
        <w:t>in Board Rule</w:t>
      </w:r>
      <w:r w:rsidR="001A0EC8" w:rsidRPr="00D554EA">
        <w:rPr>
          <w:rFonts w:ascii="Times New Roman" w:hAnsi="Times New Roman" w:cs="Times New Roman"/>
          <w:sz w:val="22"/>
          <w:szCs w:val="22"/>
        </w:rPr>
        <w:t>s</w:t>
      </w:r>
      <w:r w:rsidR="00777E6E" w:rsidRPr="00D554EA">
        <w:rPr>
          <w:rFonts w:ascii="Times New Roman" w:hAnsi="Times New Roman" w:cs="Times New Roman"/>
          <w:sz w:val="22"/>
          <w:szCs w:val="22"/>
        </w:rPr>
        <w:t xml:space="preserve">, Chapter </w:t>
      </w:r>
      <w:r w:rsidR="001C3D68" w:rsidRPr="00D554EA">
        <w:rPr>
          <w:rFonts w:ascii="Times New Roman" w:hAnsi="Times New Roman" w:cs="Times New Roman"/>
          <w:sz w:val="22"/>
          <w:szCs w:val="22"/>
        </w:rPr>
        <w:t>12</w:t>
      </w:r>
      <w:r w:rsidR="00777E6E" w:rsidRPr="00D554EA">
        <w:rPr>
          <w:rFonts w:ascii="Times New Roman" w:hAnsi="Times New Roman" w:cs="Times New Roman"/>
          <w:sz w:val="22"/>
          <w:szCs w:val="22"/>
        </w:rPr>
        <w:t>.</w:t>
      </w:r>
    </w:p>
    <w:p w14:paraId="1EFA2938" w14:textId="77777777" w:rsidR="00C45D11" w:rsidRPr="00D554EA" w:rsidRDefault="00C45D11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7E0C0B94" w14:textId="4951AEEC" w:rsidR="00825164" w:rsidRPr="00D554EA" w:rsidRDefault="00285797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L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F</w:t>
      </w:r>
      <w:r w:rsidR="00825164" w:rsidRPr="00D554EA">
        <w:rPr>
          <w:rFonts w:ascii="Times New Roman" w:hAnsi="Times New Roman" w:cs="Times New Roman"/>
          <w:sz w:val="22"/>
          <w:szCs w:val="22"/>
        </w:rPr>
        <w:t xml:space="preserve">ailure of a licensee to adhere to the ethical and professional conduct standards </w:t>
      </w:r>
      <w:r w:rsidR="001A0EC8" w:rsidRPr="00D554EA">
        <w:rPr>
          <w:rFonts w:ascii="Times New Roman" w:hAnsi="Times New Roman" w:cs="Times New Roman"/>
          <w:sz w:val="22"/>
          <w:szCs w:val="22"/>
        </w:rPr>
        <w:t>set forth in</w:t>
      </w:r>
      <w:r w:rsidR="00825164" w:rsidRPr="00D554EA">
        <w:rPr>
          <w:rFonts w:ascii="Times New Roman" w:hAnsi="Times New Roman" w:cs="Times New Roman"/>
          <w:sz w:val="22"/>
          <w:szCs w:val="22"/>
        </w:rPr>
        <w:t xml:space="preserve"> Board Rule</w:t>
      </w:r>
      <w:r w:rsidR="001A0EC8" w:rsidRPr="00D554EA">
        <w:rPr>
          <w:rFonts w:ascii="Times New Roman" w:hAnsi="Times New Roman" w:cs="Times New Roman"/>
          <w:sz w:val="22"/>
          <w:szCs w:val="22"/>
        </w:rPr>
        <w:t>s</w:t>
      </w:r>
      <w:r w:rsidR="00825164" w:rsidRPr="00D554EA">
        <w:rPr>
          <w:rFonts w:ascii="Times New Roman" w:hAnsi="Times New Roman" w:cs="Times New Roman"/>
          <w:sz w:val="22"/>
          <w:szCs w:val="22"/>
        </w:rPr>
        <w:t xml:space="preserve">, Chapter </w:t>
      </w:r>
      <w:r w:rsidR="001C3D68" w:rsidRPr="00D554EA">
        <w:rPr>
          <w:rFonts w:ascii="Times New Roman" w:hAnsi="Times New Roman" w:cs="Times New Roman"/>
          <w:sz w:val="22"/>
          <w:szCs w:val="22"/>
        </w:rPr>
        <w:t>12</w:t>
      </w:r>
      <w:r w:rsidR="00825164" w:rsidRPr="00D554EA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14:paraId="2F251C7C" w14:textId="77777777" w:rsidR="00A40F32" w:rsidRPr="00D554EA" w:rsidRDefault="00A40F32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DC2944B" w14:textId="5DB08241" w:rsidR="00A40F32" w:rsidRPr="00D554EA" w:rsidRDefault="00A40F32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M</w:t>
      </w:r>
      <w:r w:rsidRPr="00D554EA">
        <w:rPr>
          <w:rFonts w:ascii="Times New Roman" w:hAnsi="Times New Roman" w:cs="Times New Roman"/>
          <w:sz w:val="22"/>
          <w:szCs w:val="22"/>
        </w:rPr>
        <w:t>.</w:t>
      </w:r>
      <w:r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F</w:t>
      </w:r>
      <w:r w:rsidRPr="00D554EA">
        <w:rPr>
          <w:rFonts w:ascii="Times New Roman" w:hAnsi="Times New Roman" w:cs="Times New Roman"/>
          <w:sz w:val="22"/>
          <w:szCs w:val="22"/>
        </w:rPr>
        <w:t xml:space="preserve">ailure of a licensee to ensure </w:t>
      </w:r>
      <w:r w:rsidR="00632F9A" w:rsidRPr="00D554EA">
        <w:rPr>
          <w:rFonts w:ascii="Times New Roman" w:hAnsi="Times New Roman" w:cs="Times New Roman"/>
          <w:sz w:val="22"/>
          <w:szCs w:val="22"/>
        </w:rPr>
        <w:t xml:space="preserve">that the </w:t>
      </w:r>
      <w:r w:rsidRPr="00D554EA">
        <w:rPr>
          <w:rFonts w:ascii="Times New Roman" w:hAnsi="Times New Roman" w:cs="Times New Roman"/>
          <w:sz w:val="22"/>
          <w:szCs w:val="22"/>
        </w:rPr>
        <w:t>appropriate licensure, authority, registration</w:t>
      </w:r>
      <w:r w:rsidR="00632F9A" w:rsidRPr="00D554EA">
        <w:rPr>
          <w:rFonts w:ascii="Times New Roman" w:hAnsi="Times New Roman" w:cs="Times New Roman"/>
          <w:sz w:val="22"/>
          <w:szCs w:val="22"/>
        </w:rPr>
        <w:t>,</w:t>
      </w:r>
      <w:r w:rsidRPr="00D554EA">
        <w:rPr>
          <w:rFonts w:ascii="Times New Roman" w:hAnsi="Times New Roman" w:cs="Times New Roman"/>
          <w:sz w:val="22"/>
          <w:szCs w:val="22"/>
        </w:rPr>
        <w:t xml:space="preserve"> and/or permit</w:t>
      </w:r>
      <w:r w:rsidR="00C45D11" w:rsidRPr="00D554EA">
        <w:rPr>
          <w:rFonts w:ascii="Times New Roman" w:hAnsi="Times New Roman" w:cs="Times New Roman"/>
          <w:sz w:val="22"/>
          <w:szCs w:val="22"/>
        </w:rPr>
        <w:t xml:space="preserve"> required under the </w:t>
      </w:r>
      <w:r w:rsidR="00632F9A" w:rsidRPr="00D554EA">
        <w:rPr>
          <w:rFonts w:ascii="Times New Roman" w:hAnsi="Times New Roman" w:cs="Times New Roman"/>
          <w:i/>
          <w:iCs/>
          <w:sz w:val="22"/>
          <w:szCs w:val="22"/>
        </w:rPr>
        <w:t xml:space="preserve">Maine </w:t>
      </w:r>
      <w:r w:rsidR="00C45D11" w:rsidRPr="00D554EA">
        <w:rPr>
          <w:rFonts w:ascii="Times New Roman" w:hAnsi="Times New Roman" w:cs="Times New Roman"/>
          <w:i/>
          <w:iCs/>
          <w:sz w:val="22"/>
          <w:szCs w:val="22"/>
        </w:rPr>
        <w:t>Dental Practice Act</w:t>
      </w:r>
      <w:r w:rsidRPr="00D554EA">
        <w:rPr>
          <w:rFonts w:ascii="Times New Roman" w:hAnsi="Times New Roman" w:cs="Times New Roman"/>
          <w:sz w:val="22"/>
          <w:szCs w:val="22"/>
        </w:rPr>
        <w:t xml:space="preserve"> is obtained </w:t>
      </w:r>
      <w:r w:rsidR="00C45D11" w:rsidRPr="00D554EA">
        <w:rPr>
          <w:rFonts w:ascii="Times New Roman" w:hAnsi="Times New Roman" w:cs="Times New Roman"/>
          <w:sz w:val="22"/>
          <w:szCs w:val="22"/>
        </w:rPr>
        <w:t>by an</w:t>
      </w:r>
      <w:r w:rsidRPr="00D554EA">
        <w:rPr>
          <w:rFonts w:ascii="Times New Roman" w:hAnsi="Times New Roman" w:cs="Times New Roman"/>
          <w:sz w:val="22"/>
          <w:szCs w:val="22"/>
        </w:rPr>
        <w:t xml:space="preserve"> individual</w:t>
      </w:r>
      <w:r w:rsidR="00C45D11" w:rsidRPr="00D554EA">
        <w:rPr>
          <w:rFonts w:ascii="Times New Roman" w:hAnsi="Times New Roman" w:cs="Times New Roman"/>
          <w:sz w:val="22"/>
          <w:szCs w:val="22"/>
        </w:rPr>
        <w:t xml:space="preserve"> that is</w:t>
      </w:r>
      <w:r w:rsidRPr="00D554EA">
        <w:rPr>
          <w:rFonts w:ascii="Times New Roman" w:hAnsi="Times New Roman" w:cs="Times New Roman"/>
          <w:sz w:val="22"/>
          <w:szCs w:val="22"/>
        </w:rPr>
        <w:t xml:space="preserve"> either supervised or employed by the licen</w:t>
      </w:r>
      <w:r w:rsidR="00C45D11" w:rsidRPr="00D554EA">
        <w:rPr>
          <w:rFonts w:ascii="Times New Roman" w:hAnsi="Times New Roman" w:cs="Times New Roman"/>
          <w:sz w:val="22"/>
          <w:szCs w:val="22"/>
        </w:rPr>
        <w:t>see.</w:t>
      </w:r>
    </w:p>
    <w:p w14:paraId="6CBFD384" w14:textId="77777777" w:rsidR="00825164" w:rsidRPr="00D554EA" w:rsidRDefault="00825164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62259BB" w14:textId="6A333954" w:rsidR="00FA7323" w:rsidRPr="00D554EA" w:rsidRDefault="00825164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N</w:t>
      </w:r>
      <w:r w:rsidR="008046CD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K</w:t>
      </w:r>
      <w:r w:rsidR="00FA7323" w:rsidRPr="00D554EA">
        <w:rPr>
          <w:rFonts w:ascii="Times New Roman" w:hAnsi="Times New Roman" w:cs="Times New Roman"/>
          <w:sz w:val="22"/>
          <w:szCs w:val="22"/>
        </w:rPr>
        <w:t>eeping or allowing any living animal, including domesticated pets</w:t>
      </w:r>
      <w:r w:rsidR="00EE26A5" w:rsidRPr="00D554EA">
        <w:rPr>
          <w:rFonts w:ascii="Times New Roman" w:hAnsi="Times New Roman" w:cs="Times New Roman"/>
          <w:sz w:val="22"/>
          <w:szCs w:val="22"/>
        </w:rPr>
        <w:t xml:space="preserve"> or emotional support animals</w:t>
      </w:r>
      <w:r w:rsidR="00FA7323" w:rsidRPr="00D554EA">
        <w:rPr>
          <w:rFonts w:ascii="Times New Roman" w:hAnsi="Times New Roman" w:cs="Times New Roman"/>
          <w:sz w:val="22"/>
          <w:szCs w:val="22"/>
        </w:rPr>
        <w:t>,</w:t>
      </w:r>
      <w:r w:rsidR="00C45D11" w:rsidRPr="00D554EA">
        <w:rPr>
          <w:rFonts w:ascii="Times New Roman" w:hAnsi="Times New Roman" w:cs="Times New Roman"/>
          <w:sz w:val="22"/>
          <w:szCs w:val="22"/>
        </w:rPr>
        <w:t xml:space="preserve"> </w:t>
      </w:r>
      <w:r w:rsidR="00FA7323" w:rsidRPr="00D554EA">
        <w:rPr>
          <w:rFonts w:ascii="Times New Roman" w:hAnsi="Times New Roman" w:cs="Times New Roman"/>
          <w:sz w:val="22"/>
          <w:szCs w:val="22"/>
        </w:rPr>
        <w:t>in a practice</w:t>
      </w:r>
      <w:r w:rsidR="0078191B" w:rsidRPr="00D554EA">
        <w:rPr>
          <w:rFonts w:ascii="Times New Roman" w:hAnsi="Times New Roman" w:cs="Times New Roman"/>
          <w:sz w:val="22"/>
          <w:szCs w:val="22"/>
        </w:rPr>
        <w:t xml:space="preserve"> setting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, with the sole exception of fish aquariums. This section does not prevent </w:t>
      </w:r>
      <w:r w:rsidR="0078191B" w:rsidRPr="00D554EA">
        <w:rPr>
          <w:rFonts w:ascii="Times New Roman" w:hAnsi="Times New Roman" w:cs="Times New Roman"/>
          <w:sz w:val="22"/>
          <w:szCs w:val="22"/>
        </w:rPr>
        <w:t xml:space="preserve">the presence of a </w:t>
      </w:r>
      <w:r w:rsidR="00EE26A5" w:rsidRPr="00D554EA">
        <w:rPr>
          <w:rFonts w:ascii="Times New Roman" w:hAnsi="Times New Roman" w:cs="Times New Roman"/>
          <w:sz w:val="22"/>
          <w:szCs w:val="22"/>
        </w:rPr>
        <w:t xml:space="preserve">service animal </w:t>
      </w:r>
      <w:r w:rsidR="00821717" w:rsidRPr="00D554EA">
        <w:rPr>
          <w:rFonts w:ascii="Times New Roman" w:hAnsi="Times New Roman" w:cs="Times New Roman"/>
          <w:sz w:val="22"/>
          <w:szCs w:val="22"/>
        </w:rPr>
        <w:t xml:space="preserve">as </w:t>
      </w:r>
      <w:r w:rsidR="00E63BF9" w:rsidRPr="00D554EA">
        <w:rPr>
          <w:rFonts w:ascii="Times New Roman" w:hAnsi="Times New Roman" w:cs="Times New Roman"/>
          <w:sz w:val="22"/>
          <w:szCs w:val="22"/>
        </w:rPr>
        <w:t>defined</w:t>
      </w:r>
      <w:r w:rsidR="00EE26A5" w:rsidRPr="00D554EA">
        <w:rPr>
          <w:rFonts w:ascii="Times New Roman" w:hAnsi="Times New Roman" w:cs="Times New Roman"/>
          <w:sz w:val="22"/>
          <w:szCs w:val="22"/>
        </w:rPr>
        <w:t xml:space="preserve"> in </w:t>
      </w:r>
      <w:r w:rsidR="00821717" w:rsidRPr="00D554EA">
        <w:rPr>
          <w:rFonts w:ascii="Times New Roman" w:hAnsi="Times New Roman" w:cs="Times New Roman"/>
          <w:sz w:val="22"/>
          <w:szCs w:val="22"/>
        </w:rPr>
        <w:t xml:space="preserve">the </w:t>
      </w:r>
      <w:r w:rsidR="00EE26A5" w:rsidRPr="00D554EA">
        <w:rPr>
          <w:rFonts w:ascii="Times New Roman" w:hAnsi="Times New Roman" w:cs="Times New Roman"/>
          <w:i/>
          <w:iCs/>
          <w:sz w:val="22"/>
          <w:szCs w:val="22"/>
        </w:rPr>
        <w:t>Maine Human Rights Act</w:t>
      </w:r>
      <w:r w:rsidR="0091766A" w:rsidRPr="00D554EA">
        <w:rPr>
          <w:rFonts w:ascii="Times New Roman" w:hAnsi="Times New Roman" w:cs="Times New Roman"/>
          <w:sz w:val="22"/>
          <w:szCs w:val="22"/>
        </w:rPr>
        <w:t xml:space="preserve">, </w:t>
      </w:r>
      <w:r w:rsidR="00601B8C" w:rsidRPr="00D554EA">
        <w:rPr>
          <w:rFonts w:ascii="Times New Roman" w:hAnsi="Times New Roman" w:cs="Times New Roman"/>
          <w:sz w:val="22"/>
          <w:szCs w:val="22"/>
        </w:rPr>
        <w:t>5</w:t>
      </w:r>
      <w:r w:rsidR="00D554EA">
        <w:rPr>
          <w:rFonts w:ascii="Times New Roman" w:hAnsi="Times New Roman" w:cs="Times New Roman"/>
          <w:sz w:val="22"/>
          <w:szCs w:val="22"/>
        </w:rPr>
        <w:t> </w:t>
      </w:r>
      <w:r w:rsidR="00601B8C" w:rsidRPr="00D554EA">
        <w:rPr>
          <w:rFonts w:ascii="Times New Roman" w:hAnsi="Times New Roman" w:cs="Times New Roman"/>
          <w:sz w:val="22"/>
          <w:szCs w:val="22"/>
        </w:rPr>
        <w:t xml:space="preserve">M.R.S. §§ 4551 – 4634 </w:t>
      </w:r>
      <w:r w:rsidR="00EE26A5" w:rsidRPr="00D554EA">
        <w:rPr>
          <w:rFonts w:ascii="Times New Roman" w:hAnsi="Times New Roman" w:cs="Times New Roman"/>
          <w:sz w:val="22"/>
          <w:szCs w:val="22"/>
        </w:rPr>
        <w:t xml:space="preserve">and the </w:t>
      </w:r>
      <w:r w:rsidR="00EE26A5" w:rsidRPr="00D554EA">
        <w:rPr>
          <w:rFonts w:ascii="Times New Roman" w:hAnsi="Times New Roman" w:cs="Times New Roman"/>
          <w:i/>
          <w:iCs/>
          <w:sz w:val="22"/>
          <w:szCs w:val="22"/>
        </w:rPr>
        <w:t>Americans with Disabilities Act</w:t>
      </w:r>
      <w:r w:rsidR="00EE26A5" w:rsidRPr="00D554EA">
        <w:rPr>
          <w:rFonts w:ascii="Times New Roman" w:hAnsi="Times New Roman" w:cs="Times New Roman"/>
          <w:sz w:val="22"/>
          <w:szCs w:val="22"/>
        </w:rPr>
        <w:t xml:space="preserve"> </w:t>
      </w:r>
      <w:r w:rsidR="0091766A" w:rsidRPr="00D554EA">
        <w:rPr>
          <w:rFonts w:ascii="Times New Roman" w:hAnsi="Times New Roman" w:cs="Times New Roman"/>
          <w:sz w:val="22"/>
          <w:szCs w:val="22"/>
        </w:rPr>
        <w:t>42 U.S.C. §§ 12</w:t>
      </w:r>
      <w:r w:rsidR="00D9270F" w:rsidRPr="00D554EA">
        <w:rPr>
          <w:rFonts w:ascii="Times New Roman" w:hAnsi="Times New Roman" w:cs="Times New Roman"/>
          <w:sz w:val="22"/>
          <w:szCs w:val="22"/>
        </w:rPr>
        <w:t>1</w:t>
      </w:r>
      <w:r w:rsidR="0091766A" w:rsidRPr="00D554EA">
        <w:rPr>
          <w:rFonts w:ascii="Times New Roman" w:hAnsi="Times New Roman" w:cs="Times New Roman"/>
          <w:sz w:val="22"/>
          <w:szCs w:val="22"/>
        </w:rPr>
        <w:t xml:space="preserve">01-12213 </w:t>
      </w:r>
      <w:r w:rsidR="00EE26A5" w:rsidRPr="00D554EA">
        <w:rPr>
          <w:rFonts w:ascii="Times New Roman" w:hAnsi="Times New Roman" w:cs="Times New Roman"/>
          <w:sz w:val="22"/>
          <w:szCs w:val="22"/>
        </w:rPr>
        <w:t>from being on the premises</w:t>
      </w:r>
      <w:r w:rsidR="00601B8C" w:rsidRPr="00D554E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ED90844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271EEE6C" w14:textId="42A9AF6F" w:rsidR="00FA7323" w:rsidRPr="00D554EA" w:rsidRDefault="00FE3362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O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A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bandonment of </w:t>
      </w:r>
      <w:r w:rsidR="004B4B4E" w:rsidRPr="00D554EA">
        <w:rPr>
          <w:rFonts w:ascii="Times New Roman" w:hAnsi="Times New Roman" w:cs="Times New Roman"/>
          <w:sz w:val="22"/>
          <w:szCs w:val="22"/>
        </w:rPr>
        <w:t xml:space="preserve">a 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patient by </w:t>
      </w:r>
      <w:r w:rsidR="004B4B4E" w:rsidRPr="00D554EA">
        <w:rPr>
          <w:rFonts w:ascii="Times New Roman" w:hAnsi="Times New Roman" w:cs="Times New Roman"/>
          <w:sz w:val="22"/>
          <w:szCs w:val="22"/>
        </w:rPr>
        <w:t xml:space="preserve">a </w:t>
      </w:r>
      <w:r w:rsidR="00FA7323" w:rsidRPr="00D554EA">
        <w:rPr>
          <w:rFonts w:ascii="Times New Roman" w:hAnsi="Times New Roman" w:cs="Times New Roman"/>
          <w:sz w:val="22"/>
          <w:szCs w:val="22"/>
        </w:rPr>
        <w:t>licensee before the completion of a phase of treatment.</w:t>
      </w:r>
    </w:p>
    <w:p w14:paraId="68AD7747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61C5DB06" w14:textId="4A2B4D4B" w:rsidR="00FA7323" w:rsidRPr="00D554EA" w:rsidRDefault="00FE3362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P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  <w:t xml:space="preserve">Delegation by a dentist of any </w:t>
      </w:r>
      <w:r w:rsidR="004B4B4E" w:rsidRPr="00D554EA">
        <w:rPr>
          <w:rFonts w:ascii="Times New Roman" w:hAnsi="Times New Roman" w:cs="Times New Roman"/>
          <w:sz w:val="22"/>
          <w:szCs w:val="22"/>
        </w:rPr>
        <w:t xml:space="preserve">dental activity 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not specified in </w:t>
      </w:r>
      <w:r w:rsidR="003A40A6" w:rsidRPr="00D554EA">
        <w:rPr>
          <w:rFonts w:ascii="Times New Roman" w:hAnsi="Times New Roman" w:cs="Times New Roman"/>
          <w:sz w:val="22"/>
          <w:szCs w:val="22"/>
        </w:rPr>
        <w:t>32 M</w:t>
      </w:r>
      <w:r w:rsidR="00821717" w:rsidRPr="00D554EA">
        <w:rPr>
          <w:rFonts w:ascii="Times New Roman" w:hAnsi="Times New Roman" w:cs="Times New Roman"/>
          <w:sz w:val="22"/>
          <w:szCs w:val="22"/>
        </w:rPr>
        <w:t>.</w:t>
      </w:r>
      <w:r w:rsidR="003A40A6" w:rsidRPr="00D554EA">
        <w:rPr>
          <w:rFonts w:ascii="Times New Roman" w:hAnsi="Times New Roman" w:cs="Times New Roman"/>
          <w:sz w:val="22"/>
          <w:szCs w:val="22"/>
        </w:rPr>
        <w:t>R</w:t>
      </w:r>
      <w:r w:rsidR="00821717" w:rsidRPr="00D554EA">
        <w:rPr>
          <w:rFonts w:ascii="Times New Roman" w:hAnsi="Times New Roman" w:cs="Times New Roman"/>
          <w:sz w:val="22"/>
          <w:szCs w:val="22"/>
        </w:rPr>
        <w:t>.</w:t>
      </w:r>
      <w:r w:rsidR="003A40A6" w:rsidRPr="00D554EA">
        <w:rPr>
          <w:rFonts w:ascii="Times New Roman" w:hAnsi="Times New Roman" w:cs="Times New Roman"/>
          <w:sz w:val="22"/>
          <w:szCs w:val="22"/>
        </w:rPr>
        <w:t>S</w:t>
      </w:r>
      <w:r w:rsidR="00821717" w:rsidRPr="00D554EA">
        <w:rPr>
          <w:rFonts w:ascii="Times New Roman" w:hAnsi="Times New Roman" w:cs="Times New Roman"/>
          <w:sz w:val="22"/>
          <w:szCs w:val="22"/>
        </w:rPr>
        <w:t xml:space="preserve">. </w:t>
      </w:r>
      <w:r w:rsidR="003A40A6" w:rsidRPr="00D554EA">
        <w:rPr>
          <w:rFonts w:ascii="Times New Roman" w:hAnsi="Times New Roman" w:cs="Times New Roman"/>
          <w:sz w:val="22"/>
          <w:szCs w:val="22"/>
        </w:rPr>
        <w:t>§18371(3)</w:t>
      </w:r>
      <w:r w:rsidR="00C45D11" w:rsidRPr="00D554EA">
        <w:rPr>
          <w:rFonts w:ascii="Times New Roman" w:hAnsi="Times New Roman" w:cs="Times New Roman"/>
          <w:sz w:val="22"/>
          <w:szCs w:val="22"/>
        </w:rPr>
        <w:t>.</w:t>
      </w:r>
    </w:p>
    <w:p w14:paraId="7E705529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367FF9E2" w14:textId="77777777" w:rsidR="00FA7323" w:rsidRPr="00D554EA" w:rsidRDefault="00FE3362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Q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  <w:t xml:space="preserve">Failure to respond to the Board regarding any matter for which a time frame is prescribed by </w:t>
      </w:r>
      <w:r w:rsidR="000B4C64" w:rsidRPr="00D554EA">
        <w:rPr>
          <w:rFonts w:ascii="Times New Roman" w:hAnsi="Times New Roman" w:cs="Times New Roman"/>
          <w:sz w:val="22"/>
          <w:szCs w:val="22"/>
        </w:rPr>
        <w:t>statute or rule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and/or failure to provide the Board with the records of treatment when requested by the Board.</w:t>
      </w:r>
    </w:p>
    <w:p w14:paraId="66A233D5" w14:textId="77777777" w:rsidR="00632F9A" w:rsidRPr="00D554EA" w:rsidRDefault="00632F9A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77AB5F52" w14:textId="3CA00D3C" w:rsidR="00FA7323" w:rsidRPr="00D554EA" w:rsidRDefault="00FE3362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R</w:t>
      </w:r>
      <w:r w:rsidR="00FA7323" w:rsidRPr="00D554EA">
        <w:rPr>
          <w:rFonts w:ascii="Times New Roman" w:hAnsi="Times New Roman" w:cs="Times New Roman"/>
          <w:sz w:val="22"/>
          <w:szCs w:val="22"/>
        </w:rPr>
        <w:t>.</w:t>
      </w:r>
      <w:r w:rsidR="00FA7323" w:rsidRPr="00D554EA">
        <w:rPr>
          <w:rFonts w:ascii="Times New Roman" w:hAnsi="Times New Roman" w:cs="Times New Roman"/>
          <w:sz w:val="22"/>
          <w:szCs w:val="22"/>
        </w:rPr>
        <w:tab/>
      </w:r>
      <w:r w:rsidR="00632F9A" w:rsidRPr="00D554EA">
        <w:rPr>
          <w:rFonts w:ascii="Times New Roman" w:hAnsi="Times New Roman" w:cs="Times New Roman"/>
          <w:sz w:val="22"/>
          <w:szCs w:val="22"/>
        </w:rPr>
        <w:t>V</w:t>
      </w:r>
      <w:r w:rsidR="00FA7323" w:rsidRPr="00D554EA">
        <w:rPr>
          <w:rFonts w:ascii="Times New Roman" w:hAnsi="Times New Roman" w:cs="Times New Roman"/>
          <w:sz w:val="22"/>
          <w:szCs w:val="22"/>
        </w:rPr>
        <w:t>iolati</w:t>
      </w:r>
      <w:r w:rsidR="00632F9A" w:rsidRPr="00D554EA">
        <w:rPr>
          <w:rFonts w:ascii="Times New Roman" w:hAnsi="Times New Roman" w:cs="Times New Roman"/>
          <w:sz w:val="22"/>
          <w:szCs w:val="22"/>
        </w:rPr>
        <w:t>ng</w:t>
      </w:r>
      <w:r w:rsidR="00FA7323" w:rsidRPr="00D554EA">
        <w:rPr>
          <w:rFonts w:ascii="Times New Roman" w:hAnsi="Times New Roman" w:cs="Times New Roman"/>
          <w:sz w:val="22"/>
          <w:szCs w:val="22"/>
        </w:rPr>
        <w:t xml:space="preserve"> </w:t>
      </w:r>
      <w:r w:rsidR="00632F9A" w:rsidRPr="00D554EA">
        <w:rPr>
          <w:rFonts w:ascii="Times New Roman" w:hAnsi="Times New Roman" w:cs="Times New Roman"/>
          <w:sz w:val="22"/>
          <w:szCs w:val="22"/>
        </w:rPr>
        <w:t xml:space="preserve">a </w:t>
      </w:r>
      <w:r w:rsidR="00D7481F" w:rsidRPr="00D554EA">
        <w:rPr>
          <w:rFonts w:ascii="Times New Roman" w:hAnsi="Times New Roman" w:cs="Times New Roman"/>
          <w:sz w:val="22"/>
          <w:szCs w:val="22"/>
        </w:rPr>
        <w:t xml:space="preserve">standard of care that has been established in the practice </w:t>
      </w:r>
      <w:r w:rsidR="0078191B" w:rsidRPr="00D554EA">
        <w:rPr>
          <w:rFonts w:ascii="Times New Roman" w:hAnsi="Times New Roman" w:cs="Times New Roman"/>
          <w:sz w:val="22"/>
          <w:szCs w:val="22"/>
        </w:rPr>
        <w:t xml:space="preserve">for which the individual is licensed under the </w:t>
      </w:r>
      <w:r w:rsidR="00632F9A" w:rsidRPr="00D554EA">
        <w:rPr>
          <w:rFonts w:ascii="Times New Roman" w:hAnsi="Times New Roman" w:cs="Times New Roman"/>
          <w:i/>
          <w:iCs/>
          <w:sz w:val="22"/>
          <w:szCs w:val="22"/>
        </w:rPr>
        <w:t xml:space="preserve">Maine </w:t>
      </w:r>
      <w:r w:rsidR="0078191B" w:rsidRPr="00D554EA">
        <w:rPr>
          <w:rFonts w:ascii="Times New Roman" w:hAnsi="Times New Roman" w:cs="Times New Roman"/>
          <w:i/>
          <w:iCs/>
          <w:sz w:val="22"/>
          <w:szCs w:val="22"/>
        </w:rPr>
        <w:t>Dental Practice Act</w:t>
      </w:r>
      <w:r w:rsidR="0078191B" w:rsidRPr="00D554EA">
        <w:rPr>
          <w:rFonts w:ascii="Times New Roman" w:hAnsi="Times New Roman" w:cs="Times New Roman"/>
          <w:sz w:val="22"/>
          <w:szCs w:val="22"/>
        </w:rPr>
        <w:t>.</w:t>
      </w:r>
    </w:p>
    <w:p w14:paraId="0474D10B" w14:textId="77777777" w:rsidR="00D7481F" w:rsidRPr="00D554EA" w:rsidRDefault="00D7481F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084370A" w14:textId="77777777" w:rsidR="00720855" w:rsidRPr="00D554EA" w:rsidRDefault="00FE3362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D554EA">
        <w:rPr>
          <w:rFonts w:ascii="Times New Roman" w:hAnsi="Times New Roman" w:cs="Times New Roman"/>
          <w:sz w:val="22"/>
          <w:szCs w:val="22"/>
        </w:rPr>
        <w:tab/>
      </w:r>
      <w:r w:rsidR="00C45D11" w:rsidRPr="00D554EA">
        <w:rPr>
          <w:rFonts w:ascii="Times New Roman" w:hAnsi="Times New Roman" w:cs="Times New Roman"/>
          <w:sz w:val="22"/>
          <w:szCs w:val="22"/>
        </w:rPr>
        <w:t>S</w:t>
      </w:r>
      <w:r w:rsidRPr="00D554EA">
        <w:rPr>
          <w:rFonts w:ascii="Times New Roman" w:hAnsi="Times New Roman" w:cs="Times New Roman"/>
          <w:sz w:val="22"/>
          <w:szCs w:val="22"/>
        </w:rPr>
        <w:t>.</w:t>
      </w:r>
      <w:r w:rsidRPr="00D554EA">
        <w:rPr>
          <w:rFonts w:ascii="Times New Roman" w:hAnsi="Times New Roman" w:cs="Times New Roman"/>
          <w:sz w:val="22"/>
          <w:szCs w:val="22"/>
        </w:rPr>
        <w:tab/>
      </w:r>
      <w:r w:rsidR="00A6677E" w:rsidRPr="00D554EA">
        <w:rPr>
          <w:rFonts w:ascii="Times New Roman" w:hAnsi="Times New Roman" w:cs="Times New Roman"/>
          <w:sz w:val="22"/>
          <w:szCs w:val="22"/>
        </w:rPr>
        <w:t xml:space="preserve">Engaging in </w:t>
      </w:r>
      <w:r w:rsidR="0078191B" w:rsidRPr="00D554EA">
        <w:rPr>
          <w:rFonts w:ascii="Times New Roman" w:hAnsi="Times New Roman" w:cs="Times New Roman"/>
          <w:sz w:val="22"/>
          <w:szCs w:val="22"/>
        </w:rPr>
        <w:t xml:space="preserve">disruptive </w:t>
      </w:r>
      <w:r w:rsidR="00A6677E" w:rsidRPr="00D554EA">
        <w:rPr>
          <w:rFonts w:ascii="Times New Roman" w:hAnsi="Times New Roman" w:cs="Times New Roman"/>
          <w:sz w:val="22"/>
          <w:szCs w:val="22"/>
        </w:rPr>
        <w:t>behavior that interferes with or is likely to interfere with the delivery of care.</w:t>
      </w:r>
    </w:p>
    <w:p w14:paraId="3B403C45" w14:textId="77777777" w:rsidR="00FA7323" w:rsidRPr="00D554EA" w:rsidRDefault="00FA7323" w:rsidP="00D554EA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2A550167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1A239A32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2E3B0058" w14:textId="77777777" w:rsid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bookmarkStart w:id="1" w:name="_Hlk16499326"/>
      <w:r w:rsidRPr="00D554EA">
        <w:rPr>
          <w:rFonts w:ascii="Times New Roman" w:hAnsi="Times New Roman" w:cs="Times New Roman"/>
          <w:sz w:val="22"/>
          <w:szCs w:val="22"/>
        </w:rPr>
        <w:t xml:space="preserve">STATUTORY AUTHORITY: </w:t>
      </w:r>
    </w:p>
    <w:p w14:paraId="62DF3878" w14:textId="288906F6" w:rsidR="00FA7323" w:rsidRPr="00D554EA" w:rsidRDefault="00D554EA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A7323" w:rsidRPr="00D554EA">
        <w:rPr>
          <w:rFonts w:ascii="Times New Roman" w:hAnsi="Times New Roman" w:cs="Times New Roman"/>
          <w:sz w:val="22"/>
          <w:szCs w:val="22"/>
        </w:rPr>
        <w:t>32 M.R.S.</w:t>
      </w:r>
      <w:r w:rsidR="00A060CF" w:rsidRPr="00D554EA">
        <w:rPr>
          <w:rFonts w:ascii="Times New Roman" w:hAnsi="Times New Roman" w:cs="Times New Roman"/>
          <w:sz w:val="22"/>
          <w:szCs w:val="22"/>
        </w:rPr>
        <w:t xml:space="preserve"> §§ </w:t>
      </w:r>
      <w:r w:rsidR="002B098A" w:rsidRPr="00D554EA">
        <w:rPr>
          <w:rFonts w:ascii="Times New Roman" w:hAnsi="Times New Roman" w:cs="Times New Roman"/>
          <w:sz w:val="22"/>
          <w:szCs w:val="22"/>
        </w:rPr>
        <w:t>18324, 18325(1)</w:t>
      </w:r>
      <w:r w:rsidR="00CB68C5" w:rsidRPr="00D554EA">
        <w:rPr>
          <w:rFonts w:ascii="Times New Roman" w:hAnsi="Times New Roman" w:cs="Times New Roman"/>
          <w:sz w:val="22"/>
          <w:szCs w:val="22"/>
        </w:rPr>
        <w:t>.</w:t>
      </w:r>
    </w:p>
    <w:bookmarkEnd w:id="1"/>
    <w:p w14:paraId="2886384D" w14:textId="77777777" w:rsidR="00FA7323" w:rsidRPr="00D554EA" w:rsidRDefault="00FA7323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02A9A3E" w14:textId="01D5A271" w:rsidR="00A060CF" w:rsidRDefault="00D554EA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7BC569CB" w14:textId="07C89CDE" w:rsidR="00D554EA" w:rsidRPr="00D554EA" w:rsidRDefault="00D554EA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2020 – filing 2020-079</w:t>
      </w:r>
    </w:p>
    <w:p w14:paraId="3D6C262C" w14:textId="77777777" w:rsidR="00283DC4" w:rsidRPr="00D554EA" w:rsidRDefault="00283DC4" w:rsidP="00D55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sectPr w:rsidR="00283DC4" w:rsidRPr="00D554EA" w:rsidSect="00D103EA">
      <w:headerReference w:type="default" r:id="rId7"/>
      <w:footerReference w:type="default" r:id="rId8"/>
      <w:pgSz w:w="12240" w:h="15840"/>
      <w:pgMar w:top="1440" w:right="1440" w:bottom="1440" w:left="1440" w:header="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F106D" w14:textId="77777777" w:rsidR="00B75DE1" w:rsidRDefault="00B75DE1">
      <w:r>
        <w:separator/>
      </w:r>
    </w:p>
  </w:endnote>
  <w:endnote w:type="continuationSeparator" w:id="0">
    <w:p w14:paraId="0A4C0044" w14:textId="77777777" w:rsidR="00B75DE1" w:rsidRDefault="00B7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A2EAE" w14:textId="5533886C" w:rsidR="00EF1E99" w:rsidRPr="00EF1E99" w:rsidRDefault="00EF1E99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6013CCFD" w14:textId="77777777" w:rsidR="00EF1E99" w:rsidRDefault="00EF1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EA5AE" w14:textId="77777777" w:rsidR="00B75DE1" w:rsidRDefault="00B75DE1">
      <w:r>
        <w:separator/>
      </w:r>
    </w:p>
  </w:footnote>
  <w:footnote w:type="continuationSeparator" w:id="0">
    <w:p w14:paraId="4A762527" w14:textId="77777777" w:rsidR="00B75DE1" w:rsidRDefault="00B7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C11E4" w14:textId="35057E09" w:rsidR="00D554EA" w:rsidRDefault="00D554EA">
    <w:pPr>
      <w:pStyle w:val="Header"/>
    </w:pPr>
  </w:p>
  <w:p w14:paraId="2EC10134" w14:textId="3D57EAE1" w:rsidR="00D554EA" w:rsidRDefault="00D554EA">
    <w:pPr>
      <w:pStyle w:val="Header"/>
    </w:pPr>
  </w:p>
  <w:p w14:paraId="70DA7C0C" w14:textId="08D5CF0D" w:rsidR="00D554EA" w:rsidRDefault="00D554EA">
    <w:pPr>
      <w:pStyle w:val="Header"/>
    </w:pPr>
  </w:p>
  <w:p w14:paraId="0D74CE6A" w14:textId="509786E7" w:rsidR="00D554EA" w:rsidRPr="00D554EA" w:rsidRDefault="00D554EA" w:rsidP="00D554E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02-313 Chapter 9     page </w:t>
    </w:r>
    <w:r w:rsidRPr="00D554EA">
      <w:rPr>
        <w:rFonts w:ascii="Times New Roman" w:hAnsi="Times New Roman" w:cs="Times New Roman"/>
        <w:sz w:val="18"/>
        <w:szCs w:val="18"/>
      </w:rPr>
      <w:fldChar w:fldCharType="begin"/>
    </w:r>
    <w:r w:rsidRPr="00D554EA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D554EA">
      <w:rPr>
        <w:rFonts w:ascii="Times New Roman" w:hAnsi="Times New Roman" w:cs="Times New Roman"/>
        <w:sz w:val="18"/>
        <w:szCs w:val="18"/>
      </w:rPr>
      <w:fldChar w:fldCharType="separate"/>
    </w:r>
    <w:r w:rsidRPr="00D554EA">
      <w:rPr>
        <w:rFonts w:ascii="Times New Roman" w:hAnsi="Times New Roman" w:cs="Times New Roman"/>
        <w:noProof/>
        <w:sz w:val="18"/>
        <w:szCs w:val="18"/>
      </w:rPr>
      <w:t>1</w:t>
    </w:r>
    <w:r w:rsidRPr="00D554EA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0A14"/>
    <w:multiLevelType w:val="hybridMultilevel"/>
    <w:tmpl w:val="AA0E7818"/>
    <w:lvl w:ilvl="0" w:tplc="1CD8DE70">
      <w:start w:val="19"/>
      <w:numFmt w:val="upperLetter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914818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743CE"/>
    <w:multiLevelType w:val="hybridMultilevel"/>
    <w:tmpl w:val="F2263BD2"/>
    <w:lvl w:ilvl="0" w:tplc="CA8AA8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B1EE2"/>
    <w:multiLevelType w:val="hybridMultilevel"/>
    <w:tmpl w:val="1D1ACD92"/>
    <w:lvl w:ilvl="0" w:tplc="F9E8F20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E334E4C2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58D1"/>
    <w:multiLevelType w:val="hybridMultilevel"/>
    <w:tmpl w:val="3D6E29B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5F4368"/>
    <w:multiLevelType w:val="hybridMultilevel"/>
    <w:tmpl w:val="4D8444CE"/>
    <w:lvl w:ilvl="0" w:tplc="F43ADA7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6C63F2"/>
    <w:multiLevelType w:val="multilevel"/>
    <w:tmpl w:val="A52C079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323"/>
    <w:rsid w:val="00017F21"/>
    <w:rsid w:val="000910B3"/>
    <w:rsid w:val="00095094"/>
    <w:rsid w:val="000B2D75"/>
    <w:rsid w:val="000B4C64"/>
    <w:rsid w:val="000E2021"/>
    <w:rsid w:val="0011177E"/>
    <w:rsid w:val="00121796"/>
    <w:rsid w:val="0012667B"/>
    <w:rsid w:val="00132354"/>
    <w:rsid w:val="00132CE7"/>
    <w:rsid w:val="00157B60"/>
    <w:rsid w:val="00162271"/>
    <w:rsid w:val="001749AD"/>
    <w:rsid w:val="00177CD6"/>
    <w:rsid w:val="001844C6"/>
    <w:rsid w:val="00190B30"/>
    <w:rsid w:val="00190C58"/>
    <w:rsid w:val="001A05FA"/>
    <w:rsid w:val="001A0EC8"/>
    <w:rsid w:val="001C3D68"/>
    <w:rsid w:val="001E7D26"/>
    <w:rsid w:val="00207503"/>
    <w:rsid w:val="00216F0D"/>
    <w:rsid w:val="002211B1"/>
    <w:rsid w:val="00240BA0"/>
    <w:rsid w:val="00263F27"/>
    <w:rsid w:val="00283DC4"/>
    <w:rsid w:val="00285797"/>
    <w:rsid w:val="002922D8"/>
    <w:rsid w:val="002B098A"/>
    <w:rsid w:val="002C4A66"/>
    <w:rsid w:val="002C6535"/>
    <w:rsid w:val="002E6C0A"/>
    <w:rsid w:val="00326170"/>
    <w:rsid w:val="00385BF7"/>
    <w:rsid w:val="00395FA3"/>
    <w:rsid w:val="003A40A6"/>
    <w:rsid w:val="003C508F"/>
    <w:rsid w:val="003E3D64"/>
    <w:rsid w:val="00403B68"/>
    <w:rsid w:val="004067A4"/>
    <w:rsid w:val="00410B5E"/>
    <w:rsid w:val="00412C9A"/>
    <w:rsid w:val="00435FB3"/>
    <w:rsid w:val="00472F3A"/>
    <w:rsid w:val="004B4B4E"/>
    <w:rsid w:val="005569C6"/>
    <w:rsid w:val="00591845"/>
    <w:rsid w:val="005C3F5B"/>
    <w:rsid w:val="005C4C0D"/>
    <w:rsid w:val="005C7DA8"/>
    <w:rsid w:val="005D7527"/>
    <w:rsid w:val="005D75B9"/>
    <w:rsid w:val="005E0669"/>
    <w:rsid w:val="005E16B0"/>
    <w:rsid w:val="00601B8C"/>
    <w:rsid w:val="00632F9A"/>
    <w:rsid w:val="00643BAF"/>
    <w:rsid w:val="00652889"/>
    <w:rsid w:val="0065364E"/>
    <w:rsid w:val="006739B6"/>
    <w:rsid w:val="00674A78"/>
    <w:rsid w:val="00683C90"/>
    <w:rsid w:val="006A4661"/>
    <w:rsid w:val="006F4A3B"/>
    <w:rsid w:val="006F598F"/>
    <w:rsid w:val="00700CCC"/>
    <w:rsid w:val="00712543"/>
    <w:rsid w:val="00720855"/>
    <w:rsid w:val="00725FDE"/>
    <w:rsid w:val="007327EE"/>
    <w:rsid w:val="00733A04"/>
    <w:rsid w:val="0073403E"/>
    <w:rsid w:val="00735C9C"/>
    <w:rsid w:val="00767482"/>
    <w:rsid w:val="00770124"/>
    <w:rsid w:val="00777E6E"/>
    <w:rsid w:val="0078191B"/>
    <w:rsid w:val="007A2109"/>
    <w:rsid w:val="007A79DC"/>
    <w:rsid w:val="007A7C5F"/>
    <w:rsid w:val="007C0B79"/>
    <w:rsid w:val="007C574A"/>
    <w:rsid w:val="007D21B8"/>
    <w:rsid w:val="007D405B"/>
    <w:rsid w:val="007F0CC3"/>
    <w:rsid w:val="007F757A"/>
    <w:rsid w:val="00801FF8"/>
    <w:rsid w:val="008046CD"/>
    <w:rsid w:val="00813E1B"/>
    <w:rsid w:val="008144DB"/>
    <w:rsid w:val="00821717"/>
    <w:rsid w:val="00825164"/>
    <w:rsid w:val="008433A2"/>
    <w:rsid w:val="00847366"/>
    <w:rsid w:val="00866A61"/>
    <w:rsid w:val="008700E8"/>
    <w:rsid w:val="00875D60"/>
    <w:rsid w:val="00886DC1"/>
    <w:rsid w:val="008D0640"/>
    <w:rsid w:val="008D3BBA"/>
    <w:rsid w:val="008D582E"/>
    <w:rsid w:val="008D5BF5"/>
    <w:rsid w:val="0091766A"/>
    <w:rsid w:val="009277E6"/>
    <w:rsid w:val="00932662"/>
    <w:rsid w:val="009568C6"/>
    <w:rsid w:val="00963D35"/>
    <w:rsid w:val="00964641"/>
    <w:rsid w:val="00980059"/>
    <w:rsid w:val="009831B9"/>
    <w:rsid w:val="00983C60"/>
    <w:rsid w:val="009A3524"/>
    <w:rsid w:val="009E1BB1"/>
    <w:rsid w:val="009E372A"/>
    <w:rsid w:val="00A04F24"/>
    <w:rsid w:val="00A060CF"/>
    <w:rsid w:val="00A06DDB"/>
    <w:rsid w:val="00A12D50"/>
    <w:rsid w:val="00A13E04"/>
    <w:rsid w:val="00A17846"/>
    <w:rsid w:val="00A30472"/>
    <w:rsid w:val="00A32732"/>
    <w:rsid w:val="00A40F32"/>
    <w:rsid w:val="00A42AAE"/>
    <w:rsid w:val="00A42D17"/>
    <w:rsid w:val="00A47C17"/>
    <w:rsid w:val="00A64C8C"/>
    <w:rsid w:val="00A6677E"/>
    <w:rsid w:val="00A925BA"/>
    <w:rsid w:val="00A92BC6"/>
    <w:rsid w:val="00A93930"/>
    <w:rsid w:val="00AB3B5F"/>
    <w:rsid w:val="00AB6E7B"/>
    <w:rsid w:val="00AF2089"/>
    <w:rsid w:val="00B07966"/>
    <w:rsid w:val="00B20B59"/>
    <w:rsid w:val="00B32195"/>
    <w:rsid w:val="00B36023"/>
    <w:rsid w:val="00B71A05"/>
    <w:rsid w:val="00B75DE1"/>
    <w:rsid w:val="00B84989"/>
    <w:rsid w:val="00B96583"/>
    <w:rsid w:val="00B96811"/>
    <w:rsid w:val="00BA44C5"/>
    <w:rsid w:val="00BB2396"/>
    <w:rsid w:val="00BD67E5"/>
    <w:rsid w:val="00BF54BF"/>
    <w:rsid w:val="00C30DDE"/>
    <w:rsid w:val="00C37B1A"/>
    <w:rsid w:val="00C40C98"/>
    <w:rsid w:val="00C4191D"/>
    <w:rsid w:val="00C45D11"/>
    <w:rsid w:val="00C72E2B"/>
    <w:rsid w:val="00C84850"/>
    <w:rsid w:val="00CA2817"/>
    <w:rsid w:val="00CA448C"/>
    <w:rsid w:val="00CB37D9"/>
    <w:rsid w:val="00CB68C5"/>
    <w:rsid w:val="00CC01A8"/>
    <w:rsid w:val="00CC408F"/>
    <w:rsid w:val="00CD07F9"/>
    <w:rsid w:val="00CF125D"/>
    <w:rsid w:val="00CF7CEE"/>
    <w:rsid w:val="00D103EA"/>
    <w:rsid w:val="00D42164"/>
    <w:rsid w:val="00D554EA"/>
    <w:rsid w:val="00D57683"/>
    <w:rsid w:val="00D61590"/>
    <w:rsid w:val="00D70AC9"/>
    <w:rsid w:val="00D72E53"/>
    <w:rsid w:val="00D7481F"/>
    <w:rsid w:val="00D806F7"/>
    <w:rsid w:val="00D8549B"/>
    <w:rsid w:val="00D9270F"/>
    <w:rsid w:val="00DA5E68"/>
    <w:rsid w:val="00DB24AF"/>
    <w:rsid w:val="00DD329A"/>
    <w:rsid w:val="00DE363E"/>
    <w:rsid w:val="00DE3DF6"/>
    <w:rsid w:val="00E35564"/>
    <w:rsid w:val="00E42456"/>
    <w:rsid w:val="00E47CBC"/>
    <w:rsid w:val="00E50CD5"/>
    <w:rsid w:val="00E63BF9"/>
    <w:rsid w:val="00EB4266"/>
    <w:rsid w:val="00EB42F2"/>
    <w:rsid w:val="00ED3A03"/>
    <w:rsid w:val="00EE0B1D"/>
    <w:rsid w:val="00EE26A5"/>
    <w:rsid w:val="00EF1E99"/>
    <w:rsid w:val="00F11E23"/>
    <w:rsid w:val="00F2745D"/>
    <w:rsid w:val="00F5682C"/>
    <w:rsid w:val="00F56E0E"/>
    <w:rsid w:val="00F65ACB"/>
    <w:rsid w:val="00F938A8"/>
    <w:rsid w:val="00F97AC1"/>
    <w:rsid w:val="00FA7323"/>
    <w:rsid w:val="00FB7574"/>
    <w:rsid w:val="00FD11D7"/>
    <w:rsid w:val="00FD7A00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5D5C358"/>
  <w15:chartTrackingRefBased/>
  <w15:docId w15:val="{2DC79250-FA69-44CA-9729-D59342D9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A7323"/>
    <w:rPr>
      <w:rFonts w:ascii="CG Times (W1)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C4C0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rsid w:val="00FA7323"/>
    <w:pPr>
      <w:tabs>
        <w:tab w:val="center" w:pos="4320"/>
        <w:tab w:val="right" w:pos="8640"/>
      </w:tabs>
    </w:pPr>
  </w:style>
  <w:style w:type="character" w:styleId="Hyperlink">
    <w:name w:val="Hyperlink"/>
    <w:rsid w:val="00FA7323"/>
    <w:rPr>
      <w:color w:val="0000FF"/>
      <w:u w:val="single"/>
    </w:rPr>
  </w:style>
  <w:style w:type="paragraph" w:styleId="BalloonText">
    <w:name w:val="Balloon Text"/>
    <w:basedOn w:val="Normal"/>
    <w:semiHidden/>
    <w:rsid w:val="007340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E1B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32195"/>
    <w:pPr>
      <w:ind w:left="720"/>
    </w:pPr>
  </w:style>
  <w:style w:type="character" w:styleId="FollowedHyperlink">
    <w:name w:val="FollowedHyperlink"/>
    <w:rsid w:val="00A060CF"/>
    <w:rPr>
      <w:color w:val="800080"/>
      <w:u w:val="single"/>
    </w:rPr>
  </w:style>
  <w:style w:type="character" w:styleId="CommentReference">
    <w:name w:val="annotation reference"/>
    <w:rsid w:val="003C50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08F"/>
  </w:style>
  <w:style w:type="character" w:customStyle="1" w:styleId="CommentTextChar">
    <w:name w:val="Comment Text Char"/>
    <w:link w:val="CommentText"/>
    <w:rsid w:val="003C508F"/>
    <w:rPr>
      <w:rFonts w:ascii="CG Times (W1)" w:hAnsi="CG Times (W1)" w:cs="CG Times (W1)"/>
    </w:rPr>
  </w:style>
  <w:style w:type="paragraph" w:styleId="CommentSubject">
    <w:name w:val="annotation subject"/>
    <w:basedOn w:val="CommentText"/>
    <w:next w:val="CommentText"/>
    <w:link w:val="CommentSubjectChar"/>
    <w:rsid w:val="003C508F"/>
    <w:rPr>
      <w:b/>
      <w:bCs/>
    </w:rPr>
  </w:style>
  <w:style w:type="character" w:customStyle="1" w:styleId="CommentSubjectChar">
    <w:name w:val="Comment Subject Char"/>
    <w:link w:val="CommentSubject"/>
    <w:rsid w:val="003C508F"/>
    <w:rPr>
      <w:rFonts w:ascii="CG Times (W1)" w:hAnsi="CG Times (W1)" w:cs="CG Times (W1)"/>
      <w:b/>
      <w:bCs/>
    </w:rPr>
  </w:style>
  <w:style w:type="character" w:customStyle="1" w:styleId="HeaderChar">
    <w:name w:val="Header Char"/>
    <w:link w:val="Header"/>
    <w:uiPriority w:val="99"/>
    <w:rsid w:val="00190B30"/>
    <w:rPr>
      <w:rFonts w:ascii="CG Times (W1)" w:hAnsi="CG Times (W1)" w:cs="CG Times (W1)"/>
    </w:rPr>
  </w:style>
  <w:style w:type="paragraph" w:styleId="Revision">
    <w:name w:val="Revision"/>
    <w:hidden/>
    <w:uiPriority w:val="99"/>
    <w:semiHidden/>
    <w:rsid w:val="00632F9A"/>
    <w:rPr>
      <w:rFonts w:ascii="CG Times (W1)" w:hAnsi="CG Times (W1)" w:cs="CG Times (W1)"/>
    </w:rPr>
  </w:style>
  <w:style w:type="character" w:customStyle="1" w:styleId="FooterChar">
    <w:name w:val="Footer Char"/>
    <w:link w:val="Footer"/>
    <w:uiPriority w:val="99"/>
    <w:rsid w:val="00EF1E99"/>
    <w:rPr>
      <w:rFonts w:ascii="CG Times (W1)" w:hAnsi="CG Times (W1)" w:cs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ONLY – DOES NOT REFLECT THE POSITION OF THE ADMINISTRATION</vt:lpstr>
    </vt:vector>
  </TitlesOfParts>
  <Company>State of Maine, DAFS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ONLY – DOES NOT REFLECT THE POSITION OF THE ADMINISTRATION</dc:title>
  <dc:subject/>
  <dc:creator>teneale.e.johnson</dc:creator>
  <cp:keywords/>
  <dc:description/>
  <cp:lastModifiedBy>Wismer, Don</cp:lastModifiedBy>
  <cp:revision>12</cp:revision>
  <cp:lastPrinted>2019-05-31T20:56:00Z</cp:lastPrinted>
  <dcterms:created xsi:type="dcterms:W3CDTF">2019-10-02T13:06:00Z</dcterms:created>
  <dcterms:modified xsi:type="dcterms:W3CDTF">2020-04-02T13:54:00Z</dcterms:modified>
</cp:coreProperties>
</file>