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F21" w14:textId="2AD4F5A8" w:rsidR="002E7012" w:rsidRPr="00C40E32" w:rsidRDefault="005F3DBA" w:rsidP="00DE53DE">
      <w:pPr>
        <w:pStyle w:val="STANDARDPARAGRAPH"/>
        <w:spacing w:before="0" w:line="240" w:lineRule="auto"/>
        <w:ind w:left="-720"/>
        <w:jc w:val="center"/>
        <w:rPr>
          <w:rFonts w:ascii="Times New Roman" w:hAnsi="Times New Roman"/>
          <w:sz w:val="22"/>
          <w:szCs w:val="22"/>
        </w:rPr>
      </w:pPr>
      <w:r w:rsidRPr="00C40E32">
        <w:rPr>
          <w:rFonts w:ascii="Times New Roman" w:hAnsi="Times New Roman"/>
          <w:sz w:val="22"/>
          <w:szCs w:val="22"/>
        </w:rPr>
        <w:t xml:space="preserve">PART A </w:t>
      </w:r>
    </w:p>
    <w:p w14:paraId="44CCD2BB" w14:textId="77777777" w:rsidR="002E7012" w:rsidRPr="00C40E32" w:rsidRDefault="002E7012" w:rsidP="00DE53DE">
      <w:pPr>
        <w:pStyle w:val="STANDARDPARAGRAPH"/>
        <w:spacing w:before="0" w:line="240" w:lineRule="auto"/>
        <w:ind w:left="-720"/>
        <w:jc w:val="center"/>
        <w:rPr>
          <w:rFonts w:ascii="Times New Roman" w:hAnsi="Times New Roman"/>
          <w:sz w:val="22"/>
          <w:szCs w:val="22"/>
        </w:rPr>
      </w:pPr>
    </w:p>
    <w:p w14:paraId="0C2BF140" w14:textId="57FDF5D5" w:rsidR="005F3DBA" w:rsidRPr="00C40E32" w:rsidRDefault="005F3DBA" w:rsidP="00DE53DE">
      <w:pPr>
        <w:pStyle w:val="STANDARDPARAGRAPH"/>
        <w:spacing w:before="0" w:line="240" w:lineRule="auto"/>
        <w:ind w:left="-720"/>
        <w:jc w:val="center"/>
        <w:rPr>
          <w:rFonts w:ascii="Times New Roman" w:hAnsi="Times New Roman"/>
          <w:sz w:val="22"/>
          <w:szCs w:val="22"/>
        </w:rPr>
      </w:pPr>
      <w:r w:rsidRPr="00C40E32">
        <w:rPr>
          <w:rFonts w:ascii="Times New Roman" w:hAnsi="Times New Roman"/>
          <w:sz w:val="22"/>
          <w:szCs w:val="22"/>
        </w:rPr>
        <w:t>GENERAL PROVISIONS</w:t>
      </w:r>
    </w:p>
    <w:p w14:paraId="0CD2D75B" w14:textId="77777777" w:rsidR="005F3DBA" w:rsidRPr="00C40E32" w:rsidRDefault="005F3DBA" w:rsidP="00E97036">
      <w:pPr>
        <w:pStyle w:val="STANDARDPARAGRAPH"/>
        <w:spacing w:before="0" w:line="240" w:lineRule="auto"/>
        <w:ind w:left="-720"/>
        <w:jc w:val="left"/>
        <w:rPr>
          <w:rFonts w:ascii="Times New Roman" w:hAnsi="Times New Roman"/>
          <w:sz w:val="22"/>
          <w:szCs w:val="22"/>
        </w:rPr>
      </w:pPr>
    </w:p>
    <w:p w14:paraId="0F9C6CE4" w14:textId="7FBA367E" w:rsidR="00746758" w:rsidRPr="00C40E32" w:rsidRDefault="00746758" w:rsidP="0086044D">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 xml:space="preserve">1. </w:t>
      </w:r>
      <w:r w:rsidR="0086044D" w:rsidRPr="00C40E32">
        <w:rPr>
          <w:rFonts w:ascii="Times New Roman" w:hAnsi="Times New Roman"/>
          <w:sz w:val="22"/>
          <w:szCs w:val="22"/>
        </w:rPr>
        <w:tab/>
      </w:r>
      <w:r w:rsidRPr="00C40E32">
        <w:rPr>
          <w:rFonts w:ascii="Times New Roman" w:hAnsi="Times New Roman"/>
          <w:sz w:val="22"/>
          <w:szCs w:val="22"/>
        </w:rPr>
        <w:t>Scope</w:t>
      </w:r>
      <w:r w:rsidR="001C19E5" w:rsidRPr="00C40E32">
        <w:rPr>
          <w:rFonts w:ascii="Times New Roman" w:hAnsi="Times New Roman"/>
          <w:sz w:val="22"/>
          <w:szCs w:val="22"/>
        </w:rPr>
        <w:t xml:space="preserve">. </w:t>
      </w:r>
      <w:r w:rsidRPr="00C40E32">
        <w:rPr>
          <w:rFonts w:ascii="Times New Roman" w:hAnsi="Times New Roman"/>
          <w:b w:val="0"/>
          <w:sz w:val="22"/>
          <w:szCs w:val="22"/>
        </w:rPr>
        <w:t xml:space="preserve">Except as otherwise specifically provided, </w:t>
      </w:r>
      <w:r w:rsidR="00EA01B2" w:rsidRPr="00C40E32">
        <w:rPr>
          <w:rFonts w:ascii="Times New Roman" w:hAnsi="Times New Roman"/>
          <w:b w:val="0"/>
          <w:sz w:val="22"/>
          <w:szCs w:val="22"/>
        </w:rPr>
        <w:t>this rule</w:t>
      </w:r>
      <w:r w:rsidRPr="00C40E32">
        <w:rPr>
          <w:rFonts w:ascii="Times New Roman" w:hAnsi="Times New Roman"/>
          <w:b w:val="0"/>
          <w:sz w:val="22"/>
          <w:szCs w:val="22"/>
        </w:rPr>
        <w:t xml:space="preserve"> appl</w:t>
      </w:r>
      <w:r w:rsidR="00F91383">
        <w:rPr>
          <w:rFonts w:ascii="Times New Roman" w:hAnsi="Times New Roman"/>
          <w:b w:val="0"/>
          <w:sz w:val="22"/>
          <w:szCs w:val="22"/>
        </w:rPr>
        <w:t>ies</w:t>
      </w:r>
      <w:r w:rsidRPr="00C40E32">
        <w:rPr>
          <w:rFonts w:ascii="Times New Roman" w:hAnsi="Times New Roman"/>
          <w:b w:val="0"/>
          <w:sz w:val="22"/>
          <w:szCs w:val="22"/>
        </w:rPr>
        <w:t xml:space="preserve"> to all persons who receive, possess, use, transfer, own or acquire any source of radiation; provided, however that nothing in </w:t>
      </w:r>
      <w:bookmarkStart w:id="0" w:name="_Hlk511728694"/>
      <w:r w:rsidR="00F76CA7" w:rsidRPr="00C40E32">
        <w:rPr>
          <w:rFonts w:ascii="Times New Roman" w:hAnsi="Times New Roman"/>
          <w:b w:val="0"/>
          <w:sz w:val="22"/>
          <w:szCs w:val="22"/>
        </w:rPr>
        <w:t xml:space="preserve">this rule </w:t>
      </w:r>
      <w:bookmarkEnd w:id="0"/>
      <w:r w:rsidRPr="00C40E32">
        <w:rPr>
          <w:rFonts w:ascii="Times New Roman" w:hAnsi="Times New Roman"/>
          <w:b w:val="0"/>
          <w:sz w:val="22"/>
          <w:szCs w:val="22"/>
        </w:rPr>
        <w:t>shall apply to any person to the extent such person is subject to regulation by the U.S. Nuclear Regulatory Commission.</w:t>
      </w:r>
      <w:r w:rsidRPr="00C40E32">
        <w:rPr>
          <w:rStyle w:val="FootnoteReference"/>
          <w:rFonts w:ascii="Times New Roman" w:hAnsi="Times New Roman"/>
          <w:sz w:val="22"/>
          <w:szCs w:val="22"/>
        </w:rPr>
        <w:footnoteReference w:id="1"/>
      </w:r>
    </w:p>
    <w:p w14:paraId="7F0A2E75" w14:textId="77777777" w:rsidR="005F3DBA" w:rsidRPr="00C40E32" w:rsidRDefault="005F3DBA" w:rsidP="00E97036">
      <w:pPr>
        <w:pStyle w:val="STANDARDPARAGRAPH"/>
        <w:spacing w:before="0" w:line="240" w:lineRule="auto"/>
        <w:ind w:left="-720"/>
        <w:jc w:val="left"/>
        <w:rPr>
          <w:rFonts w:ascii="Times New Roman" w:hAnsi="Times New Roman"/>
          <w:sz w:val="22"/>
          <w:szCs w:val="22"/>
        </w:rPr>
      </w:pPr>
    </w:p>
    <w:p w14:paraId="44A53138" w14:textId="05E4B957" w:rsidR="00746758" w:rsidRPr="00C40E32" w:rsidRDefault="00746758" w:rsidP="0086044D">
      <w:pPr>
        <w:pStyle w:val="FLUSHLEFT"/>
        <w:tabs>
          <w:tab w:val="clear" w:pos="288"/>
          <w:tab w:val="clear" w:pos="1440"/>
          <w:tab w:val="clear" w:pos="8064"/>
        </w:tabs>
        <w:spacing w:before="0"/>
        <w:ind w:left="0" w:hanging="720"/>
        <w:rPr>
          <w:rFonts w:ascii="Times New Roman" w:hAnsi="Times New Roman"/>
          <w:sz w:val="22"/>
          <w:szCs w:val="22"/>
        </w:rPr>
      </w:pPr>
      <w:r w:rsidRPr="00C40E32">
        <w:rPr>
          <w:rFonts w:ascii="Times New Roman" w:hAnsi="Times New Roman"/>
          <w:b/>
          <w:bCs/>
          <w:sz w:val="22"/>
          <w:szCs w:val="22"/>
        </w:rPr>
        <w:t xml:space="preserve">2. </w:t>
      </w:r>
      <w:r w:rsidR="0086044D" w:rsidRPr="00C40E32">
        <w:rPr>
          <w:rFonts w:ascii="Times New Roman" w:hAnsi="Times New Roman"/>
          <w:b/>
          <w:bCs/>
          <w:sz w:val="22"/>
          <w:szCs w:val="22"/>
        </w:rPr>
        <w:tab/>
      </w:r>
      <w:r w:rsidRPr="00C40E32">
        <w:rPr>
          <w:rFonts w:ascii="Times New Roman" w:hAnsi="Times New Roman"/>
          <w:b/>
          <w:bCs/>
          <w:sz w:val="22"/>
          <w:szCs w:val="22"/>
        </w:rPr>
        <w:t>Definitions</w:t>
      </w:r>
      <w:r w:rsidR="001C19E5" w:rsidRPr="00C40E32">
        <w:rPr>
          <w:rFonts w:ascii="Times New Roman" w:hAnsi="Times New Roman"/>
          <w:b/>
          <w:bCs/>
          <w:sz w:val="22"/>
          <w:szCs w:val="22"/>
        </w:rPr>
        <w:t xml:space="preserve">. </w:t>
      </w:r>
      <w:r w:rsidRPr="00C40E32">
        <w:rPr>
          <w:rFonts w:ascii="Times New Roman" w:hAnsi="Times New Roman"/>
          <w:sz w:val="22"/>
          <w:szCs w:val="22"/>
        </w:rPr>
        <w:t xml:space="preserve">As used in </w:t>
      </w:r>
      <w:r w:rsidR="00F76CA7" w:rsidRPr="00C40E32">
        <w:rPr>
          <w:rFonts w:ascii="Times New Roman" w:hAnsi="Times New Roman"/>
          <w:sz w:val="22"/>
          <w:szCs w:val="22"/>
        </w:rPr>
        <w:t>this rule</w:t>
      </w:r>
      <w:r w:rsidRPr="00C40E32">
        <w:rPr>
          <w:rFonts w:ascii="Times New Roman" w:hAnsi="Times New Roman"/>
          <w:sz w:val="22"/>
          <w:szCs w:val="22"/>
        </w:rPr>
        <w:t>, these terms have the definitions set forth below</w:t>
      </w:r>
      <w:r w:rsidR="001C19E5" w:rsidRPr="00C40E32">
        <w:rPr>
          <w:rFonts w:ascii="Times New Roman" w:hAnsi="Times New Roman"/>
          <w:sz w:val="22"/>
          <w:szCs w:val="22"/>
        </w:rPr>
        <w:t xml:space="preserve">. </w:t>
      </w:r>
      <w:r w:rsidRPr="00C40E32">
        <w:rPr>
          <w:rFonts w:ascii="Times New Roman" w:hAnsi="Times New Roman"/>
          <w:sz w:val="22"/>
          <w:szCs w:val="22"/>
        </w:rPr>
        <w:t>Additional definitions used only in a certain part will be found in that part.</w:t>
      </w:r>
    </w:p>
    <w:p w14:paraId="105E0EC8" w14:textId="77777777" w:rsidR="00746758" w:rsidRPr="00C40E32" w:rsidRDefault="00746758" w:rsidP="00E97036">
      <w:pPr>
        <w:pStyle w:val="FLUSHLEFT"/>
        <w:tabs>
          <w:tab w:val="clear" w:pos="288"/>
          <w:tab w:val="clear" w:pos="1440"/>
          <w:tab w:val="clear" w:pos="8064"/>
        </w:tabs>
        <w:spacing w:before="0"/>
        <w:ind w:left="-720" w:firstLine="0"/>
        <w:rPr>
          <w:rFonts w:ascii="Times New Roman" w:hAnsi="Times New Roman"/>
          <w:sz w:val="22"/>
          <w:szCs w:val="22"/>
        </w:rPr>
      </w:pPr>
    </w:p>
    <w:p w14:paraId="0369D58B" w14:textId="2E7BFD79"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Absorbed dose</w:t>
      </w:r>
      <w:r w:rsidRPr="00C40E32">
        <w:rPr>
          <w:rFonts w:ascii="Times New Roman" w:hAnsi="Times New Roman"/>
          <w:sz w:val="22"/>
          <w:szCs w:val="22"/>
        </w:rPr>
        <w:t xml:space="preserve"> means the energy imparted by ionizing radiation per unit mass of irradiated material</w:t>
      </w:r>
      <w:r w:rsidR="001C19E5" w:rsidRPr="00C40E32">
        <w:rPr>
          <w:rFonts w:ascii="Times New Roman" w:hAnsi="Times New Roman"/>
          <w:sz w:val="22"/>
          <w:szCs w:val="22"/>
        </w:rPr>
        <w:t xml:space="preserve">. </w:t>
      </w:r>
      <w:r w:rsidRPr="00C40E32">
        <w:rPr>
          <w:rFonts w:ascii="Times New Roman" w:hAnsi="Times New Roman"/>
          <w:sz w:val="22"/>
          <w:szCs w:val="22"/>
        </w:rPr>
        <w:t>The units of absorbed dose are the Gray (</w:t>
      </w:r>
      <w:proofErr w:type="spellStart"/>
      <w:r w:rsidRPr="00C40E32">
        <w:rPr>
          <w:rFonts w:ascii="Times New Roman" w:hAnsi="Times New Roman"/>
          <w:sz w:val="22"/>
          <w:szCs w:val="22"/>
        </w:rPr>
        <w:t>Gy</w:t>
      </w:r>
      <w:proofErr w:type="spellEnd"/>
      <w:r w:rsidRPr="00C40E32">
        <w:rPr>
          <w:rFonts w:ascii="Times New Roman" w:hAnsi="Times New Roman"/>
          <w:sz w:val="22"/>
          <w:szCs w:val="22"/>
        </w:rPr>
        <w:t>) and the rad.</w:t>
      </w:r>
    </w:p>
    <w:p w14:paraId="0E31E288"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2ACC3541"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Accelerator</w:t>
      </w:r>
      <w:r w:rsidRPr="00C40E32">
        <w:rPr>
          <w:rFonts w:ascii="Times New Roman" w:hAnsi="Times New Roman"/>
          <w:sz w:val="22"/>
          <w:szCs w:val="22"/>
        </w:rPr>
        <w:t xml:space="preserve"> means any machine capable of accelerating electrons, protons, deuterons, or other charged particles in a vacuum and of discharging the resultant particulate or other radiation into a medium at energies usually in excess of 1 MeV.</w:t>
      </w:r>
    </w:p>
    <w:p w14:paraId="7723BAC7"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30C15F07" w14:textId="5B2D33A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Accelerator-produced material</w:t>
      </w:r>
      <w:r w:rsidRPr="00C40E32">
        <w:rPr>
          <w:rFonts w:ascii="Times New Roman" w:hAnsi="Times New Roman"/>
          <w:sz w:val="22"/>
          <w:szCs w:val="22"/>
        </w:rPr>
        <w:t xml:space="preserve"> means any material made radioactive by a particle accelerator</w:t>
      </w:r>
      <w:r w:rsidR="001C19E5" w:rsidRPr="00C40E32">
        <w:rPr>
          <w:rFonts w:ascii="Times New Roman" w:hAnsi="Times New Roman"/>
          <w:sz w:val="22"/>
          <w:szCs w:val="22"/>
        </w:rPr>
        <w:t xml:space="preserve">. </w:t>
      </w:r>
      <w:r w:rsidR="00EC280D" w:rsidRPr="00C40E32">
        <w:rPr>
          <w:rFonts w:ascii="Times New Roman" w:hAnsi="Times New Roman"/>
          <w:sz w:val="22"/>
          <w:szCs w:val="22"/>
        </w:rPr>
        <w:t>(</w:t>
      </w:r>
      <w:r w:rsidRPr="00C40E32">
        <w:rPr>
          <w:rFonts w:ascii="Times New Roman" w:hAnsi="Times New Roman"/>
          <w:sz w:val="22"/>
          <w:szCs w:val="22"/>
        </w:rPr>
        <w:t>See Appendix B of Part C.</w:t>
      </w:r>
      <w:r w:rsidR="00EC280D" w:rsidRPr="00C40E32">
        <w:rPr>
          <w:rFonts w:ascii="Times New Roman" w:hAnsi="Times New Roman"/>
          <w:sz w:val="22"/>
          <w:szCs w:val="22"/>
        </w:rPr>
        <w:t>)</w:t>
      </w:r>
    </w:p>
    <w:p w14:paraId="05675767"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6890C54F" w14:textId="70AB1FF1" w:rsidR="00746758" w:rsidRPr="00C40E32" w:rsidRDefault="00746758"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t>Act</w:t>
      </w:r>
      <w:r w:rsidRPr="00C40E32">
        <w:rPr>
          <w:rFonts w:ascii="Times New Roman" w:hAnsi="Times New Roman"/>
          <w:sz w:val="22"/>
          <w:szCs w:val="22"/>
        </w:rPr>
        <w:t xml:space="preserve"> means 22 MRS</w:t>
      </w:r>
      <w:r w:rsidR="00950E46" w:rsidRPr="00C40E32">
        <w:rPr>
          <w:rFonts w:ascii="Times New Roman" w:hAnsi="Times New Roman"/>
          <w:sz w:val="22"/>
          <w:szCs w:val="22"/>
        </w:rPr>
        <w:t xml:space="preserve"> </w:t>
      </w:r>
      <w:r w:rsidR="000F75C2" w:rsidRPr="00C40E32">
        <w:rPr>
          <w:rFonts w:ascii="Times New Roman" w:hAnsi="Times New Roman"/>
          <w:sz w:val="22"/>
          <w:szCs w:val="22"/>
        </w:rPr>
        <w:t>Ch</w:t>
      </w:r>
      <w:r w:rsidRPr="00C40E32">
        <w:rPr>
          <w:rFonts w:ascii="Times New Roman" w:hAnsi="Times New Roman"/>
          <w:sz w:val="22"/>
          <w:szCs w:val="22"/>
        </w:rPr>
        <w:t>.160.</w:t>
      </w:r>
    </w:p>
    <w:p w14:paraId="14EE5F10"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17C1A9DA" w14:textId="0B321A1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Activity</w:t>
      </w:r>
      <w:r w:rsidRPr="00C40E32">
        <w:rPr>
          <w:rFonts w:ascii="Times New Roman" w:hAnsi="Times New Roman"/>
          <w:sz w:val="22"/>
          <w:szCs w:val="22"/>
        </w:rPr>
        <w:t xml:space="preserve"> means the rate of disintegration or transformation or decay of radioactive material</w:t>
      </w:r>
      <w:r w:rsidR="001C19E5" w:rsidRPr="00C40E32">
        <w:rPr>
          <w:rFonts w:ascii="Times New Roman" w:hAnsi="Times New Roman"/>
          <w:sz w:val="22"/>
          <w:szCs w:val="22"/>
        </w:rPr>
        <w:t xml:space="preserve">. </w:t>
      </w:r>
      <w:r w:rsidRPr="00C40E32">
        <w:rPr>
          <w:rFonts w:ascii="Times New Roman" w:hAnsi="Times New Roman"/>
          <w:sz w:val="22"/>
          <w:szCs w:val="22"/>
        </w:rPr>
        <w:t>The units of activity are the becquerel (</w:t>
      </w:r>
      <w:proofErr w:type="spellStart"/>
      <w:r w:rsidRPr="00C40E32">
        <w:rPr>
          <w:rFonts w:ascii="Times New Roman" w:hAnsi="Times New Roman"/>
          <w:sz w:val="22"/>
          <w:szCs w:val="22"/>
        </w:rPr>
        <w:t>Bq</w:t>
      </w:r>
      <w:proofErr w:type="spellEnd"/>
      <w:r w:rsidRPr="00C40E32">
        <w:rPr>
          <w:rFonts w:ascii="Times New Roman" w:hAnsi="Times New Roman"/>
          <w:sz w:val="22"/>
          <w:szCs w:val="22"/>
        </w:rPr>
        <w:t>) and the curie (Ci).</w:t>
      </w:r>
    </w:p>
    <w:p w14:paraId="7B9DDD25" w14:textId="77777777" w:rsidR="005F3DBA" w:rsidRPr="00C40E32" w:rsidRDefault="005F3DBA" w:rsidP="00E97036">
      <w:pPr>
        <w:widowControl w:val="0"/>
        <w:ind w:left="-720"/>
        <w:rPr>
          <w:b/>
          <w:bCs/>
          <w:snapToGrid w:val="0"/>
          <w:sz w:val="22"/>
          <w:szCs w:val="22"/>
        </w:rPr>
      </w:pPr>
    </w:p>
    <w:p w14:paraId="7239C32F" w14:textId="291BAC80" w:rsidR="004E7BB7" w:rsidRPr="00C40E32" w:rsidRDefault="004E7BB7" w:rsidP="008F5FE6">
      <w:pPr>
        <w:widowControl w:val="0"/>
        <w:ind w:left="-720" w:firstLine="720"/>
        <w:rPr>
          <w:snapToGrid w:val="0"/>
          <w:sz w:val="22"/>
          <w:szCs w:val="22"/>
        </w:rPr>
      </w:pPr>
      <w:r w:rsidRPr="00C40E32">
        <w:rPr>
          <w:b/>
          <w:bCs/>
          <w:snapToGrid w:val="0"/>
          <w:sz w:val="22"/>
          <w:szCs w:val="22"/>
        </w:rPr>
        <w:t>Added filtration</w:t>
      </w:r>
      <w:r w:rsidRPr="00C40E32">
        <w:rPr>
          <w:snapToGrid w:val="0"/>
          <w:sz w:val="22"/>
          <w:szCs w:val="22"/>
        </w:rPr>
        <w:t xml:space="preserve"> means any filtration which is in addition to the inherent filtration.</w:t>
      </w:r>
    </w:p>
    <w:p w14:paraId="2D01CDE6" w14:textId="77777777" w:rsidR="005F3DBA" w:rsidRPr="00C40E32" w:rsidRDefault="005F3DBA" w:rsidP="00E97036">
      <w:pPr>
        <w:autoSpaceDE w:val="0"/>
        <w:autoSpaceDN w:val="0"/>
        <w:adjustRightInd w:val="0"/>
        <w:ind w:left="-720"/>
        <w:rPr>
          <w:b/>
          <w:bCs/>
          <w:sz w:val="22"/>
          <w:szCs w:val="22"/>
        </w:rPr>
      </w:pPr>
    </w:p>
    <w:p w14:paraId="3944B2B8" w14:textId="291B5B3F" w:rsidR="0091565B" w:rsidRPr="00C40E32" w:rsidRDefault="0091565B" w:rsidP="008F5FE6">
      <w:pPr>
        <w:autoSpaceDE w:val="0"/>
        <w:autoSpaceDN w:val="0"/>
        <w:adjustRightInd w:val="0"/>
        <w:ind w:left="-720" w:firstLine="720"/>
        <w:rPr>
          <w:sz w:val="22"/>
          <w:szCs w:val="22"/>
        </w:rPr>
      </w:pPr>
      <w:r w:rsidRPr="00C40E32">
        <w:rPr>
          <w:b/>
          <w:bCs/>
          <w:sz w:val="22"/>
          <w:szCs w:val="22"/>
        </w:rPr>
        <w:t>Additional authorized use/storage site</w:t>
      </w:r>
      <w:r w:rsidR="00EC280D" w:rsidRPr="00C40E32">
        <w:rPr>
          <w:sz w:val="22"/>
          <w:szCs w:val="22"/>
        </w:rPr>
        <w:t xml:space="preserve"> (</w:t>
      </w:r>
      <w:r w:rsidR="000B44B3" w:rsidRPr="00C40E32">
        <w:rPr>
          <w:sz w:val="22"/>
          <w:szCs w:val="22"/>
        </w:rPr>
        <w:t>S</w:t>
      </w:r>
      <w:r w:rsidRPr="00C40E32">
        <w:rPr>
          <w:sz w:val="22"/>
          <w:szCs w:val="22"/>
        </w:rPr>
        <w:t>ee Field Station</w:t>
      </w:r>
      <w:r w:rsidR="000B44B3" w:rsidRPr="00C40E32">
        <w:rPr>
          <w:sz w:val="22"/>
          <w:szCs w:val="22"/>
        </w:rPr>
        <w:t>.</w:t>
      </w:r>
      <w:r w:rsidR="00EC280D" w:rsidRPr="00C40E32">
        <w:rPr>
          <w:sz w:val="22"/>
          <w:szCs w:val="22"/>
        </w:rPr>
        <w:t>)</w:t>
      </w:r>
      <w:r w:rsidRPr="00C40E32">
        <w:rPr>
          <w:sz w:val="22"/>
          <w:szCs w:val="22"/>
        </w:rPr>
        <w:t xml:space="preserve"> </w:t>
      </w:r>
    </w:p>
    <w:p w14:paraId="1B88FF3C" w14:textId="77777777" w:rsidR="005F3DBA" w:rsidRPr="00C40E32" w:rsidRDefault="005F3DBA" w:rsidP="00E97036">
      <w:pPr>
        <w:pStyle w:val="FLUSHLEFT"/>
        <w:tabs>
          <w:tab w:val="clear" w:pos="288"/>
          <w:tab w:val="clear" w:pos="1440"/>
          <w:tab w:val="clear" w:pos="8064"/>
        </w:tabs>
        <w:spacing w:before="0"/>
        <w:ind w:left="-720" w:firstLine="0"/>
        <w:rPr>
          <w:rFonts w:ascii="Times New Roman" w:hAnsi="Times New Roman"/>
          <w:b/>
          <w:bCs/>
          <w:sz w:val="22"/>
          <w:szCs w:val="22"/>
        </w:rPr>
      </w:pPr>
    </w:p>
    <w:p w14:paraId="71B451B9" w14:textId="7010F2DE" w:rsidR="00212684" w:rsidRPr="00C40E32" w:rsidRDefault="0021268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bCs/>
          <w:sz w:val="22"/>
          <w:szCs w:val="22"/>
        </w:rPr>
        <w:t>Address</w:t>
      </w:r>
      <w:r w:rsidRPr="00C40E32">
        <w:rPr>
          <w:rFonts w:ascii="Times New Roman" w:hAnsi="Times New Roman"/>
          <w:b/>
          <w:sz w:val="22"/>
          <w:szCs w:val="22"/>
        </w:rPr>
        <w:t xml:space="preserve"> of </w:t>
      </w:r>
      <w:r w:rsidR="00BA1C2E" w:rsidRPr="00C40E32">
        <w:rPr>
          <w:rFonts w:ascii="Times New Roman" w:hAnsi="Times New Roman"/>
          <w:b/>
          <w:sz w:val="22"/>
          <w:szCs w:val="22"/>
        </w:rPr>
        <w:t>u</w:t>
      </w:r>
      <w:r w:rsidRPr="00C40E32">
        <w:rPr>
          <w:rFonts w:ascii="Times New Roman" w:hAnsi="Times New Roman"/>
          <w:b/>
          <w:sz w:val="22"/>
          <w:szCs w:val="22"/>
        </w:rPr>
        <w:t>se</w:t>
      </w:r>
      <w:r w:rsidRPr="00C40E32">
        <w:rPr>
          <w:rFonts w:ascii="Times New Roman" w:hAnsi="Times New Roman"/>
          <w:sz w:val="22"/>
          <w:szCs w:val="22"/>
        </w:rPr>
        <w:t xml:space="preserve"> means the building or buildings that are identified on the license and where radioactive material may be received, prepared, used, or stored</w:t>
      </w:r>
      <w:r w:rsidR="001C19E5" w:rsidRPr="00C40E32">
        <w:rPr>
          <w:rFonts w:ascii="Times New Roman" w:hAnsi="Times New Roman"/>
          <w:sz w:val="22"/>
          <w:szCs w:val="22"/>
        </w:rPr>
        <w:t xml:space="preserve">. </w:t>
      </w:r>
    </w:p>
    <w:p w14:paraId="2DB01780"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5782558D" w14:textId="77777777" w:rsidR="00746758" w:rsidRPr="00C40E32" w:rsidRDefault="00746758"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t>Adult</w:t>
      </w:r>
      <w:r w:rsidRPr="00C40E32">
        <w:rPr>
          <w:rFonts w:ascii="Times New Roman" w:hAnsi="Times New Roman"/>
          <w:sz w:val="22"/>
          <w:szCs w:val="22"/>
        </w:rPr>
        <w:t xml:space="preserve"> means an individual 18 or more years of age.</w:t>
      </w:r>
    </w:p>
    <w:p w14:paraId="3E18EA13"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5CD8AB4D" w14:textId="77777777" w:rsidR="00746758" w:rsidRPr="00C40E32" w:rsidRDefault="00746758"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t>Agency</w:t>
      </w:r>
      <w:r w:rsidRPr="00C40E32">
        <w:rPr>
          <w:rFonts w:ascii="Times New Roman" w:hAnsi="Times New Roman"/>
          <w:sz w:val="22"/>
          <w:szCs w:val="22"/>
        </w:rPr>
        <w:t xml:space="preserve"> means </w:t>
      </w:r>
      <w:r w:rsidR="00137774" w:rsidRPr="00C40E32">
        <w:rPr>
          <w:rFonts w:ascii="Times New Roman" w:hAnsi="Times New Roman"/>
          <w:sz w:val="22"/>
          <w:szCs w:val="22"/>
        </w:rPr>
        <w:t xml:space="preserve">the Maine </w:t>
      </w:r>
      <w:r w:rsidRPr="00C40E32">
        <w:rPr>
          <w:rFonts w:ascii="Times New Roman" w:hAnsi="Times New Roman"/>
          <w:sz w:val="22"/>
          <w:szCs w:val="22"/>
        </w:rPr>
        <w:t xml:space="preserve">Department of </w:t>
      </w:r>
      <w:r w:rsidR="00137774" w:rsidRPr="00C40E32">
        <w:rPr>
          <w:rFonts w:ascii="Times New Roman" w:hAnsi="Times New Roman"/>
          <w:sz w:val="22"/>
          <w:szCs w:val="22"/>
        </w:rPr>
        <w:t xml:space="preserve">Health and </w:t>
      </w:r>
      <w:r w:rsidRPr="00C40E32">
        <w:rPr>
          <w:rFonts w:ascii="Times New Roman" w:hAnsi="Times New Roman"/>
          <w:sz w:val="22"/>
          <w:szCs w:val="22"/>
        </w:rPr>
        <w:t>Human Services.</w:t>
      </w:r>
    </w:p>
    <w:p w14:paraId="7F307EFD"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02849DD6" w14:textId="6B75E56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Agreement state</w:t>
      </w:r>
      <w:r w:rsidRPr="00C40E32">
        <w:rPr>
          <w:rFonts w:ascii="Times New Roman" w:hAnsi="Times New Roman"/>
          <w:sz w:val="22"/>
          <w:szCs w:val="22"/>
        </w:rPr>
        <w:t xml:space="preserve"> means any </w:t>
      </w:r>
      <w:r w:rsidR="001C6D8E" w:rsidRPr="00C40E32">
        <w:rPr>
          <w:rFonts w:ascii="Times New Roman" w:hAnsi="Times New Roman"/>
          <w:sz w:val="22"/>
          <w:szCs w:val="22"/>
        </w:rPr>
        <w:t>s</w:t>
      </w:r>
      <w:r w:rsidRPr="00C40E32">
        <w:rPr>
          <w:rFonts w:ascii="Times New Roman" w:hAnsi="Times New Roman"/>
          <w:sz w:val="22"/>
          <w:szCs w:val="22"/>
        </w:rPr>
        <w:t>tate with which the U.S. Nuclear Regulatory Commission</w:t>
      </w:r>
      <w:r w:rsidR="00212684" w:rsidRPr="00C40E32">
        <w:rPr>
          <w:rFonts w:ascii="Times New Roman" w:hAnsi="Times New Roman"/>
          <w:sz w:val="22"/>
          <w:szCs w:val="22"/>
        </w:rPr>
        <w:t xml:space="preserve"> (NRC)</w:t>
      </w:r>
      <w:r w:rsidRPr="00C40E32">
        <w:rPr>
          <w:rFonts w:ascii="Times New Roman" w:hAnsi="Times New Roman"/>
          <w:sz w:val="22"/>
          <w:szCs w:val="22"/>
        </w:rPr>
        <w:t xml:space="preserve"> or the U.S. Atomic Energy Commission has entered into effective agreement under subsection 274b. of the Atomic Energy Act of 1954, as amended.</w:t>
      </w:r>
    </w:p>
    <w:p w14:paraId="34A7B9D7"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21912F32" w14:textId="77777777" w:rsidR="00746758" w:rsidRPr="00C40E32" w:rsidRDefault="00746758" w:rsidP="008F5FE6">
      <w:pPr>
        <w:pStyle w:val="FIRSTINDENT"/>
        <w:tabs>
          <w:tab w:val="clear" w:pos="864"/>
        </w:tabs>
        <w:spacing w:before="0"/>
        <w:ind w:left="0" w:firstLine="0"/>
        <w:rPr>
          <w:rFonts w:ascii="Times New Roman" w:hAnsi="Times New Roman"/>
          <w:sz w:val="22"/>
          <w:szCs w:val="22"/>
          <w:u w:val="single"/>
        </w:rPr>
      </w:pPr>
      <w:r w:rsidRPr="00C40E32">
        <w:rPr>
          <w:rFonts w:ascii="Times New Roman" w:hAnsi="Times New Roman"/>
          <w:b/>
          <w:sz w:val="22"/>
          <w:szCs w:val="22"/>
        </w:rPr>
        <w:t>Airborne radioactive material</w:t>
      </w:r>
      <w:r w:rsidRPr="00C40E32">
        <w:rPr>
          <w:rFonts w:ascii="Times New Roman" w:hAnsi="Times New Roman"/>
          <w:sz w:val="22"/>
          <w:szCs w:val="22"/>
        </w:rPr>
        <w:t xml:space="preserve"> means any radioactive material dispersed in the air in the form of particulates, dusts, fumes, mists, vapors, or gases.</w:t>
      </w:r>
    </w:p>
    <w:p w14:paraId="59CC6395"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111543D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Airborne radioactivity area</w:t>
      </w:r>
      <w:r w:rsidRPr="00C40E32">
        <w:rPr>
          <w:rFonts w:ascii="Times New Roman" w:hAnsi="Times New Roman"/>
          <w:sz w:val="22"/>
          <w:szCs w:val="22"/>
        </w:rPr>
        <w:t xml:space="preserve"> means a room, enclosure, or area in which airborne radioactive materials exist in concentrations:</w:t>
      </w:r>
    </w:p>
    <w:p w14:paraId="4214168C" w14:textId="4135F441" w:rsidR="005F3DBA" w:rsidRPr="00C40E32" w:rsidRDefault="00746758" w:rsidP="008F5FE6">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lastRenderedPageBreak/>
        <w:t>(1)</w:t>
      </w:r>
      <w:r w:rsidR="001C19E5" w:rsidRPr="00C40E32">
        <w:rPr>
          <w:rFonts w:ascii="Times New Roman" w:hAnsi="Times New Roman"/>
          <w:sz w:val="22"/>
          <w:szCs w:val="22"/>
        </w:rPr>
        <w:t xml:space="preserve"> </w:t>
      </w:r>
      <w:r w:rsidR="00E97036" w:rsidRPr="00C40E32">
        <w:rPr>
          <w:rFonts w:ascii="Times New Roman" w:hAnsi="Times New Roman"/>
          <w:sz w:val="22"/>
          <w:szCs w:val="22"/>
        </w:rPr>
        <w:tab/>
      </w:r>
      <w:r w:rsidRPr="00C40E32">
        <w:rPr>
          <w:rFonts w:ascii="Times New Roman" w:hAnsi="Times New Roman"/>
          <w:sz w:val="22"/>
          <w:szCs w:val="22"/>
        </w:rPr>
        <w:t xml:space="preserve">In excess of the derived air concentrations (DACs) specified in Appendix B, Table I of Part D of </w:t>
      </w:r>
      <w:r w:rsidR="00163D48" w:rsidRPr="00C40E32">
        <w:rPr>
          <w:rFonts w:ascii="Times New Roman" w:hAnsi="Times New Roman"/>
          <w:sz w:val="22"/>
          <w:szCs w:val="22"/>
          <w:u w:val="single"/>
        </w:rPr>
        <w:t>thi</w:t>
      </w:r>
      <w:r w:rsidR="00AA007C" w:rsidRPr="00C40E32">
        <w:rPr>
          <w:rFonts w:ascii="Times New Roman" w:hAnsi="Times New Roman"/>
          <w:sz w:val="22"/>
          <w:szCs w:val="22"/>
          <w:u w:val="single"/>
        </w:rPr>
        <w:t>s</w:t>
      </w:r>
      <w:r w:rsidR="00163D48" w:rsidRPr="00C40E32">
        <w:rPr>
          <w:rFonts w:ascii="Times New Roman" w:hAnsi="Times New Roman"/>
          <w:sz w:val="22"/>
          <w:szCs w:val="22"/>
          <w:u w:val="single"/>
        </w:rPr>
        <w:t xml:space="preserve"> rule</w:t>
      </w:r>
      <w:r w:rsidR="00163D48" w:rsidRPr="00C40E32">
        <w:rPr>
          <w:rFonts w:ascii="Times New Roman" w:hAnsi="Times New Roman"/>
          <w:sz w:val="22"/>
          <w:szCs w:val="22"/>
        </w:rPr>
        <w:t xml:space="preserve"> </w:t>
      </w:r>
      <w:r w:rsidRPr="00C40E32">
        <w:rPr>
          <w:rFonts w:ascii="Times New Roman" w:hAnsi="Times New Roman"/>
          <w:sz w:val="22"/>
          <w:szCs w:val="22"/>
        </w:rPr>
        <w:t xml:space="preserve">, or </w:t>
      </w:r>
    </w:p>
    <w:p w14:paraId="17B1C810" w14:textId="77777777" w:rsidR="00E97036" w:rsidRPr="00C40E32" w:rsidRDefault="00E97036" w:rsidP="00E97036">
      <w:pPr>
        <w:pStyle w:val="SECONDINDENT"/>
        <w:tabs>
          <w:tab w:val="clear" w:pos="1440"/>
        </w:tabs>
        <w:spacing w:before="0"/>
        <w:ind w:left="-720" w:firstLine="0"/>
        <w:jc w:val="center"/>
        <w:rPr>
          <w:rFonts w:ascii="Times New Roman" w:hAnsi="Times New Roman"/>
          <w:sz w:val="22"/>
          <w:szCs w:val="22"/>
        </w:rPr>
      </w:pPr>
    </w:p>
    <w:p w14:paraId="1A54C111" w14:textId="7258E7A4" w:rsidR="00746758" w:rsidRPr="00C40E32" w:rsidRDefault="00746758" w:rsidP="008F5FE6">
      <w:pPr>
        <w:pStyle w:val="SECONDINDENT"/>
        <w:tabs>
          <w:tab w:val="clear" w:pos="1440"/>
        </w:tabs>
        <w:spacing w:before="0"/>
        <w:ind w:hanging="720"/>
        <w:rPr>
          <w:rFonts w:ascii="Times New Roman" w:hAnsi="Times New Roman"/>
          <w:sz w:val="22"/>
          <w:szCs w:val="22"/>
        </w:rPr>
      </w:pPr>
      <w:r w:rsidRPr="00C40E32">
        <w:rPr>
          <w:rFonts w:ascii="Times New Roman" w:hAnsi="Times New Roman"/>
          <w:sz w:val="22"/>
          <w:szCs w:val="22"/>
        </w:rPr>
        <w:t>(2)</w:t>
      </w:r>
      <w:r w:rsidR="001C19E5" w:rsidRPr="00C40E32">
        <w:rPr>
          <w:rFonts w:ascii="Times New Roman" w:hAnsi="Times New Roman"/>
          <w:sz w:val="22"/>
          <w:szCs w:val="22"/>
        </w:rPr>
        <w:t xml:space="preserve"> </w:t>
      </w:r>
      <w:r w:rsidR="00E97036" w:rsidRPr="00C40E32">
        <w:rPr>
          <w:rFonts w:ascii="Times New Roman" w:hAnsi="Times New Roman"/>
          <w:sz w:val="22"/>
          <w:szCs w:val="22"/>
        </w:rPr>
        <w:tab/>
      </w:r>
      <w:r w:rsidRPr="00C40E32">
        <w:rPr>
          <w:rFonts w:ascii="Times New Roman" w:hAnsi="Times New Roman"/>
          <w:sz w:val="22"/>
          <w:szCs w:val="22"/>
        </w:rPr>
        <w:t xml:space="preserve">To such a degree that an individual present in the area without respiratory protective equipment could </w:t>
      </w:r>
      <w:r w:rsidR="00E97036" w:rsidRPr="00C40E32">
        <w:rPr>
          <w:rFonts w:ascii="Times New Roman" w:hAnsi="Times New Roman"/>
          <w:sz w:val="22"/>
          <w:szCs w:val="22"/>
        </w:rPr>
        <w:t>exceed</w:t>
      </w:r>
      <w:r w:rsidRPr="00C40E32">
        <w:rPr>
          <w:rFonts w:ascii="Times New Roman" w:hAnsi="Times New Roman"/>
          <w:sz w:val="22"/>
          <w:szCs w:val="22"/>
        </w:rPr>
        <w:t>,</w:t>
      </w:r>
      <w:r w:rsidR="00E97036" w:rsidRPr="00C40E32">
        <w:rPr>
          <w:rFonts w:ascii="Times New Roman" w:hAnsi="Times New Roman"/>
          <w:sz w:val="22"/>
          <w:szCs w:val="22"/>
        </w:rPr>
        <w:t xml:space="preserve"> </w:t>
      </w:r>
      <w:r w:rsidRPr="00C40E32">
        <w:rPr>
          <w:rFonts w:ascii="Times New Roman" w:hAnsi="Times New Roman"/>
          <w:sz w:val="22"/>
          <w:szCs w:val="22"/>
        </w:rPr>
        <w:t>during the hours an individual is present in a week, an intake of 0.6 percent of the annual limit on intake (ALI) or 12 DAC-hours.</w:t>
      </w:r>
    </w:p>
    <w:p w14:paraId="407F65F1" w14:textId="77777777" w:rsidR="005F3DBA" w:rsidRPr="00C40E32" w:rsidRDefault="00746758" w:rsidP="00E97036">
      <w:pPr>
        <w:pStyle w:val="SECONDINDENT"/>
        <w:tabs>
          <w:tab w:val="clear" w:pos="1440"/>
        </w:tabs>
        <w:spacing w:before="0"/>
        <w:ind w:left="-720" w:firstLine="0"/>
        <w:rPr>
          <w:rFonts w:ascii="Times New Roman" w:hAnsi="Times New Roman"/>
          <w:sz w:val="22"/>
          <w:szCs w:val="22"/>
        </w:rPr>
      </w:pPr>
      <w:r w:rsidRPr="00C40E32">
        <w:rPr>
          <w:rFonts w:ascii="Times New Roman" w:hAnsi="Times New Roman"/>
          <w:sz w:val="22"/>
          <w:szCs w:val="22"/>
        </w:rPr>
        <w:tab/>
      </w:r>
    </w:p>
    <w:p w14:paraId="7276B44D" w14:textId="77777777" w:rsidR="00746758" w:rsidRPr="00C40E32" w:rsidRDefault="00746758" w:rsidP="008F5FE6">
      <w:pPr>
        <w:pStyle w:val="SECONDINDENT"/>
        <w:tabs>
          <w:tab w:val="clear" w:pos="1440"/>
        </w:tabs>
        <w:spacing w:before="0"/>
        <w:ind w:left="0" w:firstLine="0"/>
        <w:rPr>
          <w:rFonts w:ascii="Times New Roman" w:hAnsi="Times New Roman"/>
          <w:sz w:val="22"/>
          <w:szCs w:val="22"/>
        </w:rPr>
      </w:pPr>
      <w:r w:rsidRPr="00C40E32">
        <w:rPr>
          <w:rFonts w:ascii="Times New Roman" w:hAnsi="Times New Roman"/>
          <w:b/>
          <w:bCs/>
          <w:sz w:val="22"/>
          <w:szCs w:val="22"/>
        </w:rPr>
        <w:t>Air-purifying respirator</w:t>
      </w:r>
      <w:r w:rsidRPr="00C40E32">
        <w:rPr>
          <w:rFonts w:ascii="Times New Roman" w:hAnsi="Times New Roman"/>
          <w:sz w:val="22"/>
          <w:szCs w:val="22"/>
        </w:rPr>
        <w:t xml:space="preserve"> means a respirator with an air-purifying filter, cartridge, or canister that removes specific air contaminants by passing ambient air through the air-purifying element.</w:t>
      </w:r>
    </w:p>
    <w:p w14:paraId="4EEFE170" w14:textId="77777777" w:rsidR="005F3DBA" w:rsidRPr="00C40E32" w:rsidRDefault="005F3DBA" w:rsidP="00E97036">
      <w:pPr>
        <w:ind w:left="-720"/>
        <w:rPr>
          <w:b/>
          <w:bCs/>
          <w:sz w:val="22"/>
          <w:szCs w:val="22"/>
        </w:rPr>
      </w:pPr>
    </w:p>
    <w:p w14:paraId="63A85C14" w14:textId="77777777" w:rsidR="00746758" w:rsidRPr="00C40E32" w:rsidRDefault="00746758" w:rsidP="008F5FE6">
      <w:pPr>
        <w:rPr>
          <w:rStyle w:val="Emphasis"/>
          <w:i w:val="0"/>
          <w:sz w:val="22"/>
          <w:szCs w:val="22"/>
        </w:rPr>
      </w:pPr>
      <w:r w:rsidRPr="00C40E32">
        <w:rPr>
          <w:rStyle w:val="Emphasis"/>
          <w:b/>
          <w:i w:val="0"/>
          <w:sz w:val="22"/>
          <w:szCs w:val="22"/>
        </w:rPr>
        <w:t>Alert</w:t>
      </w:r>
      <w:r w:rsidRPr="00C40E32">
        <w:rPr>
          <w:rStyle w:val="Emphasis"/>
          <w:i w:val="0"/>
          <w:sz w:val="22"/>
          <w:szCs w:val="22"/>
        </w:rPr>
        <w:t xml:space="preserve"> means events may occur, are in progress, or have occurred that could lead to a release of radioactive material but that the release is not expected to require a response by offsite response organizations to protect persons offsite.</w:t>
      </w:r>
    </w:p>
    <w:p w14:paraId="4CE155AA" w14:textId="77777777" w:rsidR="005F3DBA" w:rsidRPr="00C40E32" w:rsidRDefault="005F3DBA" w:rsidP="00E97036">
      <w:pPr>
        <w:pStyle w:val="FLUSHLEFT"/>
        <w:tabs>
          <w:tab w:val="clear" w:pos="288"/>
          <w:tab w:val="clear" w:pos="1440"/>
          <w:tab w:val="clear" w:pos="8064"/>
        </w:tabs>
        <w:spacing w:before="0"/>
        <w:ind w:left="-720" w:firstLine="0"/>
        <w:rPr>
          <w:rFonts w:ascii="Times New Roman" w:hAnsi="Times New Roman"/>
          <w:b/>
          <w:sz w:val="22"/>
          <w:szCs w:val="22"/>
        </w:rPr>
      </w:pPr>
    </w:p>
    <w:p w14:paraId="7BA031E5" w14:textId="4C462563"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Annual limit on intake</w:t>
      </w:r>
      <w:r w:rsidRPr="00C40E32">
        <w:rPr>
          <w:rFonts w:ascii="Times New Roman" w:hAnsi="Times New Roman"/>
          <w:sz w:val="22"/>
          <w:szCs w:val="22"/>
        </w:rPr>
        <w:t xml:space="preserve"> (ALI) means the derived limit for the amount of radioactive material taken into the body of an adult worker by inhalation or ingestion in a year</w:t>
      </w:r>
      <w:r w:rsidR="001C19E5" w:rsidRPr="00C40E32">
        <w:rPr>
          <w:rFonts w:ascii="Times New Roman" w:hAnsi="Times New Roman"/>
          <w:sz w:val="22"/>
          <w:szCs w:val="22"/>
        </w:rPr>
        <w:t xml:space="preserve">. </w:t>
      </w:r>
      <w:r w:rsidRPr="00C40E32">
        <w:rPr>
          <w:rFonts w:ascii="Times New Roman" w:hAnsi="Times New Roman"/>
          <w:sz w:val="22"/>
          <w:szCs w:val="22"/>
        </w:rPr>
        <w:t xml:space="preserve">ALI is the smaller value of intake of a given radionuclide in a year by the reference man that would result in a committed effective dose equivalent of 0.05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(5 rem) or a committed dose equivalent of 0.5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(50 rem) to any individual organ or tissue</w:t>
      </w:r>
      <w:r w:rsidR="001C19E5" w:rsidRPr="00C40E32">
        <w:rPr>
          <w:rFonts w:ascii="Times New Roman" w:hAnsi="Times New Roman"/>
          <w:sz w:val="22"/>
          <w:szCs w:val="22"/>
        </w:rPr>
        <w:t xml:space="preserve">. </w:t>
      </w:r>
      <w:r w:rsidRPr="00C40E32">
        <w:rPr>
          <w:rFonts w:ascii="Times New Roman" w:hAnsi="Times New Roman"/>
          <w:sz w:val="22"/>
          <w:szCs w:val="22"/>
        </w:rPr>
        <w:t>ALI values for intake by ingestion and by inhalation of selected radionuclides are given in Table I, Columns 1 and 2, of Appendix B.</w:t>
      </w:r>
    </w:p>
    <w:p w14:paraId="4BA727E9" w14:textId="77777777" w:rsidR="005F3DBA" w:rsidRPr="00C40E32" w:rsidRDefault="005F3DBA" w:rsidP="00E97036">
      <w:pPr>
        <w:pStyle w:val="STANDARDPARAGRAPH"/>
        <w:spacing w:before="0" w:line="240" w:lineRule="auto"/>
        <w:ind w:left="-720"/>
        <w:jc w:val="left"/>
        <w:rPr>
          <w:rFonts w:ascii="Times New Roman" w:hAnsi="Times New Roman"/>
          <w:bCs/>
          <w:sz w:val="22"/>
          <w:szCs w:val="22"/>
        </w:rPr>
      </w:pPr>
    </w:p>
    <w:p w14:paraId="66B2EA16" w14:textId="77777777" w:rsidR="0091565B" w:rsidRPr="00C40E32" w:rsidRDefault="0091565B" w:rsidP="008F5FE6">
      <w:pPr>
        <w:pStyle w:val="STANDARDPARAGRAPH"/>
        <w:spacing w:before="0" w:line="240" w:lineRule="auto"/>
        <w:ind w:left="-720" w:firstLine="720"/>
        <w:jc w:val="left"/>
        <w:rPr>
          <w:rFonts w:ascii="Times New Roman" w:hAnsi="Times New Roman"/>
          <w:b w:val="0"/>
          <w:sz w:val="22"/>
          <w:szCs w:val="22"/>
        </w:rPr>
      </w:pPr>
      <w:r w:rsidRPr="00C40E32">
        <w:rPr>
          <w:rFonts w:ascii="Times New Roman" w:hAnsi="Times New Roman"/>
          <w:bCs/>
          <w:sz w:val="22"/>
          <w:szCs w:val="22"/>
        </w:rPr>
        <w:t>ANSI</w:t>
      </w:r>
      <w:r w:rsidR="00B84AEB" w:rsidRPr="00C40E32">
        <w:rPr>
          <w:rFonts w:ascii="Times New Roman" w:hAnsi="Times New Roman"/>
          <w:b w:val="0"/>
          <w:sz w:val="22"/>
          <w:szCs w:val="22"/>
        </w:rPr>
        <w:t xml:space="preserve"> means </w:t>
      </w:r>
      <w:r w:rsidRPr="00C40E32">
        <w:rPr>
          <w:rFonts w:ascii="Times New Roman" w:hAnsi="Times New Roman"/>
          <w:b w:val="0"/>
          <w:sz w:val="22"/>
          <w:szCs w:val="22"/>
        </w:rPr>
        <w:t>American National Standards Institute.</w:t>
      </w:r>
    </w:p>
    <w:p w14:paraId="78CB4307" w14:textId="77777777" w:rsidR="005F3DBA" w:rsidRPr="00C40E32" w:rsidRDefault="005F3DBA" w:rsidP="00E97036">
      <w:pPr>
        <w:pStyle w:val="FIRSTINDENT"/>
        <w:tabs>
          <w:tab w:val="clear" w:pos="864"/>
        </w:tabs>
        <w:spacing w:before="0"/>
        <w:ind w:left="-720" w:firstLine="0"/>
        <w:rPr>
          <w:rFonts w:ascii="Times New Roman" w:hAnsi="Times New Roman"/>
          <w:b/>
          <w:bCs/>
          <w:sz w:val="22"/>
          <w:szCs w:val="22"/>
        </w:rPr>
      </w:pPr>
    </w:p>
    <w:p w14:paraId="28D7591B" w14:textId="77777777" w:rsidR="00212684" w:rsidRPr="00C40E32" w:rsidRDefault="0021268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 xml:space="preserve">Area of </w:t>
      </w:r>
      <w:r w:rsidR="00B84AEB" w:rsidRPr="00C40E32">
        <w:rPr>
          <w:rFonts w:ascii="Times New Roman" w:hAnsi="Times New Roman"/>
          <w:b/>
          <w:bCs/>
          <w:sz w:val="22"/>
          <w:szCs w:val="22"/>
        </w:rPr>
        <w:t>u</w:t>
      </w:r>
      <w:r w:rsidRPr="00C40E32">
        <w:rPr>
          <w:rFonts w:ascii="Times New Roman" w:hAnsi="Times New Roman"/>
          <w:b/>
          <w:bCs/>
          <w:sz w:val="22"/>
          <w:szCs w:val="22"/>
        </w:rPr>
        <w:t xml:space="preserve">se </w:t>
      </w:r>
      <w:r w:rsidRPr="00C40E32">
        <w:rPr>
          <w:rFonts w:ascii="Times New Roman" w:hAnsi="Times New Roman"/>
          <w:sz w:val="22"/>
          <w:szCs w:val="22"/>
        </w:rPr>
        <w:t>means a portion of an address of use that has been set aside for the purpose of receiving, preparing, using, or storing radioactive material.</w:t>
      </w:r>
    </w:p>
    <w:p w14:paraId="68823A7F"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670B043C" w14:textId="149D61F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As low as is reasonably achievable</w:t>
      </w:r>
      <w:r w:rsidRPr="00C40E32">
        <w:rPr>
          <w:rFonts w:ascii="Times New Roman" w:hAnsi="Times New Roman"/>
          <w:sz w:val="22"/>
          <w:szCs w:val="22"/>
        </w:rPr>
        <w:t xml:space="preserve"> (ALARA) means making every reasonable effort to maintain exposures to radiation as far below the dose limits in </w:t>
      </w:r>
      <w:r w:rsidR="00F76CA7" w:rsidRPr="00C40E32">
        <w:rPr>
          <w:rFonts w:ascii="Times New Roman" w:hAnsi="Times New Roman"/>
          <w:sz w:val="22"/>
          <w:szCs w:val="22"/>
        </w:rPr>
        <w:t>this rule</w:t>
      </w:r>
      <w:r w:rsidR="00F76CA7" w:rsidRPr="00C40E32">
        <w:rPr>
          <w:rFonts w:ascii="Times New Roman" w:hAnsi="Times New Roman"/>
          <w:b/>
          <w:sz w:val="22"/>
          <w:szCs w:val="22"/>
        </w:rPr>
        <w:t xml:space="preserve"> </w:t>
      </w:r>
      <w:r w:rsidRPr="00C40E32">
        <w:rPr>
          <w:rFonts w:ascii="Times New Roman" w:hAnsi="Times New Roman"/>
          <w:sz w:val="22"/>
          <w:szCs w:val="22"/>
        </w:rPr>
        <w:t>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w:t>
      </w:r>
      <w:r w:rsidR="001C19E5" w:rsidRPr="00C40E32">
        <w:rPr>
          <w:rFonts w:ascii="Times New Roman" w:hAnsi="Times New Roman"/>
          <w:sz w:val="22"/>
          <w:szCs w:val="22"/>
        </w:rPr>
        <w:t xml:space="preserve"> </w:t>
      </w:r>
      <w:r w:rsidRPr="00C40E32">
        <w:rPr>
          <w:rFonts w:ascii="Times New Roman" w:hAnsi="Times New Roman"/>
          <w:sz w:val="22"/>
          <w:szCs w:val="22"/>
        </w:rPr>
        <w:t>nuclear energy and licensed or registered sources of radiation in the public interest.</w:t>
      </w:r>
    </w:p>
    <w:p w14:paraId="2CAE536E" w14:textId="77777777" w:rsidR="005F3DBA" w:rsidRPr="00C40E32" w:rsidRDefault="005F3DBA" w:rsidP="008F5FE6">
      <w:pPr>
        <w:pStyle w:val="FIRSTINDENT"/>
        <w:tabs>
          <w:tab w:val="clear" w:pos="864"/>
        </w:tabs>
        <w:spacing w:before="0"/>
        <w:ind w:left="0" w:firstLine="0"/>
        <w:rPr>
          <w:rFonts w:ascii="Times New Roman" w:hAnsi="Times New Roman"/>
          <w:b/>
          <w:bCs/>
          <w:sz w:val="22"/>
          <w:szCs w:val="22"/>
        </w:rPr>
      </w:pPr>
    </w:p>
    <w:p w14:paraId="36C37070" w14:textId="5AE84A5B"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Assigned Protection Factor (APF)</w:t>
      </w:r>
      <w:r w:rsidRPr="00C40E32">
        <w:rPr>
          <w:rFonts w:ascii="Times New Roman" w:hAnsi="Times New Roman"/>
          <w:sz w:val="22"/>
          <w:szCs w:val="22"/>
        </w:rPr>
        <w:t xml:space="preserve"> means the expected workplace level of respiratory protection that would be provided by a properly functioning respirator or a class of respirators to properly trained and fitted users</w:t>
      </w:r>
      <w:r w:rsidR="001C19E5" w:rsidRPr="00C40E32">
        <w:rPr>
          <w:rFonts w:ascii="Times New Roman" w:hAnsi="Times New Roman"/>
          <w:sz w:val="22"/>
          <w:szCs w:val="22"/>
        </w:rPr>
        <w:t xml:space="preserve">. </w:t>
      </w:r>
      <w:r w:rsidRPr="00C40E32">
        <w:rPr>
          <w:rFonts w:ascii="Times New Roman" w:hAnsi="Times New Roman"/>
          <w:sz w:val="22"/>
          <w:szCs w:val="22"/>
        </w:rPr>
        <w:t>Operationally, the inhaled concentration can be estimated by dividing the ambient airborne concentration by the APF.</w:t>
      </w:r>
    </w:p>
    <w:p w14:paraId="02BD4B7D" w14:textId="77777777" w:rsidR="005F3DBA" w:rsidRPr="00C40E32" w:rsidRDefault="005F3DBA" w:rsidP="008F5FE6">
      <w:pPr>
        <w:pStyle w:val="FIRSTINDENT"/>
        <w:tabs>
          <w:tab w:val="clear" w:pos="864"/>
        </w:tabs>
        <w:spacing w:before="0"/>
        <w:ind w:left="0" w:firstLine="0"/>
        <w:rPr>
          <w:rFonts w:ascii="Times New Roman" w:hAnsi="Times New Roman"/>
          <w:b/>
          <w:bCs/>
          <w:sz w:val="22"/>
          <w:szCs w:val="22"/>
        </w:rPr>
      </w:pPr>
    </w:p>
    <w:p w14:paraId="3305A2DF" w14:textId="23FF7DCB"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Atmosphere-supplying respirator</w:t>
      </w:r>
      <w:r w:rsidRPr="00C40E32">
        <w:rPr>
          <w:rFonts w:ascii="Times New Roman" w:hAnsi="Times New Roman"/>
          <w:sz w:val="22"/>
          <w:szCs w:val="22"/>
        </w:rPr>
        <w:t xml:space="preserve"> means a respirator that supplies the respirator user with breathing air from a source independent of the ambient atmosphere, and includes supplied-air respirators (SARs) and self-contained breathing apparatus (SCBA) units.</w:t>
      </w:r>
    </w:p>
    <w:p w14:paraId="7A462226" w14:textId="77777777" w:rsidR="005F3DBA" w:rsidRPr="00C40E32" w:rsidRDefault="005F3DBA" w:rsidP="008F5FE6">
      <w:pPr>
        <w:rPr>
          <w:rStyle w:val="Emphasis"/>
          <w:b/>
          <w:i w:val="0"/>
          <w:sz w:val="22"/>
          <w:szCs w:val="22"/>
        </w:rPr>
      </w:pPr>
    </w:p>
    <w:p w14:paraId="6F98F42D" w14:textId="77777777" w:rsidR="00746758" w:rsidRPr="00C40E32" w:rsidRDefault="00746758" w:rsidP="008F5FE6">
      <w:pPr>
        <w:rPr>
          <w:rStyle w:val="Emphasis"/>
          <w:i w:val="0"/>
          <w:sz w:val="22"/>
          <w:szCs w:val="22"/>
        </w:rPr>
      </w:pPr>
      <w:r w:rsidRPr="00C40E32">
        <w:rPr>
          <w:rStyle w:val="Emphasis"/>
          <w:b/>
          <w:i w:val="0"/>
          <w:sz w:val="22"/>
          <w:szCs w:val="22"/>
        </w:rPr>
        <w:t>Atomic energy</w:t>
      </w:r>
      <w:r w:rsidRPr="00C40E32">
        <w:rPr>
          <w:rStyle w:val="Emphasis"/>
          <w:i w:val="0"/>
          <w:sz w:val="22"/>
          <w:szCs w:val="22"/>
        </w:rPr>
        <w:t xml:space="preserve"> means all forms of energy released in the course of nuclear fission or nuclear transformation.</w:t>
      </w:r>
    </w:p>
    <w:p w14:paraId="59DC6399" w14:textId="77777777" w:rsidR="005F3DBA" w:rsidRPr="00C40E32" w:rsidRDefault="005F3DBA" w:rsidP="008F5FE6">
      <w:pPr>
        <w:rPr>
          <w:b/>
          <w:sz w:val="22"/>
          <w:szCs w:val="22"/>
        </w:rPr>
      </w:pPr>
    </w:p>
    <w:p w14:paraId="57A41FE8" w14:textId="77777777" w:rsidR="00425186" w:rsidRPr="00C40E32" w:rsidRDefault="00746758" w:rsidP="008F5FE6">
      <w:pPr>
        <w:rPr>
          <w:sz w:val="22"/>
          <w:szCs w:val="22"/>
        </w:rPr>
      </w:pPr>
      <w:r w:rsidRPr="00C40E32">
        <w:rPr>
          <w:b/>
          <w:sz w:val="22"/>
          <w:szCs w:val="22"/>
        </w:rPr>
        <w:t>Background radiation</w:t>
      </w:r>
      <w:r w:rsidRPr="00C40E32">
        <w:rPr>
          <w:sz w:val="22"/>
          <w:szCs w:val="22"/>
        </w:rPr>
        <w:t xml:space="preserve"> means radiation from cosmic sources; naturally occurring radioactive materials, including radon, except as a decay product of source or special nuclear material, and </w:t>
      </w:r>
    </w:p>
    <w:p w14:paraId="0722BEC3" w14:textId="77777777" w:rsidR="00425186" w:rsidRPr="00C40E32" w:rsidRDefault="00425186" w:rsidP="008F5FE6">
      <w:pPr>
        <w:rPr>
          <w:sz w:val="22"/>
          <w:szCs w:val="22"/>
        </w:rPr>
      </w:pPr>
    </w:p>
    <w:p w14:paraId="76E5CB28" w14:textId="7D34D356" w:rsidR="00746758" w:rsidRPr="00C40E32" w:rsidRDefault="00746758" w:rsidP="008F5FE6">
      <w:pPr>
        <w:rPr>
          <w:sz w:val="22"/>
          <w:szCs w:val="22"/>
        </w:rPr>
      </w:pPr>
      <w:r w:rsidRPr="00C40E32">
        <w:rPr>
          <w:sz w:val="22"/>
          <w:szCs w:val="22"/>
        </w:rPr>
        <w:lastRenderedPageBreak/>
        <w:t>including global fallout as it exists in the environment from the testing of nuclear explosive devices</w:t>
      </w:r>
      <w:r w:rsidR="00457018" w:rsidRPr="00C40E32">
        <w:rPr>
          <w:sz w:val="22"/>
          <w:szCs w:val="22"/>
        </w:rPr>
        <w:t xml:space="preserve"> or from past nuclear accidents such as Chernobyl that contribute to background radiation and are not under control of the licensee</w:t>
      </w:r>
      <w:r w:rsidR="001C19E5" w:rsidRPr="00C40E32">
        <w:rPr>
          <w:sz w:val="22"/>
          <w:szCs w:val="22"/>
        </w:rPr>
        <w:t xml:space="preserve">. </w:t>
      </w:r>
      <w:r w:rsidRPr="00C40E32">
        <w:rPr>
          <w:sz w:val="22"/>
          <w:szCs w:val="22"/>
        </w:rPr>
        <w:t>Background radiation does not include sources of radiation from radioactive materials regulated by the Agency.</w:t>
      </w:r>
    </w:p>
    <w:p w14:paraId="68AFB0EB" w14:textId="77777777" w:rsidR="005F3DBA" w:rsidRPr="00C40E32" w:rsidRDefault="005F3DBA" w:rsidP="008F5FE6">
      <w:pPr>
        <w:widowControl w:val="0"/>
        <w:rPr>
          <w:b/>
          <w:bCs/>
          <w:snapToGrid w:val="0"/>
          <w:sz w:val="22"/>
          <w:szCs w:val="22"/>
        </w:rPr>
      </w:pPr>
    </w:p>
    <w:p w14:paraId="37231D16" w14:textId="3CE08267" w:rsidR="004E7BB7" w:rsidRPr="00C40E32" w:rsidRDefault="004E7BB7" w:rsidP="008F5FE6">
      <w:pPr>
        <w:widowControl w:val="0"/>
        <w:rPr>
          <w:snapToGrid w:val="0"/>
          <w:sz w:val="22"/>
          <w:szCs w:val="22"/>
        </w:rPr>
      </w:pPr>
      <w:r w:rsidRPr="00C40E32">
        <w:rPr>
          <w:b/>
          <w:bCs/>
          <w:snapToGrid w:val="0"/>
          <w:sz w:val="22"/>
          <w:szCs w:val="22"/>
        </w:rPr>
        <w:t>Barrier</w:t>
      </w:r>
      <w:r w:rsidRPr="00C40E32">
        <w:rPr>
          <w:snapToGrid w:val="0"/>
          <w:sz w:val="22"/>
          <w:szCs w:val="22"/>
        </w:rPr>
        <w:t xml:space="preserve"> </w:t>
      </w:r>
      <w:r w:rsidR="00B84AEB" w:rsidRPr="00C40E32">
        <w:rPr>
          <w:snapToGrid w:val="0"/>
          <w:sz w:val="22"/>
          <w:szCs w:val="22"/>
        </w:rPr>
        <w:t>(S</w:t>
      </w:r>
      <w:r w:rsidRPr="00C40E32">
        <w:rPr>
          <w:snapToGrid w:val="0"/>
          <w:sz w:val="22"/>
          <w:szCs w:val="22"/>
        </w:rPr>
        <w:t>ee Protective barrier</w:t>
      </w:r>
      <w:r w:rsidR="000B44B3" w:rsidRPr="00C40E32">
        <w:rPr>
          <w:snapToGrid w:val="0"/>
          <w:sz w:val="22"/>
          <w:szCs w:val="22"/>
        </w:rPr>
        <w:t>.</w:t>
      </w:r>
      <w:r w:rsidR="00B84AEB" w:rsidRPr="00C40E32">
        <w:rPr>
          <w:snapToGrid w:val="0"/>
          <w:sz w:val="22"/>
          <w:szCs w:val="22"/>
        </w:rPr>
        <w:t>)</w:t>
      </w:r>
    </w:p>
    <w:p w14:paraId="591F962E" w14:textId="77777777" w:rsidR="005F3DBA" w:rsidRPr="00C40E32" w:rsidRDefault="005F3DBA" w:rsidP="008F5FE6">
      <w:pPr>
        <w:widowControl w:val="0"/>
        <w:rPr>
          <w:b/>
          <w:bCs/>
          <w:snapToGrid w:val="0"/>
          <w:sz w:val="22"/>
          <w:szCs w:val="22"/>
        </w:rPr>
      </w:pPr>
    </w:p>
    <w:p w14:paraId="2BD13D9A" w14:textId="77777777" w:rsidR="004E7BB7" w:rsidRPr="00C40E32" w:rsidRDefault="004E7BB7" w:rsidP="008F5FE6">
      <w:pPr>
        <w:widowControl w:val="0"/>
        <w:rPr>
          <w:snapToGrid w:val="0"/>
          <w:sz w:val="22"/>
          <w:szCs w:val="22"/>
        </w:rPr>
      </w:pPr>
      <w:r w:rsidRPr="00C40E32">
        <w:rPr>
          <w:b/>
          <w:bCs/>
          <w:snapToGrid w:val="0"/>
          <w:sz w:val="22"/>
          <w:szCs w:val="22"/>
        </w:rPr>
        <w:t>Beam axis</w:t>
      </w:r>
      <w:r w:rsidRPr="00C40E32">
        <w:rPr>
          <w:snapToGrid w:val="0"/>
          <w:sz w:val="22"/>
          <w:szCs w:val="22"/>
        </w:rPr>
        <w:t xml:space="preserve"> means the axis of rotation of the beam-limiting device.</w:t>
      </w:r>
    </w:p>
    <w:p w14:paraId="1534FD16" w14:textId="77777777" w:rsidR="005F3DBA" w:rsidRPr="00C40E32" w:rsidRDefault="005F3DBA" w:rsidP="008F5FE6">
      <w:pPr>
        <w:widowControl w:val="0"/>
        <w:rPr>
          <w:b/>
          <w:bCs/>
          <w:snapToGrid w:val="0"/>
          <w:sz w:val="22"/>
          <w:szCs w:val="22"/>
        </w:rPr>
      </w:pPr>
    </w:p>
    <w:p w14:paraId="2CDDFB0D" w14:textId="77777777" w:rsidR="004E7BB7" w:rsidRPr="00C40E32" w:rsidRDefault="004E7BB7" w:rsidP="008F5FE6">
      <w:pPr>
        <w:widowControl w:val="0"/>
        <w:rPr>
          <w:snapToGrid w:val="0"/>
          <w:sz w:val="22"/>
          <w:szCs w:val="22"/>
        </w:rPr>
      </w:pPr>
      <w:r w:rsidRPr="00C40E32">
        <w:rPr>
          <w:b/>
          <w:bCs/>
          <w:snapToGrid w:val="0"/>
          <w:sz w:val="22"/>
          <w:szCs w:val="22"/>
        </w:rPr>
        <w:t>Beam limiting device</w:t>
      </w:r>
      <w:r w:rsidRPr="00C40E32">
        <w:rPr>
          <w:snapToGrid w:val="0"/>
          <w:sz w:val="22"/>
          <w:szCs w:val="22"/>
        </w:rPr>
        <w:t xml:space="preserve"> means a field defining collimator, integral to the therapeutic radiation machine, which provides a means to restrict the dimensions of the useful beam.</w:t>
      </w:r>
    </w:p>
    <w:p w14:paraId="5AF4F531" w14:textId="77777777" w:rsidR="005F3DBA" w:rsidRPr="00C40E32" w:rsidRDefault="005F3DBA" w:rsidP="008F5FE6">
      <w:pPr>
        <w:widowControl w:val="0"/>
        <w:rPr>
          <w:b/>
          <w:bCs/>
          <w:snapToGrid w:val="0"/>
          <w:sz w:val="22"/>
          <w:szCs w:val="22"/>
        </w:rPr>
      </w:pPr>
    </w:p>
    <w:p w14:paraId="026F3FFB" w14:textId="77777777" w:rsidR="004E7BB7" w:rsidRPr="00C40E32" w:rsidRDefault="004E7BB7" w:rsidP="008F5FE6">
      <w:pPr>
        <w:widowControl w:val="0"/>
        <w:rPr>
          <w:snapToGrid w:val="0"/>
          <w:sz w:val="22"/>
          <w:szCs w:val="22"/>
        </w:rPr>
      </w:pPr>
      <w:r w:rsidRPr="00C40E32">
        <w:rPr>
          <w:b/>
          <w:bCs/>
          <w:snapToGrid w:val="0"/>
          <w:sz w:val="22"/>
          <w:szCs w:val="22"/>
        </w:rPr>
        <w:t>Beam monitoring system</w:t>
      </w:r>
      <w:r w:rsidRPr="00C40E32">
        <w:rPr>
          <w:snapToGrid w:val="0"/>
          <w:sz w:val="22"/>
          <w:szCs w:val="22"/>
        </w:rPr>
        <w:t xml:space="preserve"> means a system designed and installed in the radiation head to detect and measure the radiation present in the useful beam.</w:t>
      </w:r>
    </w:p>
    <w:p w14:paraId="00F6383C"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00D8042F" w14:textId="2D5F0100"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Becquerel</w:t>
      </w:r>
      <w:r w:rsidR="002B2217" w:rsidRPr="00C40E32">
        <w:rPr>
          <w:rFonts w:ascii="Times New Roman" w:hAnsi="Times New Roman"/>
          <w:sz w:val="22"/>
          <w:szCs w:val="22"/>
        </w:rPr>
        <w:t xml:space="preserve"> (See Units of radioactivity</w:t>
      </w:r>
      <w:r w:rsidR="000B44B3" w:rsidRPr="00C40E32">
        <w:rPr>
          <w:rFonts w:ascii="Times New Roman" w:hAnsi="Times New Roman"/>
          <w:sz w:val="22"/>
          <w:szCs w:val="22"/>
        </w:rPr>
        <w:t>.</w:t>
      </w:r>
      <w:r w:rsidR="002B2217" w:rsidRPr="00C40E32">
        <w:rPr>
          <w:rFonts w:ascii="Times New Roman" w:hAnsi="Times New Roman"/>
          <w:sz w:val="22"/>
          <w:szCs w:val="22"/>
        </w:rPr>
        <w:t>)</w:t>
      </w:r>
    </w:p>
    <w:p w14:paraId="7A2533E4"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0044A115" w14:textId="794D024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Bioassay</w:t>
      </w:r>
      <w:r w:rsidRPr="00C40E32">
        <w:rPr>
          <w:rFonts w:ascii="Times New Roman" w:hAnsi="Times New Roman"/>
          <w:sz w:val="22"/>
          <w:szCs w:val="22"/>
        </w:rPr>
        <w:t xml:space="preserve"> means the determination of kinds, quantities or concentrations, and, in some cases, the locations of radioactive material in the human body, whether by direct measurement, in vivo counting, or by analysis and evaluation of materials excreted or removed from the human body</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purposes of </w:t>
      </w:r>
      <w:r w:rsidR="00886299" w:rsidRPr="00C40E32">
        <w:rPr>
          <w:rFonts w:ascii="Times New Roman" w:hAnsi="Times New Roman"/>
          <w:sz w:val="22"/>
          <w:szCs w:val="22"/>
        </w:rPr>
        <w:t>this rule</w:t>
      </w:r>
      <w:r w:rsidRPr="00C40E32">
        <w:rPr>
          <w:rFonts w:ascii="Times New Roman" w:hAnsi="Times New Roman"/>
          <w:sz w:val="22"/>
          <w:szCs w:val="22"/>
        </w:rPr>
        <w:t>,</w:t>
      </w:r>
      <w:r w:rsidR="00194E48" w:rsidRPr="00C40E32">
        <w:rPr>
          <w:rFonts w:ascii="Times New Roman" w:hAnsi="Times New Roman"/>
          <w:sz w:val="22"/>
          <w:szCs w:val="22"/>
        </w:rPr>
        <w:t xml:space="preserve"> </w:t>
      </w:r>
      <w:r w:rsidRPr="00C40E32">
        <w:rPr>
          <w:rFonts w:ascii="Times New Roman" w:hAnsi="Times New Roman"/>
          <w:sz w:val="22"/>
          <w:szCs w:val="22"/>
        </w:rPr>
        <w:t>radio-bioassay is an equivalent term.</w:t>
      </w:r>
    </w:p>
    <w:p w14:paraId="63E453DB"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4971DF5D" w14:textId="77777777" w:rsidR="005F3DBA"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Brachytherapy</w:t>
      </w:r>
      <w:r w:rsidRPr="00C40E32">
        <w:rPr>
          <w:rFonts w:ascii="Times New Roman" w:hAnsi="Times New Roman"/>
          <w:sz w:val="22"/>
          <w:szCs w:val="22"/>
        </w:rPr>
        <w:t xml:space="preserve"> means a method of radiation therapy in which sealed sources are utilized to deliver a radiation dose at a distance of up to a few centimeters, by surface, intracavitary, or interstitial application.</w:t>
      </w:r>
    </w:p>
    <w:p w14:paraId="3092BCBE"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085F8338" w14:textId="1E015408" w:rsidR="005F3DBA" w:rsidRPr="00C40E32" w:rsidRDefault="00E97036"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Byproduct Mater</w:t>
      </w:r>
      <w:r w:rsidR="00A46E96" w:rsidRPr="00C40E32">
        <w:rPr>
          <w:rFonts w:ascii="Times New Roman" w:hAnsi="Times New Roman"/>
          <w:b/>
          <w:sz w:val="22"/>
          <w:szCs w:val="22"/>
        </w:rPr>
        <w:t>ial</w:t>
      </w:r>
      <w:r w:rsidR="00A46E96" w:rsidRPr="00C40E32">
        <w:rPr>
          <w:rFonts w:ascii="Times New Roman" w:hAnsi="Times New Roman"/>
          <w:sz w:val="22"/>
          <w:szCs w:val="22"/>
        </w:rPr>
        <w:t xml:space="preserve"> means: </w:t>
      </w:r>
    </w:p>
    <w:p w14:paraId="5339A5AD" w14:textId="77777777" w:rsidR="00E97036" w:rsidRPr="00C40E32" w:rsidRDefault="00E97036" w:rsidP="00E97036">
      <w:pPr>
        <w:pStyle w:val="FIRSTINDENT"/>
        <w:tabs>
          <w:tab w:val="clear" w:pos="864"/>
        </w:tabs>
        <w:spacing w:before="0"/>
        <w:ind w:left="-720" w:firstLine="0"/>
        <w:rPr>
          <w:rFonts w:ascii="Times New Roman" w:hAnsi="Times New Roman"/>
          <w:sz w:val="22"/>
          <w:szCs w:val="22"/>
        </w:rPr>
      </w:pPr>
    </w:p>
    <w:p w14:paraId="6595CFBD" w14:textId="501CE612" w:rsidR="005F3DBA" w:rsidRPr="00C40E32" w:rsidRDefault="00F52A3E" w:rsidP="008F5FE6">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(1)</w:t>
      </w:r>
      <w:r w:rsidR="00A46E96" w:rsidRPr="00C40E32">
        <w:rPr>
          <w:rFonts w:ascii="Times New Roman" w:hAnsi="Times New Roman"/>
          <w:sz w:val="22"/>
          <w:szCs w:val="22"/>
        </w:rPr>
        <w:t xml:space="preserve">. </w:t>
      </w:r>
      <w:r w:rsidR="002975E8" w:rsidRPr="00C40E32">
        <w:rPr>
          <w:rFonts w:ascii="Times New Roman" w:hAnsi="Times New Roman"/>
          <w:sz w:val="22"/>
          <w:szCs w:val="22"/>
        </w:rPr>
        <w:tab/>
      </w:r>
      <w:r w:rsidR="00A46E96" w:rsidRPr="00C40E32">
        <w:rPr>
          <w:rFonts w:ascii="Times New Roman" w:hAnsi="Times New Roman"/>
          <w:sz w:val="22"/>
          <w:szCs w:val="22"/>
        </w:rPr>
        <w:t xml:space="preserve">Any radioactive material except special nuclear material yielded in or made radioactive by exposure to the radiation incident to the process of producing or utilizing special nuclear material; and </w:t>
      </w:r>
    </w:p>
    <w:p w14:paraId="3F4F6319" w14:textId="77777777" w:rsidR="00E97036" w:rsidRPr="00C40E32" w:rsidRDefault="00E97036" w:rsidP="008F5FE6">
      <w:pPr>
        <w:pStyle w:val="FIRSTINDENT"/>
        <w:tabs>
          <w:tab w:val="clear" w:pos="864"/>
        </w:tabs>
        <w:spacing w:before="0"/>
        <w:ind w:left="1440" w:firstLine="0"/>
        <w:rPr>
          <w:rFonts w:ascii="Times New Roman" w:hAnsi="Times New Roman"/>
          <w:sz w:val="22"/>
          <w:szCs w:val="22"/>
        </w:rPr>
      </w:pPr>
    </w:p>
    <w:p w14:paraId="63997CF6" w14:textId="469547A2" w:rsidR="00A46E96" w:rsidRPr="00C40E32" w:rsidRDefault="00F52A3E" w:rsidP="008F5FE6">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(2)</w:t>
      </w:r>
      <w:r w:rsidR="00A46E96" w:rsidRPr="00C40E32">
        <w:rPr>
          <w:rFonts w:ascii="Times New Roman" w:hAnsi="Times New Roman"/>
          <w:sz w:val="22"/>
          <w:szCs w:val="22"/>
        </w:rPr>
        <w:t xml:space="preserve">. </w:t>
      </w:r>
      <w:r w:rsidR="002975E8" w:rsidRPr="00C40E32">
        <w:rPr>
          <w:rFonts w:ascii="Times New Roman" w:hAnsi="Times New Roman"/>
          <w:sz w:val="22"/>
          <w:szCs w:val="22"/>
        </w:rPr>
        <w:tab/>
      </w:r>
      <w:r w:rsidR="00A46E96" w:rsidRPr="00C40E32">
        <w:rPr>
          <w:rFonts w:ascii="Times New Roman" w:hAnsi="Times New Roman"/>
          <w:sz w:val="22"/>
          <w:szCs w:val="22"/>
        </w:rPr>
        <w:t xml:space="preserve">The tailings or wastes produced by the extraction or concentration of uranium or thorium from any ore processed primarily for its source material content. </w:t>
      </w:r>
    </w:p>
    <w:p w14:paraId="125BE321" w14:textId="77777777" w:rsidR="005F3DBA" w:rsidRPr="00C40E32" w:rsidRDefault="005F3DBA" w:rsidP="00E97036">
      <w:pPr>
        <w:pStyle w:val="FIRSTINDENT"/>
        <w:tabs>
          <w:tab w:val="clear" w:pos="864"/>
        </w:tabs>
        <w:spacing w:before="0"/>
        <w:ind w:left="-720" w:firstLine="0"/>
        <w:rPr>
          <w:rFonts w:ascii="Times New Roman" w:hAnsi="Times New Roman"/>
          <w:b/>
          <w:sz w:val="22"/>
          <w:szCs w:val="22"/>
        </w:rPr>
      </w:pPr>
    </w:p>
    <w:p w14:paraId="6A2522D5" w14:textId="5B41E52C"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Calendar quarter</w:t>
      </w:r>
      <w:r w:rsidRPr="00C40E32">
        <w:rPr>
          <w:rFonts w:ascii="Times New Roman" w:hAnsi="Times New Roman"/>
          <w:sz w:val="22"/>
          <w:szCs w:val="22"/>
        </w:rPr>
        <w:t xml:space="preserve"> means not less than 12 consecutive weeks or more than 14 consecutive weeks</w:t>
      </w:r>
      <w:r w:rsidR="001C19E5" w:rsidRPr="00C40E32">
        <w:rPr>
          <w:rFonts w:ascii="Times New Roman" w:hAnsi="Times New Roman"/>
          <w:sz w:val="22"/>
          <w:szCs w:val="22"/>
        </w:rPr>
        <w:t xml:space="preserve">. </w:t>
      </w:r>
      <w:r w:rsidRPr="00C40E32">
        <w:rPr>
          <w:rFonts w:ascii="Times New Roman" w:hAnsi="Times New Roman"/>
          <w:sz w:val="22"/>
          <w:szCs w:val="22"/>
        </w:rPr>
        <w:t>The first calendar quarter of each year shall begin in January and subsequent calendar quarters shall be so arranged such that no day is included in more than one calendar quarter and no day in any one year is omitted from inclusion within a calendar quarter</w:t>
      </w:r>
      <w:r w:rsidR="001C19E5" w:rsidRPr="00C40E32">
        <w:rPr>
          <w:rFonts w:ascii="Times New Roman" w:hAnsi="Times New Roman"/>
          <w:sz w:val="22"/>
          <w:szCs w:val="22"/>
        </w:rPr>
        <w:t xml:space="preserve">. </w:t>
      </w:r>
      <w:r w:rsidRPr="00C40E32">
        <w:rPr>
          <w:rFonts w:ascii="Times New Roman" w:hAnsi="Times New Roman"/>
          <w:sz w:val="22"/>
          <w:szCs w:val="22"/>
        </w:rPr>
        <w:t>No licensee or registrant shall change the method observed by him of determining calendar quarters for purposes of</w:t>
      </w:r>
      <w:r w:rsidR="00886299" w:rsidRPr="00C40E32">
        <w:rPr>
          <w:rFonts w:ascii="Times New Roman" w:hAnsi="Times New Roman"/>
          <w:sz w:val="22"/>
          <w:szCs w:val="22"/>
        </w:rPr>
        <w:t xml:space="preserve"> this rule</w:t>
      </w:r>
      <w:r w:rsidRPr="00C40E32">
        <w:rPr>
          <w:rFonts w:ascii="Times New Roman" w:hAnsi="Times New Roman"/>
          <w:sz w:val="22"/>
          <w:szCs w:val="22"/>
        </w:rPr>
        <w:t xml:space="preserve">  except at the beginning of a year.</w:t>
      </w:r>
    </w:p>
    <w:p w14:paraId="2DB627E9"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4025EA04" w14:textId="77777777" w:rsidR="00F52A3E"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Calibration</w:t>
      </w:r>
      <w:r w:rsidRPr="00C40E32">
        <w:rPr>
          <w:rFonts w:ascii="Times New Roman" w:hAnsi="Times New Roman"/>
          <w:sz w:val="22"/>
          <w:szCs w:val="22"/>
        </w:rPr>
        <w:t xml:space="preserve"> means the determination of</w:t>
      </w:r>
      <w:r w:rsidR="00F52A3E" w:rsidRPr="00C40E32">
        <w:rPr>
          <w:rFonts w:ascii="Times New Roman" w:hAnsi="Times New Roman"/>
          <w:sz w:val="22"/>
          <w:szCs w:val="22"/>
        </w:rPr>
        <w:t>:</w:t>
      </w:r>
    </w:p>
    <w:p w14:paraId="098F632A" w14:textId="77777777" w:rsidR="00F52A3E" w:rsidRPr="00C40E32" w:rsidRDefault="00F52A3E" w:rsidP="00E97036">
      <w:pPr>
        <w:pStyle w:val="FIRSTINDENT"/>
        <w:tabs>
          <w:tab w:val="clear" w:pos="864"/>
        </w:tabs>
        <w:spacing w:before="0"/>
        <w:ind w:left="-720" w:firstLine="0"/>
        <w:rPr>
          <w:rFonts w:ascii="Times New Roman" w:hAnsi="Times New Roman"/>
          <w:sz w:val="22"/>
          <w:szCs w:val="22"/>
        </w:rPr>
      </w:pPr>
    </w:p>
    <w:p w14:paraId="5CDBEF37" w14:textId="389A9046" w:rsidR="00F52A3E" w:rsidRPr="00C40E32" w:rsidRDefault="00746758" w:rsidP="008F5FE6">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w:t>
      </w:r>
      <w:r w:rsidR="00F52A3E" w:rsidRPr="00C40E32">
        <w:rPr>
          <w:rFonts w:ascii="Times New Roman" w:hAnsi="Times New Roman"/>
          <w:sz w:val="22"/>
          <w:szCs w:val="22"/>
        </w:rPr>
        <w:t>1</w:t>
      </w:r>
      <w:r w:rsidRPr="00C40E32">
        <w:rPr>
          <w:rFonts w:ascii="Times New Roman" w:hAnsi="Times New Roman"/>
          <w:sz w:val="22"/>
          <w:szCs w:val="22"/>
        </w:rPr>
        <w:t xml:space="preserve">) </w:t>
      </w:r>
      <w:r w:rsidR="00F52A3E" w:rsidRPr="00C40E32">
        <w:rPr>
          <w:rFonts w:ascii="Times New Roman" w:hAnsi="Times New Roman"/>
          <w:sz w:val="22"/>
          <w:szCs w:val="22"/>
        </w:rPr>
        <w:tab/>
        <w:t>T</w:t>
      </w:r>
      <w:r w:rsidRPr="00C40E32">
        <w:rPr>
          <w:rFonts w:ascii="Times New Roman" w:hAnsi="Times New Roman"/>
          <w:sz w:val="22"/>
          <w:szCs w:val="22"/>
        </w:rPr>
        <w:t xml:space="preserve">he response or reading of an instrument relative to a series of known radiation values over the range of the instrument, or </w:t>
      </w:r>
    </w:p>
    <w:p w14:paraId="7C74EA37" w14:textId="77777777" w:rsidR="00F52A3E" w:rsidRPr="00C40E32" w:rsidRDefault="00F52A3E" w:rsidP="008F5FE6">
      <w:pPr>
        <w:pStyle w:val="FIRSTINDENT"/>
        <w:tabs>
          <w:tab w:val="clear" w:pos="864"/>
        </w:tabs>
        <w:spacing w:before="0"/>
        <w:ind w:left="1440" w:hanging="720"/>
        <w:rPr>
          <w:rFonts w:ascii="Times New Roman" w:hAnsi="Times New Roman"/>
          <w:sz w:val="22"/>
          <w:szCs w:val="22"/>
        </w:rPr>
      </w:pPr>
    </w:p>
    <w:p w14:paraId="2C4A4CFF" w14:textId="671702D0" w:rsidR="00746758" w:rsidRPr="00C40E32" w:rsidRDefault="00746758" w:rsidP="008F5FE6">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w:t>
      </w:r>
      <w:r w:rsidR="00F52A3E" w:rsidRPr="00C40E32">
        <w:rPr>
          <w:rFonts w:ascii="Times New Roman" w:hAnsi="Times New Roman"/>
          <w:sz w:val="22"/>
          <w:szCs w:val="22"/>
        </w:rPr>
        <w:t>2</w:t>
      </w:r>
      <w:r w:rsidRPr="00C40E32">
        <w:rPr>
          <w:rFonts w:ascii="Times New Roman" w:hAnsi="Times New Roman"/>
          <w:sz w:val="22"/>
          <w:szCs w:val="22"/>
        </w:rPr>
        <w:t xml:space="preserve">) </w:t>
      </w:r>
      <w:r w:rsidR="00F52A3E" w:rsidRPr="00C40E32">
        <w:rPr>
          <w:rFonts w:ascii="Times New Roman" w:hAnsi="Times New Roman"/>
          <w:sz w:val="22"/>
          <w:szCs w:val="22"/>
        </w:rPr>
        <w:tab/>
        <w:t>T</w:t>
      </w:r>
      <w:r w:rsidRPr="00C40E32">
        <w:rPr>
          <w:rFonts w:ascii="Times New Roman" w:hAnsi="Times New Roman"/>
          <w:sz w:val="22"/>
          <w:szCs w:val="22"/>
        </w:rPr>
        <w:t>he strength of a source of radiation relative to a standard.</w:t>
      </w:r>
    </w:p>
    <w:p w14:paraId="0CF842B1" w14:textId="77777777" w:rsidR="005B12AC" w:rsidRDefault="005B12AC" w:rsidP="008F5FE6">
      <w:pPr>
        <w:pStyle w:val="FIRSTINDENT"/>
        <w:tabs>
          <w:tab w:val="clear" w:pos="864"/>
        </w:tabs>
        <w:spacing w:before="0"/>
        <w:ind w:left="0" w:firstLine="0"/>
        <w:rPr>
          <w:rFonts w:ascii="Times New Roman" w:hAnsi="Times New Roman"/>
          <w:b/>
          <w:sz w:val="22"/>
          <w:szCs w:val="22"/>
        </w:rPr>
      </w:pPr>
    </w:p>
    <w:p w14:paraId="64A31FD2" w14:textId="07ACD872"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CFR</w:t>
      </w:r>
      <w:r w:rsidRPr="00C40E32">
        <w:rPr>
          <w:rFonts w:ascii="Times New Roman" w:hAnsi="Times New Roman"/>
          <w:sz w:val="22"/>
          <w:szCs w:val="22"/>
        </w:rPr>
        <w:t xml:space="preserve"> means Code of Federal Regulations.</w:t>
      </w:r>
    </w:p>
    <w:p w14:paraId="61089AF9" w14:textId="77777777" w:rsidR="00E97036" w:rsidRPr="00C40E32" w:rsidRDefault="00E97036" w:rsidP="008F5FE6">
      <w:pPr>
        <w:widowControl w:val="0"/>
        <w:rPr>
          <w:b/>
          <w:bCs/>
          <w:snapToGrid w:val="0"/>
          <w:sz w:val="22"/>
          <w:szCs w:val="22"/>
        </w:rPr>
      </w:pPr>
    </w:p>
    <w:p w14:paraId="222E1A93" w14:textId="582BCB9E" w:rsidR="004E7BB7" w:rsidRPr="00C40E32" w:rsidRDefault="004E7BB7" w:rsidP="008F5FE6">
      <w:pPr>
        <w:widowControl w:val="0"/>
        <w:rPr>
          <w:snapToGrid w:val="0"/>
          <w:sz w:val="22"/>
          <w:szCs w:val="22"/>
        </w:rPr>
      </w:pPr>
      <w:r w:rsidRPr="00C40E32">
        <w:rPr>
          <w:b/>
          <w:bCs/>
          <w:snapToGrid w:val="0"/>
          <w:sz w:val="22"/>
          <w:szCs w:val="22"/>
        </w:rPr>
        <w:lastRenderedPageBreak/>
        <w:t>Changeable filters</w:t>
      </w:r>
      <w:r w:rsidRPr="00C40E32">
        <w:rPr>
          <w:snapToGrid w:val="0"/>
          <w:sz w:val="22"/>
          <w:szCs w:val="22"/>
        </w:rPr>
        <w:t>, means any filter, exclusive of inherent filtration, which can be removed from the useful beam through any electronic, mechanical, or physical process.</w:t>
      </w:r>
    </w:p>
    <w:p w14:paraId="5DBE4441"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674D5D0F"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Chelating agent</w:t>
      </w:r>
      <w:r w:rsidRPr="00C40E32">
        <w:rPr>
          <w:rFonts w:ascii="Times New Roman" w:hAnsi="Times New Roman"/>
          <w:sz w:val="22"/>
          <w:szCs w:val="22"/>
        </w:rPr>
        <w:t xml:space="preserve"> means amine </w:t>
      </w:r>
      <w:proofErr w:type="spellStart"/>
      <w:r w:rsidRPr="00C40E32">
        <w:rPr>
          <w:rFonts w:ascii="Times New Roman" w:hAnsi="Times New Roman"/>
          <w:sz w:val="22"/>
          <w:szCs w:val="22"/>
        </w:rPr>
        <w:t>polycarboxylic</w:t>
      </w:r>
      <w:proofErr w:type="spellEnd"/>
      <w:r w:rsidRPr="00C40E32">
        <w:rPr>
          <w:rFonts w:ascii="Times New Roman" w:hAnsi="Times New Roman"/>
          <w:sz w:val="22"/>
          <w:szCs w:val="22"/>
        </w:rPr>
        <w:t xml:space="preserve"> acids, hydroxy-carboxylic acids, gluconic acid, and </w:t>
      </w:r>
      <w:proofErr w:type="spellStart"/>
      <w:r w:rsidRPr="00C40E32">
        <w:rPr>
          <w:rFonts w:ascii="Times New Roman" w:hAnsi="Times New Roman"/>
          <w:sz w:val="22"/>
          <w:szCs w:val="22"/>
        </w:rPr>
        <w:t>polycarboxylic</w:t>
      </w:r>
      <w:proofErr w:type="spellEnd"/>
      <w:r w:rsidRPr="00C40E32">
        <w:rPr>
          <w:rFonts w:ascii="Times New Roman" w:hAnsi="Times New Roman"/>
          <w:sz w:val="22"/>
          <w:szCs w:val="22"/>
        </w:rPr>
        <w:t xml:space="preserve"> acids.</w:t>
      </w:r>
    </w:p>
    <w:p w14:paraId="1DF7F46C" w14:textId="77777777" w:rsidR="00E97036" w:rsidRPr="00C40E32" w:rsidRDefault="00E97036" w:rsidP="008F5FE6">
      <w:pPr>
        <w:pStyle w:val="FLUSHLEFT"/>
        <w:tabs>
          <w:tab w:val="clear" w:pos="288"/>
          <w:tab w:val="clear" w:pos="1440"/>
          <w:tab w:val="clear" w:pos="8064"/>
        </w:tabs>
        <w:spacing w:before="0"/>
        <w:ind w:left="0" w:firstLine="0"/>
        <w:rPr>
          <w:rFonts w:ascii="Times New Roman" w:hAnsi="Times New Roman"/>
          <w:b/>
          <w:sz w:val="22"/>
          <w:szCs w:val="22"/>
        </w:rPr>
      </w:pPr>
    </w:p>
    <w:p w14:paraId="4C68A342" w14:textId="35C9E5BE"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Class</w:t>
      </w:r>
      <w:r w:rsidRPr="00C40E32">
        <w:rPr>
          <w:rFonts w:ascii="Times New Roman" w:hAnsi="Times New Roman"/>
          <w:sz w:val="22"/>
          <w:szCs w:val="22"/>
        </w:rPr>
        <w:t xml:space="preserve"> means a classification scheme for inhaled material according to its rate of clearance from the pulmonary region of the lung</w:t>
      </w:r>
      <w:r w:rsidR="001C19E5" w:rsidRPr="00C40E32">
        <w:rPr>
          <w:rFonts w:ascii="Times New Roman" w:hAnsi="Times New Roman"/>
          <w:sz w:val="22"/>
          <w:szCs w:val="22"/>
        </w:rPr>
        <w:t xml:space="preserve">. </w:t>
      </w:r>
      <w:r w:rsidRPr="00C40E32">
        <w:rPr>
          <w:rFonts w:ascii="Times New Roman" w:hAnsi="Times New Roman"/>
          <w:sz w:val="22"/>
          <w:szCs w:val="22"/>
        </w:rPr>
        <w:t xml:space="preserve">Materials are classified as D, W, or Y, which applies to a range of clearance half-times: for Class D, Days, of </w:t>
      </w:r>
      <w:r w:rsidR="00B84AEB" w:rsidRPr="00C40E32">
        <w:rPr>
          <w:rFonts w:ascii="Times New Roman" w:hAnsi="Times New Roman"/>
          <w:sz w:val="22"/>
          <w:szCs w:val="22"/>
        </w:rPr>
        <w:t>fewer</w:t>
      </w:r>
      <w:r w:rsidRPr="00C40E32">
        <w:rPr>
          <w:rFonts w:ascii="Times New Roman" w:hAnsi="Times New Roman"/>
          <w:sz w:val="22"/>
          <w:szCs w:val="22"/>
        </w:rPr>
        <w:t xml:space="preserve"> than 10 days, for Class W, Weeks, from 10 to 100 days, and for Class Y, Years, of greater than 100 days</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purposes of </w:t>
      </w:r>
      <w:r w:rsidR="00F76CA7" w:rsidRPr="00C40E32">
        <w:rPr>
          <w:rFonts w:ascii="Times New Roman" w:hAnsi="Times New Roman"/>
          <w:sz w:val="22"/>
          <w:szCs w:val="22"/>
        </w:rPr>
        <w:t>this rule</w:t>
      </w:r>
      <w:r w:rsidRPr="00C40E32">
        <w:rPr>
          <w:rFonts w:ascii="Times New Roman" w:hAnsi="Times New Roman"/>
          <w:sz w:val="22"/>
          <w:szCs w:val="22"/>
        </w:rPr>
        <w:t>, lung class and inhalation class are equivalent terms.</w:t>
      </w:r>
    </w:p>
    <w:p w14:paraId="654BF484"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2DF0481E"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Collective dose</w:t>
      </w:r>
      <w:r w:rsidRPr="00C40E32">
        <w:rPr>
          <w:rFonts w:ascii="Times New Roman" w:hAnsi="Times New Roman"/>
          <w:sz w:val="22"/>
          <w:szCs w:val="22"/>
        </w:rPr>
        <w:t xml:space="preserve"> means the sum of the individual doses received in a given period of time by a specified population from exposure to a specified source of radiation.</w:t>
      </w:r>
    </w:p>
    <w:p w14:paraId="760B6A68" w14:textId="77777777" w:rsidR="00E97036" w:rsidRPr="00C40E32" w:rsidRDefault="00E97036" w:rsidP="008F5FE6">
      <w:pPr>
        <w:rPr>
          <w:rStyle w:val="Emphasis"/>
          <w:b/>
          <w:i w:val="0"/>
          <w:sz w:val="22"/>
          <w:szCs w:val="22"/>
        </w:rPr>
      </w:pPr>
    </w:p>
    <w:p w14:paraId="2EFE0ADF" w14:textId="77777777" w:rsidR="00746758" w:rsidRPr="00C40E32" w:rsidRDefault="00746758" w:rsidP="008F5FE6">
      <w:pPr>
        <w:rPr>
          <w:sz w:val="22"/>
          <w:szCs w:val="22"/>
        </w:rPr>
      </w:pPr>
      <w:r w:rsidRPr="00C40E32">
        <w:rPr>
          <w:rStyle w:val="Emphasis"/>
          <w:b/>
          <w:i w:val="0"/>
          <w:sz w:val="22"/>
          <w:szCs w:val="22"/>
        </w:rPr>
        <w:t>Commencement of construction</w:t>
      </w:r>
      <w:r w:rsidRPr="00C40E32">
        <w:rPr>
          <w:rStyle w:val="Emphasis"/>
          <w:i w:val="0"/>
          <w:sz w:val="22"/>
          <w:szCs w:val="22"/>
        </w:rPr>
        <w:t xml:space="preserve"> means any clearing of land, excavation, or other substantial action that would adversely affect the natural environment of a site but does not include changes desirable for the temporary use of the land for public recreational uses, necessary borings to determine site characteristics or other pre-construction monitoring to establish background information related to the suitability of a site or to the protection of environmental values.</w:t>
      </w:r>
    </w:p>
    <w:p w14:paraId="62F3E6D9"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41EC0ADE"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Committed dose equivalent</w:t>
      </w:r>
      <w:r w:rsidRPr="00C40E32">
        <w:rPr>
          <w:rFonts w:ascii="Times New Roman" w:hAnsi="Times New Roman"/>
          <w:sz w:val="22"/>
          <w:szCs w:val="22"/>
        </w:rPr>
        <w:t xml:space="preserve"> (H</w:t>
      </w:r>
      <w:r w:rsidRPr="00C40E32">
        <w:rPr>
          <w:rFonts w:ascii="Times New Roman" w:hAnsi="Times New Roman"/>
          <w:sz w:val="22"/>
          <w:szCs w:val="22"/>
          <w:vertAlign w:val="subscript"/>
        </w:rPr>
        <w:t>T50</w:t>
      </w:r>
      <w:r w:rsidRPr="00C40E32">
        <w:rPr>
          <w:rFonts w:ascii="Times New Roman" w:hAnsi="Times New Roman"/>
          <w:sz w:val="22"/>
          <w:szCs w:val="22"/>
        </w:rPr>
        <w:t>) means the dose equivalent to organs or tissues of reference (T) that will be received from an intake of radioactive material by an individual during the 50-year period following the intake.</w:t>
      </w:r>
    </w:p>
    <w:p w14:paraId="1769C00A"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4EF90DDB" w14:textId="114403CE" w:rsidR="00E97036"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Committed effective dose equivalent</w:t>
      </w:r>
      <w:r w:rsidRPr="00C40E32">
        <w:rPr>
          <w:rFonts w:ascii="Times New Roman" w:hAnsi="Times New Roman"/>
          <w:sz w:val="22"/>
          <w:szCs w:val="22"/>
        </w:rPr>
        <w:t xml:space="preserve"> </w:t>
      </w:r>
      <w:r w:rsidR="002B2217" w:rsidRPr="00C40E32">
        <w:rPr>
          <w:rFonts w:ascii="Times New Roman" w:hAnsi="Times New Roman"/>
          <w:sz w:val="22"/>
          <w:szCs w:val="22"/>
        </w:rPr>
        <w:t>(CEDE)</w:t>
      </w:r>
      <w:r w:rsidRPr="00C40E32">
        <w:rPr>
          <w:rFonts w:ascii="Times New Roman" w:hAnsi="Times New Roman"/>
          <w:sz w:val="22"/>
          <w:szCs w:val="22"/>
        </w:rPr>
        <w:t>(H</w:t>
      </w:r>
      <w:r w:rsidRPr="00C40E32">
        <w:rPr>
          <w:rFonts w:ascii="Times New Roman" w:hAnsi="Times New Roman"/>
          <w:sz w:val="22"/>
          <w:szCs w:val="22"/>
          <w:vertAlign w:val="subscript"/>
        </w:rPr>
        <w:t>E,50</w:t>
      </w:r>
      <w:r w:rsidRPr="00C40E32">
        <w:rPr>
          <w:rFonts w:ascii="Times New Roman" w:hAnsi="Times New Roman"/>
          <w:sz w:val="22"/>
          <w:szCs w:val="22"/>
        </w:rPr>
        <w:t xml:space="preserve">) is the sum of the products of the weighting factors applicable to each of the body organs or tissues that are irradiated and the committed dose equivalent to each of these </w:t>
      </w:r>
      <w:r w:rsidR="0042466A" w:rsidRPr="00C40E32">
        <w:rPr>
          <w:rFonts w:ascii="Times New Roman" w:hAnsi="Times New Roman"/>
          <w:sz w:val="22"/>
          <w:szCs w:val="22"/>
        </w:rPr>
        <w:t>o</w:t>
      </w:r>
      <w:r w:rsidRPr="00C40E32">
        <w:rPr>
          <w:rFonts w:ascii="Times New Roman" w:hAnsi="Times New Roman"/>
          <w:sz w:val="22"/>
          <w:szCs w:val="22"/>
        </w:rPr>
        <w:t>rgans or</w:t>
      </w:r>
      <w:r w:rsidR="001C19E5" w:rsidRPr="00C40E32">
        <w:rPr>
          <w:rFonts w:ascii="Times New Roman" w:hAnsi="Times New Roman"/>
          <w:sz w:val="22"/>
          <w:szCs w:val="22"/>
        </w:rPr>
        <w:t xml:space="preserve"> </w:t>
      </w:r>
      <w:r w:rsidRPr="00C40E32">
        <w:rPr>
          <w:rFonts w:ascii="Times New Roman" w:hAnsi="Times New Roman"/>
          <w:sz w:val="22"/>
          <w:szCs w:val="22"/>
        </w:rPr>
        <w:t>tissues</w:t>
      </w:r>
      <w:r w:rsidR="001C19E5" w:rsidRPr="00C40E32">
        <w:rPr>
          <w:rFonts w:ascii="Times New Roman" w:hAnsi="Times New Roman"/>
          <w:sz w:val="22"/>
          <w:szCs w:val="22"/>
        </w:rPr>
        <w:t xml:space="preserve"> </w:t>
      </w:r>
      <w:r w:rsidR="00E97036" w:rsidRPr="00C40E32">
        <w:rPr>
          <w:rFonts w:ascii="Times New Roman" w:hAnsi="Times New Roman"/>
          <w:sz w:val="22"/>
          <w:szCs w:val="22"/>
        </w:rPr>
        <w:t>(H</w:t>
      </w:r>
      <w:r w:rsidR="00E97036" w:rsidRPr="00C40E32">
        <w:rPr>
          <w:rFonts w:ascii="Times New Roman" w:hAnsi="Times New Roman"/>
          <w:sz w:val="22"/>
          <w:szCs w:val="22"/>
          <w:vertAlign w:val="subscript"/>
        </w:rPr>
        <w:t>E,50</w:t>
      </w:r>
      <w:r w:rsidR="00E97036" w:rsidRPr="00C40E32">
        <w:rPr>
          <w:rFonts w:ascii="Times New Roman" w:hAnsi="Times New Roman"/>
          <w:sz w:val="22"/>
          <w:szCs w:val="22"/>
        </w:rPr>
        <w:t xml:space="preserve"> = </w:t>
      </w:r>
      <w:r w:rsidR="00E97036" w:rsidRPr="00C40E32">
        <w:rPr>
          <w:rFonts w:ascii="Times New Roman" w:hAnsi="Times New Roman"/>
          <w:sz w:val="22"/>
          <w:szCs w:val="22"/>
        </w:rPr>
        <w:sym w:font="Symbol" w:char="F053"/>
      </w:r>
      <w:r w:rsidR="00E4754E" w:rsidRPr="00C40E32">
        <w:rPr>
          <w:rFonts w:ascii="Times New Roman" w:hAnsi="Times New Roman"/>
          <w:sz w:val="22"/>
          <w:szCs w:val="22"/>
          <w:vertAlign w:val="subscript"/>
        </w:rPr>
        <w:t>W</w:t>
      </w:r>
      <w:r w:rsidR="00E97036" w:rsidRPr="00C40E32">
        <w:rPr>
          <w:rFonts w:ascii="Times New Roman" w:hAnsi="Times New Roman"/>
          <w:sz w:val="22"/>
          <w:szCs w:val="22"/>
          <w:vertAlign w:val="subscript"/>
        </w:rPr>
        <w:t>T</w:t>
      </w:r>
      <w:r w:rsidR="00E97036" w:rsidRPr="00C40E32">
        <w:rPr>
          <w:rFonts w:ascii="Times New Roman" w:hAnsi="Times New Roman"/>
          <w:sz w:val="22"/>
          <w:szCs w:val="22"/>
        </w:rPr>
        <w:t>H</w:t>
      </w:r>
      <w:r w:rsidR="00E97036" w:rsidRPr="00C40E32">
        <w:rPr>
          <w:rFonts w:ascii="Times New Roman" w:hAnsi="Times New Roman"/>
          <w:sz w:val="22"/>
          <w:szCs w:val="22"/>
          <w:vertAlign w:val="subscript"/>
        </w:rPr>
        <w:t>T50</w:t>
      </w:r>
      <w:r w:rsidR="00E97036" w:rsidRPr="00C40E32">
        <w:rPr>
          <w:rFonts w:ascii="Times New Roman" w:hAnsi="Times New Roman"/>
          <w:sz w:val="22"/>
          <w:szCs w:val="22"/>
        </w:rPr>
        <w:t>).</w:t>
      </w:r>
    </w:p>
    <w:p w14:paraId="43957CAD"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58DCC4D3" w14:textId="748B1E8D" w:rsidR="0042466A" w:rsidRPr="00C40E32" w:rsidRDefault="0042466A"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 xml:space="preserve">Consortium </w:t>
      </w:r>
      <w:r w:rsidRPr="00C40E32">
        <w:rPr>
          <w:rFonts w:ascii="Times New Roman" w:hAnsi="Times New Roman"/>
          <w:sz w:val="22"/>
          <w:szCs w:val="22"/>
        </w:rPr>
        <w:t xml:space="preserve">means an association of medical use licensees and a </w:t>
      </w:r>
      <w:r w:rsidR="001C6D8E" w:rsidRPr="00C40E32">
        <w:rPr>
          <w:rFonts w:ascii="Times New Roman" w:hAnsi="Times New Roman"/>
          <w:sz w:val="22"/>
          <w:szCs w:val="22"/>
        </w:rPr>
        <w:t>positron emission tomography (</w:t>
      </w:r>
      <w:r w:rsidRPr="00C40E32">
        <w:rPr>
          <w:rFonts w:ascii="Times New Roman" w:hAnsi="Times New Roman"/>
          <w:sz w:val="22"/>
          <w:szCs w:val="22"/>
        </w:rPr>
        <w:t>PET</w:t>
      </w:r>
      <w:r w:rsidR="001C6D8E" w:rsidRPr="00C40E32">
        <w:rPr>
          <w:rFonts w:ascii="Times New Roman" w:hAnsi="Times New Roman"/>
          <w:sz w:val="22"/>
          <w:szCs w:val="22"/>
        </w:rPr>
        <w:t>)</w:t>
      </w:r>
      <w:r w:rsidRPr="00C40E32">
        <w:rPr>
          <w:rFonts w:ascii="Times New Roman" w:hAnsi="Times New Roman"/>
          <w:sz w:val="22"/>
          <w:szCs w:val="22"/>
        </w:rPr>
        <w:t xml:space="preserve"> radionuclide production facility in the same geographical area that jointly own or share in the operation and maintenance cost of the PET radionuclide production facility that produces PET radionuclides for use in producing radioactive drugs within the consortium for noncommercial distributions among its associated members for medical use</w:t>
      </w:r>
      <w:r w:rsidR="001C19E5" w:rsidRPr="00C40E32">
        <w:rPr>
          <w:rFonts w:ascii="Times New Roman" w:hAnsi="Times New Roman"/>
          <w:sz w:val="22"/>
          <w:szCs w:val="22"/>
        </w:rPr>
        <w:t xml:space="preserve">. </w:t>
      </w:r>
      <w:r w:rsidRPr="00C40E32">
        <w:rPr>
          <w:rFonts w:ascii="Times New Roman" w:hAnsi="Times New Roman"/>
          <w:sz w:val="22"/>
          <w:szCs w:val="22"/>
        </w:rPr>
        <w:t xml:space="preserve">The PET radionuclide production facility within the consortium must be located at an educational institution or </w:t>
      </w:r>
      <w:r w:rsidR="001C6D8E" w:rsidRPr="00C40E32">
        <w:rPr>
          <w:rFonts w:ascii="Times New Roman" w:hAnsi="Times New Roman"/>
          <w:sz w:val="22"/>
          <w:szCs w:val="22"/>
        </w:rPr>
        <w:t>f</w:t>
      </w:r>
      <w:r w:rsidRPr="00C40E32">
        <w:rPr>
          <w:rFonts w:ascii="Times New Roman" w:hAnsi="Times New Roman"/>
          <w:sz w:val="22"/>
          <w:szCs w:val="22"/>
        </w:rPr>
        <w:t>ederal facility or a medical facility.</w:t>
      </w:r>
    </w:p>
    <w:p w14:paraId="2877B389"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132F634B" w14:textId="77777777" w:rsidR="005F3DBA" w:rsidRPr="00C40E32" w:rsidRDefault="0042466A"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Constraint</w:t>
      </w:r>
      <w:r w:rsidRPr="00C40E32">
        <w:rPr>
          <w:rFonts w:ascii="Times New Roman" w:hAnsi="Times New Roman"/>
          <w:b/>
          <w:i/>
          <w:sz w:val="22"/>
          <w:szCs w:val="22"/>
        </w:rPr>
        <w:t xml:space="preserve"> </w:t>
      </w:r>
      <w:r w:rsidRPr="00C40E32">
        <w:rPr>
          <w:rFonts w:ascii="Times New Roman" w:hAnsi="Times New Roman"/>
          <w:sz w:val="22"/>
          <w:szCs w:val="22"/>
        </w:rPr>
        <w:t>(dose constraint)</w:t>
      </w:r>
      <w:r w:rsidRPr="00C40E32">
        <w:rPr>
          <w:rFonts w:ascii="Times New Roman" w:hAnsi="Times New Roman"/>
          <w:b/>
          <w:sz w:val="22"/>
          <w:szCs w:val="22"/>
        </w:rPr>
        <w:t xml:space="preserve"> </w:t>
      </w:r>
      <w:r w:rsidRPr="00C40E32">
        <w:rPr>
          <w:rFonts w:ascii="Times New Roman" w:hAnsi="Times New Roman"/>
          <w:sz w:val="22"/>
          <w:szCs w:val="22"/>
        </w:rPr>
        <w:t>means a value above which specified licensee actions are required.</w:t>
      </w:r>
    </w:p>
    <w:p w14:paraId="1C00E387"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69257D1E"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Controlled area</w:t>
      </w:r>
      <w:r w:rsidRPr="00C40E32">
        <w:rPr>
          <w:rFonts w:ascii="Times New Roman" w:hAnsi="Times New Roman"/>
          <w:sz w:val="22"/>
          <w:szCs w:val="22"/>
        </w:rPr>
        <w:t xml:space="preserve"> means an area, outside of a restricted area but inside the site boundary, access to which can be limited by the licensee or registrant for any reason</w:t>
      </w:r>
    </w:p>
    <w:p w14:paraId="5E3DE840" w14:textId="77777777" w:rsidR="00306DCE" w:rsidRPr="00C40E32" w:rsidRDefault="00306DCE" w:rsidP="008F5FE6">
      <w:pPr>
        <w:pStyle w:val="FIRSTINDENT"/>
        <w:tabs>
          <w:tab w:val="clear" w:pos="864"/>
        </w:tabs>
        <w:spacing w:before="0"/>
        <w:ind w:left="0" w:firstLine="0"/>
        <w:rPr>
          <w:rStyle w:val="Emphasis"/>
          <w:b/>
          <w:bCs/>
          <w:i w:val="0"/>
          <w:sz w:val="22"/>
          <w:szCs w:val="22"/>
        </w:rPr>
      </w:pPr>
    </w:p>
    <w:p w14:paraId="0803BEDD"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Critical Group</w:t>
      </w:r>
      <w:r w:rsidRPr="00C40E32">
        <w:rPr>
          <w:rFonts w:ascii="Times New Roman" w:hAnsi="Times New Roman"/>
          <w:sz w:val="22"/>
          <w:szCs w:val="22"/>
        </w:rPr>
        <w:t xml:space="preserve"> means the group of individuals reasonably expected to receive the greatest exposure to residual radioactivity for any applicable set of circumstances.</w:t>
      </w:r>
    </w:p>
    <w:p w14:paraId="12BDCF13"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16BDB484" w14:textId="4D8BFC06"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Curie</w:t>
      </w:r>
      <w:r w:rsidRPr="00C40E32">
        <w:rPr>
          <w:rFonts w:ascii="Times New Roman" w:hAnsi="Times New Roman"/>
          <w:sz w:val="22"/>
          <w:szCs w:val="22"/>
        </w:rPr>
        <w:t xml:space="preserve"> </w:t>
      </w:r>
      <w:r w:rsidR="0042466A" w:rsidRPr="00C40E32">
        <w:rPr>
          <w:rFonts w:ascii="Times New Roman" w:hAnsi="Times New Roman"/>
          <w:sz w:val="22"/>
          <w:szCs w:val="22"/>
        </w:rPr>
        <w:t>(See Units of radioactivity</w:t>
      </w:r>
      <w:r w:rsidR="000B44B3" w:rsidRPr="00C40E32">
        <w:rPr>
          <w:rFonts w:ascii="Times New Roman" w:hAnsi="Times New Roman"/>
          <w:sz w:val="22"/>
          <w:szCs w:val="22"/>
        </w:rPr>
        <w:t>.</w:t>
      </w:r>
      <w:r w:rsidR="0042466A" w:rsidRPr="00C40E32">
        <w:rPr>
          <w:rFonts w:ascii="Times New Roman" w:hAnsi="Times New Roman"/>
          <w:sz w:val="22"/>
          <w:szCs w:val="22"/>
        </w:rPr>
        <w:t>)</w:t>
      </w:r>
    </w:p>
    <w:p w14:paraId="2C17025C" w14:textId="77777777" w:rsidR="00425186" w:rsidRPr="00C40E32" w:rsidRDefault="00425186" w:rsidP="008F5FE6">
      <w:pPr>
        <w:pStyle w:val="FLUSHLEFT"/>
        <w:tabs>
          <w:tab w:val="clear" w:pos="288"/>
          <w:tab w:val="clear" w:pos="1440"/>
          <w:tab w:val="clear" w:pos="8064"/>
        </w:tabs>
        <w:spacing w:before="0"/>
        <w:ind w:left="0" w:firstLine="0"/>
        <w:rPr>
          <w:rFonts w:ascii="Times New Roman" w:hAnsi="Times New Roman"/>
          <w:b/>
          <w:bCs/>
          <w:sz w:val="22"/>
          <w:szCs w:val="22"/>
        </w:rPr>
      </w:pPr>
    </w:p>
    <w:p w14:paraId="7F9772E2" w14:textId="7F99030D" w:rsidR="001A7A8A" w:rsidRPr="00C40E32" w:rsidRDefault="001A7A8A"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bCs/>
          <w:sz w:val="22"/>
          <w:szCs w:val="22"/>
        </w:rPr>
        <w:t xml:space="preserve">Cyclotron </w:t>
      </w:r>
      <w:r w:rsidRPr="00C40E32">
        <w:rPr>
          <w:rFonts w:ascii="Times New Roman" w:hAnsi="Times New Roman"/>
          <w:sz w:val="22"/>
          <w:szCs w:val="22"/>
        </w:rPr>
        <w:t>means a type of particle accelerator that is used for the production of radioactive material.</w:t>
      </w:r>
    </w:p>
    <w:p w14:paraId="701F5317" w14:textId="77777777" w:rsidR="00E97036" w:rsidRPr="00C40E32" w:rsidRDefault="00E97036" w:rsidP="008F5FE6">
      <w:pPr>
        <w:pStyle w:val="FLUSHLEFT"/>
        <w:tabs>
          <w:tab w:val="clear" w:pos="288"/>
          <w:tab w:val="clear" w:pos="1440"/>
          <w:tab w:val="clear" w:pos="8064"/>
        </w:tabs>
        <w:spacing w:before="0"/>
        <w:ind w:left="0" w:firstLine="0"/>
        <w:rPr>
          <w:rFonts w:ascii="Times New Roman" w:hAnsi="Times New Roman"/>
          <w:b/>
          <w:bCs/>
          <w:sz w:val="22"/>
          <w:szCs w:val="22"/>
        </w:rPr>
      </w:pPr>
    </w:p>
    <w:p w14:paraId="7CC39775" w14:textId="688CB83B" w:rsidR="001A7A8A" w:rsidRPr="00C40E32" w:rsidRDefault="00E97036"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bCs/>
          <w:sz w:val="22"/>
          <w:szCs w:val="22"/>
        </w:rPr>
        <w:lastRenderedPageBreak/>
        <w:t>Cyclotron/</w:t>
      </w:r>
      <w:r w:rsidR="001A7A8A" w:rsidRPr="00C40E32">
        <w:rPr>
          <w:rFonts w:ascii="Times New Roman" w:hAnsi="Times New Roman"/>
          <w:b/>
          <w:bCs/>
          <w:sz w:val="22"/>
          <w:szCs w:val="22"/>
        </w:rPr>
        <w:t>PET Facility</w:t>
      </w:r>
      <w:r w:rsidR="001A7A8A" w:rsidRPr="00C40E32">
        <w:rPr>
          <w:rFonts w:ascii="Times New Roman" w:hAnsi="Times New Roman"/>
          <w:sz w:val="22"/>
          <w:szCs w:val="22"/>
        </w:rPr>
        <w:t xml:space="preserve"> means a facility comprised of a cyclotron and a nuclear pharmacy that specializes in the preparation of PET radiopharmaceuticals. </w:t>
      </w:r>
    </w:p>
    <w:p w14:paraId="76965850" w14:textId="77777777" w:rsidR="00E97036" w:rsidRPr="00C40E32" w:rsidRDefault="00E97036" w:rsidP="008F5FE6">
      <w:pPr>
        <w:pStyle w:val="FLUSHLEFT"/>
        <w:tabs>
          <w:tab w:val="clear" w:pos="288"/>
          <w:tab w:val="clear" w:pos="1440"/>
          <w:tab w:val="clear" w:pos="8064"/>
        </w:tabs>
        <w:spacing w:before="0"/>
        <w:ind w:left="0" w:firstLine="0"/>
        <w:rPr>
          <w:rFonts w:ascii="Times New Roman" w:hAnsi="Times New Roman"/>
          <w:b/>
          <w:sz w:val="22"/>
          <w:szCs w:val="22"/>
        </w:rPr>
      </w:pPr>
    </w:p>
    <w:p w14:paraId="00C6FC2A" w14:textId="566EBE0B"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Declared pregnant woman</w:t>
      </w:r>
      <w:r w:rsidRPr="00C40E32">
        <w:rPr>
          <w:rFonts w:ascii="Times New Roman" w:hAnsi="Times New Roman"/>
          <w:sz w:val="22"/>
          <w:szCs w:val="22"/>
        </w:rPr>
        <w:t xml:space="preserve"> means a woman who has voluntarily informed the licensee, in writing, of her pregnancy and the estimated date of conception</w:t>
      </w:r>
      <w:r w:rsidR="001C19E5" w:rsidRPr="00C40E32">
        <w:rPr>
          <w:rFonts w:ascii="Times New Roman" w:hAnsi="Times New Roman"/>
          <w:sz w:val="22"/>
          <w:szCs w:val="22"/>
        </w:rPr>
        <w:t xml:space="preserve">. </w:t>
      </w:r>
      <w:r w:rsidRPr="00C40E32">
        <w:rPr>
          <w:rFonts w:ascii="Times New Roman" w:hAnsi="Times New Roman"/>
          <w:sz w:val="22"/>
          <w:szCs w:val="22"/>
        </w:rPr>
        <w:t>The declaration remains in effect until the declared pregnant woman withdraws the declaration in writing or is no longer pregnant.</w:t>
      </w:r>
    </w:p>
    <w:p w14:paraId="6CC4778D"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482B4114" w14:textId="77777777"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Decommission</w:t>
      </w:r>
      <w:r w:rsidRPr="00C40E32">
        <w:rPr>
          <w:rFonts w:ascii="Times New Roman" w:hAnsi="Times New Roman"/>
          <w:sz w:val="22"/>
          <w:szCs w:val="22"/>
        </w:rPr>
        <w:t xml:space="preserve"> means to remove (as a facility) safely from service and reduce residual radioactivity to a level that permits release of the property for unrestricted use and termination of the license.</w:t>
      </w:r>
    </w:p>
    <w:p w14:paraId="3E6C6E03" w14:textId="77777777" w:rsidR="008C3F9A" w:rsidRPr="00C40E32" w:rsidRDefault="008C3F9A" w:rsidP="008F5FE6">
      <w:pPr>
        <w:pStyle w:val="FLUSHLEFT"/>
        <w:tabs>
          <w:tab w:val="clear" w:pos="288"/>
          <w:tab w:val="clear" w:pos="1440"/>
          <w:tab w:val="clear" w:pos="8064"/>
        </w:tabs>
        <w:spacing w:before="0"/>
        <w:ind w:left="0" w:firstLine="0"/>
        <w:rPr>
          <w:rFonts w:ascii="Times New Roman" w:hAnsi="Times New Roman"/>
          <w:b/>
          <w:sz w:val="22"/>
          <w:szCs w:val="22"/>
        </w:rPr>
      </w:pPr>
    </w:p>
    <w:p w14:paraId="60C54972" w14:textId="75107E65" w:rsidR="001A7A8A" w:rsidRPr="00C40E32" w:rsidRDefault="001A7A8A"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 xml:space="preserve">Dedicated </w:t>
      </w:r>
      <w:r w:rsidR="00B84AEB" w:rsidRPr="00C40E32">
        <w:rPr>
          <w:rFonts w:ascii="Times New Roman" w:hAnsi="Times New Roman"/>
          <w:b/>
          <w:sz w:val="22"/>
          <w:szCs w:val="22"/>
        </w:rPr>
        <w:t>c</w:t>
      </w:r>
      <w:r w:rsidRPr="00C40E32">
        <w:rPr>
          <w:rFonts w:ascii="Times New Roman" w:hAnsi="Times New Roman"/>
          <w:b/>
          <w:sz w:val="22"/>
          <w:szCs w:val="22"/>
        </w:rPr>
        <w:t xml:space="preserve">heck </w:t>
      </w:r>
      <w:r w:rsidR="00B84AEB" w:rsidRPr="00C40E32">
        <w:rPr>
          <w:rFonts w:ascii="Times New Roman" w:hAnsi="Times New Roman"/>
          <w:b/>
          <w:sz w:val="22"/>
          <w:szCs w:val="22"/>
        </w:rPr>
        <w:t>s</w:t>
      </w:r>
      <w:r w:rsidRPr="00C40E32">
        <w:rPr>
          <w:rFonts w:ascii="Times New Roman" w:hAnsi="Times New Roman"/>
          <w:b/>
          <w:sz w:val="22"/>
          <w:szCs w:val="22"/>
        </w:rPr>
        <w:t>ource</w:t>
      </w:r>
      <w:r w:rsidRPr="00C40E32">
        <w:rPr>
          <w:rFonts w:ascii="Times New Roman" w:hAnsi="Times New Roman"/>
          <w:sz w:val="22"/>
          <w:szCs w:val="22"/>
        </w:rPr>
        <w:t xml:space="preserve"> means a radioactive source that is used to assure the constant operation of a radiation detection or measurement device over several months or years</w:t>
      </w:r>
      <w:r w:rsidR="001C19E5" w:rsidRPr="00C40E32">
        <w:rPr>
          <w:rFonts w:ascii="Times New Roman" w:hAnsi="Times New Roman"/>
          <w:sz w:val="22"/>
          <w:szCs w:val="22"/>
        </w:rPr>
        <w:t xml:space="preserve">. </w:t>
      </w:r>
    </w:p>
    <w:p w14:paraId="0B9F8AE3"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029FCC3C"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Deep-dose equivalent</w:t>
      </w:r>
      <w:r w:rsidRPr="00C40E32">
        <w:rPr>
          <w:rFonts w:ascii="Times New Roman" w:hAnsi="Times New Roman"/>
          <w:sz w:val="22"/>
          <w:szCs w:val="22"/>
        </w:rPr>
        <w:t xml:space="preserve"> (</w:t>
      </w:r>
      <w:proofErr w:type="spellStart"/>
      <w:r w:rsidRPr="00C40E32">
        <w:rPr>
          <w:rFonts w:ascii="Times New Roman" w:hAnsi="Times New Roman"/>
          <w:sz w:val="22"/>
          <w:szCs w:val="22"/>
        </w:rPr>
        <w:t>H</w:t>
      </w:r>
      <w:r w:rsidRPr="00C40E32">
        <w:rPr>
          <w:rFonts w:ascii="Times New Roman" w:hAnsi="Times New Roman"/>
          <w:sz w:val="22"/>
          <w:szCs w:val="22"/>
          <w:vertAlign w:val="subscript"/>
        </w:rPr>
        <w:t>d</w:t>
      </w:r>
      <w:proofErr w:type="spellEnd"/>
      <w:r w:rsidRPr="00C40E32">
        <w:rPr>
          <w:rFonts w:ascii="Times New Roman" w:hAnsi="Times New Roman"/>
          <w:sz w:val="22"/>
          <w:szCs w:val="22"/>
        </w:rPr>
        <w:t>), which applies to external whole body exposure, means the dose equivalent at a tissue depth of 1 centimeter (1000 mg/cm</w:t>
      </w:r>
      <w:r w:rsidRPr="00C40E32">
        <w:rPr>
          <w:rFonts w:ascii="Times New Roman" w:hAnsi="Times New Roman"/>
          <w:sz w:val="22"/>
          <w:szCs w:val="22"/>
          <w:vertAlign w:val="superscript"/>
        </w:rPr>
        <w:t>2</w:t>
      </w:r>
      <w:r w:rsidRPr="00C40E32">
        <w:rPr>
          <w:rFonts w:ascii="Times New Roman" w:hAnsi="Times New Roman"/>
          <w:sz w:val="22"/>
          <w:szCs w:val="22"/>
        </w:rPr>
        <w:t>).</w:t>
      </w:r>
    </w:p>
    <w:p w14:paraId="476ABBE4" w14:textId="77777777" w:rsidR="00E97036" w:rsidRPr="00C40E32" w:rsidRDefault="00E97036" w:rsidP="008F5FE6">
      <w:pPr>
        <w:pStyle w:val="FIRSTINDENT"/>
        <w:tabs>
          <w:tab w:val="clear" w:pos="864"/>
        </w:tabs>
        <w:spacing w:before="0"/>
        <w:ind w:left="0" w:firstLine="0"/>
        <w:rPr>
          <w:rFonts w:ascii="Times New Roman" w:hAnsi="Times New Roman"/>
          <w:b/>
          <w:bCs/>
          <w:sz w:val="22"/>
          <w:szCs w:val="22"/>
        </w:rPr>
      </w:pPr>
    </w:p>
    <w:p w14:paraId="64B6E61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Demand respirator</w:t>
      </w:r>
      <w:r w:rsidRPr="00C40E32">
        <w:rPr>
          <w:rFonts w:ascii="Times New Roman" w:hAnsi="Times New Roman"/>
          <w:sz w:val="22"/>
          <w:szCs w:val="22"/>
        </w:rPr>
        <w:t xml:space="preserve"> means an atmosphere-supplying respirator that admits breathing air to the face piece only when a negative pressure is created inside the face piece by inhalation.</w:t>
      </w:r>
    </w:p>
    <w:p w14:paraId="57A68734" w14:textId="77777777" w:rsidR="00E97036" w:rsidRPr="00C40E32" w:rsidRDefault="00E97036" w:rsidP="008F5FE6">
      <w:pPr>
        <w:pStyle w:val="FIRSTINDENT"/>
        <w:tabs>
          <w:tab w:val="clear" w:pos="864"/>
        </w:tabs>
        <w:spacing w:before="0"/>
        <w:ind w:left="0" w:firstLine="0"/>
        <w:rPr>
          <w:rStyle w:val="Emphasis"/>
          <w:b/>
          <w:i w:val="0"/>
          <w:sz w:val="22"/>
          <w:szCs w:val="22"/>
        </w:rPr>
      </w:pPr>
    </w:p>
    <w:p w14:paraId="2A9DB739" w14:textId="77777777"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Style w:val="Emphasis"/>
          <w:b/>
          <w:i w:val="0"/>
          <w:sz w:val="22"/>
          <w:szCs w:val="22"/>
        </w:rPr>
        <w:t>Dentist</w:t>
      </w:r>
      <w:r w:rsidRPr="00C40E32">
        <w:rPr>
          <w:rStyle w:val="Emphasis"/>
          <w:i w:val="0"/>
          <w:sz w:val="22"/>
          <w:szCs w:val="22"/>
        </w:rPr>
        <w:t xml:space="preserve"> means an individual duly registered and licensed to practice dentistry or dental surgery or any branch thereof under 32 MRSA §108</w:t>
      </w:r>
      <w:r w:rsidR="00434E29" w:rsidRPr="00C40E32">
        <w:rPr>
          <w:rStyle w:val="Emphasis"/>
          <w:i w:val="0"/>
          <w:sz w:val="22"/>
          <w:szCs w:val="22"/>
        </w:rPr>
        <w:t>4</w:t>
      </w:r>
      <w:r w:rsidRPr="00C40E32">
        <w:rPr>
          <w:rFonts w:ascii="Times New Roman" w:hAnsi="Times New Roman"/>
          <w:sz w:val="22"/>
          <w:szCs w:val="22"/>
        </w:rPr>
        <w:t>.</w:t>
      </w:r>
    </w:p>
    <w:p w14:paraId="7F8ADDAB"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0D66F2C5" w14:textId="437B534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Depleted uranium</w:t>
      </w:r>
      <w:r w:rsidRPr="00C40E32">
        <w:rPr>
          <w:rFonts w:ascii="Times New Roman" w:hAnsi="Times New Roman"/>
          <w:sz w:val="22"/>
          <w:szCs w:val="22"/>
        </w:rPr>
        <w:t xml:space="preserve"> means the source material uranium in which the isotope uranium-235 is less than 0.711 weight percent of the total uranium present</w:t>
      </w:r>
      <w:r w:rsidR="001C19E5" w:rsidRPr="00C40E32">
        <w:rPr>
          <w:rFonts w:ascii="Times New Roman" w:hAnsi="Times New Roman"/>
          <w:sz w:val="22"/>
          <w:szCs w:val="22"/>
        </w:rPr>
        <w:t xml:space="preserve">. </w:t>
      </w:r>
      <w:r w:rsidRPr="00C40E32">
        <w:rPr>
          <w:rFonts w:ascii="Times New Roman" w:hAnsi="Times New Roman"/>
          <w:sz w:val="22"/>
          <w:szCs w:val="22"/>
        </w:rPr>
        <w:t>Depleted uranium does not include special nuclear material.</w:t>
      </w:r>
    </w:p>
    <w:p w14:paraId="417C169B" w14:textId="77777777" w:rsidR="00E97036" w:rsidRPr="00C40E32" w:rsidRDefault="00E97036" w:rsidP="008F5FE6">
      <w:pPr>
        <w:pStyle w:val="FLUSHLEFT"/>
        <w:tabs>
          <w:tab w:val="clear" w:pos="288"/>
          <w:tab w:val="clear" w:pos="1440"/>
          <w:tab w:val="clear" w:pos="8064"/>
        </w:tabs>
        <w:spacing w:before="0"/>
        <w:ind w:left="0" w:firstLine="0"/>
        <w:rPr>
          <w:rFonts w:ascii="Times New Roman" w:hAnsi="Times New Roman"/>
          <w:b/>
          <w:sz w:val="22"/>
          <w:szCs w:val="22"/>
        </w:rPr>
      </w:pPr>
    </w:p>
    <w:p w14:paraId="507C0423" w14:textId="7EF24278"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Derived air concentration</w:t>
      </w:r>
      <w:r w:rsidRPr="00C40E32">
        <w:rPr>
          <w:rFonts w:ascii="Times New Roman" w:hAnsi="Times New Roman"/>
          <w:sz w:val="22"/>
          <w:szCs w:val="22"/>
        </w:rPr>
        <w:t xml:space="preserve"> (DAC) means the concentration of a given radionuclide in air which, if breathed by the reference man for a working year of 2,000 hours under conditions of light work, results in an intake of one ALI</w:t>
      </w:r>
      <w:r w:rsidR="001C19E5" w:rsidRPr="00C40E32">
        <w:rPr>
          <w:rFonts w:ascii="Times New Roman" w:hAnsi="Times New Roman"/>
          <w:sz w:val="22"/>
          <w:szCs w:val="22"/>
        </w:rPr>
        <w:t xml:space="preserve">. </w:t>
      </w:r>
      <w:r w:rsidRPr="00C40E32">
        <w:rPr>
          <w:rFonts w:ascii="Times New Roman" w:hAnsi="Times New Roman"/>
          <w:sz w:val="22"/>
          <w:szCs w:val="22"/>
        </w:rPr>
        <w:t>For purposes of</w:t>
      </w:r>
      <w:r w:rsidR="00F76CA7" w:rsidRPr="00C40E32">
        <w:rPr>
          <w:rFonts w:ascii="Times New Roman" w:hAnsi="Times New Roman"/>
          <w:sz w:val="22"/>
          <w:szCs w:val="22"/>
        </w:rPr>
        <w:t xml:space="preserve"> this rule</w:t>
      </w:r>
      <w:r w:rsidRPr="00C40E32">
        <w:rPr>
          <w:rFonts w:ascii="Times New Roman" w:hAnsi="Times New Roman"/>
          <w:sz w:val="22"/>
          <w:szCs w:val="22"/>
        </w:rPr>
        <w:t>, the condition of light work is an inhalation rate of 1.2 cubic meters of air per hour for 2,000 hours in a year. DAC values are given in Table I, Column 3, of Appendix B.</w:t>
      </w:r>
    </w:p>
    <w:p w14:paraId="40B785A9" w14:textId="77777777" w:rsidR="00E97036" w:rsidRPr="00C40E32" w:rsidRDefault="00E97036" w:rsidP="008F5FE6">
      <w:pPr>
        <w:pStyle w:val="FLUSHLEFT"/>
        <w:tabs>
          <w:tab w:val="clear" w:pos="288"/>
          <w:tab w:val="clear" w:pos="1440"/>
          <w:tab w:val="clear" w:pos="8064"/>
        </w:tabs>
        <w:spacing w:before="0"/>
        <w:ind w:left="0" w:firstLine="0"/>
        <w:rPr>
          <w:rFonts w:ascii="Times New Roman" w:hAnsi="Times New Roman"/>
          <w:b/>
          <w:sz w:val="22"/>
          <w:szCs w:val="22"/>
        </w:rPr>
      </w:pPr>
    </w:p>
    <w:p w14:paraId="5B8F8128" w14:textId="707357BC"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Derived air concentration-hour</w:t>
      </w:r>
      <w:r w:rsidRPr="00C40E32">
        <w:rPr>
          <w:rFonts w:ascii="Times New Roman" w:hAnsi="Times New Roman"/>
          <w:sz w:val="22"/>
          <w:szCs w:val="22"/>
        </w:rPr>
        <w:t xml:space="preserve"> (DAC-hour) means the product of the concentration of radioactive material in air, expressed as a fraction or multiple of the derived air concentration for each radionuclide, and the time of exposure to that radionuclide, in hours</w:t>
      </w:r>
      <w:r w:rsidR="001C19E5" w:rsidRPr="00C40E32">
        <w:rPr>
          <w:rFonts w:ascii="Times New Roman" w:hAnsi="Times New Roman"/>
          <w:sz w:val="22"/>
          <w:szCs w:val="22"/>
        </w:rPr>
        <w:t xml:space="preserve">. </w:t>
      </w:r>
      <w:r w:rsidRPr="00C40E32">
        <w:rPr>
          <w:rFonts w:ascii="Times New Roman" w:hAnsi="Times New Roman"/>
          <w:sz w:val="22"/>
          <w:szCs w:val="22"/>
        </w:rPr>
        <w:t xml:space="preserve">A licensee or registrant may take 2,000 DAC-hours to represent one ALI, equivalent to a committed effective dose equivalent of 0.05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(5 rem).</w:t>
      </w:r>
    </w:p>
    <w:p w14:paraId="2B5AB06D" w14:textId="77777777" w:rsidR="00E97036" w:rsidRPr="00C40E32" w:rsidRDefault="00E97036" w:rsidP="008F5FE6">
      <w:pPr>
        <w:widowControl w:val="0"/>
        <w:rPr>
          <w:b/>
          <w:bCs/>
          <w:snapToGrid w:val="0"/>
          <w:sz w:val="22"/>
          <w:szCs w:val="22"/>
        </w:rPr>
      </w:pPr>
    </w:p>
    <w:p w14:paraId="512F17B8" w14:textId="143DDDCC" w:rsidR="004E7BB7" w:rsidRPr="00C40E32" w:rsidRDefault="004E7BB7" w:rsidP="008F5FE6">
      <w:pPr>
        <w:widowControl w:val="0"/>
        <w:rPr>
          <w:snapToGrid w:val="0"/>
          <w:sz w:val="22"/>
          <w:szCs w:val="22"/>
        </w:rPr>
      </w:pPr>
      <w:r w:rsidRPr="00C40E32">
        <w:rPr>
          <w:b/>
          <w:bCs/>
          <w:snapToGrid w:val="0"/>
          <w:sz w:val="22"/>
          <w:szCs w:val="22"/>
        </w:rPr>
        <w:t>Detector</w:t>
      </w:r>
      <w:r w:rsidRPr="00C40E32">
        <w:rPr>
          <w:snapToGrid w:val="0"/>
          <w:sz w:val="22"/>
          <w:szCs w:val="22"/>
        </w:rPr>
        <w:t xml:space="preserve"> (See Radiation detector</w:t>
      </w:r>
      <w:r w:rsidR="000B44B3" w:rsidRPr="00C40E32">
        <w:rPr>
          <w:snapToGrid w:val="0"/>
          <w:sz w:val="22"/>
          <w:szCs w:val="22"/>
        </w:rPr>
        <w:t>.</w:t>
      </w:r>
      <w:r w:rsidRPr="00C40E32">
        <w:rPr>
          <w:snapToGrid w:val="0"/>
          <w:sz w:val="22"/>
          <w:szCs w:val="22"/>
        </w:rPr>
        <w:t>)</w:t>
      </w:r>
    </w:p>
    <w:p w14:paraId="16ADCAAF"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24455113" w14:textId="77777777" w:rsidR="0042466A" w:rsidRPr="00C40E32" w:rsidRDefault="0042466A"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Discrete source</w:t>
      </w:r>
      <w:r w:rsidRPr="00C40E32">
        <w:rPr>
          <w:rFonts w:ascii="Times New Roman" w:hAnsi="Times New Roman"/>
          <w:b/>
          <w:i/>
          <w:sz w:val="22"/>
          <w:szCs w:val="22"/>
        </w:rPr>
        <w:t xml:space="preserve"> </w:t>
      </w:r>
      <w:r w:rsidRPr="00C40E32">
        <w:rPr>
          <w:rFonts w:ascii="Times New Roman" w:hAnsi="Times New Roman"/>
          <w:sz w:val="22"/>
          <w:szCs w:val="22"/>
        </w:rPr>
        <w:t>means a radionuclide that has been processed so that its concentration within a material has been purposely increased for use for commercial, medical, or research activities.</w:t>
      </w:r>
    </w:p>
    <w:p w14:paraId="62A2FF68" w14:textId="77777777" w:rsidR="00425186" w:rsidRPr="00C40E32" w:rsidRDefault="00425186" w:rsidP="008F5FE6">
      <w:pPr>
        <w:pStyle w:val="FIRSTINDENT"/>
        <w:tabs>
          <w:tab w:val="clear" w:pos="864"/>
        </w:tabs>
        <w:spacing w:before="0"/>
        <w:ind w:left="0" w:firstLine="0"/>
        <w:rPr>
          <w:rFonts w:ascii="Times New Roman" w:hAnsi="Times New Roman"/>
          <w:b/>
          <w:bCs/>
          <w:sz w:val="22"/>
          <w:szCs w:val="22"/>
        </w:rPr>
      </w:pPr>
    </w:p>
    <w:p w14:paraId="58BC6221" w14:textId="4CD3B7C1"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Disposable respirator</w:t>
      </w:r>
      <w:r w:rsidRPr="00C40E32">
        <w:rPr>
          <w:rFonts w:ascii="Times New Roman" w:hAnsi="Times New Roman"/>
          <w:sz w:val="22"/>
          <w:szCs w:val="22"/>
        </w:rPr>
        <w:t xml:space="preserve"> means a respirator for which maintenance is not intended and that is designed to be discarded after excessive breathing resistance, sorbent exhaustion, physical damage, or end-of-service-life renders it unsuitable for use</w:t>
      </w:r>
      <w:r w:rsidR="001C19E5" w:rsidRPr="00C40E32">
        <w:rPr>
          <w:rFonts w:ascii="Times New Roman" w:hAnsi="Times New Roman"/>
          <w:sz w:val="22"/>
          <w:szCs w:val="22"/>
        </w:rPr>
        <w:t xml:space="preserve">. </w:t>
      </w:r>
      <w:r w:rsidRPr="00C40E32">
        <w:rPr>
          <w:rFonts w:ascii="Times New Roman" w:hAnsi="Times New Roman"/>
          <w:sz w:val="22"/>
          <w:szCs w:val="22"/>
        </w:rPr>
        <w:t>Examples of this type of respirator are a disposable half-mask respirator or a disposable escape-only self-contained breathing apparatus.</w:t>
      </w:r>
    </w:p>
    <w:p w14:paraId="4E0D6454" w14:textId="77777777" w:rsidR="00E97036" w:rsidRPr="00C40E32" w:rsidRDefault="00E97036" w:rsidP="008F5FE6">
      <w:pPr>
        <w:pStyle w:val="FIRSTINDENT"/>
        <w:tabs>
          <w:tab w:val="clear" w:pos="864"/>
        </w:tabs>
        <w:spacing w:before="0"/>
        <w:ind w:left="0" w:firstLine="0"/>
        <w:rPr>
          <w:rFonts w:ascii="Times New Roman" w:hAnsi="Times New Roman"/>
          <w:b/>
          <w:bCs/>
          <w:sz w:val="22"/>
          <w:szCs w:val="22"/>
        </w:rPr>
      </w:pPr>
    </w:p>
    <w:p w14:paraId="72CECA45" w14:textId="4BCE5410"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lastRenderedPageBreak/>
        <w:t>Distinguishable from background</w:t>
      </w:r>
      <w:r w:rsidRPr="00C40E32">
        <w:rPr>
          <w:rFonts w:ascii="Times New Roman" w:hAnsi="Times New Roman"/>
          <w:sz w:val="22"/>
          <w:szCs w:val="22"/>
        </w:rPr>
        <w:t xml:space="preserve"> means that the detectable concentration of a radionuclide is statistically different from the background concentration of that radionuclide in the vicinity of the site or, in the case of structures, in similar materials using adequate measurement technology, survey, and statistical techniques</w:t>
      </w:r>
      <w:r w:rsidR="001C19E5" w:rsidRPr="00C40E32">
        <w:rPr>
          <w:rFonts w:ascii="Times New Roman" w:hAnsi="Times New Roman"/>
          <w:sz w:val="22"/>
          <w:szCs w:val="22"/>
        </w:rPr>
        <w:t xml:space="preserve">. </w:t>
      </w:r>
    </w:p>
    <w:p w14:paraId="0232BE85" w14:textId="77777777" w:rsidR="00E97036" w:rsidRPr="00C40E32" w:rsidRDefault="00E97036" w:rsidP="008F5FE6">
      <w:pPr>
        <w:pStyle w:val="FIRSTINDENT"/>
        <w:tabs>
          <w:tab w:val="clear" w:pos="864"/>
        </w:tabs>
        <w:spacing w:before="0"/>
        <w:ind w:left="0" w:firstLine="0"/>
        <w:rPr>
          <w:rFonts w:ascii="Times New Roman" w:hAnsi="Times New Roman"/>
          <w:b/>
          <w:sz w:val="22"/>
          <w:szCs w:val="22"/>
        </w:rPr>
      </w:pPr>
    </w:p>
    <w:p w14:paraId="6FC394C2" w14:textId="4CD2E2BC"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Dose</w:t>
      </w:r>
      <w:r w:rsidRPr="00C40E32">
        <w:rPr>
          <w:rFonts w:ascii="Times New Roman" w:hAnsi="Times New Roman"/>
          <w:sz w:val="22"/>
          <w:szCs w:val="22"/>
        </w:rPr>
        <w:t xml:space="preserve"> is a generic term that means absorbed dose, dose equivalent, effective dose equivalent, committed dose equivalent, committed effective dose equivalent, or total effective dose equivalent</w:t>
      </w:r>
      <w:r w:rsidR="0042466A" w:rsidRPr="00C40E32">
        <w:rPr>
          <w:rFonts w:ascii="Times New Roman" w:hAnsi="Times New Roman"/>
          <w:sz w:val="22"/>
          <w:szCs w:val="22"/>
        </w:rPr>
        <w:t xml:space="preserve"> as defined in other </w:t>
      </w:r>
      <w:r w:rsidR="00434E29" w:rsidRPr="00C40E32">
        <w:rPr>
          <w:rFonts w:ascii="Times New Roman" w:hAnsi="Times New Roman"/>
          <w:sz w:val="22"/>
          <w:szCs w:val="22"/>
        </w:rPr>
        <w:t>definitions</w:t>
      </w:r>
      <w:r w:rsidR="0042466A" w:rsidRPr="00C40E32">
        <w:rPr>
          <w:rFonts w:ascii="Times New Roman" w:hAnsi="Times New Roman"/>
          <w:sz w:val="22"/>
          <w:szCs w:val="22"/>
        </w:rPr>
        <w:t xml:space="preserve"> </w:t>
      </w:r>
      <w:r w:rsidR="00434E29" w:rsidRPr="00C40E32">
        <w:rPr>
          <w:rFonts w:ascii="Times New Roman" w:hAnsi="Times New Roman"/>
          <w:sz w:val="22"/>
          <w:szCs w:val="22"/>
        </w:rPr>
        <w:t>in</w:t>
      </w:r>
      <w:r w:rsidR="0042466A" w:rsidRPr="00C40E32">
        <w:rPr>
          <w:rFonts w:ascii="Times New Roman" w:hAnsi="Times New Roman"/>
          <w:sz w:val="22"/>
          <w:szCs w:val="22"/>
        </w:rPr>
        <w:t xml:space="preserve"> this </w:t>
      </w:r>
      <w:r w:rsidR="00434E29" w:rsidRPr="00C40E32">
        <w:rPr>
          <w:rFonts w:ascii="Times New Roman" w:hAnsi="Times New Roman"/>
          <w:sz w:val="22"/>
          <w:szCs w:val="22"/>
        </w:rPr>
        <w:t>part</w:t>
      </w:r>
      <w:r w:rsidR="001C19E5" w:rsidRPr="00C40E32">
        <w:rPr>
          <w:rFonts w:ascii="Times New Roman" w:hAnsi="Times New Roman"/>
          <w:sz w:val="22"/>
          <w:szCs w:val="22"/>
        </w:rPr>
        <w:t xml:space="preserve">. </w:t>
      </w:r>
      <w:r w:rsidRPr="00C40E32">
        <w:rPr>
          <w:rFonts w:ascii="Times New Roman" w:hAnsi="Times New Roman"/>
          <w:sz w:val="22"/>
          <w:szCs w:val="22"/>
        </w:rPr>
        <w:t>For purposes of</w:t>
      </w:r>
      <w:r w:rsidR="00FD4E1A" w:rsidRPr="00C40E32">
        <w:rPr>
          <w:rFonts w:ascii="Times New Roman" w:hAnsi="Times New Roman"/>
          <w:sz w:val="22"/>
          <w:szCs w:val="22"/>
        </w:rPr>
        <w:t xml:space="preserve"> </w:t>
      </w:r>
      <w:r w:rsidR="00F76CA7" w:rsidRPr="00C40E32">
        <w:rPr>
          <w:rFonts w:ascii="Times New Roman" w:hAnsi="Times New Roman"/>
          <w:sz w:val="22"/>
          <w:szCs w:val="22"/>
        </w:rPr>
        <w:t>this rule</w:t>
      </w:r>
      <w:r w:rsidRPr="00C40E32">
        <w:rPr>
          <w:rFonts w:ascii="Times New Roman" w:hAnsi="Times New Roman"/>
          <w:sz w:val="22"/>
          <w:szCs w:val="22"/>
        </w:rPr>
        <w:t>, radiation dose is an equivalent term.</w:t>
      </w:r>
    </w:p>
    <w:p w14:paraId="3D2EC945"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46EC311C" w14:textId="4106326A" w:rsidR="0042466A" w:rsidRPr="00C40E32" w:rsidRDefault="0042466A"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Dose commitment</w:t>
      </w:r>
      <w:r w:rsidRPr="00C40E32">
        <w:rPr>
          <w:rFonts w:ascii="Times New Roman" w:hAnsi="Times New Roman"/>
          <w:b/>
          <w:i/>
          <w:sz w:val="22"/>
          <w:szCs w:val="22"/>
        </w:rPr>
        <w:t xml:space="preserve"> </w:t>
      </w:r>
      <w:r w:rsidRPr="00C40E32">
        <w:rPr>
          <w:rFonts w:ascii="Times New Roman" w:hAnsi="Times New Roman"/>
          <w:sz w:val="22"/>
          <w:szCs w:val="22"/>
        </w:rPr>
        <w:t>means the total radiation dose to a part of the body that will result from retention in the body of radioactive material</w:t>
      </w:r>
      <w:r w:rsidR="001C19E5" w:rsidRPr="00C40E32">
        <w:rPr>
          <w:rFonts w:ascii="Times New Roman" w:hAnsi="Times New Roman"/>
          <w:sz w:val="22"/>
          <w:szCs w:val="22"/>
        </w:rPr>
        <w:t xml:space="preserve">. </w:t>
      </w:r>
      <w:r w:rsidRPr="00C40E32">
        <w:rPr>
          <w:rFonts w:ascii="Times New Roman" w:hAnsi="Times New Roman"/>
          <w:sz w:val="22"/>
          <w:szCs w:val="22"/>
        </w:rPr>
        <w:t>For the purposes of estimating the dose commitment, it is assumed that from the time of intake the period of exposure to retained material will not exceed 50 years.</w:t>
      </w:r>
    </w:p>
    <w:p w14:paraId="6E24DF3A" w14:textId="77777777" w:rsidR="00306DCE" w:rsidRPr="00C40E32" w:rsidRDefault="00306DCE" w:rsidP="008F5FE6">
      <w:pPr>
        <w:pStyle w:val="FIRSTINDENT"/>
        <w:tabs>
          <w:tab w:val="clear" w:pos="864"/>
        </w:tabs>
        <w:spacing w:before="0"/>
        <w:ind w:left="0" w:firstLine="0"/>
        <w:rPr>
          <w:rStyle w:val="Emphasis"/>
          <w:b/>
          <w:bCs/>
          <w:i w:val="0"/>
          <w:sz w:val="22"/>
          <w:szCs w:val="22"/>
        </w:rPr>
      </w:pPr>
    </w:p>
    <w:p w14:paraId="1794AF08"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Dose equivalent</w:t>
      </w:r>
      <w:r w:rsidR="0042466A" w:rsidRPr="00C40E32">
        <w:rPr>
          <w:rFonts w:ascii="Times New Roman" w:hAnsi="Times New Roman"/>
          <w:b/>
          <w:sz w:val="22"/>
          <w:szCs w:val="22"/>
        </w:rPr>
        <w:t xml:space="preserve"> </w:t>
      </w:r>
      <w:r w:rsidRPr="00C40E32">
        <w:rPr>
          <w:rFonts w:ascii="Times New Roman" w:hAnsi="Times New Roman"/>
          <w:b/>
          <w:sz w:val="22"/>
          <w:szCs w:val="22"/>
        </w:rPr>
        <w:t>(H</w:t>
      </w:r>
      <w:r w:rsidRPr="00C40E32">
        <w:rPr>
          <w:rFonts w:ascii="Times New Roman" w:hAnsi="Times New Roman"/>
          <w:b/>
          <w:sz w:val="22"/>
          <w:szCs w:val="22"/>
          <w:vertAlign w:val="subscript"/>
        </w:rPr>
        <w:t>T</w:t>
      </w:r>
      <w:r w:rsidRPr="00C40E32">
        <w:rPr>
          <w:rFonts w:ascii="Times New Roman" w:hAnsi="Times New Roman"/>
          <w:b/>
          <w:sz w:val="22"/>
          <w:szCs w:val="22"/>
        </w:rPr>
        <w:t>)</w:t>
      </w:r>
      <w:r w:rsidRPr="00C40E32">
        <w:rPr>
          <w:rFonts w:ascii="Times New Roman" w:hAnsi="Times New Roman"/>
          <w:sz w:val="22"/>
          <w:szCs w:val="22"/>
        </w:rPr>
        <w:t xml:space="preserve"> means the product of the absorbed dose in tissue, quality factor, and all other necessary modifying factors at the location of interest. The units of dose equivalent a</w:t>
      </w:r>
      <w:r w:rsidR="005F3DBA" w:rsidRPr="00C40E32">
        <w:rPr>
          <w:rFonts w:ascii="Times New Roman" w:hAnsi="Times New Roman"/>
          <w:sz w:val="22"/>
          <w:szCs w:val="22"/>
        </w:rPr>
        <w:t>re the sievert (</w:t>
      </w:r>
      <w:proofErr w:type="spellStart"/>
      <w:r w:rsidR="005F3DBA" w:rsidRPr="00C40E32">
        <w:rPr>
          <w:rFonts w:ascii="Times New Roman" w:hAnsi="Times New Roman"/>
          <w:sz w:val="22"/>
          <w:szCs w:val="22"/>
        </w:rPr>
        <w:t>Sv</w:t>
      </w:r>
      <w:proofErr w:type="spellEnd"/>
      <w:r w:rsidR="005F3DBA" w:rsidRPr="00C40E32">
        <w:rPr>
          <w:rFonts w:ascii="Times New Roman" w:hAnsi="Times New Roman"/>
          <w:sz w:val="22"/>
          <w:szCs w:val="22"/>
        </w:rPr>
        <w:t>) and the rem</w:t>
      </w:r>
      <w:r w:rsidRPr="00C40E32">
        <w:rPr>
          <w:rFonts w:ascii="Times New Roman" w:hAnsi="Times New Roman"/>
          <w:sz w:val="22"/>
          <w:szCs w:val="22"/>
        </w:rPr>
        <w:t>.</w:t>
      </w:r>
    </w:p>
    <w:p w14:paraId="3E0B7C3B" w14:textId="77777777" w:rsidR="005F3DBA" w:rsidRPr="00C40E32" w:rsidRDefault="005F3DBA" w:rsidP="008F5FE6">
      <w:pPr>
        <w:pStyle w:val="FIRSTINDENT"/>
        <w:tabs>
          <w:tab w:val="clear" w:pos="864"/>
        </w:tabs>
        <w:spacing w:before="0"/>
        <w:ind w:left="0" w:firstLine="0"/>
        <w:rPr>
          <w:rFonts w:ascii="Times New Roman" w:hAnsi="Times New Roman"/>
          <w:b/>
          <w:sz w:val="22"/>
          <w:szCs w:val="22"/>
        </w:rPr>
      </w:pPr>
    </w:p>
    <w:p w14:paraId="59A9B15C" w14:textId="257688C3"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Dose limits</w:t>
      </w:r>
      <w:r w:rsidRPr="00C40E32">
        <w:rPr>
          <w:rFonts w:ascii="Times New Roman" w:hAnsi="Times New Roman"/>
          <w:sz w:val="22"/>
          <w:szCs w:val="22"/>
        </w:rPr>
        <w:t xml:space="preserve"> means the permissible upper bounds of radiation doses established in accordance with th</w:t>
      </w:r>
      <w:r w:rsidR="00A240BA" w:rsidRPr="00C40E32">
        <w:rPr>
          <w:rFonts w:ascii="Times New Roman" w:hAnsi="Times New Roman"/>
          <w:sz w:val="22"/>
          <w:szCs w:val="22"/>
        </w:rPr>
        <w:t>is rule</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purposes of </w:t>
      </w:r>
      <w:r w:rsidR="00F76CA7" w:rsidRPr="00C40E32">
        <w:rPr>
          <w:rFonts w:ascii="Times New Roman" w:hAnsi="Times New Roman"/>
          <w:sz w:val="22"/>
          <w:szCs w:val="22"/>
        </w:rPr>
        <w:t>this rule</w:t>
      </w:r>
      <w:r w:rsidRPr="00C40E32">
        <w:rPr>
          <w:rFonts w:ascii="Times New Roman" w:hAnsi="Times New Roman"/>
          <w:sz w:val="22"/>
          <w:szCs w:val="22"/>
        </w:rPr>
        <w:t>, limits is an equivalent term.</w:t>
      </w:r>
    </w:p>
    <w:p w14:paraId="5E05ECAA" w14:textId="77777777" w:rsidR="002975E8" w:rsidRPr="00C40E32" w:rsidRDefault="002975E8" w:rsidP="008F5FE6">
      <w:pPr>
        <w:pStyle w:val="FLUSHLEFT"/>
        <w:tabs>
          <w:tab w:val="clear" w:pos="288"/>
          <w:tab w:val="clear" w:pos="1440"/>
          <w:tab w:val="clear" w:pos="8064"/>
        </w:tabs>
        <w:spacing w:before="0"/>
        <w:ind w:left="0" w:firstLine="0"/>
        <w:rPr>
          <w:rFonts w:ascii="Times New Roman" w:hAnsi="Times New Roman"/>
          <w:b/>
          <w:sz w:val="22"/>
          <w:szCs w:val="22"/>
        </w:rPr>
      </w:pPr>
    </w:p>
    <w:p w14:paraId="24551239" w14:textId="77777777"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Dosimetry processor</w:t>
      </w:r>
      <w:r w:rsidRPr="00C40E32">
        <w:rPr>
          <w:rFonts w:ascii="Times New Roman" w:hAnsi="Times New Roman"/>
          <w:sz w:val="22"/>
          <w:szCs w:val="22"/>
        </w:rPr>
        <w:t xml:space="preserve"> means an individual or an organization that processes and evaluates individual monitoring devices in order to determine the radiation dose delivered to the monitoring devices.</w:t>
      </w:r>
    </w:p>
    <w:p w14:paraId="6EA8CDBA"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5CE93B2D" w14:textId="36339B91"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Effective dose equivalent (H</w:t>
      </w:r>
      <w:r w:rsidRPr="00C40E32">
        <w:rPr>
          <w:rFonts w:ascii="Times New Roman" w:hAnsi="Times New Roman"/>
          <w:b/>
          <w:sz w:val="22"/>
          <w:szCs w:val="22"/>
          <w:vertAlign w:val="subscript"/>
        </w:rPr>
        <w:t>E</w:t>
      </w:r>
      <w:r w:rsidRPr="00C40E32">
        <w:rPr>
          <w:rFonts w:ascii="Times New Roman" w:hAnsi="Times New Roman"/>
          <w:b/>
          <w:sz w:val="22"/>
          <w:szCs w:val="22"/>
        </w:rPr>
        <w:t>)</w:t>
      </w:r>
      <w:r w:rsidRPr="00C40E32">
        <w:rPr>
          <w:rFonts w:ascii="Times New Roman" w:hAnsi="Times New Roman"/>
          <w:sz w:val="22"/>
          <w:szCs w:val="22"/>
        </w:rPr>
        <w:t xml:space="preserve"> means the sum of the products of the dose equivalent to each organ or tissue (H</w:t>
      </w:r>
      <w:r w:rsidRPr="00C40E32">
        <w:rPr>
          <w:rFonts w:ascii="Times New Roman" w:hAnsi="Times New Roman"/>
          <w:sz w:val="22"/>
          <w:szCs w:val="22"/>
          <w:vertAlign w:val="subscript"/>
        </w:rPr>
        <w:t>T</w:t>
      </w:r>
      <w:r w:rsidRPr="00C40E32">
        <w:rPr>
          <w:rFonts w:ascii="Times New Roman" w:hAnsi="Times New Roman"/>
          <w:sz w:val="22"/>
          <w:szCs w:val="22"/>
        </w:rPr>
        <w:t>) and the weighting factor (</w:t>
      </w:r>
      <w:proofErr w:type="spellStart"/>
      <w:r w:rsidRPr="00C40E32">
        <w:rPr>
          <w:rFonts w:ascii="Times New Roman" w:hAnsi="Times New Roman"/>
          <w:sz w:val="22"/>
          <w:szCs w:val="22"/>
        </w:rPr>
        <w:t>w</w:t>
      </w:r>
      <w:r w:rsidRPr="00C40E32">
        <w:rPr>
          <w:rFonts w:ascii="Times New Roman" w:hAnsi="Times New Roman"/>
          <w:sz w:val="22"/>
          <w:szCs w:val="22"/>
          <w:vertAlign w:val="subscript"/>
        </w:rPr>
        <w:t>T</w:t>
      </w:r>
      <w:proofErr w:type="spellEnd"/>
      <w:r w:rsidRPr="00C40E32">
        <w:rPr>
          <w:rFonts w:ascii="Times New Roman" w:hAnsi="Times New Roman"/>
          <w:sz w:val="22"/>
          <w:szCs w:val="22"/>
        </w:rPr>
        <w:t>) applicable to each of the body organs or tissues that are irradiated</w:t>
      </w:r>
      <w:r w:rsidR="001C19E5" w:rsidRPr="00C40E32">
        <w:rPr>
          <w:rFonts w:ascii="Times New Roman" w:hAnsi="Times New Roman"/>
          <w:sz w:val="22"/>
          <w:szCs w:val="22"/>
        </w:rPr>
        <w:t xml:space="preserve"> </w:t>
      </w:r>
      <w:r w:rsidRPr="00C40E32">
        <w:rPr>
          <w:rFonts w:ascii="Times New Roman" w:hAnsi="Times New Roman"/>
          <w:sz w:val="22"/>
          <w:szCs w:val="22"/>
        </w:rPr>
        <w:t>(H</w:t>
      </w:r>
      <w:r w:rsidRPr="00C40E32">
        <w:rPr>
          <w:rFonts w:ascii="Times New Roman" w:hAnsi="Times New Roman"/>
          <w:sz w:val="22"/>
          <w:szCs w:val="22"/>
          <w:vertAlign w:val="subscript"/>
        </w:rPr>
        <w:t>E</w:t>
      </w:r>
      <w:r w:rsidRPr="00C40E32">
        <w:rPr>
          <w:rFonts w:ascii="Times New Roman" w:hAnsi="Times New Roman"/>
          <w:sz w:val="22"/>
          <w:szCs w:val="22"/>
        </w:rPr>
        <w:t xml:space="preserve"> = </w:t>
      </w:r>
      <w:r w:rsidRPr="00C40E32">
        <w:rPr>
          <w:rFonts w:ascii="Times New Roman" w:hAnsi="Times New Roman"/>
          <w:sz w:val="22"/>
          <w:szCs w:val="22"/>
        </w:rPr>
        <w:sym w:font="Symbol" w:char="F053"/>
      </w:r>
      <w:r w:rsidRPr="00C40E32">
        <w:rPr>
          <w:rFonts w:ascii="Times New Roman" w:hAnsi="Times New Roman"/>
          <w:sz w:val="22"/>
          <w:szCs w:val="22"/>
        </w:rPr>
        <w:t xml:space="preserve"> </w:t>
      </w:r>
      <w:proofErr w:type="spellStart"/>
      <w:r w:rsidRPr="00C40E32">
        <w:rPr>
          <w:rFonts w:ascii="Times New Roman" w:hAnsi="Times New Roman"/>
          <w:sz w:val="22"/>
          <w:szCs w:val="22"/>
        </w:rPr>
        <w:t>w</w:t>
      </w:r>
      <w:r w:rsidRPr="00C40E32">
        <w:rPr>
          <w:rFonts w:ascii="Times New Roman" w:hAnsi="Times New Roman"/>
          <w:sz w:val="22"/>
          <w:szCs w:val="22"/>
          <w:vertAlign w:val="subscript"/>
        </w:rPr>
        <w:t>T</w:t>
      </w:r>
      <w:r w:rsidRPr="00C40E32">
        <w:rPr>
          <w:rFonts w:ascii="Times New Roman" w:hAnsi="Times New Roman"/>
          <w:sz w:val="22"/>
          <w:szCs w:val="22"/>
        </w:rPr>
        <w:t>H</w:t>
      </w:r>
      <w:r w:rsidRPr="00C40E32">
        <w:rPr>
          <w:rFonts w:ascii="Times New Roman" w:hAnsi="Times New Roman"/>
          <w:sz w:val="22"/>
          <w:szCs w:val="22"/>
          <w:vertAlign w:val="subscript"/>
        </w:rPr>
        <w:t>T</w:t>
      </w:r>
      <w:proofErr w:type="spellEnd"/>
      <w:r w:rsidRPr="00C40E32">
        <w:rPr>
          <w:rFonts w:ascii="Times New Roman" w:hAnsi="Times New Roman"/>
          <w:sz w:val="22"/>
          <w:szCs w:val="22"/>
        </w:rPr>
        <w:t>)</w:t>
      </w:r>
      <w:r w:rsidR="001C19E5" w:rsidRPr="00C40E32">
        <w:rPr>
          <w:rFonts w:ascii="Times New Roman" w:hAnsi="Times New Roman"/>
          <w:sz w:val="22"/>
          <w:szCs w:val="22"/>
        </w:rPr>
        <w:t xml:space="preserve">. </w:t>
      </w:r>
    </w:p>
    <w:p w14:paraId="7A9008AF" w14:textId="77777777" w:rsidR="002975E8" w:rsidRPr="00C40E32" w:rsidRDefault="002975E8" w:rsidP="008F5FE6">
      <w:pPr>
        <w:pStyle w:val="FIRSTINDENT"/>
        <w:tabs>
          <w:tab w:val="clear" w:pos="864"/>
        </w:tabs>
        <w:spacing w:before="0"/>
        <w:ind w:left="0" w:firstLine="0"/>
        <w:rPr>
          <w:rStyle w:val="Emphasis"/>
          <w:b/>
          <w:i w:val="0"/>
          <w:sz w:val="22"/>
          <w:szCs w:val="22"/>
        </w:rPr>
      </w:pPr>
    </w:p>
    <w:p w14:paraId="02AA0B87" w14:textId="77777777" w:rsidR="00306DCE" w:rsidRPr="00C40E32" w:rsidRDefault="00746758" w:rsidP="008F5FE6">
      <w:pPr>
        <w:pStyle w:val="FIRSTINDENT"/>
        <w:tabs>
          <w:tab w:val="clear" w:pos="864"/>
        </w:tabs>
        <w:spacing w:before="0"/>
        <w:ind w:left="0" w:firstLine="0"/>
        <w:rPr>
          <w:rStyle w:val="Emphasis"/>
          <w:i w:val="0"/>
          <w:sz w:val="22"/>
          <w:szCs w:val="22"/>
        </w:rPr>
      </w:pPr>
      <w:r w:rsidRPr="00C40E32">
        <w:rPr>
          <w:rStyle w:val="Emphasis"/>
          <w:b/>
          <w:i w:val="0"/>
          <w:sz w:val="22"/>
          <w:szCs w:val="22"/>
        </w:rPr>
        <w:t>Effective kilogram</w:t>
      </w:r>
      <w:r w:rsidR="002975E8" w:rsidRPr="00C40E32">
        <w:rPr>
          <w:rStyle w:val="Emphasis"/>
          <w:i w:val="0"/>
          <w:sz w:val="22"/>
          <w:szCs w:val="22"/>
        </w:rPr>
        <w:t xml:space="preserve"> means:</w:t>
      </w:r>
    </w:p>
    <w:p w14:paraId="5088E786" w14:textId="77777777" w:rsidR="002975E8" w:rsidRPr="00C40E32" w:rsidRDefault="002975E8" w:rsidP="00E97036">
      <w:pPr>
        <w:pStyle w:val="FIRSTINDENT"/>
        <w:tabs>
          <w:tab w:val="clear" w:pos="864"/>
        </w:tabs>
        <w:spacing w:before="0"/>
        <w:ind w:left="-720" w:firstLine="0"/>
        <w:rPr>
          <w:rStyle w:val="Emphasis"/>
          <w:i w:val="0"/>
          <w:sz w:val="22"/>
          <w:szCs w:val="22"/>
        </w:rPr>
      </w:pPr>
    </w:p>
    <w:p w14:paraId="2F26E357" w14:textId="63154DB9" w:rsidR="00306DCE" w:rsidRPr="00C40E32" w:rsidRDefault="00746758" w:rsidP="008F5FE6">
      <w:pPr>
        <w:pStyle w:val="FIRSTINDENT"/>
        <w:tabs>
          <w:tab w:val="clear" w:pos="864"/>
        </w:tabs>
        <w:spacing w:before="0"/>
        <w:ind w:left="1440" w:hanging="720"/>
        <w:rPr>
          <w:rStyle w:val="Emphasis"/>
          <w:i w:val="0"/>
          <w:sz w:val="22"/>
          <w:szCs w:val="22"/>
        </w:rPr>
      </w:pPr>
      <w:r w:rsidRPr="00C40E32">
        <w:rPr>
          <w:rStyle w:val="Emphasis"/>
          <w:i w:val="0"/>
          <w:sz w:val="22"/>
          <w:szCs w:val="22"/>
        </w:rPr>
        <w:t xml:space="preserve">(1) </w:t>
      </w:r>
      <w:r w:rsidR="002975E8" w:rsidRPr="00C40E32">
        <w:rPr>
          <w:rStyle w:val="Emphasis"/>
          <w:i w:val="0"/>
          <w:sz w:val="22"/>
          <w:szCs w:val="22"/>
        </w:rPr>
        <w:tab/>
      </w:r>
      <w:r w:rsidR="008C3F9A" w:rsidRPr="00C40E32">
        <w:rPr>
          <w:rStyle w:val="Emphasis"/>
          <w:i w:val="0"/>
          <w:sz w:val="22"/>
          <w:szCs w:val="22"/>
        </w:rPr>
        <w:t>F</w:t>
      </w:r>
      <w:r w:rsidRPr="00C40E32">
        <w:rPr>
          <w:rStyle w:val="Emphasis"/>
          <w:i w:val="0"/>
          <w:sz w:val="22"/>
          <w:szCs w:val="22"/>
        </w:rPr>
        <w:t>or the source material uranium in wh</w:t>
      </w:r>
      <w:r w:rsidR="00EF3690" w:rsidRPr="00C40E32">
        <w:rPr>
          <w:rStyle w:val="Emphasis"/>
          <w:i w:val="0"/>
          <w:sz w:val="22"/>
          <w:szCs w:val="22"/>
        </w:rPr>
        <w:t>ich the uranium isotope uranium-</w:t>
      </w:r>
      <w:r w:rsidRPr="00C40E32">
        <w:rPr>
          <w:rStyle w:val="Emphasis"/>
          <w:i w:val="0"/>
          <w:sz w:val="22"/>
          <w:szCs w:val="22"/>
        </w:rPr>
        <w:t>235</w:t>
      </w:r>
      <w:r w:rsidR="001C19E5" w:rsidRPr="00C40E32">
        <w:rPr>
          <w:rStyle w:val="Emphasis"/>
          <w:i w:val="0"/>
          <w:sz w:val="22"/>
          <w:szCs w:val="22"/>
        </w:rPr>
        <w:t xml:space="preserve"> </w:t>
      </w:r>
      <w:r w:rsidRPr="00C40E32">
        <w:rPr>
          <w:rStyle w:val="Emphasis"/>
          <w:i w:val="0"/>
          <w:sz w:val="22"/>
          <w:szCs w:val="22"/>
        </w:rPr>
        <w:t xml:space="preserve">is greater than 0.005 (0.5 weight percent) of the total uranium present: 10,000 kilograms, and </w:t>
      </w:r>
    </w:p>
    <w:p w14:paraId="01EC3B0E" w14:textId="77777777" w:rsidR="002975E8" w:rsidRPr="00C40E32" w:rsidRDefault="002975E8" w:rsidP="00E97036">
      <w:pPr>
        <w:pStyle w:val="FIRSTINDENT"/>
        <w:tabs>
          <w:tab w:val="clear" w:pos="864"/>
        </w:tabs>
        <w:spacing w:before="0"/>
        <w:ind w:left="-720" w:firstLine="0"/>
        <w:rPr>
          <w:rStyle w:val="Emphasis"/>
          <w:i w:val="0"/>
          <w:sz w:val="22"/>
          <w:szCs w:val="22"/>
        </w:rPr>
      </w:pPr>
    </w:p>
    <w:p w14:paraId="5EA22F46" w14:textId="77777777" w:rsidR="00746758" w:rsidRPr="00C40E32" w:rsidRDefault="00746758" w:rsidP="008F5FE6">
      <w:pPr>
        <w:pStyle w:val="FIRSTINDENT"/>
        <w:tabs>
          <w:tab w:val="clear" w:pos="864"/>
        </w:tabs>
        <w:spacing w:before="0"/>
        <w:ind w:left="0" w:firstLine="720"/>
        <w:rPr>
          <w:rStyle w:val="Emphasis"/>
          <w:i w:val="0"/>
          <w:sz w:val="22"/>
          <w:szCs w:val="22"/>
        </w:rPr>
      </w:pPr>
      <w:r w:rsidRPr="00C40E32">
        <w:rPr>
          <w:rStyle w:val="Emphasis"/>
          <w:i w:val="0"/>
          <w:sz w:val="22"/>
          <w:szCs w:val="22"/>
        </w:rPr>
        <w:t xml:space="preserve">(2) </w:t>
      </w:r>
      <w:r w:rsidR="002975E8" w:rsidRPr="00C40E32">
        <w:rPr>
          <w:rStyle w:val="Emphasis"/>
          <w:i w:val="0"/>
          <w:sz w:val="22"/>
          <w:szCs w:val="22"/>
        </w:rPr>
        <w:tab/>
      </w:r>
      <w:r w:rsidR="008C3F9A" w:rsidRPr="00C40E32">
        <w:rPr>
          <w:rStyle w:val="Emphasis"/>
          <w:i w:val="0"/>
          <w:sz w:val="22"/>
          <w:szCs w:val="22"/>
        </w:rPr>
        <w:t>F</w:t>
      </w:r>
      <w:r w:rsidRPr="00C40E32">
        <w:rPr>
          <w:rStyle w:val="Emphasis"/>
          <w:i w:val="0"/>
          <w:sz w:val="22"/>
          <w:szCs w:val="22"/>
        </w:rPr>
        <w:t>or any other source material: 20,000 kilograms.</w:t>
      </w:r>
    </w:p>
    <w:p w14:paraId="0EFC6A33" w14:textId="77777777" w:rsidR="002975E8" w:rsidRPr="00C40E32" w:rsidRDefault="002975E8" w:rsidP="00E97036">
      <w:pPr>
        <w:pStyle w:val="FIRSTINDENT"/>
        <w:tabs>
          <w:tab w:val="clear" w:pos="864"/>
        </w:tabs>
        <w:spacing w:before="0"/>
        <w:ind w:left="-720" w:firstLine="0"/>
        <w:rPr>
          <w:rStyle w:val="Emphasis"/>
          <w:b/>
          <w:i w:val="0"/>
          <w:sz w:val="22"/>
          <w:szCs w:val="22"/>
        </w:rPr>
      </w:pPr>
    </w:p>
    <w:p w14:paraId="0482E1E0" w14:textId="77777777" w:rsidR="00306DCE" w:rsidRPr="00C40E32" w:rsidRDefault="00746758" w:rsidP="008F5FE6">
      <w:pPr>
        <w:pStyle w:val="FIRSTINDENT"/>
        <w:tabs>
          <w:tab w:val="clear" w:pos="864"/>
        </w:tabs>
        <w:spacing w:before="0"/>
        <w:ind w:left="-720" w:firstLine="720"/>
        <w:rPr>
          <w:rStyle w:val="Emphasis"/>
          <w:i w:val="0"/>
          <w:sz w:val="22"/>
          <w:szCs w:val="22"/>
        </w:rPr>
      </w:pPr>
      <w:r w:rsidRPr="00C40E32">
        <w:rPr>
          <w:rStyle w:val="Emphasis"/>
          <w:b/>
          <w:i w:val="0"/>
          <w:sz w:val="22"/>
          <w:szCs w:val="22"/>
        </w:rPr>
        <w:t>Effective kilograms of special nuclear material</w:t>
      </w:r>
      <w:r w:rsidRPr="00C40E32">
        <w:rPr>
          <w:rStyle w:val="Emphasis"/>
          <w:i w:val="0"/>
          <w:sz w:val="22"/>
          <w:szCs w:val="22"/>
        </w:rPr>
        <w:t xml:space="preserve"> means: </w:t>
      </w:r>
    </w:p>
    <w:p w14:paraId="2C1FFC75" w14:textId="77777777" w:rsidR="002975E8" w:rsidRPr="00C40E32" w:rsidRDefault="002975E8" w:rsidP="00E97036">
      <w:pPr>
        <w:pStyle w:val="FIRSTINDENT"/>
        <w:tabs>
          <w:tab w:val="clear" w:pos="864"/>
        </w:tabs>
        <w:spacing w:before="0"/>
        <w:ind w:left="-720" w:firstLine="0"/>
        <w:rPr>
          <w:rStyle w:val="Emphasis"/>
          <w:i w:val="0"/>
          <w:sz w:val="22"/>
          <w:szCs w:val="22"/>
        </w:rPr>
      </w:pPr>
    </w:p>
    <w:p w14:paraId="6224E32D" w14:textId="77777777" w:rsidR="00306DCE" w:rsidRPr="00C40E32" w:rsidRDefault="00746758" w:rsidP="008F5FE6">
      <w:pPr>
        <w:pStyle w:val="FIRSTINDENT"/>
        <w:tabs>
          <w:tab w:val="clear" w:pos="864"/>
        </w:tabs>
        <w:spacing w:before="0"/>
        <w:ind w:left="0" w:firstLine="720"/>
        <w:rPr>
          <w:rStyle w:val="Emphasis"/>
          <w:i w:val="0"/>
          <w:sz w:val="22"/>
          <w:szCs w:val="22"/>
        </w:rPr>
      </w:pPr>
      <w:r w:rsidRPr="00C40E32">
        <w:rPr>
          <w:rStyle w:val="Emphasis"/>
          <w:i w:val="0"/>
          <w:sz w:val="22"/>
          <w:szCs w:val="22"/>
        </w:rPr>
        <w:t xml:space="preserve">(1) </w:t>
      </w:r>
      <w:r w:rsidR="002975E8" w:rsidRPr="00C40E32">
        <w:rPr>
          <w:rStyle w:val="Emphasis"/>
          <w:i w:val="0"/>
          <w:sz w:val="22"/>
          <w:szCs w:val="22"/>
        </w:rPr>
        <w:tab/>
      </w:r>
      <w:r w:rsidRPr="00C40E32">
        <w:rPr>
          <w:rStyle w:val="Emphasis"/>
          <w:i w:val="0"/>
          <w:sz w:val="22"/>
          <w:szCs w:val="22"/>
        </w:rPr>
        <w:t xml:space="preserve">For plutonium and uranium-233 their weight in kilograms; </w:t>
      </w:r>
    </w:p>
    <w:p w14:paraId="3C2C2AE9" w14:textId="77777777" w:rsidR="002975E8" w:rsidRPr="00C40E32" w:rsidRDefault="002975E8" w:rsidP="00E97036">
      <w:pPr>
        <w:pStyle w:val="FIRSTINDENT"/>
        <w:tabs>
          <w:tab w:val="clear" w:pos="864"/>
        </w:tabs>
        <w:spacing w:before="0"/>
        <w:ind w:left="-720" w:firstLine="0"/>
        <w:rPr>
          <w:rStyle w:val="Emphasis"/>
          <w:i w:val="0"/>
          <w:sz w:val="22"/>
          <w:szCs w:val="22"/>
        </w:rPr>
      </w:pPr>
    </w:p>
    <w:p w14:paraId="0AEBDCEC" w14:textId="77777777" w:rsidR="00425186" w:rsidRPr="00C40E32" w:rsidRDefault="00425186" w:rsidP="008F5FE6">
      <w:pPr>
        <w:pStyle w:val="FIRSTINDENT"/>
        <w:tabs>
          <w:tab w:val="clear" w:pos="864"/>
        </w:tabs>
        <w:spacing w:before="0"/>
        <w:ind w:left="1440" w:hanging="720"/>
        <w:rPr>
          <w:rStyle w:val="Emphasis"/>
          <w:i w:val="0"/>
          <w:sz w:val="22"/>
          <w:szCs w:val="22"/>
        </w:rPr>
      </w:pPr>
    </w:p>
    <w:p w14:paraId="05770643" w14:textId="7D88FA00" w:rsidR="00306DCE" w:rsidRPr="00C40E32" w:rsidRDefault="00746758" w:rsidP="008F5FE6">
      <w:pPr>
        <w:pStyle w:val="FIRSTINDENT"/>
        <w:tabs>
          <w:tab w:val="clear" w:pos="864"/>
        </w:tabs>
        <w:spacing w:before="0"/>
        <w:ind w:left="1440" w:hanging="720"/>
        <w:rPr>
          <w:rStyle w:val="Emphasis"/>
          <w:i w:val="0"/>
          <w:sz w:val="22"/>
          <w:szCs w:val="22"/>
        </w:rPr>
      </w:pPr>
      <w:r w:rsidRPr="00C40E32">
        <w:rPr>
          <w:rStyle w:val="Emphasis"/>
          <w:i w:val="0"/>
          <w:sz w:val="22"/>
          <w:szCs w:val="22"/>
        </w:rPr>
        <w:t xml:space="preserve">(2) </w:t>
      </w:r>
      <w:r w:rsidR="002975E8" w:rsidRPr="00C40E32">
        <w:rPr>
          <w:rStyle w:val="Emphasis"/>
          <w:i w:val="0"/>
          <w:sz w:val="22"/>
          <w:szCs w:val="22"/>
        </w:rPr>
        <w:tab/>
      </w:r>
      <w:r w:rsidRPr="00C40E32">
        <w:rPr>
          <w:rStyle w:val="Emphasis"/>
          <w:i w:val="0"/>
          <w:sz w:val="22"/>
          <w:szCs w:val="22"/>
        </w:rPr>
        <w:t xml:space="preserve">For uranium with an enrichment in the isotope U-235 of 0.01 (1%) and above, its element weight in kilograms multiplied by the square of its enrichment expressed as a decimal weight fraction; and </w:t>
      </w:r>
    </w:p>
    <w:p w14:paraId="4237F51B" w14:textId="77777777" w:rsidR="002975E8" w:rsidRPr="00C40E32" w:rsidRDefault="002975E8" w:rsidP="00E97036">
      <w:pPr>
        <w:pStyle w:val="FIRSTINDENT"/>
        <w:tabs>
          <w:tab w:val="clear" w:pos="864"/>
        </w:tabs>
        <w:spacing w:before="0"/>
        <w:ind w:left="-720" w:firstLine="0"/>
        <w:rPr>
          <w:rStyle w:val="Emphasis"/>
          <w:i w:val="0"/>
          <w:sz w:val="22"/>
          <w:szCs w:val="22"/>
        </w:rPr>
      </w:pPr>
    </w:p>
    <w:p w14:paraId="77C2F28F" w14:textId="77777777" w:rsidR="00746758" w:rsidRPr="00C40E32" w:rsidRDefault="00746758" w:rsidP="008F5FE6">
      <w:pPr>
        <w:pStyle w:val="FIRSTINDENT"/>
        <w:tabs>
          <w:tab w:val="clear" w:pos="864"/>
        </w:tabs>
        <w:spacing w:before="0"/>
        <w:ind w:left="1440" w:hanging="720"/>
        <w:rPr>
          <w:rStyle w:val="Emphasis"/>
          <w:i w:val="0"/>
          <w:sz w:val="22"/>
          <w:szCs w:val="22"/>
        </w:rPr>
      </w:pPr>
      <w:r w:rsidRPr="00C40E32">
        <w:rPr>
          <w:rStyle w:val="Emphasis"/>
          <w:i w:val="0"/>
          <w:sz w:val="22"/>
          <w:szCs w:val="22"/>
        </w:rPr>
        <w:t xml:space="preserve">(3) </w:t>
      </w:r>
      <w:r w:rsidR="002975E8" w:rsidRPr="00C40E32">
        <w:rPr>
          <w:rStyle w:val="Emphasis"/>
          <w:i w:val="0"/>
          <w:sz w:val="22"/>
          <w:szCs w:val="22"/>
        </w:rPr>
        <w:tab/>
      </w:r>
      <w:r w:rsidRPr="00C40E32">
        <w:rPr>
          <w:rStyle w:val="Emphasis"/>
          <w:i w:val="0"/>
          <w:sz w:val="22"/>
          <w:szCs w:val="22"/>
        </w:rPr>
        <w:t>For uranium with an enrichment in the isotope U-235 below 0.01 (1%), by its element weight in kilograms multiplied by 0.0001.</w:t>
      </w:r>
    </w:p>
    <w:p w14:paraId="0CE04B6B" w14:textId="77777777" w:rsidR="002975E8" w:rsidRPr="00C40E32" w:rsidRDefault="002975E8" w:rsidP="00E97036">
      <w:pPr>
        <w:pStyle w:val="FIRSTINDENT"/>
        <w:tabs>
          <w:tab w:val="clear" w:pos="864"/>
        </w:tabs>
        <w:spacing w:before="0"/>
        <w:ind w:left="-720" w:firstLine="0"/>
        <w:rPr>
          <w:rFonts w:ascii="Times New Roman" w:hAnsi="Times New Roman"/>
          <w:b/>
          <w:sz w:val="22"/>
          <w:szCs w:val="22"/>
        </w:rPr>
      </w:pPr>
    </w:p>
    <w:p w14:paraId="13B9F7E7" w14:textId="77777777" w:rsidR="00746758" w:rsidRPr="00C40E32" w:rsidRDefault="002975E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Embryo/</w:t>
      </w:r>
      <w:r w:rsidR="00746758" w:rsidRPr="00C40E32">
        <w:rPr>
          <w:rFonts w:ascii="Times New Roman" w:hAnsi="Times New Roman"/>
          <w:b/>
          <w:sz w:val="22"/>
          <w:szCs w:val="22"/>
        </w:rPr>
        <w:t>fetus</w:t>
      </w:r>
      <w:r w:rsidR="00746758" w:rsidRPr="00C40E32">
        <w:rPr>
          <w:rFonts w:ascii="Times New Roman" w:hAnsi="Times New Roman"/>
          <w:sz w:val="22"/>
          <w:szCs w:val="22"/>
        </w:rPr>
        <w:t xml:space="preserve"> means the developing human organism from conception until the time of birth.</w:t>
      </w:r>
    </w:p>
    <w:p w14:paraId="152B93C9" w14:textId="0A8C712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Entrance or access point</w:t>
      </w:r>
      <w:r w:rsidRPr="00C40E32">
        <w:rPr>
          <w:rFonts w:ascii="Times New Roman" w:hAnsi="Times New Roman"/>
          <w:sz w:val="22"/>
          <w:szCs w:val="22"/>
        </w:rPr>
        <w:t xml:space="preserve"> means any opening through which an individual or extremity of an individual could gain access to radiation areas or to licensed or registered radioactive materials</w:t>
      </w:r>
      <w:r w:rsidR="001C19E5" w:rsidRPr="00C40E32">
        <w:rPr>
          <w:rFonts w:ascii="Times New Roman" w:hAnsi="Times New Roman"/>
          <w:sz w:val="22"/>
          <w:szCs w:val="22"/>
        </w:rPr>
        <w:t xml:space="preserve">. </w:t>
      </w:r>
      <w:r w:rsidRPr="00C40E32">
        <w:rPr>
          <w:rFonts w:ascii="Times New Roman" w:hAnsi="Times New Roman"/>
          <w:sz w:val="22"/>
          <w:szCs w:val="22"/>
        </w:rPr>
        <w:t>This includes entry or exit portals of sufficient size to permit human entry, irrespective of their intended use.</w:t>
      </w:r>
    </w:p>
    <w:p w14:paraId="43D14303"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4E049E62"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Explosive material</w:t>
      </w:r>
      <w:r w:rsidRPr="00C40E32">
        <w:rPr>
          <w:rFonts w:ascii="Times New Roman" w:hAnsi="Times New Roman"/>
          <w:sz w:val="22"/>
          <w:szCs w:val="22"/>
        </w:rPr>
        <w:t xml:space="preserve"> means any chemical compound, mixture, or device, which produces a substantial instantaneous release of gas and heat spontaneously or by contact with, sparks or flame.</w:t>
      </w:r>
    </w:p>
    <w:p w14:paraId="223CFCB4"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18B75CD6" w14:textId="5254E44E"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Exposure</w:t>
      </w:r>
      <w:r w:rsidRPr="00C40E32">
        <w:rPr>
          <w:rFonts w:ascii="Times New Roman" w:hAnsi="Times New Roman"/>
          <w:sz w:val="22"/>
          <w:szCs w:val="22"/>
        </w:rPr>
        <w:t xml:space="preserve"> means being exposed to ionizing radia</w:t>
      </w:r>
      <w:r w:rsidR="008404A5" w:rsidRPr="00C40E32">
        <w:rPr>
          <w:rFonts w:ascii="Times New Roman" w:hAnsi="Times New Roman"/>
          <w:sz w:val="22"/>
          <w:szCs w:val="22"/>
        </w:rPr>
        <w:t>tion or to radioactive material, or</w:t>
      </w:r>
    </w:p>
    <w:p w14:paraId="4FAFD15C" w14:textId="4E88AA48" w:rsidR="008404A5" w:rsidRPr="00C40E32" w:rsidRDefault="008404A5" w:rsidP="008404A5">
      <w:pPr>
        <w:rPr>
          <w:sz w:val="22"/>
          <w:szCs w:val="22"/>
        </w:rPr>
      </w:pPr>
      <w:r w:rsidRPr="00C40E32">
        <w:rPr>
          <w:sz w:val="22"/>
          <w:szCs w:val="22"/>
        </w:rPr>
        <w:t xml:space="preserve">Exposure means the quotient of </w:t>
      </w:r>
      <w:proofErr w:type="spellStart"/>
      <w:r w:rsidRPr="00C40E32">
        <w:rPr>
          <w:sz w:val="22"/>
          <w:szCs w:val="22"/>
        </w:rPr>
        <w:t>dQ</w:t>
      </w:r>
      <w:proofErr w:type="spellEnd"/>
      <w:r w:rsidRPr="00C40E32">
        <w:rPr>
          <w:sz w:val="22"/>
          <w:szCs w:val="22"/>
        </w:rPr>
        <w:t xml:space="preserve"> by dm where "</w:t>
      </w:r>
      <w:proofErr w:type="spellStart"/>
      <w:r w:rsidRPr="00C40E32">
        <w:rPr>
          <w:sz w:val="22"/>
          <w:szCs w:val="22"/>
        </w:rPr>
        <w:t>dQ</w:t>
      </w:r>
      <w:proofErr w:type="spellEnd"/>
      <w:r w:rsidRPr="00C40E32">
        <w:rPr>
          <w:sz w:val="22"/>
          <w:szCs w:val="22"/>
        </w:rPr>
        <w:t>" is the absolute value of the total charge of the ions of one sign produced in air when all the electrons (negatrons and positrons) liberated by photons in a volume element of air having mass "dm" are completely stopped in air.  The units of exposure are the coulomb per kilogram (C/kg) and the roentgen (R).</w:t>
      </w:r>
    </w:p>
    <w:p w14:paraId="4D71303E"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0A54A4B3"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Exposure rate</w:t>
      </w:r>
      <w:r w:rsidRPr="00C40E32">
        <w:rPr>
          <w:rFonts w:ascii="Times New Roman" w:hAnsi="Times New Roman"/>
          <w:sz w:val="22"/>
          <w:szCs w:val="22"/>
        </w:rPr>
        <w:t xml:space="preserve"> means the </w:t>
      </w:r>
      <w:r w:rsidRPr="00C40E32">
        <w:rPr>
          <w:rFonts w:ascii="Times New Roman" w:hAnsi="Times New Roman"/>
          <w:sz w:val="22"/>
          <w:szCs w:val="22"/>
          <w:u w:val="single"/>
        </w:rPr>
        <w:t>exposure</w:t>
      </w:r>
      <w:r w:rsidRPr="00C40E32">
        <w:rPr>
          <w:rFonts w:ascii="Times New Roman" w:hAnsi="Times New Roman"/>
          <w:sz w:val="22"/>
          <w:szCs w:val="22"/>
        </w:rPr>
        <w:t xml:space="preserve"> per unit of time, such as roentgen per minute and milliroentgen per hour.</w:t>
      </w:r>
    </w:p>
    <w:p w14:paraId="6C3F2943"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4E1EDF0F"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External dose</w:t>
      </w:r>
      <w:r w:rsidRPr="00C40E32">
        <w:rPr>
          <w:rFonts w:ascii="Times New Roman" w:hAnsi="Times New Roman"/>
          <w:sz w:val="22"/>
          <w:szCs w:val="22"/>
        </w:rPr>
        <w:t xml:space="preserve"> means that portion of the dose equivalent received from any source of radiation outside the body.</w:t>
      </w:r>
    </w:p>
    <w:p w14:paraId="116015B3"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2E2D1FF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Extremity</w:t>
      </w:r>
      <w:r w:rsidRPr="00C40E32">
        <w:rPr>
          <w:rFonts w:ascii="Times New Roman" w:hAnsi="Times New Roman"/>
          <w:sz w:val="22"/>
          <w:szCs w:val="22"/>
        </w:rPr>
        <w:t xml:space="preserve"> means hand,</w:t>
      </w:r>
      <w:r w:rsidR="008C3F9A" w:rsidRPr="00C40E32">
        <w:rPr>
          <w:rFonts w:ascii="Times New Roman" w:hAnsi="Times New Roman"/>
          <w:sz w:val="22"/>
          <w:szCs w:val="22"/>
        </w:rPr>
        <w:t xml:space="preserve"> elbow, and arm below the elbow; or</w:t>
      </w:r>
      <w:r w:rsidRPr="00C40E32">
        <w:rPr>
          <w:rFonts w:ascii="Times New Roman" w:hAnsi="Times New Roman"/>
          <w:sz w:val="22"/>
          <w:szCs w:val="22"/>
        </w:rPr>
        <w:t xml:space="preserve"> foot, knee, and leg below the knee.</w:t>
      </w:r>
    </w:p>
    <w:p w14:paraId="142EFE9A" w14:textId="77777777" w:rsidR="008C3F9A" w:rsidRPr="00C40E32" w:rsidRDefault="008C3F9A" w:rsidP="008F5FE6">
      <w:pPr>
        <w:pStyle w:val="FLUSHLEFT"/>
        <w:tabs>
          <w:tab w:val="clear" w:pos="288"/>
          <w:tab w:val="clear" w:pos="1440"/>
          <w:tab w:val="clear" w:pos="8064"/>
        </w:tabs>
        <w:spacing w:before="0"/>
        <w:ind w:left="0" w:firstLine="0"/>
        <w:rPr>
          <w:rFonts w:ascii="Times New Roman" w:hAnsi="Times New Roman"/>
          <w:b/>
          <w:sz w:val="22"/>
          <w:szCs w:val="22"/>
        </w:rPr>
      </w:pPr>
    </w:p>
    <w:p w14:paraId="69EA0733" w14:textId="77777777" w:rsidR="00B92F34" w:rsidRPr="00C40E32" w:rsidRDefault="00B92F3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Facility</w:t>
      </w:r>
      <w:r w:rsidRPr="00C40E32">
        <w:rPr>
          <w:rFonts w:ascii="Times New Roman" w:hAnsi="Times New Roman"/>
          <w:i/>
          <w:sz w:val="22"/>
          <w:szCs w:val="22"/>
        </w:rPr>
        <w:t xml:space="preserve"> </w:t>
      </w:r>
      <w:r w:rsidRPr="00C40E32">
        <w:rPr>
          <w:rFonts w:ascii="Times New Roman" w:hAnsi="Times New Roman"/>
          <w:sz w:val="22"/>
          <w:szCs w:val="22"/>
        </w:rPr>
        <w:t>means the location at which one or more devices are installed and/or located within one building, vehicle, or under one roof and are under the same administrative control.</w:t>
      </w:r>
    </w:p>
    <w:p w14:paraId="522324A4" w14:textId="77777777" w:rsidR="002975E8" w:rsidRPr="00C40E32" w:rsidRDefault="002975E8" w:rsidP="008F5FE6">
      <w:pPr>
        <w:pStyle w:val="FLUSHLEFT"/>
        <w:tabs>
          <w:tab w:val="clear" w:pos="288"/>
          <w:tab w:val="clear" w:pos="1440"/>
          <w:tab w:val="clear" w:pos="8064"/>
        </w:tabs>
        <w:spacing w:before="0"/>
        <w:ind w:left="0" w:firstLine="0"/>
        <w:rPr>
          <w:rFonts w:ascii="Times New Roman" w:hAnsi="Times New Roman"/>
          <w:b/>
          <w:sz w:val="22"/>
          <w:szCs w:val="22"/>
        </w:rPr>
      </w:pPr>
    </w:p>
    <w:p w14:paraId="29417DBF" w14:textId="418EB933" w:rsidR="002975E8" w:rsidRPr="00C40E32" w:rsidRDefault="0091565B"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Field station</w:t>
      </w:r>
      <w:r w:rsidRPr="00C40E32">
        <w:rPr>
          <w:rFonts w:ascii="Times New Roman" w:hAnsi="Times New Roman"/>
          <w:sz w:val="22"/>
          <w:szCs w:val="22"/>
        </w:rPr>
        <w:t xml:space="preserve"> </w:t>
      </w:r>
      <w:r w:rsidR="0042466A" w:rsidRPr="00C40E32">
        <w:rPr>
          <w:rFonts w:ascii="Times New Roman" w:hAnsi="Times New Roman"/>
          <w:sz w:val="22"/>
          <w:szCs w:val="22"/>
        </w:rPr>
        <w:t xml:space="preserve">or site </w:t>
      </w:r>
      <w:r w:rsidRPr="00C40E32">
        <w:rPr>
          <w:rFonts w:ascii="Times New Roman" w:hAnsi="Times New Roman"/>
          <w:sz w:val="22"/>
          <w:szCs w:val="22"/>
        </w:rPr>
        <w:t>means a facility where licensed</w:t>
      </w:r>
      <w:r w:rsidR="0042466A" w:rsidRPr="00C40E32">
        <w:rPr>
          <w:rFonts w:ascii="Times New Roman" w:hAnsi="Times New Roman"/>
          <w:sz w:val="22"/>
          <w:szCs w:val="22"/>
        </w:rPr>
        <w:t xml:space="preserve"> or </w:t>
      </w:r>
      <w:r w:rsidR="00434E29" w:rsidRPr="00C40E32">
        <w:rPr>
          <w:rFonts w:ascii="Times New Roman" w:hAnsi="Times New Roman"/>
          <w:sz w:val="22"/>
          <w:szCs w:val="22"/>
        </w:rPr>
        <w:t>registered</w:t>
      </w:r>
      <w:r w:rsidRPr="00C40E32">
        <w:rPr>
          <w:rFonts w:ascii="Times New Roman" w:hAnsi="Times New Roman"/>
          <w:sz w:val="22"/>
          <w:szCs w:val="22"/>
        </w:rPr>
        <w:t xml:space="preserve"> material may be stored or used and from which equipment is dispatched</w:t>
      </w:r>
      <w:r w:rsidR="001C19E5" w:rsidRPr="00C40E32">
        <w:rPr>
          <w:rFonts w:ascii="Times New Roman" w:hAnsi="Times New Roman"/>
          <w:sz w:val="22"/>
          <w:szCs w:val="22"/>
        </w:rPr>
        <w:t xml:space="preserve">. </w:t>
      </w:r>
      <w:r w:rsidRPr="00C40E32">
        <w:rPr>
          <w:rFonts w:ascii="Times New Roman" w:hAnsi="Times New Roman"/>
          <w:sz w:val="22"/>
          <w:szCs w:val="22"/>
        </w:rPr>
        <w:t>This includes an additional authorized use/storage site</w:t>
      </w:r>
      <w:r w:rsidR="001C19E5" w:rsidRPr="00C40E32">
        <w:rPr>
          <w:rFonts w:ascii="Times New Roman" w:hAnsi="Times New Roman"/>
          <w:sz w:val="22"/>
          <w:szCs w:val="22"/>
        </w:rPr>
        <w:t xml:space="preserve">. </w:t>
      </w:r>
      <w:r w:rsidR="00434E29" w:rsidRPr="00C40E32">
        <w:rPr>
          <w:rFonts w:ascii="Times New Roman" w:hAnsi="Times New Roman"/>
          <w:sz w:val="22"/>
          <w:szCs w:val="22"/>
        </w:rPr>
        <w:t>The term</w:t>
      </w:r>
      <w:r w:rsidRPr="00C40E32">
        <w:rPr>
          <w:rFonts w:ascii="Times New Roman" w:hAnsi="Times New Roman"/>
          <w:sz w:val="22"/>
          <w:szCs w:val="22"/>
        </w:rPr>
        <w:t xml:space="preserve"> </w:t>
      </w:r>
      <w:r w:rsidR="00434E29" w:rsidRPr="00C40E32">
        <w:rPr>
          <w:rFonts w:ascii="Times New Roman" w:hAnsi="Times New Roman"/>
          <w:sz w:val="22"/>
          <w:szCs w:val="22"/>
        </w:rPr>
        <w:t xml:space="preserve">authorized use/storage site </w:t>
      </w:r>
      <w:r w:rsidRPr="00C40E32">
        <w:rPr>
          <w:rFonts w:ascii="Times New Roman" w:hAnsi="Times New Roman"/>
          <w:sz w:val="22"/>
          <w:szCs w:val="22"/>
        </w:rPr>
        <w:t>refers to those authorized use/storage locations specifically named on a license or certificate of registration other than</w:t>
      </w:r>
      <w:r w:rsidR="002975E8" w:rsidRPr="00C40E32">
        <w:rPr>
          <w:rFonts w:ascii="Times New Roman" w:hAnsi="Times New Roman"/>
          <w:sz w:val="22"/>
          <w:szCs w:val="22"/>
        </w:rPr>
        <w:t>:</w:t>
      </w:r>
    </w:p>
    <w:p w14:paraId="5081DDE1" w14:textId="77777777" w:rsidR="002975E8" w:rsidRPr="00C40E32" w:rsidRDefault="002975E8" w:rsidP="00E97036">
      <w:pPr>
        <w:pStyle w:val="FLUSHLEFT"/>
        <w:tabs>
          <w:tab w:val="clear" w:pos="288"/>
          <w:tab w:val="clear" w:pos="1440"/>
          <w:tab w:val="clear" w:pos="8064"/>
        </w:tabs>
        <w:spacing w:before="0"/>
        <w:ind w:left="-720" w:firstLine="0"/>
        <w:rPr>
          <w:rFonts w:ascii="Times New Roman" w:hAnsi="Times New Roman"/>
          <w:sz w:val="22"/>
          <w:szCs w:val="22"/>
        </w:rPr>
      </w:pPr>
    </w:p>
    <w:p w14:paraId="2129E43F" w14:textId="77777777" w:rsidR="002975E8" w:rsidRPr="00C40E32" w:rsidRDefault="0091565B" w:rsidP="00E97036">
      <w:pPr>
        <w:pStyle w:val="FLUSHLEFT"/>
        <w:tabs>
          <w:tab w:val="clear" w:pos="288"/>
          <w:tab w:val="clear" w:pos="1440"/>
          <w:tab w:val="clear" w:pos="8064"/>
        </w:tabs>
        <w:spacing w:before="0"/>
        <w:ind w:left="-720" w:firstLine="0"/>
        <w:rPr>
          <w:rFonts w:ascii="Times New Roman" w:hAnsi="Times New Roman"/>
          <w:sz w:val="22"/>
          <w:szCs w:val="22"/>
        </w:rPr>
      </w:pPr>
      <w:r w:rsidRPr="00C40E32">
        <w:rPr>
          <w:rFonts w:ascii="Times New Roman" w:hAnsi="Times New Roman"/>
          <w:sz w:val="22"/>
          <w:szCs w:val="22"/>
        </w:rPr>
        <w:t xml:space="preserve"> </w:t>
      </w:r>
      <w:r w:rsidR="002975E8" w:rsidRPr="00C40E32">
        <w:rPr>
          <w:rFonts w:ascii="Times New Roman" w:hAnsi="Times New Roman"/>
          <w:sz w:val="22"/>
          <w:szCs w:val="22"/>
        </w:rPr>
        <w:tab/>
      </w:r>
      <w:r w:rsidR="008F5FE6" w:rsidRPr="00C40E32">
        <w:rPr>
          <w:rFonts w:ascii="Times New Roman" w:hAnsi="Times New Roman"/>
          <w:sz w:val="22"/>
          <w:szCs w:val="22"/>
        </w:rPr>
        <w:tab/>
      </w:r>
      <w:r w:rsidR="00434E29" w:rsidRPr="00C40E32">
        <w:rPr>
          <w:rFonts w:ascii="Times New Roman" w:hAnsi="Times New Roman"/>
          <w:sz w:val="22"/>
          <w:szCs w:val="22"/>
        </w:rPr>
        <w:t xml:space="preserve">(1) </w:t>
      </w:r>
      <w:r w:rsidR="002975E8" w:rsidRPr="00C40E32">
        <w:rPr>
          <w:rFonts w:ascii="Times New Roman" w:hAnsi="Times New Roman"/>
          <w:sz w:val="22"/>
          <w:szCs w:val="22"/>
        </w:rPr>
        <w:tab/>
      </w:r>
      <w:r w:rsidR="00E4754E" w:rsidRPr="00C40E32">
        <w:rPr>
          <w:rFonts w:ascii="Times New Roman" w:hAnsi="Times New Roman"/>
          <w:sz w:val="22"/>
          <w:szCs w:val="22"/>
        </w:rPr>
        <w:t>T</w:t>
      </w:r>
      <w:r w:rsidRPr="00C40E32">
        <w:rPr>
          <w:rFonts w:ascii="Times New Roman" w:hAnsi="Times New Roman"/>
          <w:sz w:val="22"/>
          <w:szCs w:val="22"/>
        </w:rPr>
        <w:t>he main site specified on a license or certificate of registration</w:t>
      </w:r>
      <w:r w:rsidR="00E4754E" w:rsidRPr="00C40E32">
        <w:rPr>
          <w:rFonts w:ascii="Times New Roman" w:hAnsi="Times New Roman"/>
          <w:sz w:val="22"/>
          <w:szCs w:val="22"/>
        </w:rPr>
        <w:t>,</w:t>
      </w:r>
      <w:r w:rsidRPr="00C40E32">
        <w:rPr>
          <w:rFonts w:ascii="Times New Roman" w:hAnsi="Times New Roman"/>
          <w:sz w:val="22"/>
          <w:szCs w:val="22"/>
        </w:rPr>
        <w:t xml:space="preserve"> or </w:t>
      </w:r>
    </w:p>
    <w:p w14:paraId="5F2600C1" w14:textId="77777777" w:rsidR="002975E8" w:rsidRPr="00C40E32" w:rsidRDefault="002975E8" w:rsidP="00E97036">
      <w:pPr>
        <w:pStyle w:val="FLUSHLEFT"/>
        <w:tabs>
          <w:tab w:val="clear" w:pos="288"/>
          <w:tab w:val="clear" w:pos="1440"/>
          <w:tab w:val="clear" w:pos="8064"/>
        </w:tabs>
        <w:spacing w:before="0"/>
        <w:ind w:left="-720" w:firstLine="0"/>
        <w:rPr>
          <w:rFonts w:ascii="Times New Roman" w:hAnsi="Times New Roman"/>
          <w:sz w:val="22"/>
          <w:szCs w:val="22"/>
        </w:rPr>
      </w:pPr>
    </w:p>
    <w:p w14:paraId="4FF7CAF9" w14:textId="77777777" w:rsidR="0091565B" w:rsidRPr="00C40E32" w:rsidRDefault="00434E29" w:rsidP="008F5FE6">
      <w:pPr>
        <w:pStyle w:val="FLUSHLEFT"/>
        <w:tabs>
          <w:tab w:val="clear" w:pos="288"/>
          <w:tab w:val="clear" w:pos="1440"/>
          <w:tab w:val="clear" w:pos="8064"/>
        </w:tabs>
        <w:spacing w:before="0"/>
        <w:ind w:left="0" w:firstLine="720"/>
        <w:rPr>
          <w:rFonts w:ascii="Times New Roman" w:hAnsi="Times New Roman"/>
          <w:sz w:val="22"/>
          <w:szCs w:val="22"/>
        </w:rPr>
      </w:pPr>
      <w:r w:rsidRPr="00C40E32">
        <w:rPr>
          <w:rFonts w:ascii="Times New Roman" w:hAnsi="Times New Roman"/>
          <w:sz w:val="22"/>
          <w:szCs w:val="22"/>
        </w:rPr>
        <w:t xml:space="preserve">(2) </w:t>
      </w:r>
      <w:r w:rsidR="002975E8" w:rsidRPr="00C40E32">
        <w:rPr>
          <w:rFonts w:ascii="Times New Roman" w:hAnsi="Times New Roman"/>
          <w:sz w:val="22"/>
          <w:szCs w:val="22"/>
        </w:rPr>
        <w:tab/>
      </w:r>
      <w:r w:rsidR="00E4754E" w:rsidRPr="00C40E32">
        <w:rPr>
          <w:rFonts w:ascii="Times New Roman" w:hAnsi="Times New Roman"/>
          <w:sz w:val="22"/>
          <w:szCs w:val="22"/>
        </w:rPr>
        <w:t>O</w:t>
      </w:r>
      <w:r w:rsidR="0091565B" w:rsidRPr="00C40E32">
        <w:rPr>
          <w:rFonts w:ascii="Times New Roman" w:hAnsi="Times New Roman"/>
          <w:sz w:val="22"/>
          <w:szCs w:val="22"/>
        </w:rPr>
        <w:t>ther temporary job sites.</w:t>
      </w:r>
    </w:p>
    <w:p w14:paraId="70328AA5" w14:textId="77777777" w:rsidR="002975E8" w:rsidRPr="00C40E32" w:rsidRDefault="002975E8" w:rsidP="00E97036">
      <w:pPr>
        <w:pStyle w:val="FIRSTINDENT"/>
        <w:tabs>
          <w:tab w:val="clear" w:pos="864"/>
        </w:tabs>
        <w:spacing w:before="0"/>
        <w:ind w:left="-720" w:firstLine="0"/>
        <w:rPr>
          <w:rFonts w:ascii="Times New Roman" w:hAnsi="Times New Roman"/>
          <w:b/>
          <w:bCs/>
          <w:sz w:val="22"/>
          <w:szCs w:val="22"/>
        </w:rPr>
      </w:pPr>
    </w:p>
    <w:p w14:paraId="5DFDD42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Filtering face piece (dust mask)</w:t>
      </w:r>
      <w:r w:rsidRPr="00C40E32">
        <w:rPr>
          <w:rFonts w:ascii="Times New Roman" w:hAnsi="Times New Roman"/>
          <w:sz w:val="22"/>
          <w:szCs w:val="22"/>
        </w:rPr>
        <w:t xml:space="preserve"> means a negative pressure particulate respirator with a filter as an integral part of the face piece or with the entire face piece composed of the filtering medium.</w:t>
      </w:r>
    </w:p>
    <w:p w14:paraId="6DBFB6F3" w14:textId="77777777" w:rsidR="002975E8" w:rsidRPr="00C40E32" w:rsidRDefault="002975E8" w:rsidP="008F5FE6">
      <w:pPr>
        <w:pStyle w:val="FIRSTINDENT"/>
        <w:tabs>
          <w:tab w:val="clear" w:pos="864"/>
        </w:tabs>
        <w:spacing w:before="0"/>
        <w:ind w:left="0" w:firstLine="0"/>
        <w:rPr>
          <w:rFonts w:ascii="Times New Roman" w:hAnsi="Times New Roman"/>
          <w:b/>
          <w:bCs/>
          <w:sz w:val="22"/>
          <w:szCs w:val="22"/>
        </w:rPr>
      </w:pPr>
    </w:p>
    <w:p w14:paraId="6EDA749F"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Fit factor</w:t>
      </w:r>
      <w:r w:rsidRPr="00C40E32">
        <w:rPr>
          <w:rFonts w:ascii="Times New Roman" w:hAnsi="Times New Roman"/>
          <w:sz w:val="22"/>
          <w:szCs w:val="22"/>
        </w:rPr>
        <w:t xml:space="preserve"> means a quantitative estimate of the fit of a particular respirator to a specific individual and typically estimates the ratio of the concentration of a substance in ambient air to its concentration inside the respirator when worn.</w:t>
      </w:r>
    </w:p>
    <w:p w14:paraId="4DB8EAC7" w14:textId="77777777" w:rsidR="002975E8" w:rsidRPr="00C40E32" w:rsidRDefault="002975E8" w:rsidP="008F5FE6">
      <w:pPr>
        <w:pStyle w:val="FIRSTINDENT"/>
        <w:tabs>
          <w:tab w:val="clear" w:pos="864"/>
        </w:tabs>
        <w:spacing w:before="0"/>
        <w:ind w:left="0" w:firstLine="0"/>
        <w:rPr>
          <w:rFonts w:ascii="Times New Roman" w:hAnsi="Times New Roman"/>
          <w:b/>
          <w:bCs/>
          <w:sz w:val="22"/>
          <w:szCs w:val="22"/>
        </w:rPr>
      </w:pPr>
    </w:p>
    <w:p w14:paraId="4A13A73D"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Fit Test</w:t>
      </w:r>
      <w:r w:rsidRPr="00C40E32">
        <w:rPr>
          <w:rFonts w:ascii="Times New Roman" w:hAnsi="Times New Roman"/>
          <w:sz w:val="22"/>
          <w:szCs w:val="22"/>
        </w:rPr>
        <w:t xml:space="preserve"> means the use of a protocol to qualitatively or quantitatively evaluate the fit of a respirator on an individual.</w:t>
      </w:r>
    </w:p>
    <w:p w14:paraId="6F03ABEB"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7AE751A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Former U.S. Atomic Energy Commission (AEC) or U.S. Nucl</w:t>
      </w:r>
      <w:r w:rsidR="008C3F9A" w:rsidRPr="00C40E32">
        <w:rPr>
          <w:rFonts w:ascii="Times New Roman" w:hAnsi="Times New Roman"/>
          <w:b/>
          <w:sz w:val="22"/>
          <w:szCs w:val="22"/>
        </w:rPr>
        <w:t>ear Regulatory Commission (NRC)</w:t>
      </w:r>
      <w:r w:rsidRPr="00C40E32">
        <w:rPr>
          <w:rFonts w:ascii="Times New Roman" w:hAnsi="Times New Roman"/>
          <w:b/>
          <w:sz w:val="22"/>
          <w:szCs w:val="22"/>
        </w:rPr>
        <w:t xml:space="preserve"> licensed</w:t>
      </w:r>
      <w:r w:rsidRPr="00C40E32">
        <w:rPr>
          <w:rFonts w:ascii="Times New Roman" w:hAnsi="Times New Roman"/>
          <w:sz w:val="22"/>
          <w:szCs w:val="22"/>
        </w:rPr>
        <w:t xml:space="preserve"> </w:t>
      </w:r>
      <w:r w:rsidRPr="00C40E32">
        <w:rPr>
          <w:rFonts w:ascii="Times New Roman" w:hAnsi="Times New Roman"/>
          <w:b/>
          <w:sz w:val="22"/>
          <w:szCs w:val="22"/>
        </w:rPr>
        <w:t>facilities</w:t>
      </w:r>
      <w:r w:rsidRPr="00C40E32">
        <w:rPr>
          <w:rFonts w:ascii="Times New Roman" w:hAnsi="Times New Roman"/>
          <w:sz w:val="22"/>
          <w:szCs w:val="22"/>
        </w:rPr>
        <w:t xml:space="preserve"> means nuclear reactors, nuclear fuel reprocessing plants, uranium enrichment plants, or critical mass experimental facilities where AEC or NRC licenses have been terminated.</w:t>
      </w:r>
    </w:p>
    <w:p w14:paraId="17335FB0" w14:textId="77777777" w:rsidR="002975E8" w:rsidRPr="00C40E32" w:rsidRDefault="002975E8" w:rsidP="008F5FE6">
      <w:pPr>
        <w:pStyle w:val="FIRSTINDENT"/>
        <w:tabs>
          <w:tab w:val="clear" w:pos="864"/>
        </w:tabs>
        <w:spacing w:before="0"/>
        <w:ind w:left="0" w:firstLine="0"/>
        <w:rPr>
          <w:rStyle w:val="Emphasis"/>
          <w:b/>
          <w:i w:val="0"/>
          <w:sz w:val="22"/>
          <w:szCs w:val="22"/>
        </w:rPr>
      </w:pPr>
    </w:p>
    <w:p w14:paraId="28EAA075" w14:textId="644FBB9F" w:rsidR="00746758" w:rsidRPr="00C40E32" w:rsidRDefault="00746758" w:rsidP="008F5FE6">
      <w:pPr>
        <w:pStyle w:val="FIRSTINDENT"/>
        <w:tabs>
          <w:tab w:val="clear" w:pos="864"/>
        </w:tabs>
        <w:spacing w:before="0"/>
        <w:ind w:left="0" w:firstLine="0"/>
        <w:rPr>
          <w:rStyle w:val="Emphasis"/>
          <w:i w:val="0"/>
          <w:sz w:val="22"/>
          <w:szCs w:val="22"/>
        </w:rPr>
      </w:pPr>
      <w:r w:rsidRPr="00C40E32">
        <w:rPr>
          <w:rStyle w:val="Emphasis"/>
          <w:b/>
          <w:i w:val="0"/>
          <w:sz w:val="22"/>
          <w:szCs w:val="22"/>
        </w:rPr>
        <w:lastRenderedPageBreak/>
        <w:t>Formula quantity</w:t>
      </w:r>
      <w:r w:rsidRPr="00C40E32">
        <w:rPr>
          <w:rStyle w:val="Emphasis"/>
          <w:i w:val="0"/>
          <w:sz w:val="22"/>
          <w:szCs w:val="22"/>
        </w:rPr>
        <w:t xml:space="preserve"> means strategic special nuclear material in any combination in a quantity of 5000 grams or more computed by the formula</w:t>
      </w:r>
      <w:r w:rsidR="00EF3690" w:rsidRPr="00C40E32">
        <w:rPr>
          <w:rStyle w:val="Emphasis"/>
          <w:i w:val="0"/>
          <w:sz w:val="22"/>
          <w:szCs w:val="22"/>
        </w:rPr>
        <w:t>:</w:t>
      </w:r>
      <w:r w:rsidRPr="00C40E32">
        <w:rPr>
          <w:rStyle w:val="Emphasis"/>
          <w:i w:val="0"/>
          <w:sz w:val="22"/>
          <w:szCs w:val="22"/>
        </w:rPr>
        <w:t xml:space="preserve"> grams</w:t>
      </w:r>
      <w:r w:rsidR="0020593D" w:rsidRPr="00C40E32">
        <w:rPr>
          <w:rStyle w:val="Emphasis"/>
          <w:i w:val="0"/>
          <w:sz w:val="22"/>
          <w:szCs w:val="22"/>
        </w:rPr>
        <w:t xml:space="preserve"> </w:t>
      </w:r>
      <w:r w:rsidRPr="00C40E32">
        <w:rPr>
          <w:rStyle w:val="Emphasis"/>
          <w:i w:val="0"/>
          <w:sz w:val="22"/>
          <w:szCs w:val="22"/>
        </w:rPr>
        <w:t>=</w:t>
      </w:r>
      <w:r w:rsidR="0020593D" w:rsidRPr="00C40E32">
        <w:rPr>
          <w:rStyle w:val="Emphasis"/>
          <w:i w:val="0"/>
          <w:sz w:val="22"/>
          <w:szCs w:val="22"/>
        </w:rPr>
        <w:t xml:space="preserve"> </w:t>
      </w:r>
      <w:r w:rsidR="00EF3690" w:rsidRPr="00C40E32">
        <w:rPr>
          <w:rStyle w:val="Emphasis"/>
          <w:i w:val="0"/>
          <w:sz w:val="22"/>
          <w:szCs w:val="22"/>
        </w:rPr>
        <w:t>(grams contained U-</w:t>
      </w:r>
      <w:r w:rsidRPr="00C40E32">
        <w:rPr>
          <w:rStyle w:val="Emphasis"/>
          <w:i w:val="0"/>
          <w:sz w:val="22"/>
          <w:szCs w:val="22"/>
        </w:rPr>
        <w:t>235)</w:t>
      </w:r>
      <w:r w:rsidR="0020593D" w:rsidRPr="00C40E32">
        <w:rPr>
          <w:rStyle w:val="Emphasis"/>
          <w:i w:val="0"/>
          <w:sz w:val="22"/>
          <w:szCs w:val="22"/>
        </w:rPr>
        <w:t xml:space="preserve"> </w:t>
      </w:r>
      <w:r w:rsidRPr="00C40E32">
        <w:rPr>
          <w:rStyle w:val="Emphasis"/>
          <w:i w:val="0"/>
          <w:sz w:val="22"/>
          <w:szCs w:val="22"/>
        </w:rPr>
        <w:t>+</w:t>
      </w:r>
      <w:r w:rsidR="0020593D" w:rsidRPr="00C40E32">
        <w:rPr>
          <w:rStyle w:val="Emphasis"/>
          <w:i w:val="0"/>
          <w:sz w:val="22"/>
          <w:szCs w:val="22"/>
        </w:rPr>
        <w:t xml:space="preserve"> </w:t>
      </w:r>
      <w:r w:rsidRPr="00C40E32">
        <w:rPr>
          <w:rStyle w:val="Emphasis"/>
          <w:i w:val="0"/>
          <w:sz w:val="22"/>
          <w:szCs w:val="22"/>
        </w:rPr>
        <w:t>2.5 (grams U</w:t>
      </w:r>
      <w:r w:rsidR="00EF3690" w:rsidRPr="00C40E32">
        <w:rPr>
          <w:rStyle w:val="Emphasis"/>
          <w:i w:val="0"/>
          <w:sz w:val="22"/>
          <w:szCs w:val="22"/>
        </w:rPr>
        <w:t>-</w:t>
      </w:r>
      <w:r w:rsidRPr="00C40E32">
        <w:rPr>
          <w:rStyle w:val="Emphasis"/>
          <w:i w:val="0"/>
          <w:sz w:val="22"/>
          <w:szCs w:val="22"/>
        </w:rPr>
        <w:t>233</w:t>
      </w:r>
      <w:r w:rsidR="0020593D" w:rsidRPr="00C40E32">
        <w:rPr>
          <w:rStyle w:val="Emphasis"/>
          <w:i w:val="0"/>
          <w:sz w:val="22"/>
          <w:szCs w:val="22"/>
        </w:rPr>
        <w:t xml:space="preserve"> </w:t>
      </w:r>
      <w:r w:rsidRPr="00C40E32">
        <w:rPr>
          <w:rStyle w:val="Emphasis"/>
          <w:i w:val="0"/>
          <w:sz w:val="22"/>
          <w:szCs w:val="22"/>
        </w:rPr>
        <w:t>+</w:t>
      </w:r>
      <w:r w:rsidR="0020593D" w:rsidRPr="00C40E32">
        <w:rPr>
          <w:rStyle w:val="Emphasis"/>
          <w:i w:val="0"/>
          <w:sz w:val="22"/>
          <w:szCs w:val="22"/>
        </w:rPr>
        <w:t xml:space="preserve"> </w:t>
      </w:r>
      <w:r w:rsidRPr="00C40E32">
        <w:rPr>
          <w:rStyle w:val="Emphasis"/>
          <w:i w:val="0"/>
          <w:sz w:val="22"/>
          <w:szCs w:val="22"/>
        </w:rPr>
        <w:t>grams plutonium)</w:t>
      </w:r>
      <w:r w:rsidR="001C19E5" w:rsidRPr="00C40E32">
        <w:rPr>
          <w:rStyle w:val="Emphasis"/>
          <w:i w:val="0"/>
          <w:sz w:val="22"/>
          <w:szCs w:val="22"/>
        </w:rPr>
        <w:t xml:space="preserve">. </w:t>
      </w:r>
      <w:r w:rsidRPr="00C40E32">
        <w:rPr>
          <w:rStyle w:val="Emphasis"/>
          <w:i w:val="0"/>
          <w:sz w:val="22"/>
          <w:szCs w:val="22"/>
        </w:rPr>
        <w:t>This class of material is sometimes referred to as a Category I quantity of material.</w:t>
      </w:r>
    </w:p>
    <w:p w14:paraId="4C1A60D9" w14:textId="77777777" w:rsidR="002975E8" w:rsidRPr="00C40E32" w:rsidRDefault="002975E8" w:rsidP="008F5FE6">
      <w:pPr>
        <w:autoSpaceDE w:val="0"/>
        <w:autoSpaceDN w:val="0"/>
        <w:adjustRightInd w:val="0"/>
        <w:rPr>
          <w:b/>
          <w:bCs/>
          <w:sz w:val="22"/>
          <w:szCs w:val="22"/>
        </w:rPr>
      </w:pPr>
    </w:p>
    <w:p w14:paraId="2B025573" w14:textId="1F783F79" w:rsidR="0091565B" w:rsidRPr="00C40E32" w:rsidRDefault="0091565B" w:rsidP="008F5FE6">
      <w:pPr>
        <w:autoSpaceDE w:val="0"/>
        <w:autoSpaceDN w:val="0"/>
        <w:adjustRightInd w:val="0"/>
        <w:rPr>
          <w:sz w:val="22"/>
          <w:szCs w:val="22"/>
        </w:rPr>
      </w:pPr>
      <w:r w:rsidRPr="00C40E32">
        <w:rPr>
          <w:b/>
          <w:bCs/>
          <w:sz w:val="22"/>
          <w:szCs w:val="22"/>
        </w:rPr>
        <w:t xml:space="preserve">GED </w:t>
      </w:r>
      <w:r w:rsidR="0086044D" w:rsidRPr="00C40E32">
        <w:rPr>
          <w:sz w:val="22"/>
          <w:szCs w:val="22"/>
        </w:rPr>
        <w:t xml:space="preserve">means </w:t>
      </w:r>
      <w:r w:rsidR="001C6D8E" w:rsidRPr="00C40E32">
        <w:rPr>
          <w:sz w:val="22"/>
          <w:szCs w:val="22"/>
        </w:rPr>
        <w:t>g</w:t>
      </w:r>
      <w:r w:rsidR="0086044D" w:rsidRPr="00C40E32">
        <w:rPr>
          <w:sz w:val="22"/>
          <w:szCs w:val="22"/>
        </w:rPr>
        <w:t xml:space="preserve">eneral </w:t>
      </w:r>
      <w:r w:rsidR="001C6D8E" w:rsidRPr="00C40E32">
        <w:rPr>
          <w:sz w:val="22"/>
          <w:szCs w:val="22"/>
        </w:rPr>
        <w:t>e</w:t>
      </w:r>
      <w:r w:rsidR="0086044D" w:rsidRPr="00C40E32">
        <w:rPr>
          <w:sz w:val="22"/>
          <w:szCs w:val="22"/>
        </w:rPr>
        <w:t xml:space="preserve">ducational </w:t>
      </w:r>
      <w:r w:rsidR="001C6D8E" w:rsidRPr="00C40E32">
        <w:rPr>
          <w:sz w:val="22"/>
          <w:szCs w:val="22"/>
        </w:rPr>
        <w:t>d</w:t>
      </w:r>
      <w:r w:rsidRPr="00C40E32">
        <w:rPr>
          <w:sz w:val="22"/>
          <w:szCs w:val="22"/>
        </w:rPr>
        <w:t>evelopment.</w:t>
      </w:r>
    </w:p>
    <w:p w14:paraId="1394F6D8"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54CE7CAE"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Generally applicable environmental radiation standards</w:t>
      </w:r>
      <w:r w:rsidRPr="00C40E32">
        <w:rPr>
          <w:rFonts w:ascii="Times New Roman" w:hAnsi="Times New Roman"/>
          <w:sz w:val="22"/>
          <w:szCs w:val="22"/>
        </w:rPr>
        <w:t xml:space="preserve"> means standards issued by the U.S. Environmental Protection Agency (EPA) under the authority of the Atomic Energy Act of 1954, as amended, that impose limits on radiation exposures or levels, or concentrations or quantities of radioactive material, in the general environment outside the boundaries of locations under the control of persons possessing or using radioactive material.</w:t>
      </w:r>
    </w:p>
    <w:p w14:paraId="1092129B"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4EE06D4B" w14:textId="790AEC4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Gray</w:t>
      </w:r>
      <w:r w:rsidRPr="00C40E32">
        <w:rPr>
          <w:rFonts w:ascii="Times New Roman" w:hAnsi="Times New Roman"/>
          <w:sz w:val="22"/>
          <w:szCs w:val="22"/>
        </w:rPr>
        <w:t xml:space="preserve"> </w:t>
      </w:r>
      <w:r w:rsidR="00B92F34" w:rsidRPr="00C40E32">
        <w:rPr>
          <w:rFonts w:ascii="Times New Roman" w:hAnsi="Times New Roman"/>
          <w:sz w:val="22"/>
          <w:szCs w:val="22"/>
        </w:rPr>
        <w:t>(See Units of dose</w:t>
      </w:r>
      <w:r w:rsidR="000B44B3" w:rsidRPr="00C40E32">
        <w:rPr>
          <w:rFonts w:ascii="Times New Roman" w:hAnsi="Times New Roman"/>
          <w:sz w:val="22"/>
          <w:szCs w:val="22"/>
        </w:rPr>
        <w:t>.</w:t>
      </w:r>
      <w:r w:rsidR="00B92F34" w:rsidRPr="00C40E32">
        <w:rPr>
          <w:rFonts w:ascii="Times New Roman" w:hAnsi="Times New Roman"/>
          <w:sz w:val="22"/>
          <w:szCs w:val="22"/>
        </w:rPr>
        <w:t>)</w:t>
      </w:r>
    </w:p>
    <w:p w14:paraId="12CDBDCD" w14:textId="77777777" w:rsidR="002975E8" w:rsidRPr="00C40E32" w:rsidRDefault="002975E8" w:rsidP="008F5FE6">
      <w:pPr>
        <w:widowControl w:val="0"/>
        <w:rPr>
          <w:b/>
          <w:bCs/>
          <w:snapToGrid w:val="0"/>
          <w:sz w:val="22"/>
          <w:szCs w:val="22"/>
        </w:rPr>
      </w:pPr>
    </w:p>
    <w:p w14:paraId="79F715FF" w14:textId="77777777" w:rsidR="004E7BB7" w:rsidRPr="00C40E32" w:rsidRDefault="004E7BB7" w:rsidP="008F5FE6">
      <w:pPr>
        <w:widowControl w:val="0"/>
        <w:rPr>
          <w:snapToGrid w:val="0"/>
          <w:sz w:val="22"/>
          <w:szCs w:val="22"/>
        </w:rPr>
      </w:pPr>
      <w:r w:rsidRPr="00C40E32">
        <w:rPr>
          <w:b/>
          <w:bCs/>
          <w:snapToGrid w:val="0"/>
          <w:sz w:val="22"/>
          <w:szCs w:val="22"/>
        </w:rPr>
        <w:t>Half value layer (HVL)</w:t>
      </w:r>
      <w:r w:rsidRPr="00C40E32">
        <w:rPr>
          <w:snapToGrid w:val="0"/>
          <w:sz w:val="22"/>
          <w:szCs w:val="22"/>
        </w:rPr>
        <w:t xml:space="preserve"> means the thickness of a specified material which attenuates X-radiation or gamma radiation to an extent such that the air </w:t>
      </w:r>
      <w:proofErr w:type="spellStart"/>
      <w:r w:rsidRPr="00C40E32">
        <w:rPr>
          <w:snapToGrid w:val="0"/>
          <w:sz w:val="22"/>
          <w:szCs w:val="22"/>
        </w:rPr>
        <w:t>kerma</w:t>
      </w:r>
      <w:proofErr w:type="spellEnd"/>
      <w:r w:rsidRPr="00C40E32">
        <w:rPr>
          <w:snapToGrid w:val="0"/>
          <w:sz w:val="22"/>
          <w:szCs w:val="22"/>
        </w:rPr>
        <w:t xml:space="preserve"> rate, exposure rate or absorbed dose rate is reduced to one half of the value measured without the material at the same point.</w:t>
      </w:r>
    </w:p>
    <w:p w14:paraId="1713BE24"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6B723122"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Hazardous waste</w:t>
      </w:r>
      <w:r w:rsidRPr="00C40E32">
        <w:rPr>
          <w:rFonts w:ascii="Times New Roman" w:hAnsi="Times New Roman"/>
          <w:sz w:val="22"/>
          <w:szCs w:val="22"/>
        </w:rPr>
        <w:t xml:space="preserve"> means those wastes designated as hazardous by the U.S. Environmental Protection Agency regulations in 40 CFR Part 261.</w:t>
      </w:r>
    </w:p>
    <w:p w14:paraId="16D3DF30"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5925F566" w14:textId="2B6CEC41"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Healing arts</w:t>
      </w:r>
      <w:r w:rsidRPr="00C40E32">
        <w:rPr>
          <w:rFonts w:ascii="Times New Roman" w:hAnsi="Times New Roman"/>
          <w:sz w:val="22"/>
          <w:szCs w:val="22"/>
        </w:rPr>
        <w:t xml:space="preserve"> means any discipline which involves the diagnosis or treatment of individuals by a practitioner who is licensed for that purpose by the State of Maine, and which discipline, prior to the </w:t>
      </w:r>
      <w:r w:rsidR="001C6D8E" w:rsidRPr="00C40E32">
        <w:rPr>
          <w:rFonts w:ascii="Times New Roman" w:hAnsi="Times New Roman"/>
          <w:sz w:val="22"/>
          <w:szCs w:val="22"/>
        </w:rPr>
        <w:t xml:space="preserve">original </w:t>
      </w:r>
      <w:r w:rsidRPr="00C40E32">
        <w:rPr>
          <w:rFonts w:ascii="Times New Roman" w:hAnsi="Times New Roman"/>
          <w:sz w:val="22"/>
          <w:szCs w:val="22"/>
        </w:rPr>
        <w:t xml:space="preserve">effective date of </w:t>
      </w:r>
      <w:r w:rsidR="00F76CA7" w:rsidRPr="00C40E32">
        <w:rPr>
          <w:rFonts w:ascii="Times New Roman" w:hAnsi="Times New Roman"/>
          <w:sz w:val="22"/>
          <w:szCs w:val="22"/>
        </w:rPr>
        <w:t>this rule</w:t>
      </w:r>
      <w:r w:rsidRPr="00C40E32">
        <w:rPr>
          <w:rFonts w:ascii="Times New Roman" w:hAnsi="Times New Roman"/>
          <w:sz w:val="22"/>
          <w:szCs w:val="22"/>
        </w:rPr>
        <w:t>, included the intentional exposure of individuals to sources of radiation for diagnosis or treatment</w:t>
      </w:r>
    </w:p>
    <w:p w14:paraId="20443667" w14:textId="77777777" w:rsidR="00F52A3E" w:rsidRPr="00C40E32" w:rsidRDefault="00F52A3E" w:rsidP="008F5FE6">
      <w:pPr>
        <w:pStyle w:val="FIRSTINDENT"/>
        <w:tabs>
          <w:tab w:val="clear" w:pos="864"/>
        </w:tabs>
        <w:spacing w:before="0"/>
        <w:ind w:left="0" w:firstLine="0"/>
        <w:rPr>
          <w:rFonts w:ascii="Times New Roman" w:hAnsi="Times New Roman"/>
          <w:b/>
          <w:bCs/>
          <w:sz w:val="22"/>
          <w:szCs w:val="22"/>
        </w:rPr>
      </w:pPr>
    </w:p>
    <w:p w14:paraId="73E7D9E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Helmet</w:t>
      </w:r>
      <w:r w:rsidRPr="00C40E32">
        <w:rPr>
          <w:rFonts w:ascii="Times New Roman" w:hAnsi="Times New Roman"/>
          <w:sz w:val="22"/>
          <w:szCs w:val="22"/>
        </w:rPr>
        <w:t xml:space="preserve"> means a rigid respiratory inlet covering that also provides head protection against impact and penetration.</w:t>
      </w:r>
    </w:p>
    <w:p w14:paraId="209FF7AC"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33ED3928" w14:textId="19A0833D"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High radiation area</w:t>
      </w:r>
      <w:r w:rsidRPr="00C40E32">
        <w:rPr>
          <w:rFonts w:ascii="Times New Roman" w:hAnsi="Times New Roman"/>
          <w:sz w:val="22"/>
          <w:szCs w:val="22"/>
        </w:rPr>
        <w:t xml:space="preserve"> means an area, accessible to individuals, in which radiation levels from radiation sources external to the body could result in an individual receiving a dose equivalent in excess of 0.1 rem (1 mSv) in </w:t>
      </w:r>
      <w:r w:rsidR="00A84C3D" w:rsidRPr="00C40E32">
        <w:rPr>
          <w:rFonts w:ascii="Times New Roman" w:hAnsi="Times New Roman"/>
          <w:sz w:val="22"/>
          <w:szCs w:val="22"/>
        </w:rPr>
        <w:t xml:space="preserve">one </w:t>
      </w:r>
      <w:r w:rsidRPr="00C40E32">
        <w:rPr>
          <w:rFonts w:ascii="Times New Roman" w:hAnsi="Times New Roman"/>
          <w:sz w:val="22"/>
          <w:szCs w:val="22"/>
        </w:rPr>
        <w:t>hour at 30 centimeters from the radiation source or 30 centimeters from any surface that the radiation penetrates.</w:t>
      </w:r>
    </w:p>
    <w:p w14:paraId="2EB68BCC" w14:textId="77777777" w:rsidR="002975E8" w:rsidRPr="00C40E32" w:rsidRDefault="002975E8" w:rsidP="008F5FE6">
      <w:pPr>
        <w:pStyle w:val="FIRSTINDENT"/>
        <w:tabs>
          <w:tab w:val="clear" w:pos="864"/>
        </w:tabs>
        <w:spacing w:before="0"/>
        <w:ind w:left="0" w:firstLine="0"/>
        <w:rPr>
          <w:rFonts w:ascii="Times New Roman" w:hAnsi="Times New Roman"/>
          <w:b/>
          <w:bCs/>
          <w:sz w:val="22"/>
          <w:szCs w:val="22"/>
        </w:rPr>
      </w:pPr>
    </w:p>
    <w:p w14:paraId="2C1DE9E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Hood</w:t>
      </w:r>
      <w:r w:rsidRPr="00C40E32">
        <w:rPr>
          <w:rFonts w:ascii="Times New Roman" w:hAnsi="Times New Roman"/>
          <w:sz w:val="22"/>
          <w:szCs w:val="22"/>
        </w:rPr>
        <w:t xml:space="preserve"> means a respiratory inlet covering that completely covers the head and neck and may also cover portions of the shoulders and torso.</w:t>
      </w:r>
    </w:p>
    <w:p w14:paraId="12A2FFC3"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123AA233"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Human use</w:t>
      </w:r>
      <w:r w:rsidRPr="00C40E32">
        <w:rPr>
          <w:rFonts w:ascii="Times New Roman" w:hAnsi="Times New Roman"/>
          <w:sz w:val="22"/>
          <w:szCs w:val="22"/>
        </w:rPr>
        <w:t xml:space="preserve"> means the internal or external administration of radiation or radioactive material to human beings.</w:t>
      </w:r>
    </w:p>
    <w:p w14:paraId="6E6D4781"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715D1CEA" w14:textId="6276EE18" w:rsidR="00746758" w:rsidRPr="00C40E32" w:rsidRDefault="005D69E2"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HVL</w:t>
      </w:r>
      <w:r w:rsidRPr="00C40E32">
        <w:rPr>
          <w:rFonts w:ascii="Times New Roman" w:hAnsi="Times New Roman"/>
          <w:sz w:val="22"/>
          <w:szCs w:val="22"/>
        </w:rPr>
        <w:t xml:space="preserve"> (See Half-value layer</w:t>
      </w:r>
      <w:r w:rsidR="000B44B3" w:rsidRPr="00C40E32">
        <w:rPr>
          <w:rFonts w:ascii="Times New Roman" w:hAnsi="Times New Roman"/>
          <w:sz w:val="22"/>
          <w:szCs w:val="22"/>
        </w:rPr>
        <w:t>.</w:t>
      </w:r>
      <w:r w:rsidRPr="00C40E32">
        <w:rPr>
          <w:rFonts w:ascii="Times New Roman" w:hAnsi="Times New Roman"/>
          <w:sz w:val="22"/>
          <w:szCs w:val="22"/>
        </w:rPr>
        <w:t>)</w:t>
      </w:r>
    </w:p>
    <w:p w14:paraId="1C2B435B"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42C3C7C2"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Individual</w:t>
      </w:r>
      <w:r w:rsidRPr="00C40E32">
        <w:rPr>
          <w:rFonts w:ascii="Times New Roman" w:hAnsi="Times New Roman"/>
          <w:sz w:val="22"/>
          <w:szCs w:val="22"/>
        </w:rPr>
        <w:t xml:space="preserve"> means any human being.</w:t>
      </w:r>
    </w:p>
    <w:p w14:paraId="6BD3452D" w14:textId="77777777" w:rsidR="002975E8" w:rsidRPr="00C40E32" w:rsidRDefault="002975E8" w:rsidP="008F5FE6">
      <w:pPr>
        <w:pStyle w:val="FIRSTINDENT"/>
        <w:tabs>
          <w:tab w:val="clear" w:pos="864"/>
        </w:tabs>
        <w:spacing w:before="0"/>
        <w:ind w:left="0" w:firstLine="0"/>
        <w:rPr>
          <w:rFonts w:ascii="Times New Roman" w:hAnsi="Times New Roman"/>
          <w:b/>
          <w:sz w:val="22"/>
          <w:szCs w:val="22"/>
        </w:rPr>
      </w:pPr>
    </w:p>
    <w:p w14:paraId="2311B82D"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Individual monitoring</w:t>
      </w:r>
      <w:r w:rsidRPr="00C40E32">
        <w:rPr>
          <w:rFonts w:ascii="Times New Roman" w:hAnsi="Times New Roman"/>
          <w:sz w:val="22"/>
          <w:szCs w:val="22"/>
        </w:rPr>
        <w:t xml:space="preserve"> means the assessment of:</w:t>
      </w:r>
    </w:p>
    <w:p w14:paraId="79D34E51" w14:textId="77777777" w:rsidR="002975E8" w:rsidRPr="00C40E32" w:rsidRDefault="002975E8" w:rsidP="00E97036">
      <w:pPr>
        <w:pStyle w:val="FIRSTINDENT"/>
        <w:tabs>
          <w:tab w:val="clear" w:pos="864"/>
        </w:tabs>
        <w:spacing w:before="0"/>
        <w:ind w:left="-720" w:firstLine="0"/>
        <w:rPr>
          <w:rFonts w:ascii="Times New Roman" w:hAnsi="Times New Roman"/>
          <w:sz w:val="22"/>
          <w:szCs w:val="22"/>
        </w:rPr>
      </w:pPr>
    </w:p>
    <w:p w14:paraId="3A706D91" w14:textId="781C2F6C" w:rsidR="00306DCE" w:rsidRPr="00C40E32" w:rsidRDefault="00746758" w:rsidP="008F5FE6">
      <w:pPr>
        <w:pStyle w:val="SECONDINDENT"/>
        <w:tabs>
          <w:tab w:val="clear" w:pos="1440"/>
        </w:tabs>
        <w:spacing w:before="0"/>
        <w:ind w:left="0" w:firstLine="720"/>
        <w:rPr>
          <w:rFonts w:ascii="Times New Roman" w:hAnsi="Times New Roman"/>
          <w:sz w:val="22"/>
          <w:szCs w:val="22"/>
        </w:rPr>
      </w:pPr>
      <w:r w:rsidRPr="00C40E32">
        <w:rPr>
          <w:rFonts w:ascii="Times New Roman" w:hAnsi="Times New Roman"/>
          <w:sz w:val="22"/>
          <w:szCs w:val="22"/>
        </w:rPr>
        <w:t>(1)</w:t>
      </w:r>
      <w:r w:rsidR="001C19E5" w:rsidRPr="00C40E32">
        <w:rPr>
          <w:rFonts w:ascii="Times New Roman" w:hAnsi="Times New Roman"/>
          <w:sz w:val="22"/>
          <w:szCs w:val="22"/>
        </w:rPr>
        <w:t xml:space="preserve"> </w:t>
      </w:r>
      <w:r w:rsidR="000F6C52" w:rsidRPr="00C40E32">
        <w:rPr>
          <w:rFonts w:ascii="Times New Roman" w:hAnsi="Times New Roman"/>
          <w:sz w:val="22"/>
          <w:szCs w:val="22"/>
        </w:rPr>
        <w:tab/>
      </w:r>
      <w:r w:rsidRPr="00C40E32">
        <w:rPr>
          <w:rFonts w:ascii="Times New Roman" w:hAnsi="Times New Roman"/>
          <w:sz w:val="22"/>
          <w:szCs w:val="22"/>
        </w:rPr>
        <w:t xml:space="preserve">Dose equivalent </w:t>
      </w:r>
    </w:p>
    <w:p w14:paraId="06281C23" w14:textId="77777777" w:rsidR="002975E8" w:rsidRPr="00C40E32" w:rsidRDefault="002975E8" w:rsidP="002975E8">
      <w:pPr>
        <w:pStyle w:val="SECONDINDENT"/>
        <w:tabs>
          <w:tab w:val="clear" w:pos="1440"/>
        </w:tabs>
        <w:spacing w:before="0"/>
        <w:ind w:left="-720" w:firstLine="720"/>
        <w:rPr>
          <w:rFonts w:ascii="Times New Roman" w:hAnsi="Times New Roman"/>
          <w:sz w:val="22"/>
          <w:szCs w:val="22"/>
        </w:rPr>
      </w:pPr>
    </w:p>
    <w:p w14:paraId="4BCC10A1" w14:textId="661C6E59" w:rsidR="00306DCE" w:rsidRPr="00C40E32" w:rsidRDefault="00306DCE" w:rsidP="005B12AC">
      <w:pPr>
        <w:pStyle w:val="SECONDINDENT"/>
        <w:tabs>
          <w:tab w:val="clear" w:pos="1440"/>
        </w:tabs>
        <w:spacing w:before="0"/>
        <w:ind w:left="90" w:firstLine="0"/>
        <w:rPr>
          <w:rFonts w:ascii="Times New Roman" w:hAnsi="Times New Roman"/>
          <w:sz w:val="22"/>
          <w:szCs w:val="22"/>
        </w:rPr>
      </w:pPr>
      <w:r w:rsidRPr="00C40E32">
        <w:rPr>
          <w:rFonts w:ascii="Times New Roman" w:hAnsi="Times New Roman"/>
          <w:sz w:val="22"/>
          <w:szCs w:val="22"/>
        </w:rPr>
        <w:tab/>
      </w:r>
      <w:r w:rsidR="008F5FE6" w:rsidRPr="00C40E32">
        <w:rPr>
          <w:rFonts w:ascii="Times New Roman" w:hAnsi="Times New Roman"/>
          <w:sz w:val="22"/>
          <w:szCs w:val="22"/>
        </w:rPr>
        <w:tab/>
      </w:r>
      <w:r w:rsidR="00746758" w:rsidRPr="00C40E32">
        <w:rPr>
          <w:rFonts w:ascii="Times New Roman" w:hAnsi="Times New Roman"/>
          <w:sz w:val="22"/>
          <w:szCs w:val="22"/>
        </w:rPr>
        <w:t>(</w:t>
      </w:r>
      <w:r w:rsidRPr="00C40E32">
        <w:rPr>
          <w:rFonts w:ascii="Times New Roman" w:hAnsi="Times New Roman"/>
          <w:sz w:val="22"/>
          <w:szCs w:val="22"/>
        </w:rPr>
        <w:t>a</w:t>
      </w:r>
      <w:r w:rsidR="00746758" w:rsidRPr="00C40E32">
        <w:rPr>
          <w:rFonts w:ascii="Times New Roman" w:hAnsi="Times New Roman"/>
          <w:sz w:val="22"/>
          <w:szCs w:val="22"/>
        </w:rPr>
        <w:t xml:space="preserve">) </w:t>
      </w:r>
      <w:r w:rsidR="002975E8" w:rsidRPr="00C40E32">
        <w:rPr>
          <w:rFonts w:ascii="Times New Roman" w:hAnsi="Times New Roman"/>
          <w:sz w:val="22"/>
          <w:szCs w:val="22"/>
        </w:rPr>
        <w:tab/>
      </w:r>
      <w:r w:rsidR="00E4754E" w:rsidRPr="00C40E32">
        <w:rPr>
          <w:rFonts w:ascii="Times New Roman" w:hAnsi="Times New Roman"/>
          <w:sz w:val="22"/>
          <w:szCs w:val="22"/>
        </w:rPr>
        <w:t>B</w:t>
      </w:r>
      <w:r w:rsidR="00746758" w:rsidRPr="00C40E32">
        <w:rPr>
          <w:rFonts w:ascii="Times New Roman" w:hAnsi="Times New Roman"/>
          <w:sz w:val="22"/>
          <w:szCs w:val="22"/>
        </w:rPr>
        <w:t xml:space="preserve">y the use of individual monitoring devices or </w:t>
      </w:r>
    </w:p>
    <w:p w14:paraId="6EA6C6E1" w14:textId="77777777" w:rsidR="002975E8" w:rsidRPr="00C40E32" w:rsidRDefault="002975E8" w:rsidP="00E97036">
      <w:pPr>
        <w:pStyle w:val="SECONDINDENT"/>
        <w:tabs>
          <w:tab w:val="clear" w:pos="1440"/>
        </w:tabs>
        <w:spacing w:before="0"/>
        <w:ind w:left="-720" w:firstLine="0"/>
        <w:rPr>
          <w:rFonts w:ascii="Times New Roman" w:hAnsi="Times New Roman"/>
          <w:sz w:val="22"/>
          <w:szCs w:val="22"/>
        </w:rPr>
      </w:pPr>
    </w:p>
    <w:p w14:paraId="0F289024" w14:textId="77777777" w:rsidR="00746758" w:rsidRPr="00C40E32" w:rsidRDefault="00306DCE" w:rsidP="005B12AC">
      <w:pPr>
        <w:pStyle w:val="SECONDINDENT"/>
        <w:tabs>
          <w:tab w:val="clear" w:pos="1440"/>
        </w:tabs>
        <w:spacing w:before="0"/>
        <w:ind w:left="-180" w:firstLine="0"/>
        <w:rPr>
          <w:rFonts w:ascii="Times New Roman" w:hAnsi="Times New Roman"/>
          <w:sz w:val="22"/>
          <w:szCs w:val="22"/>
        </w:rPr>
      </w:pPr>
      <w:r w:rsidRPr="00C40E32">
        <w:rPr>
          <w:rFonts w:ascii="Times New Roman" w:hAnsi="Times New Roman"/>
          <w:sz w:val="22"/>
          <w:szCs w:val="22"/>
        </w:rPr>
        <w:lastRenderedPageBreak/>
        <w:tab/>
      </w:r>
      <w:r w:rsidR="008F5FE6" w:rsidRPr="00C40E32">
        <w:rPr>
          <w:rFonts w:ascii="Times New Roman" w:hAnsi="Times New Roman"/>
          <w:sz w:val="22"/>
          <w:szCs w:val="22"/>
        </w:rPr>
        <w:tab/>
      </w:r>
      <w:r w:rsidR="002975E8" w:rsidRPr="00C40E32">
        <w:rPr>
          <w:rFonts w:ascii="Times New Roman" w:hAnsi="Times New Roman"/>
          <w:sz w:val="22"/>
          <w:szCs w:val="22"/>
        </w:rPr>
        <w:tab/>
      </w:r>
      <w:r w:rsidR="00746758" w:rsidRPr="00C40E32">
        <w:rPr>
          <w:rFonts w:ascii="Times New Roman" w:hAnsi="Times New Roman"/>
          <w:sz w:val="22"/>
          <w:szCs w:val="22"/>
        </w:rPr>
        <w:t>(</w:t>
      </w:r>
      <w:r w:rsidRPr="00C40E32">
        <w:rPr>
          <w:rFonts w:ascii="Times New Roman" w:hAnsi="Times New Roman"/>
          <w:sz w:val="22"/>
          <w:szCs w:val="22"/>
        </w:rPr>
        <w:t>b</w:t>
      </w:r>
      <w:r w:rsidR="00746758" w:rsidRPr="00C40E32">
        <w:rPr>
          <w:rFonts w:ascii="Times New Roman" w:hAnsi="Times New Roman"/>
          <w:sz w:val="22"/>
          <w:szCs w:val="22"/>
        </w:rPr>
        <w:t xml:space="preserve">) </w:t>
      </w:r>
      <w:r w:rsidR="002975E8" w:rsidRPr="00C40E32">
        <w:rPr>
          <w:rFonts w:ascii="Times New Roman" w:hAnsi="Times New Roman"/>
          <w:sz w:val="22"/>
          <w:szCs w:val="22"/>
        </w:rPr>
        <w:tab/>
      </w:r>
      <w:r w:rsidR="00E4754E" w:rsidRPr="00C40E32">
        <w:rPr>
          <w:rFonts w:ascii="Times New Roman" w:hAnsi="Times New Roman"/>
          <w:sz w:val="22"/>
          <w:szCs w:val="22"/>
        </w:rPr>
        <w:t>B</w:t>
      </w:r>
      <w:r w:rsidR="00746758" w:rsidRPr="00C40E32">
        <w:rPr>
          <w:rFonts w:ascii="Times New Roman" w:hAnsi="Times New Roman"/>
          <w:sz w:val="22"/>
          <w:szCs w:val="22"/>
        </w:rPr>
        <w:t>y the use of survey data; or</w:t>
      </w:r>
    </w:p>
    <w:p w14:paraId="222E65DC" w14:textId="77777777" w:rsidR="000F6C52" w:rsidRPr="00C40E32" w:rsidRDefault="000F6C52" w:rsidP="00E97036">
      <w:pPr>
        <w:pStyle w:val="SECONDINDENT"/>
        <w:tabs>
          <w:tab w:val="clear" w:pos="1440"/>
        </w:tabs>
        <w:spacing w:before="0"/>
        <w:ind w:left="-720" w:firstLine="0"/>
        <w:rPr>
          <w:rFonts w:ascii="Times New Roman" w:hAnsi="Times New Roman"/>
          <w:sz w:val="22"/>
          <w:szCs w:val="22"/>
        </w:rPr>
      </w:pPr>
    </w:p>
    <w:p w14:paraId="690665E9" w14:textId="3E847891" w:rsidR="00746758" w:rsidRPr="00C40E32" w:rsidRDefault="000F6C52" w:rsidP="008F5FE6">
      <w:pPr>
        <w:pStyle w:val="SECONDINDENT"/>
        <w:tabs>
          <w:tab w:val="clear" w:pos="1440"/>
        </w:tabs>
        <w:spacing w:before="0"/>
        <w:ind w:hanging="720"/>
        <w:rPr>
          <w:rFonts w:ascii="Times New Roman" w:hAnsi="Times New Roman"/>
          <w:sz w:val="22"/>
          <w:szCs w:val="22"/>
        </w:rPr>
      </w:pPr>
      <w:r w:rsidRPr="00C40E32">
        <w:rPr>
          <w:rFonts w:ascii="Times New Roman" w:hAnsi="Times New Roman"/>
          <w:sz w:val="22"/>
          <w:szCs w:val="22"/>
        </w:rPr>
        <w:t>(2)</w:t>
      </w:r>
      <w:r w:rsidRPr="00C40E32">
        <w:rPr>
          <w:rFonts w:ascii="Times New Roman" w:hAnsi="Times New Roman"/>
          <w:sz w:val="22"/>
          <w:szCs w:val="22"/>
        </w:rPr>
        <w:tab/>
      </w:r>
      <w:r w:rsidR="00746758" w:rsidRPr="00C40E32">
        <w:rPr>
          <w:rFonts w:ascii="Times New Roman" w:hAnsi="Times New Roman"/>
          <w:sz w:val="22"/>
          <w:szCs w:val="22"/>
        </w:rPr>
        <w:t xml:space="preserve">Committed effective dose equivalent (1) by bioassay or (2) by determination of the time-weighted air </w:t>
      </w:r>
      <w:r w:rsidRPr="00C40E32">
        <w:rPr>
          <w:rFonts w:ascii="Times New Roman" w:hAnsi="Times New Roman"/>
          <w:sz w:val="22"/>
          <w:szCs w:val="22"/>
        </w:rPr>
        <w:t>concentrations to which an individual has been exposed, that is, DAC-hours</w:t>
      </w:r>
      <w:r w:rsidR="001C19E5" w:rsidRPr="00C40E32">
        <w:rPr>
          <w:rFonts w:ascii="Times New Roman" w:hAnsi="Times New Roman"/>
          <w:sz w:val="22"/>
          <w:szCs w:val="22"/>
        </w:rPr>
        <w:t xml:space="preserve">. </w:t>
      </w:r>
      <w:r w:rsidRPr="00C40E32">
        <w:rPr>
          <w:rFonts w:ascii="Times New Roman" w:hAnsi="Times New Roman"/>
          <w:sz w:val="22"/>
          <w:szCs w:val="22"/>
        </w:rPr>
        <w:t>[See the definition of DAC-hours in Part D].</w:t>
      </w:r>
    </w:p>
    <w:p w14:paraId="3580964E" w14:textId="77777777" w:rsidR="000F6C52" w:rsidRPr="00C40E32" w:rsidRDefault="000F6C52" w:rsidP="000F6C52">
      <w:pPr>
        <w:pStyle w:val="SECONDINDENT"/>
        <w:tabs>
          <w:tab w:val="clear" w:pos="1440"/>
        </w:tabs>
        <w:spacing w:before="0"/>
        <w:ind w:left="720" w:hanging="720"/>
        <w:rPr>
          <w:rFonts w:ascii="Times New Roman" w:hAnsi="Times New Roman"/>
          <w:sz w:val="22"/>
          <w:szCs w:val="22"/>
        </w:rPr>
      </w:pPr>
    </w:p>
    <w:p w14:paraId="2112EF14" w14:textId="1D88C42D"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Individual monitoring devices</w:t>
      </w:r>
      <w:r w:rsidRPr="00C40E32">
        <w:rPr>
          <w:rFonts w:ascii="Times New Roman" w:hAnsi="Times New Roman"/>
          <w:sz w:val="22"/>
          <w:szCs w:val="22"/>
        </w:rPr>
        <w:t xml:space="preserve"> means devices designed to be worn by a single individual for the assessment of dose equivalent</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purposes of </w:t>
      </w:r>
      <w:r w:rsidR="00F76CA7" w:rsidRPr="00C40E32">
        <w:rPr>
          <w:rFonts w:ascii="Times New Roman" w:hAnsi="Times New Roman"/>
          <w:sz w:val="22"/>
          <w:szCs w:val="22"/>
        </w:rPr>
        <w:t>this rule</w:t>
      </w:r>
      <w:r w:rsidRPr="00C40E32">
        <w:rPr>
          <w:rFonts w:ascii="Times New Roman" w:hAnsi="Times New Roman"/>
          <w:sz w:val="22"/>
          <w:szCs w:val="22"/>
        </w:rPr>
        <w:t>, personnel dosimeter and dosimeter are equivalent terms</w:t>
      </w:r>
      <w:r w:rsidR="001C19E5" w:rsidRPr="00C40E32">
        <w:rPr>
          <w:rFonts w:ascii="Times New Roman" w:hAnsi="Times New Roman"/>
          <w:sz w:val="22"/>
          <w:szCs w:val="22"/>
        </w:rPr>
        <w:t xml:space="preserve">. </w:t>
      </w:r>
      <w:r w:rsidRPr="00C40E32">
        <w:rPr>
          <w:rFonts w:ascii="Times New Roman" w:hAnsi="Times New Roman"/>
          <w:sz w:val="22"/>
          <w:szCs w:val="22"/>
        </w:rPr>
        <w:t xml:space="preserve">Examples of individual monitoring devices are film badges, </w:t>
      </w:r>
      <w:proofErr w:type="spellStart"/>
      <w:r w:rsidRPr="00C40E32">
        <w:rPr>
          <w:rFonts w:ascii="Times New Roman" w:hAnsi="Times New Roman"/>
          <w:sz w:val="22"/>
          <w:szCs w:val="22"/>
        </w:rPr>
        <w:t>thermoluminescent</w:t>
      </w:r>
      <w:proofErr w:type="spellEnd"/>
      <w:r w:rsidRPr="00C40E32">
        <w:rPr>
          <w:rFonts w:ascii="Times New Roman" w:hAnsi="Times New Roman"/>
          <w:sz w:val="22"/>
          <w:szCs w:val="22"/>
        </w:rPr>
        <w:t xml:space="preserve"> dosimeters (TLDs), pocket ionization chambers, personal air sampling devices, and optically stimulated luminescence (OSL) devices.</w:t>
      </w:r>
    </w:p>
    <w:p w14:paraId="6E6A8357"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073D9FD6" w14:textId="7CEEF7A8" w:rsidR="00746758"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Inhalation class</w:t>
      </w:r>
      <w:r w:rsidRPr="00C40E32">
        <w:rPr>
          <w:rFonts w:ascii="Times New Roman" w:hAnsi="Times New Roman"/>
          <w:sz w:val="22"/>
          <w:szCs w:val="22"/>
        </w:rPr>
        <w:t xml:space="preserve"> </w:t>
      </w:r>
      <w:r w:rsidR="00B84AEB" w:rsidRPr="00C40E32">
        <w:rPr>
          <w:rFonts w:ascii="Times New Roman" w:hAnsi="Times New Roman"/>
          <w:sz w:val="22"/>
          <w:szCs w:val="22"/>
        </w:rPr>
        <w:t>(see Class</w:t>
      </w:r>
      <w:r w:rsidR="000B44B3" w:rsidRPr="00C40E32">
        <w:rPr>
          <w:rFonts w:ascii="Times New Roman" w:hAnsi="Times New Roman"/>
          <w:sz w:val="22"/>
          <w:szCs w:val="22"/>
        </w:rPr>
        <w:t>.</w:t>
      </w:r>
      <w:r w:rsidR="00B84AEB" w:rsidRPr="00C40E32">
        <w:rPr>
          <w:rFonts w:ascii="Times New Roman" w:hAnsi="Times New Roman"/>
          <w:sz w:val="22"/>
          <w:szCs w:val="22"/>
        </w:rPr>
        <w:t>)</w:t>
      </w:r>
    </w:p>
    <w:p w14:paraId="769FE65B" w14:textId="6F553AD9" w:rsidR="00AA7338" w:rsidRDefault="00AA7338" w:rsidP="008F5FE6">
      <w:pPr>
        <w:pStyle w:val="FIRSTINDENT"/>
        <w:tabs>
          <w:tab w:val="clear" w:pos="864"/>
        </w:tabs>
        <w:spacing w:before="0"/>
        <w:ind w:left="0" w:firstLine="0"/>
        <w:rPr>
          <w:rFonts w:ascii="Times New Roman" w:hAnsi="Times New Roman"/>
          <w:sz w:val="22"/>
          <w:szCs w:val="22"/>
        </w:rPr>
      </w:pPr>
    </w:p>
    <w:p w14:paraId="33BF9889" w14:textId="78AF5F3D" w:rsidR="00AA7338" w:rsidRPr="00C40E32" w:rsidRDefault="00AA7338" w:rsidP="008F5FE6">
      <w:pPr>
        <w:pStyle w:val="FIRSTINDENT"/>
        <w:tabs>
          <w:tab w:val="clear" w:pos="864"/>
        </w:tabs>
        <w:spacing w:before="0"/>
        <w:ind w:left="0" w:firstLine="0"/>
        <w:rPr>
          <w:rFonts w:ascii="Times New Roman" w:hAnsi="Times New Roman"/>
          <w:sz w:val="22"/>
          <w:szCs w:val="22"/>
        </w:rPr>
      </w:pPr>
      <w:bookmarkStart w:id="1" w:name="_Hlk101432876"/>
      <w:r w:rsidRPr="003F217C">
        <w:rPr>
          <w:rFonts w:ascii="Times New Roman" w:hAnsi="Times New Roman"/>
          <w:b/>
          <w:bCs/>
          <w:sz w:val="22"/>
          <w:szCs w:val="22"/>
        </w:rPr>
        <w:t>Initial transfer</w:t>
      </w:r>
      <w:r>
        <w:rPr>
          <w:rFonts w:ascii="Times New Roman" w:hAnsi="Times New Roman"/>
          <w:sz w:val="22"/>
          <w:szCs w:val="22"/>
        </w:rPr>
        <w:t xml:space="preserve"> means the distribution of products and material to be used under a general license from a specially licensed manufacturer or distributor.</w:t>
      </w:r>
    </w:p>
    <w:bookmarkEnd w:id="1"/>
    <w:p w14:paraId="622998B3"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0D40190" w14:textId="037E4131"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Inspection</w:t>
      </w:r>
      <w:r w:rsidRPr="00C40E32">
        <w:rPr>
          <w:rFonts w:ascii="Times New Roman" w:hAnsi="Times New Roman"/>
          <w:sz w:val="22"/>
          <w:szCs w:val="22"/>
        </w:rPr>
        <w:t xml:space="preserve"> means an official examination or observation including but not limited to, tests, surveys, and monitoring to determine compliance with rules, orders, requirements and conditions of the Agency.</w:t>
      </w:r>
    </w:p>
    <w:p w14:paraId="104CD8CB"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6F25916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Interlock</w:t>
      </w:r>
      <w:r w:rsidRPr="00C40E32">
        <w:rPr>
          <w:rFonts w:ascii="Times New Roman" w:hAnsi="Times New Roman"/>
          <w:sz w:val="22"/>
          <w:szCs w:val="22"/>
        </w:rPr>
        <w:t xml:space="preserve"> means a device arranged or connected such that the occurrence of an event or condition is required before a second event or condition can occur or continue to occur.</w:t>
      </w:r>
    </w:p>
    <w:p w14:paraId="0F470178"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32101A28"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Internal dose</w:t>
      </w:r>
      <w:r w:rsidRPr="00C40E32">
        <w:rPr>
          <w:rFonts w:ascii="Times New Roman" w:hAnsi="Times New Roman"/>
          <w:sz w:val="22"/>
          <w:szCs w:val="22"/>
        </w:rPr>
        <w:t xml:space="preserve"> means that portion of the dose equivalent received from radioactive material taken into the body.</w:t>
      </w:r>
    </w:p>
    <w:p w14:paraId="2EC847E6" w14:textId="77777777" w:rsidR="000F6C52" w:rsidRPr="00C40E32" w:rsidRDefault="000F6C52" w:rsidP="008F5FE6">
      <w:pPr>
        <w:pStyle w:val="FIRSTINDENT"/>
        <w:tabs>
          <w:tab w:val="clear" w:pos="864"/>
        </w:tabs>
        <w:spacing w:before="0"/>
        <w:ind w:left="0" w:firstLine="0"/>
        <w:rPr>
          <w:rFonts w:ascii="Times New Roman" w:hAnsi="Times New Roman"/>
          <w:b/>
          <w:bCs/>
          <w:snapToGrid w:val="0"/>
          <w:sz w:val="22"/>
          <w:szCs w:val="22"/>
        </w:rPr>
      </w:pPr>
    </w:p>
    <w:p w14:paraId="547B1473" w14:textId="77777777" w:rsidR="004E7BB7" w:rsidRPr="00C40E32" w:rsidRDefault="004E7BB7" w:rsidP="008F5FE6">
      <w:pPr>
        <w:pStyle w:val="FIRSTINDENT"/>
        <w:tabs>
          <w:tab w:val="clear" w:pos="864"/>
        </w:tabs>
        <w:spacing w:before="0"/>
        <w:ind w:left="0" w:firstLine="0"/>
        <w:rPr>
          <w:rFonts w:ascii="Times New Roman" w:hAnsi="Times New Roman"/>
          <w:snapToGrid w:val="0"/>
          <w:sz w:val="22"/>
          <w:szCs w:val="22"/>
        </w:rPr>
      </w:pPr>
      <w:r w:rsidRPr="00C40E32">
        <w:rPr>
          <w:rFonts w:ascii="Times New Roman" w:hAnsi="Times New Roman"/>
          <w:b/>
          <w:bCs/>
          <w:snapToGrid w:val="0"/>
          <w:sz w:val="22"/>
          <w:szCs w:val="22"/>
        </w:rPr>
        <w:t>Irradiation</w:t>
      </w:r>
      <w:r w:rsidRPr="00C40E32">
        <w:rPr>
          <w:rFonts w:ascii="Times New Roman" w:hAnsi="Times New Roman"/>
          <w:snapToGrid w:val="0"/>
          <w:sz w:val="22"/>
          <w:szCs w:val="22"/>
        </w:rPr>
        <w:t xml:space="preserve"> means the exposure of a living being or matter to ionizing radiation.</w:t>
      </w:r>
    </w:p>
    <w:p w14:paraId="10CC6E13" w14:textId="77777777" w:rsidR="000F6C52" w:rsidRPr="00C40E32" w:rsidRDefault="000F6C52" w:rsidP="008F5FE6">
      <w:pPr>
        <w:widowControl w:val="0"/>
        <w:rPr>
          <w:b/>
          <w:bCs/>
          <w:snapToGrid w:val="0"/>
          <w:sz w:val="22"/>
          <w:szCs w:val="22"/>
        </w:rPr>
      </w:pPr>
    </w:p>
    <w:p w14:paraId="0DA790C5" w14:textId="77777777" w:rsidR="004E7BB7" w:rsidRPr="00C40E32" w:rsidRDefault="004E7BB7" w:rsidP="008F5FE6">
      <w:pPr>
        <w:widowControl w:val="0"/>
        <w:rPr>
          <w:snapToGrid w:val="0"/>
          <w:sz w:val="22"/>
          <w:szCs w:val="22"/>
        </w:rPr>
      </w:pPr>
      <w:r w:rsidRPr="00C40E32">
        <w:rPr>
          <w:b/>
          <w:bCs/>
          <w:snapToGrid w:val="0"/>
          <w:sz w:val="22"/>
          <w:szCs w:val="22"/>
        </w:rPr>
        <w:t>Kilovolt (kV) [kilo electron volt (keV)]</w:t>
      </w:r>
      <w:r w:rsidRPr="00C40E32">
        <w:rPr>
          <w:snapToGrid w:val="0"/>
          <w:sz w:val="22"/>
          <w:szCs w:val="22"/>
        </w:rPr>
        <w:t xml:space="preserve"> means the energy equal to that acquired by a particle with one electron charge in passing through a potential difference of one thousand volts in a vacuum. [Note: current convention is to use kV for photons and keV for electrons.]</w:t>
      </w:r>
    </w:p>
    <w:p w14:paraId="70697C14" w14:textId="77777777" w:rsidR="000F6C52" w:rsidRPr="00C40E32" w:rsidRDefault="000F6C52" w:rsidP="008F5FE6">
      <w:pPr>
        <w:widowControl w:val="0"/>
        <w:rPr>
          <w:b/>
          <w:bCs/>
          <w:snapToGrid w:val="0"/>
          <w:sz w:val="22"/>
          <w:szCs w:val="22"/>
        </w:rPr>
      </w:pPr>
    </w:p>
    <w:p w14:paraId="19C9F30B" w14:textId="77777777" w:rsidR="004E7BB7" w:rsidRPr="00C40E32" w:rsidRDefault="004E7BB7" w:rsidP="008F5FE6">
      <w:pPr>
        <w:widowControl w:val="0"/>
        <w:rPr>
          <w:snapToGrid w:val="0"/>
          <w:sz w:val="22"/>
          <w:szCs w:val="22"/>
        </w:rPr>
      </w:pPr>
      <w:r w:rsidRPr="00C40E32">
        <w:rPr>
          <w:b/>
          <w:bCs/>
          <w:snapToGrid w:val="0"/>
          <w:sz w:val="22"/>
          <w:szCs w:val="22"/>
        </w:rPr>
        <w:t>Lead equivalent</w:t>
      </w:r>
      <w:r w:rsidRPr="00C40E32">
        <w:rPr>
          <w:snapToGrid w:val="0"/>
          <w:sz w:val="22"/>
          <w:szCs w:val="22"/>
        </w:rPr>
        <w:t xml:space="preserve"> means the thickness of the material in question affording the same attenuation, under specified conditions, as lead.</w:t>
      </w:r>
    </w:p>
    <w:p w14:paraId="737DB67F" w14:textId="77777777" w:rsidR="000F6C52" w:rsidRPr="00C40E32" w:rsidRDefault="000F6C52" w:rsidP="008F5FE6">
      <w:pPr>
        <w:pStyle w:val="FIRSTINDENT"/>
        <w:tabs>
          <w:tab w:val="clear" w:pos="864"/>
        </w:tabs>
        <w:spacing w:before="0"/>
        <w:ind w:left="0" w:firstLine="0"/>
        <w:rPr>
          <w:rFonts w:ascii="Times New Roman" w:hAnsi="Times New Roman"/>
          <w:b/>
          <w:bCs/>
          <w:sz w:val="22"/>
          <w:szCs w:val="22"/>
        </w:rPr>
      </w:pPr>
    </w:p>
    <w:p w14:paraId="38CF2D9C"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 xml:space="preserve">Lens </w:t>
      </w:r>
      <w:r w:rsidRPr="00C40E32">
        <w:rPr>
          <w:rFonts w:ascii="Times New Roman" w:hAnsi="Times New Roman"/>
          <w:b/>
          <w:sz w:val="22"/>
          <w:szCs w:val="22"/>
        </w:rPr>
        <w:t>dose equivalent</w:t>
      </w:r>
      <w:r w:rsidRPr="00C40E32">
        <w:rPr>
          <w:rFonts w:ascii="Times New Roman" w:hAnsi="Times New Roman"/>
          <w:sz w:val="22"/>
          <w:szCs w:val="22"/>
        </w:rPr>
        <w:t xml:space="preserve"> </w:t>
      </w:r>
      <w:r w:rsidRPr="00C40E32">
        <w:rPr>
          <w:rFonts w:ascii="Times New Roman" w:hAnsi="Times New Roman"/>
          <w:b/>
          <w:sz w:val="22"/>
          <w:szCs w:val="22"/>
        </w:rPr>
        <w:t>(LDE)</w:t>
      </w:r>
      <w:r w:rsidRPr="00C40E32">
        <w:rPr>
          <w:rFonts w:ascii="Times New Roman" w:hAnsi="Times New Roman"/>
          <w:sz w:val="22"/>
          <w:szCs w:val="22"/>
        </w:rPr>
        <w:t xml:space="preserve"> applies to the external exposure of the lens of the eye and is taken as the dose equivalent at a tissue depth of 0.3 centimeter (300 mg/cm</w:t>
      </w:r>
      <w:r w:rsidRPr="00C40E32">
        <w:rPr>
          <w:rFonts w:ascii="Times New Roman" w:hAnsi="Times New Roman"/>
          <w:sz w:val="22"/>
          <w:szCs w:val="22"/>
          <w:vertAlign w:val="superscript"/>
        </w:rPr>
        <w:t>2</w:t>
      </w:r>
      <w:r w:rsidRPr="00C40E32">
        <w:rPr>
          <w:rFonts w:ascii="Times New Roman" w:hAnsi="Times New Roman"/>
          <w:sz w:val="22"/>
          <w:szCs w:val="22"/>
        </w:rPr>
        <w:t>).</w:t>
      </w:r>
    </w:p>
    <w:p w14:paraId="7F157CBB"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65F0193" w14:textId="1C8F5D5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License</w:t>
      </w:r>
      <w:r w:rsidRPr="00C40E32">
        <w:rPr>
          <w:rFonts w:ascii="Times New Roman" w:hAnsi="Times New Roman"/>
          <w:sz w:val="22"/>
          <w:szCs w:val="22"/>
        </w:rPr>
        <w:t xml:space="preserve"> means a license issued by the Agency in accordance with </w:t>
      </w:r>
      <w:r w:rsidR="00EA0EB3" w:rsidRPr="00C40E32">
        <w:rPr>
          <w:rFonts w:ascii="Times New Roman" w:hAnsi="Times New Roman"/>
          <w:sz w:val="22"/>
          <w:szCs w:val="22"/>
        </w:rPr>
        <w:t xml:space="preserve">this rule </w:t>
      </w:r>
      <w:r w:rsidRPr="00C40E32">
        <w:rPr>
          <w:rFonts w:ascii="Times New Roman" w:hAnsi="Times New Roman"/>
          <w:sz w:val="22"/>
          <w:szCs w:val="22"/>
        </w:rPr>
        <w:t>adopted by the Agency.</w:t>
      </w:r>
    </w:p>
    <w:p w14:paraId="35CC571E"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B36F755"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Licensed [or registered] material</w:t>
      </w:r>
      <w:r w:rsidRPr="00C40E32">
        <w:rPr>
          <w:rFonts w:ascii="Times New Roman" w:hAnsi="Times New Roman"/>
          <w:sz w:val="22"/>
          <w:szCs w:val="22"/>
        </w:rPr>
        <w:t xml:space="preserve"> means radioactive material received, possessed, used, transferred or disposed of under a general or specific license [or registration] issued by the Agency.</w:t>
      </w:r>
    </w:p>
    <w:p w14:paraId="06BB6521"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5E23502B" w14:textId="2A496673"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Licensee</w:t>
      </w:r>
      <w:r w:rsidRPr="00C40E32">
        <w:rPr>
          <w:rFonts w:ascii="Times New Roman" w:hAnsi="Times New Roman"/>
          <w:sz w:val="22"/>
          <w:szCs w:val="22"/>
        </w:rPr>
        <w:t xml:space="preserve"> means any person who is licensed by the Agency in accordance with </w:t>
      </w:r>
      <w:r w:rsidR="00EA0EB3" w:rsidRPr="00C40E32">
        <w:rPr>
          <w:rFonts w:ascii="Times New Roman" w:hAnsi="Times New Roman"/>
          <w:sz w:val="22"/>
          <w:szCs w:val="22"/>
        </w:rPr>
        <w:t>this rule</w:t>
      </w:r>
      <w:r w:rsidRPr="00C40E32">
        <w:rPr>
          <w:rFonts w:ascii="Times New Roman" w:hAnsi="Times New Roman"/>
          <w:sz w:val="22"/>
          <w:szCs w:val="22"/>
        </w:rPr>
        <w:t>.</w:t>
      </w:r>
    </w:p>
    <w:p w14:paraId="0BC76FC5"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D178C7D" w14:textId="0D85975A"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Limits</w:t>
      </w:r>
      <w:r w:rsidRPr="00C40E32">
        <w:rPr>
          <w:rFonts w:ascii="Times New Roman" w:hAnsi="Times New Roman"/>
          <w:sz w:val="22"/>
          <w:szCs w:val="22"/>
        </w:rPr>
        <w:t xml:space="preserve"> </w:t>
      </w:r>
      <w:r w:rsidR="00B84AEB" w:rsidRPr="00C40E32">
        <w:rPr>
          <w:rFonts w:ascii="Times New Roman" w:hAnsi="Times New Roman"/>
          <w:sz w:val="22"/>
          <w:szCs w:val="22"/>
        </w:rPr>
        <w:t>(</w:t>
      </w:r>
      <w:r w:rsidRPr="00C40E32">
        <w:rPr>
          <w:rFonts w:ascii="Times New Roman" w:hAnsi="Times New Roman"/>
          <w:sz w:val="22"/>
          <w:szCs w:val="22"/>
        </w:rPr>
        <w:t>See Dose limits</w:t>
      </w:r>
      <w:r w:rsidR="000B44B3" w:rsidRPr="00C40E32">
        <w:rPr>
          <w:rFonts w:ascii="Times New Roman" w:hAnsi="Times New Roman"/>
          <w:sz w:val="22"/>
          <w:szCs w:val="22"/>
        </w:rPr>
        <w:t>.</w:t>
      </w:r>
      <w:r w:rsidR="00B84AEB" w:rsidRPr="00C40E32">
        <w:rPr>
          <w:rFonts w:ascii="Times New Roman" w:hAnsi="Times New Roman"/>
          <w:sz w:val="22"/>
          <w:szCs w:val="22"/>
        </w:rPr>
        <w:t>)</w:t>
      </w:r>
    </w:p>
    <w:p w14:paraId="0B7592E5" w14:textId="77777777" w:rsidR="000F6C52" w:rsidRPr="00C40E32" w:rsidRDefault="000F6C52" w:rsidP="008F5FE6">
      <w:pPr>
        <w:pStyle w:val="FIRSTINDENT"/>
        <w:tabs>
          <w:tab w:val="clear" w:pos="864"/>
        </w:tabs>
        <w:spacing w:before="0"/>
        <w:ind w:left="0" w:firstLine="0"/>
        <w:rPr>
          <w:rFonts w:ascii="Times New Roman" w:hAnsi="Times New Roman"/>
          <w:sz w:val="22"/>
          <w:szCs w:val="22"/>
        </w:rPr>
      </w:pPr>
    </w:p>
    <w:p w14:paraId="38911BD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lastRenderedPageBreak/>
        <w:t>Loose-fitting face piece</w:t>
      </w:r>
      <w:r w:rsidRPr="00C40E32">
        <w:rPr>
          <w:rFonts w:ascii="Times New Roman" w:hAnsi="Times New Roman"/>
          <w:sz w:val="22"/>
          <w:szCs w:val="22"/>
        </w:rPr>
        <w:t xml:space="preserve"> means a respiratory inlet covering that is designed to form a partial seal with the face.</w:t>
      </w:r>
    </w:p>
    <w:p w14:paraId="31E67108"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08B1CE4" w14:textId="316A3F33"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Lost or missing licensed [or registered] source of radiation</w:t>
      </w:r>
      <w:r w:rsidRPr="00C40E32">
        <w:rPr>
          <w:rFonts w:ascii="Times New Roman" w:hAnsi="Times New Roman"/>
          <w:sz w:val="22"/>
          <w:szCs w:val="22"/>
        </w:rPr>
        <w:t xml:space="preserve"> means licensed [or registered] source of radiation whose location is unknown</w:t>
      </w:r>
      <w:r w:rsidR="001C19E5" w:rsidRPr="00C40E32">
        <w:rPr>
          <w:rFonts w:ascii="Times New Roman" w:hAnsi="Times New Roman"/>
          <w:sz w:val="22"/>
          <w:szCs w:val="22"/>
        </w:rPr>
        <w:t xml:space="preserve">. </w:t>
      </w:r>
      <w:r w:rsidRPr="00C40E32">
        <w:rPr>
          <w:rFonts w:ascii="Times New Roman" w:hAnsi="Times New Roman"/>
          <w:sz w:val="22"/>
          <w:szCs w:val="22"/>
        </w:rPr>
        <w:t>This definition includes licensed [or registered] material that has been shipped but has not reached its planned destination and whose location cannot be readily traced in the transportation system.</w:t>
      </w:r>
    </w:p>
    <w:p w14:paraId="23E040A1"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6D1C263E" w14:textId="1D0D74EB" w:rsidR="00DB1424" w:rsidRPr="00C40E32" w:rsidRDefault="00DB1424" w:rsidP="008F5FE6">
      <w:pPr>
        <w:pStyle w:val="FIRSTINDENT"/>
        <w:tabs>
          <w:tab w:val="clear" w:pos="864"/>
        </w:tabs>
        <w:spacing w:before="0"/>
        <w:ind w:left="0" w:firstLine="0"/>
        <w:rPr>
          <w:rFonts w:ascii="Times New Roman" w:hAnsi="Times New Roman"/>
          <w:b/>
          <w:sz w:val="22"/>
          <w:szCs w:val="22"/>
        </w:rPr>
      </w:pPr>
      <w:r w:rsidRPr="00C40E32">
        <w:rPr>
          <w:rFonts w:ascii="Times New Roman" w:hAnsi="Times New Roman"/>
          <w:b/>
          <w:sz w:val="22"/>
          <w:szCs w:val="22"/>
        </w:rPr>
        <w:t xml:space="preserve">Lung class </w:t>
      </w:r>
      <w:r w:rsidR="00B84AEB" w:rsidRPr="00C40E32">
        <w:rPr>
          <w:rFonts w:ascii="Times New Roman" w:hAnsi="Times New Roman"/>
          <w:sz w:val="22"/>
          <w:szCs w:val="22"/>
        </w:rPr>
        <w:t>(S</w:t>
      </w:r>
      <w:r w:rsidRPr="00C40E32">
        <w:rPr>
          <w:rFonts w:ascii="Times New Roman" w:hAnsi="Times New Roman"/>
          <w:sz w:val="22"/>
          <w:szCs w:val="22"/>
        </w:rPr>
        <w:t>ee Class</w:t>
      </w:r>
      <w:r w:rsidR="000B44B3" w:rsidRPr="00C40E32">
        <w:rPr>
          <w:rFonts w:ascii="Times New Roman" w:hAnsi="Times New Roman"/>
          <w:sz w:val="22"/>
          <w:szCs w:val="22"/>
        </w:rPr>
        <w:t>.</w:t>
      </w:r>
      <w:r w:rsidR="00B84AEB" w:rsidRPr="00C40E32">
        <w:rPr>
          <w:rFonts w:ascii="Times New Roman" w:hAnsi="Times New Roman"/>
          <w:sz w:val="22"/>
          <w:szCs w:val="22"/>
        </w:rPr>
        <w:t>)</w:t>
      </w:r>
    </w:p>
    <w:p w14:paraId="6BF41CD8" w14:textId="77777777" w:rsidR="000F6C52" w:rsidRPr="00C40E32" w:rsidRDefault="000F6C52" w:rsidP="008F5FE6">
      <w:pPr>
        <w:widowControl w:val="0"/>
        <w:rPr>
          <w:b/>
          <w:bCs/>
          <w:snapToGrid w:val="0"/>
          <w:sz w:val="22"/>
          <w:szCs w:val="22"/>
        </w:rPr>
      </w:pPr>
    </w:p>
    <w:p w14:paraId="0F038248" w14:textId="77777777" w:rsidR="004E7BB7" w:rsidRPr="00C40E32" w:rsidRDefault="004E7BB7" w:rsidP="008F5FE6">
      <w:pPr>
        <w:widowControl w:val="0"/>
        <w:rPr>
          <w:snapToGrid w:val="0"/>
          <w:sz w:val="22"/>
          <w:szCs w:val="22"/>
        </w:rPr>
      </w:pPr>
      <w:r w:rsidRPr="00C40E32">
        <w:rPr>
          <w:b/>
          <w:bCs/>
          <w:snapToGrid w:val="0"/>
          <w:sz w:val="22"/>
          <w:szCs w:val="22"/>
        </w:rPr>
        <w:t>mA</w:t>
      </w:r>
      <w:r w:rsidRPr="00C40E32">
        <w:rPr>
          <w:snapToGrid w:val="0"/>
          <w:sz w:val="22"/>
          <w:szCs w:val="22"/>
        </w:rPr>
        <w:t xml:space="preserve"> means milliampere.</w:t>
      </w:r>
    </w:p>
    <w:p w14:paraId="14A9C8B8"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5085F609" w14:textId="372427DE"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Major processor</w:t>
      </w:r>
      <w:r w:rsidRPr="00C40E32">
        <w:rPr>
          <w:rFonts w:ascii="Times New Roman" w:hAnsi="Times New Roman"/>
          <w:sz w:val="22"/>
          <w:szCs w:val="22"/>
        </w:rPr>
        <w:t xml:space="preserve"> means a user processing, handling, or manufacturing radioactive material exceeding Type A quantities as unsealed sources or material, or exceeding 4 times Type B quantities as sealed sources, but does not include nuclear medicine programs, universities, industrial radiographers or small industrial programs</w:t>
      </w:r>
      <w:r w:rsidR="001C19E5" w:rsidRPr="00C40E32">
        <w:rPr>
          <w:rFonts w:ascii="Times New Roman" w:hAnsi="Times New Roman"/>
          <w:sz w:val="22"/>
          <w:szCs w:val="22"/>
        </w:rPr>
        <w:t xml:space="preserve">. </w:t>
      </w:r>
      <w:r w:rsidRPr="00C40E32">
        <w:rPr>
          <w:rFonts w:ascii="Times New Roman" w:hAnsi="Times New Roman"/>
          <w:sz w:val="22"/>
          <w:szCs w:val="22"/>
        </w:rPr>
        <w:t>Type A and B quantities are defined in Section 71.4 of 10 CFR Part 71.</w:t>
      </w:r>
    </w:p>
    <w:p w14:paraId="3E3CA424"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3771CFFF" w14:textId="77777777" w:rsidR="000D540E" w:rsidRPr="00C40E32" w:rsidRDefault="000D540E"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Management</w:t>
      </w:r>
      <w:r w:rsidRPr="00C40E32">
        <w:rPr>
          <w:rFonts w:ascii="Times New Roman" w:hAnsi="Times New Roman"/>
          <w:sz w:val="22"/>
          <w:szCs w:val="22"/>
        </w:rPr>
        <w:t xml:space="preserve"> means the chief executive officer or other individual having the authority to manage, direct, or administer the licensee’s activities, or th</w:t>
      </w:r>
      <w:r w:rsidR="00434E29" w:rsidRPr="00C40E32">
        <w:rPr>
          <w:rFonts w:ascii="Times New Roman" w:hAnsi="Times New Roman"/>
          <w:sz w:val="22"/>
          <w:szCs w:val="22"/>
        </w:rPr>
        <w:t>at</w:t>
      </w:r>
      <w:r w:rsidRPr="00C40E32">
        <w:rPr>
          <w:rFonts w:ascii="Times New Roman" w:hAnsi="Times New Roman"/>
          <w:sz w:val="22"/>
          <w:szCs w:val="22"/>
        </w:rPr>
        <w:t xml:space="preserve"> person</w:t>
      </w:r>
      <w:r w:rsidR="00B84AEB" w:rsidRPr="00C40E32">
        <w:rPr>
          <w:rFonts w:ascii="Times New Roman" w:hAnsi="Times New Roman"/>
          <w:sz w:val="22"/>
          <w:szCs w:val="22"/>
        </w:rPr>
        <w:t>’</w:t>
      </w:r>
      <w:r w:rsidRPr="00C40E32">
        <w:rPr>
          <w:rFonts w:ascii="Times New Roman" w:hAnsi="Times New Roman"/>
          <w:sz w:val="22"/>
          <w:szCs w:val="22"/>
        </w:rPr>
        <w:t>s delegate or delegates.</w:t>
      </w:r>
    </w:p>
    <w:p w14:paraId="24453817"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0E8584A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Member of the public</w:t>
      </w:r>
      <w:r w:rsidRPr="00C40E32">
        <w:rPr>
          <w:rFonts w:ascii="Times New Roman" w:hAnsi="Times New Roman"/>
          <w:sz w:val="22"/>
          <w:szCs w:val="22"/>
        </w:rPr>
        <w:t xml:space="preserve"> means an individual in a controlled or unrestricted area. However, an individual is not a member of the public during any period in which the individual receives an occupational dose.</w:t>
      </w:r>
    </w:p>
    <w:p w14:paraId="333EBA48"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087D3E2B" w14:textId="77777777" w:rsidR="00D470A9" w:rsidRPr="00C40E32" w:rsidRDefault="00D470A9"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Microcurie</w:t>
      </w:r>
      <w:r w:rsidRPr="00C40E32">
        <w:rPr>
          <w:rFonts w:ascii="Times New Roman" w:hAnsi="Times New Roman"/>
          <w:sz w:val="22"/>
          <w:szCs w:val="22"/>
        </w:rPr>
        <w:t xml:space="preserve"> (µCi) means that amount of radioactive material which disintegrates at the rate of 37 thousand atoms per second.</w:t>
      </w:r>
    </w:p>
    <w:p w14:paraId="47C69B36"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293D4B2C" w14:textId="77777777" w:rsidR="00D470A9" w:rsidRPr="00C40E32" w:rsidRDefault="00D470A9"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Millicurie</w:t>
      </w:r>
      <w:r w:rsidRPr="00C40E32">
        <w:rPr>
          <w:rFonts w:ascii="Times New Roman" w:hAnsi="Times New Roman"/>
          <w:b/>
          <w:i/>
          <w:sz w:val="22"/>
          <w:szCs w:val="22"/>
        </w:rPr>
        <w:t xml:space="preserve"> </w:t>
      </w:r>
      <w:r w:rsidRPr="00C40E32">
        <w:rPr>
          <w:rFonts w:ascii="Times New Roman" w:hAnsi="Times New Roman"/>
          <w:sz w:val="22"/>
          <w:szCs w:val="22"/>
        </w:rPr>
        <w:t>(</w:t>
      </w:r>
      <w:proofErr w:type="spellStart"/>
      <w:r w:rsidRPr="00C40E32">
        <w:rPr>
          <w:rFonts w:ascii="Times New Roman" w:hAnsi="Times New Roman"/>
          <w:sz w:val="22"/>
          <w:szCs w:val="22"/>
        </w:rPr>
        <w:t>mCi</w:t>
      </w:r>
      <w:proofErr w:type="spellEnd"/>
      <w:r w:rsidRPr="00C40E32">
        <w:rPr>
          <w:rFonts w:ascii="Times New Roman" w:hAnsi="Times New Roman"/>
          <w:sz w:val="22"/>
          <w:szCs w:val="22"/>
        </w:rPr>
        <w:t>)</w:t>
      </w:r>
      <w:r w:rsidRPr="00C40E32">
        <w:rPr>
          <w:rFonts w:ascii="Times New Roman" w:hAnsi="Times New Roman"/>
          <w:b/>
          <w:i/>
          <w:sz w:val="22"/>
          <w:szCs w:val="22"/>
        </w:rPr>
        <w:t xml:space="preserve"> </w:t>
      </w:r>
      <w:r w:rsidRPr="00C40E32">
        <w:rPr>
          <w:rFonts w:ascii="Times New Roman" w:hAnsi="Times New Roman"/>
          <w:sz w:val="22"/>
          <w:szCs w:val="22"/>
        </w:rPr>
        <w:t>means that amount of radioactive material which disintegrates at the rate of 37 million atoms per second.</w:t>
      </w:r>
    </w:p>
    <w:p w14:paraId="2F79A7AF"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6922B01A"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Minor</w:t>
      </w:r>
      <w:r w:rsidRPr="00C40E32">
        <w:rPr>
          <w:rFonts w:ascii="Times New Roman" w:hAnsi="Times New Roman"/>
          <w:sz w:val="22"/>
          <w:szCs w:val="22"/>
        </w:rPr>
        <w:t xml:space="preserve"> means an individual less than 18 years of age.</w:t>
      </w:r>
    </w:p>
    <w:p w14:paraId="72CAB2E1" w14:textId="77777777" w:rsidR="00F52A3E" w:rsidRPr="00C40E32" w:rsidRDefault="00F52A3E" w:rsidP="008F5FE6">
      <w:pPr>
        <w:pStyle w:val="FIRSTINDENT"/>
        <w:tabs>
          <w:tab w:val="clear" w:pos="864"/>
        </w:tabs>
        <w:spacing w:before="0"/>
        <w:ind w:left="0" w:firstLine="0"/>
        <w:rPr>
          <w:rFonts w:ascii="Times New Roman" w:hAnsi="Times New Roman"/>
          <w:b/>
          <w:sz w:val="22"/>
          <w:szCs w:val="22"/>
        </w:rPr>
      </w:pPr>
    </w:p>
    <w:p w14:paraId="653D4EFB" w14:textId="62888500"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Monitoring</w:t>
      </w:r>
      <w:r w:rsidRPr="00C40E32">
        <w:rPr>
          <w:rFonts w:ascii="Times New Roman" w:hAnsi="Times New Roman"/>
          <w:sz w:val="22"/>
          <w:szCs w:val="22"/>
        </w:rPr>
        <w:t xml:space="preserve"> means the measurement of radiation</w:t>
      </w:r>
      <w:r w:rsidR="00D470A9" w:rsidRPr="00C40E32">
        <w:rPr>
          <w:rFonts w:ascii="Times New Roman" w:hAnsi="Times New Roman"/>
          <w:sz w:val="22"/>
          <w:szCs w:val="22"/>
        </w:rPr>
        <w:t xml:space="preserve"> levels</w:t>
      </w:r>
      <w:r w:rsidRPr="00C40E32">
        <w:rPr>
          <w:rFonts w:ascii="Times New Roman" w:hAnsi="Times New Roman"/>
          <w:sz w:val="22"/>
          <w:szCs w:val="22"/>
        </w:rPr>
        <w:t xml:space="preserve">, radioactive material concentrations, surface area </w:t>
      </w:r>
      <w:r w:rsidR="00D470A9" w:rsidRPr="00C40E32">
        <w:rPr>
          <w:rFonts w:ascii="Times New Roman" w:hAnsi="Times New Roman"/>
          <w:sz w:val="22"/>
          <w:szCs w:val="22"/>
        </w:rPr>
        <w:t xml:space="preserve">concentrations </w:t>
      </w:r>
      <w:r w:rsidRPr="00C40E32">
        <w:rPr>
          <w:rFonts w:ascii="Times New Roman" w:hAnsi="Times New Roman"/>
          <w:sz w:val="22"/>
          <w:szCs w:val="22"/>
        </w:rPr>
        <w:t>or quantities of radioactive material and the use of the results of these measurements to evaluate potential exposures and doses</w:t>
      </w:r>
      <w:r w:rsidR="001C19E5" w:rsidRPr="00C40E32">
        <w:rPr>
          <w:rFonts w:ascii="Times New Roman" w:hAnsi="Times New Roman"/>
          <w:sz w:val="22"/>
          <w:szCs w:val="22"/>
        </w:rPr>
        <w:t xml:space="preserve">. </w:t>
      </w:r>
      <w:r w:rsidRPr="00C40E32">
        <w:rPr>
          <w:rFonts w:ascii="Times New Roman" w:hAnsi="Times New Roman"/>
          <w:sz w:val="22"/>
          <w:szCs w:val="22"/>
        </w:rPr>
        <w:t>For purposes of</w:t>
      </w:r>
      <w:r w:rsidR="00163D48" w:rsidRPr="00C40E32">
        <w:rPr>
          <w:rFonts w:ascii="Times New Roman" w:hAnsi="Times New Roman"/>
          <w:sz w:val="22"/>
          <w:szCs w:val="22"/>
        </w:rPr>
        <w:t xml:space="preserve"> this rule</w:t>
      </w:r>
      <w:r w:rsidRPr="00C40E32">
        <w:rPr>
          <w:rFonts w:ascii="Times New Roman" w:hAnsi="Times New Roman"/>
          <w:sz w:val="22"/>
          <w:szCs w:val="22"/>
        </w:rPr>
        <w:t>, radiation monitoring and radiation protection monitoring are equivalent terms.</w:t>
      </w:r>
    </w:p>
    <w:p w14:paraId="7C0BED17"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7093797F" w14:textId="3514674E"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NARM</w:t>
      </w:r>
      <w:r w:rsidRPr="00C40E32">
        <w:rPr>
          <w:rFonts w:ascii="Times New Roman" w:hAnsi="Times New Roman"/>
          <w:sz w:val="22"/>
          <w:szCs w:val="22"/>
        </w:rPr>
        <w:t xml:space="preserve"> means any naturally occurring or accelerator-produced radioactive material</w:t>
      </w:r>
      <w:r w:rsidR="001C19E5" w:rsidRPr="00C40E32">
        <w:rPr>
          <w:rFonts w:ascii="Times New Roman" w:hAnsi="Times New Roman"/>
          <w:sz w:val="22"/>
          <w:szCs w:val="22"/>
        </w:rPr>
        <w:t xml:space="preserve">. </w:t>
      </w:r>
      <w:r w:rsidRPr="00C40E32">
        <w:rPr>
          <w:rFonts w:ascii="Times New Roman" w:hAnsi="Times New Roman"/>
          <w:sz w:val="22"/>
          <w:szCs w:val="22"/>
        </w:rPr>
        <w:t>It does not include byproduct, source, or special nuclear material</w:t>
      </w:r>
      <w:r w:rsidR="001C19E5" w:rsidRPr="00C40E32">
        <w:rPr>
          <w:rFonts w:ascii="Times New Roman" w:hAnsi="Times New Roman"/>
          <w:sz w:val="22"/>
          <w:szCs w:val="22"/>
        </w:rPr>
        <w:t xml:space="preserve">. </w:t>
      </w:r>
      <w:r w:rsidRPr="00C40E32">
        <w:rPr>
          <w:rFonts w:ascii="Times New Roman" w:hAnsi="Times New Roman"/>
          <w:sz w:val="22"/>
          <w:szCs w:val="22"/>
        </w:rPr>
        <w:t>See Appendix B of Part C.</w:t>
      </w:r>
    </w:p>
    <w:p w14:paraId="64A8FDF0"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4222C351" w14:textId="279E49C2" w:rsidR="00D470A9" w:rsidRPr="00C40E32" w:rsidRDefault="00D470A9"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Nationally tracked source</w:t>
      </w:r>
      <w:r w:rsidRPr="00C40E32">
        <w:rPr>
          <w:rFonts w:ascii="Times New Roman" w:hAnsi="Times New Roman"/>
          <w:b/>
          <w:i/>
          <w:sz w:val="22"/>
          <w:szCs w:val="22"/>
        </w:rPr>
        <w:t xml:space="preserve"> </w:t>
      </w:r>
      <w:r w:rsidRPr="00C40E32">
        <w:rPr>
          <w:rFonts w:ascii="Times New Roman" w:hAnsi="Times New Roman"/>
          <w:sz w:val="22"/>
          <w:szCs w:val="22"/>
        </w:rPr>
        <w:t>means a sealed source containing a quantity equal to or greater than Category 1 or 2 levels of any radioactive material listed in Appendix E of Part D</w:t>
      </w:r>
      <w:r w:rsidR="001C19E5" w:rsidRPr="00C40E32">
        <w:rPr>
          <w:rFonts w:ascii="Times New Roman" w:hAnsi="Times New Roman"/>
          <w:sz w:val="22"/>
          <w:szCs w:val="22"/>
        </w:rPr>
        <w:t xml:space="preserve">. </w:t>
      </w:r>
      <w:r w:rsidRPr="00C40E32">
        <w:rPr>
          <w:rFonts w:ascii="Times New Roman" w:hAnsi="Times New Roman"/>
          <w:sz w:val="22"/>
          <w:szCs w:val="22"/>
        </w:rPr>
        <w:t>In this context a sealed source is defined as radioactive material that is sealed in a capsule or closely bonded, in a solid form and which is not exempt from regulatory control</w:t>
      </w:r>
      <w:r w:rsidR="001C19E5" w:rsidRPr="00C40E32">
        <w:rPr>
          <w:rFonts w:ascii="Times New Roman" w:hAnsi="Times New Roman"/>
          <w:sz w:val="22"/>
          <w:szCs w:val="22"/>
        </w:rPr>
        <w:t xml:space="preserve">. </w:t>
      </w:r>
      <w:r w:rsidRPr="00C40E32">
        <w:rPr>
          <w:rFonts w:ascii="Times New Roman" w:hAnsi="Times New Roman"/>
          <w:sz w:val="22"/>
          <w:szCs w:val="22"/>
        </w:rPr>
        <w:t>It does not mean material encapsulated solely for disposal, or nuclear material contained in any fuel assembly, subassembly, fuel rod, or fuel pellet</w:t>
      </w:r>
      <w:r w:rsidR="001C19E5" w:rsidRPr="00C40E32">
        <w:rPr>
          <w:rFonts w:ascii="Times New Roman" w:hAnsi="Times New Roman"/>
          <w:sz w:val="22"/>
          <w:szCs w:val="22"/>
        </w:rPr>
        <w:t xml:space="preserve">. </w:t>
      </w:r>
      <w:r w:rsidRPr="00C40E32">
        <w:rPr>
          <w:rFonts w:ascii="Times New Roman" w:hAnsi="Times New Roman"/>
          <w:sz w:val="22"/>
          <w:szCs w:val="22"/>
        </w:rPr>
        <w:t>Category 1 nationally tracked sources are those containing radioactive material at a quantity equal to or greater than the Category 1 threshold</w:t>
      </w:r>
      <w:r w:rsidR="001C19E5" w:rsidRPr="00C40E32">
        <w:rPr>
          <w:rFonts w:ascii="Times New Roman" w:hAnsi="Times New Roman"/>
          <w:sz w:val="22"/>
          <w:szCs w:val="22"/>
        </w:rPr>
        <w:t xml:space="preserve">. </w:t>
      </w:r>
      <w:r w:rsidRPr="00C40E32">
        <w:rPr>
          <w:rFonts w:ascii="Times New Roman" w:hAnsi="Times New Roman"/>
          <w:sz w:val="22"/>
          <w:szCs w:val="22"/>
        </w:rPr>
        <w:t>Category 2 nationally tracked sources are those containing radioactive material at a quantity equal to or greater than the Category 2 threshold but less than the Category 1 threshold.</w:t>
      </w:r>
    </w:p>
    <w:p w14:paraId="4AABE02E"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3EC411D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Natural radioactivity</w:t>
      </w:r>
      <w:r w:rsidRPr="00C40E32">
        <w:rPr>
          <w:rFonts w:ascii="Times New Roman" w:hAnsi="Times New Roman"/>
          <w:sz w:val="22"/>
          <w:szCs w:val="22"/>
        </w:rPr>
        <w:t xml:space="preserve"> means radioactivity of naturally occurring nuclides.</w:t>
      </w:r>
    </w:p>
    <w:p w14:paraId="02EC2EE2" w14:textId="77777777" w:rsidR="000F6C52" w:rsidRPr="00C40E32" w:rsidRDefault="000F6C52" w:rsidP="008F5FE6">
      <w:pPr>
        <w:pStyle w:val="FIRSTINDENT"/>
        <w:tabs>
          <w:tab w:val="clear" w:pos="864"/>
        </w:tabs>
        <w:spacing w:before="0"/>
        <w:ind w:left="0" w:firstLine="0"/>
        <w:rPr>
          <w:rFonts w:ascii="Times New Roman" w:hAnsi="Times New Roman"/>
          <w:sz w:val="22"/>
          <w:szCs w:val="22"/>
        </w:rPr>
      </w:pPr>
    </w:p>
    <w:p w14:paraId="39CF512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Negative pressure respirator (tight fitting)</w:t>
      </w:r>
      <w:r w:rsidRPr="00C40E32">
        <w:rPr>
          <w:rFonts w:ascii="Times New Roman" w:hAnsi="Times New Roman"/>
          <w:sz w:val="22"/>
          <w:szCs w:val="22"/>
        </w:rPr>
        <w:t xml:space="preserve"> means a respirator in which the air pressure inside the face piece is negative during inhalation with respect to the ambient air pressure outside the respirator.</w:t>
      </w:r>
    </w:p>
    <w:p w14:paraId="6169B9E2"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300D0D16" w14:textId="7100E74B"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proofErr w:type="spellStart"/>
      <w:r w:rsidRPr="00C40E32">
        <w:rPr>
          <w:rFonts w:ascii="Times New Roman" w:hAnsi="Times New Roman"/>
          <w:b/>
          <w:sz w:val="22"/>
          <w:szCs w:val="22"/>
        </w:rPr>
        <w:t>Nonstochastic</w:t>
      </w:r>
      <w:proofErr w:type="spellEnd"/>
      <w:r w:rsidRPr="00C40E32">
        <w:rPr>
          <w:rFonts w:ascii="Times New Roman" w:hAnsi="Times New Roman"/>
          <w:b/>
          <w:sz w:val="22"/>
          <w:szCs w:val="22"/>
        </w:rPr>
        <w:t xml:space="preserve"> effect</w:t>
      </w:r>
      <w:r w:rsidRPr="00C40E32">
        <w:rPr>
          <w:rFonts w:ascii="Times New Roman" w:hAnsi="Times New Roman"/>
          <w:sz w:val="22"/>
          <w:szCs w:val="22"/>
        </w:rPr>
        <w:t xml:space="preserve"> means a health effect, the severity of which varies with the dose and for which a threshold i</w:t>
      </w:r>
      <w:r w:rsidR="00B84AEB" w:rsidRPr="00C40E32">
        <w:rPr>
          <w:rFonts w:ascii="Times New Roman" w:hAnsi="Times New Roman"/>
          <w:sz w:val="22"/>
          <w:szCs w:val="22"/>
        </w:rPr>
        <w:t>s believed to exist. Radiation-</w:t>
      </w:r>
      <w:r w:rsidRPr="00C40E32">
        <w:rPr>
          <w:rFonts w:ascii="Times New Roman" w:hAnsi="Times New Roman"/>
          <w:sz w:val="22"/>
          <w:szCs w:val="22"/>
        </w:rPr>
        <w:t xml:space="preserve">induced cataract formation is an example of a </w:t>
      </w:r>
      <w:proofErr w:type="spellStart"/>
      <w:r w:rsidRPr="00C40E32">
        <w:rPr>
          <w:rFonts w:ascii="Times New Roman" w:hAnsi="Times New Roman"/>
          <w:sz w:val="22"/>
          <w:szCs w:val="22"/>
        </w:rPr>
        <w:t>nonstochastic</w:t>
      </w:r>
      <w:proofErr w:type="spellEnd"/>
      <w:r w:rsidRPr="00C40E32">
        <w:rPr>
          <w:rFonts w:ascii="Times New Roman" w:hAnsi="Times New Roman"/>
          <w:sz w:val="22"/>
          <w:szCs w:val="22"/>
        </w:rPr>
        <w:t xml:space="preserve"> effect</w:t>
      </w:r>
      <w:r w:rsidR="001C19E5" w:rsidRPr="00C40E32">
        <w:rPr>
          <w:rFonts w:ascii="Times New Roman" w:hAnsi="Times New Roman"/>
          <w:sz w:val="22"/>
          <w:szCs w:val="22"/>
        </w:rPr>
        <w:t xml:space="preserve">. </w:t>
      </w:r>
      <w:r w:rsidRPr="00C40E32">
        <w:rPr>
          <w:rFonts w:ascii="Times New Roman" w:hAnsi="Times New Roman"/>
          <w:sz w:val="22"/>
          <w:szCs w:val="22"/>
        </w:rPr>
        <w:t>For purposes of</w:t>
      </w:r>
      <w:r w:rsidR="00163D48" w:rsidRPr="00C40E32">
        <w:rPr>
          <w:rFonts w:ascii="Times New Roman" w:hAnsi="Times New Roman"/>
          <w:sz w:val="22"/>
          <w:szCs w:val="22"/>
        </w:rPr>
        <w:t xml:space="preserve"> this rule</w:t>
      </w:r>
      <w:r w:rsidRPr="00C40E32">
        <w:rPr>
          <w:rFonts w:ascii="Times New Roman" w:hAnsi="Times New Roman"/>
          <w:sz w:val="22"/>
          <w:szCs w:val="22"/>
        </w:rPr>
        <w:t xml:space="preserve">, deterministic effect is an equivalent term. </w:t>
      </w:r>
    </w:p>
    <w:p w14:paraId="7FBBD3BD"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63B6F63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Nuclear Regulatory Commission</w:t>
      </w:r>
      <w:r w:rsidRPr="00C40E32">
        <w:rPr>
          <w:rFonts w:ascii="Times New Roman" w:hAnsi="Times New Roman"/>
          <w:sz w:val="22"/>
          <w:szCs w:val="22"/>
        </w:rPr>
        <w:t xml:space="preserve"> (NRC) means the U.S. Nuclear Regulatory Commission or its duly authorized representatives.</w:t>
      </w:r>
    </w:p>
    <w:p w14:paraId="7D0F8B71"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58655F7E" w14:textId="09F82125"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Occupational dose</w:t>
      </w:r>
      <w:r w:rsidRPr="00C40E32">
        <w:rPr>
          <w:rFonts w:ascii="Times New Roman" w:hAnsi="Times New Roman"/>
          <w:sz w:val="22"/>
          <w:szCs w:val="22"/>
        </w:rPr>
        <w:t xml:space="preserve"> means the dose received by an individual in the course of employment in which the individual's duties involve exposure to radiation or to radioactive material from licensed</w:t>
      </w:r>
      <w:r w:rsidR="00D470A9" w:rsidRPr="00C40E32">
        <w:rPr>
          <w:rFonts w:ascii="Times New Roman" w:hAnsi="Times New Roman"/>
          <w:sz w:val="22"/>
          <w:szCs w:val="22"/>
        </w:rPr>
        <w:t>, or registered,</w:t>
      </w:r>
      <w:r w:rsidRPr="00C40E32">
        <w:rPr>
          <w:rFonts w:ascii="Times New Roman" w:hAnsi="Times New Roman"/>
          <w:sz w:val="22"/>
          <w:szCs w:val="22"/>
        </w:rPr>
        <w:t xml:space="preserve"> and unlicensed</w:t>
      </w:r>
      <w:r w:rsidR="00D470A9" w:rsidRPr="00C40E32">
        <w:rPr>
          <w:rFonts w:ascii="Times New Roman" w:hAnsi="Times New Roman"/>
          <w:sz w:val="22"/>
          <w:szCs w:val="22"/>
        </w:rPr>
        <w:t xml:space="preserve">, or unregistered, </w:t>
      </w:r>
      <w:r w:rsidRPr="00C40E32">
        <w:rPr>
          <w:rFonts w:ascii="Times New Roman" w:hAnsi="Times New Roman"/>
          <w:sz w:val="22"/>
          <w:szCs w:val="22"/>
        </w:rPr>
        <w:t>sources of radiation, whether in the possession of the licensee, registrant, or other person</w:t>
      </w:r>
      <w:r w:rsidR="001C19E5" w:rsidRPr="00C40E32">
        <w:rPr>
          <w:rFonts w:ascii="Times New Roman" w:hAnsi="Times New Roman"/>
          <w:sz w:val="22"/>
          <w:szCs w:val="22"/>
        </w:rPr>
        <w:t xml:space="preserve">. </w:t>
      </w:r>
      <w:r w:rsidRPr="00C40E32">
        <w:rPr>
          <w:rFonts w:ascii="Times New Roman" w:hAnsi="Times New Roman"/>
          <w:sz w:val="22"/>
          <w:szCs w:val="22"/>
        </w:rPr>
        <w:t>Occupational dose does not include dose received: from background radiation, from any medical administration the individual has received, from exposure to individuals administered radioactive material and released in accordance with Part G, from voluntary participation in medical research programs, or as a member of the public.</w:t>
      </w:r>
    </w:p>
    <w:p w14:paraId="440D3EEA" w14:textId="77777777" w:rsidR="0086044D" w:rsidRPr="00C40E32" w:rsidRDefault="0086044D" w:rsidP="008F5FE6">
      <w:pPr>
        <w:pStyle w:val="BodyTextIndent2"/>
        <w:spacing w:after="0" w:line="240" w:lineRule="auto"/>
        <w:ind w:left="0"/>
        <w:rPr>
          <w:b/>
          <w:bCs/>
          <w:sz w:val="22"/>
          <w:szCs w:val="22"/>
        </w:rPr>
      </w:pPr>
    </w:p>
    <w:p w14:paraId="4B335E30" w14:textId="1B1D4666" w:rsidR="0091565B" w:rsidRDefault="0091565B" w:rsidP="008F5FE6">
      <w:pPr>
        <w:pStyle w:val="BodyTextIndent2"/>
        <w:spacing w:after="0" w:line="240" w:lineRule="auto"/>
        <w:ind w:left="0"/>
        <w:rPr>
          <w:sz w:val="22"/>
          <w:szCs w:val="22"/>
        </w:rPr>
      </w:pPr>
      <w:r w:rsidRPr="00C40E32">
        <w:rPr>
          <w:b/>
          <w:bCs/>
          <w:sz w:val="22"/>
          <w:szCs w:val="22"/>
        </w:rPr>
        <w:t>Offshore</w:t>
      </w:r>
      <w:r w:rsidRPr="00C40E32">
        <w:rPr>
          <w:sz w:val="22"/>
          <w:szCs w:val="22"/>
        </w:rPr>
        <w:t xml:space="preserve"> </w:t>
      </w:r>
      <w:r w:rsidR="00B84AEB" w:rsidRPr="00C40E32">
        <w:rPr>
          <w:b/>
          <w:sz w:val="22"/>
          <w:szCs w:val="22"/>
        </w:rPr>
        <w:t>w</w:t>
      </w:r>
      <w:r w:rsidR="0026370C" w:rsidRPr="00C40E32">
        <w:rPr>
          <w:b/>
          <w:sz w:val="22"/>
          <w:szCs w:val="22"/>
        </w:rPr>
        <w:t xml:space="preserve">aters </w:t>
      </w:r>
      <w:r w:rsidR="0026370C" w:rsidRPr="00C40E32">
        <w:rPr>
          <w:sz w:val="22"/>
          <w:szCs w:val="22"/>
        </w:rPr>
        <w:t>means that land and water, within the Agreement States’ Submerged Lands Act jurisdiction, on or above the U.S. Outer Continental Shelf.</w:t>
      </w:r>
      <w:r w:rsidRPr="00C40E32">
        <w:rPr>
          <w:sz w:val="22"/>
          <w:szCs w:val="22"/>
        </w:rPr>
        <w:t xml:space="preserve"> The territorial waters of Maine extend to </w:t>
      </w:r>
      <w:r w:rsidR="0026370C" w:rsidRPr="00C40E32">
        <w:rPr>
          <w:sz w:val="22"/>
          <w:szCs w:val="22"/>
        </w:rPr>
        <w:t>a line</w:t>
      </w:r>
      <w:r w:rsidRPr="00C40E32">
        <w:rPr>
          <w:sz w:val="22"/>
          <w:szCs w:val="22"/>
        </w:rPr>
        <w:t xml:space="preserve"> three </w:t>
      </w:r>
      <w:r w:rsidR="00377A40" w:rsidRPr="00C40E32">
        <w:rPr>
          <w:sz w:val="22"/>
          <w:szCs w:val="22"/>
        </w:rPr>
        <w:t>geographical miles distant from the coastline.</w:t>
      </w:r>
    </w:p>
    <w:p w14:paraId="4D226AE8" w14:textId="67EC68C7" w:rsidR="00C400E0" w:rsidRDefault="00C400E0" w:rsidP="008F5FE6">
      <w:pPr>
        <w:pStyle w:val="BodyTextIndent2"/>
        <w:spacing w:after="0" w:line="240" w:lineRule="auto"/>
        <w:ind w:left="0"/>
        <w:rPr>
          <w:sz w:val="22"/>
          <w:szCs w:val="22"/>
        </w:rPr>
      </w:pPr>
    </w:p>
    <w:p w14:paraId="737C80DE" w14:textId="569832C8" w:rsidR="00C400E0" w:rsidRPr="00C40E32" w:rsidRDefault="00C400E0" w:rsidP="008F5FE6">
      <w:pPr>
        <w:pStyle w:val="BodyTextIndent2"/>
        <w:spacing w:after="0" w:line="240" w:lineRule="auto"/>
        <w:ind w:left="0"/>
        <w:rPr>
          <w:sz w:val="22"/>
          <w:szCs w:val="22"/>
        </w:rPr>
      </w:pPr>
      <w:r w:rsidRPr="003F217C">
        <w:rPr>
          <w:b/>
          <w:bCs/>
          <w:sz w:val="22"/>
          <w:szCs w:val="22"/>
        </w:rPr>
        <w:t>Ore</w:t>
      </w:r>
      <w:r>
        <w:rPr>
          <w:sz w:val="22"/>
          <w:szCs w:val="22"/>
        </w:rPr>
        <w:t xml:space="preserve"> means </w:t>
      </w:r>
      <w:r w:rsidRPr="00C400E0">
        <w:rPr>
          <w:sz w:val="22"/>
          <w:szCs w:val="22"/>
        </w:rPr>
        <w:t>a naturally occurring solid material from which a metal or valuable mineral can be profitably extracted</w:t>
      </w:r>
      <w:r>
        <w:rPr>
          <w:sz w:val="22"/>
          <w:szCs w:val="22"/>
        </w:rPr>
        <w:t>.</w:t>
      </w:r>
    </w:p>
    <w:p w14:paraId="0CB146B6"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07F25D7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Package</w:t>
      </w:r>
      <w:r w:rsidRPr="00C40E32">
        <w:rPr>
          <w:rFonts w:ascii="Times New Roman" w:hAnsi="Times New Roman"/>
          <w:sz w:val="22"/>
          <w:szCs w:val="22"/>
        </w:rPr>
        <w:t xml:space="preserve"> means the packaging together with its radioactive contents as presented for transport.</w:t>
      </w:r>
    </w:p>
    <w:p w14:paraId="77F8F559"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24E943FB" w14:textId="0E8E486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Particle accelerator</w:t>
      </w:r>
      <w:r w:rsidRPr="00C40E32">
        <w:rPr>
          <w:rFonts w:ascii="Times New Roman" w:hAnsi="Times New Roman"/>
          <w:sz w:val="22"/>
          <w:szCs w:val="22"/>
        </w:rPr>
        <w:t xml:space="preserve"> </w:t>
      </w:r>
      <w:r w:rsidR="00B84AEB" w:rsidRPr="00C40E32">
        <w:rPr>
          <w:rFonts w:ascii="Times New Roman" w:hAnsi="Times New Roman"/>
          <w:sz w:val="22"/>
          <w:szCs w:val="22"/>
        </w:rPr>
        <w:t>(S</w:t>
      </w:r>
      <w:r w:rsidRPr="00C40E32">
        <w:rPr>
          <w:rFonts w:ascii="Times New Roman" w:hAnsi="Times New Roman"/>
          <w:sz w:val="22"/>
          <w:szCs w:val="22"/>
        </w:rPr>
        <w:t>ee Accelerator</w:t>
      </w:r>
      <w:r w:rsidR="000B44B3" w:rsidRPr="00C40E32">
        <w:rPr>
          <w:rFonts w:ascii="Times New Roman" w:hAnsi="Times New Roman"/>
          <w:sz w:val="22"/>
          <w:szCs w:val="22"/>
        </w:rPr>
        <w:t>.</w:t>
      </w:r>
      <w:r w:rsidR="00B84AEB" w:rsidRPr="00C40E32">
        <w:rPr>
          <w:rFonts w:ascii="Times New Roman" w:hAnsi="Times New Roman"/>
          <w:sz w:val="22"/>
          <w:szCs w:val="22"/>
        </w:rPr>
        <w:t>)</w:t>
      </w:r>
    </w:p>
    <w:p w14:paraId="23E1B659" w14:textId="77777777" w:rsidR="0086044D" w:rsidRPr="00C40E32" w:rsidRDefault="0086044D" w:rsidP="008F5FE6">
      <w:pPr>
        <w:widowControl w:val="0"/>
        <w:rPr>
          <w:b/>
          <w:bCs/>
          <w:snapToGrid w:val="0"/>
          <w:sz w:val="22"/>
          <w:szCs w:val="22"/>
        </w:rPr>
      </w:pPr>
    </w:p>
    <w:p w14:paraId="251D36B8" w14:textId="77777777" w:rsidR="004E7BB7" w:rsidRPr="00C40E32" w:rsidRDefault="004E7BB7" w:rsidP="008F5FE6">
      <w:pPr>
        <w:widowControl w:val="0"/>
        <w:rPr>
          <w:snapToGrid w:val="0"/>
          <w:sz w:val="22"/>
          <w:szCs w:val="22"/>
        </w:rPr>
      </w:pPr>
      <w:r w:rsidRPr="00C40E32">
        <w:rPr>
          <w:b/>
          <w:bCs/>
          <w:snapToGrid w:val="0"/>
          <w:sz w:val="22"/>
          <w:szCs w:val="22"/>
        </w:rPr>
        <w:t>Patient</w:t>
      </w:r>
      <w:r w:rsidRPr="00C40E32">
        <w:rPr>
          <w:snapToGrid w:val="0"/>
          <w:sz w:val="22"/>
          <w:szCs w:val="22"/>
        </w:rPr>
        <w:t xml:space="preserve"> means an individual subjected to machine produced external beam radiation for the purposes of medical therapy.</w:t>
      </w:r>
    </w:p>
    <w:p w14:paraId="6CC90822" w14:textId="77777777" w:rsidR="0086044D" w:rsidRPr="00C40E32" w:rsidRDefault="0086044D" w:rsidP="008F5FE6">
      <w:pPr>
        <w:autoSpaceDE w:val="0"/>
        <w:autoSpaceDN w:val="0"/>
        <w:adjustRightInd w:val="0"/>
        <w:rPr>
          <w:b/>
          <w:bCs/>
          <w:sz w:val="22"/>
          <w:szCs w:val="22"/>
        </w:rPr>
      </w:pPr>
    </w:p>
    <w:p w14:paraId="7749F1A4" w14:textId="77777777" w:rsidR="0091565B" w:rsidRPr="00C40E32" w:rsidRDefault="0091565B" w:rsidP="008F5FE6">
      <w:pPr>
        <w:autoSpaceDE w:val="0"/>
        <w:autoSpaceDN w:val="0"/>
        <w:adjustRightInd w:val="0"/>
        <w:rPr>
          <w:sz w:val="22"/>
          <w:szCs w:val="22"/>
        </w:rPr>
      </w:pPr>
      <w:r w:rsidRPr="00C40E32">
        <w:rPr>
          <w:b/>
          <w:bCs/>
          <w:sz w:val="22"/>
          <w:szCs w:val="22"/>
        </w:rPr>
        <w:t>Permanent storage site</w:t>
      </w:r>
      <w:r w:rsidRPr="00C40E32">
        <w:rPr>
          <w:sz w:val="22"/>
          <w:szCs w:val="22"/>
        </w:rPr>
        <w:t xml:space="preserve"> </w:t>
      </w:r>
      <w:r w:rsidR="00801024" w:rsidRPr="00C40E32">
        <w:rPr>
          <w:sz w:val="22"/>
          <w:szCs w:val="22"/>
        </w:rPr>
        <w:t>means a</w:t>
      </w:r>
      <w:r w:rsidRPr="00C40E32">
        <w:rPr>
          <w:sz w:val="22"/>
          <w:szCs w:val="22"/>
        </w:rPr>
        <w:t>ny location that is specifically named on a license or certificate of registration and that is used only for storage of sources of radiation.</w:t>
      </w:r>
    </w:p>
    <w:p w14:paraId="44621E73"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188D8234" w14:textId="6CD264A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Person</w:t>
      </w:r>
      <w:r w:rsidRPr="00C40E32">
        <w:rPr>
          <w:rFonts w:ascii="Times New Roman" w:hAnsi="Times New Roman"/>
          <w:sz w:val="22"/>
          <w:szCs w:val="22"/>
        </w:rPr>
        <w:t xml:space="preserve"> means any individual, corporation, partnership, firm, association, trust, estate, public or private institution, group, agency, political subdivision of this State, any other </w:t>
      </w:r>
      <w:r w:rsidR="001C6D8E" w:rsidRPr="00C40E32">
        <w:rPr>
          <w:rFonts w:ascii="Times New Roman" w:hAnsi="Times New Roman"/>
          <w:sz w:val="22"/>
          <w:szCs w:val="22"/>
        </w:rPr>
        <w:t>s</w:t>
      </w:r>
      <w:r w:rsidRPr="00C40E32">
        <w:rPr>
          <w:rFonts w:ascii="Times New Roman" w:hAnsi="Times New Roman"/>
          <w:sz w:val="22"/>
          <w:szCs w:val="22"/>
        </w:rPr>
        <w:t>tate or political subdivision or agency thereof, and any legal successor, representative, agent or agency of the foregoing but not including Federal Government agencies.</w:t>
      </w:r>
    </w:p>
    <w:p w14:paraId="07C8B5F9"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39F9C3F6" w14:textId="0A6A282F"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Personnel monitoring equipment</w:t>
      </w:r>
      <w:r w:rsidRPr="00C40E32">
        <w:rPr>
          <w:rFonts w:ascii="Times New Roman" w:hAnsi="Times New Roman"/>
          <w:sz w:val="22"/>
          <w:szCs w:val="22"/>
        </w:rPr>
        <w:t xml:space="preserve"> </w:t>
      </w:r>
      <w:r w:rsidR="00801024" w:rsidRPr="00C40E32">
        <w:rPr>
          <w:rFonts w:ascii="Times New Roman" w:hAnsi="Times New Roman"/>
          <w:sz w:val="22"/>
          <w:szCs w:val="22"/>
        </w:rPr>
        <w:t>(</w:t>
      </w:r>
      <w:r w:rsidRPr="00C40E32">
        <w:rPr>
          <w:rFonts w:ascii="Times New Roman" w:hAnsi="Times New Roman"/>
          <w:sz w:val="22"/>
          <w:szCs w:val="22"/>
        </w:rPr>
        <w:t>See Individual monitoring devices</w:t>
      </w:r>
      <w:r w:rsidR="000B44B3" w:rsidRPr="00C40E32">
        <w:rPr>
          <w:rFonts w:ascii="Times New Roman" w:hAnsi="Times New Roman"/>
          <w:sz w:val="22"/>
          <w:szCs w:val="22"/>
        </w:rPr>
        <w:t>.</w:t>
      </w:r>
      <w:r w:rsidR="00801024" w:rsidRPr="00C40E32">
        <w:rPr>
          <w:rFonts w:ascii="Times New Roman" w:hAnsi="Times New Roman"/>
          <w:sz w:val="22"/>
          <w:szCs w:val="22"/>
        </w:rPr>
        <w:t>)</w:t>
      </w:r>
    </w:p>
    <w:p w14:paraId="3DDF782E" w14:textId="77777777" w:rsidR="0086044D" w:rsidRPr="00C40E32" w:rsidRDefault="0086044D" w:rsidP="008F5FE6">
      <w:pPr>
        <w:widowControl w:val="0"/>
        <w:rPr>
          <w:b/>
          <w:bCs/>
          <w:snapToGrid w:val="0"/>
          <w:sz w:val="22"/>
          <w:szCs w:val="22"/>
        </w:rPr>
      </w:pPr>
    </w:p>
    <w:p w14:paraId="41123EF3" w14:textId="77777777" w:rsidR="004E7BB7" w:rsidRPr="00C40E32" w:rsidRDefault="004E7BB7" w:rsidP="008F5FE6">
      <w:pPr>
        <w:widowControl w:val="0"/>
        <w:rPr>
          <w:snapToGrid w:val="0"/>
          <w:sz w:val="22"/>
          <w:szCs w:val="22"/>
        </w:rPr>
      </w:pPr>
      <w:r w:rsidRPr="00C40E32">
        <w:rPr>
          <w:b/>
          <w:bCs/>
          <w:snapToGrid w:val="0"/>
          <w:sz w:val="22"/>
          <w:szCs w:val="22"/>
        </w:rPr>
        <w:t>Phantom</w:t>
      </w:r>
      <w:r w:rsidRPr="00C40E32">
        <w:rPr>
          <w:snapToGrid w:val="0"/>
          <w:sz w:val="22"/>
          <w:szCs w:val="22"/>
        </w:rPr>
        <w:t xml:space="preserve"> means an object behaving in essentially the same manner as tissue, with respect to absorption or scattering of the ionizing radiation in question.</w:t>
      </w:r>
    </w:p>
    <w:p w14:paraId="7405B9A1"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1AAF4F06"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Pharmacist</w:t>
      </w:r>
      <w:r w:rsidRPr="00C40E32">
        <w:rPr>
          <w:rFonts w:ascii="Times New Roman" w:hAnsi="Times New Roman"/>
          <w:sz w:val="22"/>
          <w:szCs w:val="22"/>
        </w:rPr>
        <w:t xml:space="preserve"> means an individual licensed by this State to compound and dispense drugs, prescriptions, and poisons.</w:t>
      </w:r>
    </w:p>
    <w:p w14:paraId="527764A2"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495C7152"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Physician</w:t>
      </w:r>
      <w:r w:rsidRPr="00C40E32">
        <w:rPr>
          <w:rFonts w:ascii="Times New Roman" w:hAnsi="Times New Roman"/>
          <w:sz w:val="22"/>
          <w:szCs w:val="22"/>
        </w:rPr>
        <w:t xml:space="preserve"> means </w:t>
      </w:r>
      <w:r w:rsidR="007E5C07" w:rsidRPr="00C40E32">
        <w:rPr>
          <w:rFonts w:ascii="Times New Roman" w:hAnsi="Times New Roman"/>
          <w:sz w:val="22"/>
          <w:szCs w:val="22"/>
        </w:rPr>
        <w:t xml:space="preserve">a medical doctor or doctor of osteopathy </w:t>
      </w:r>
      <w:r w:rsidRPr="00C40E32">
        <w:rPr>
          <w:rFonts w:ascii="Times New Roman" w:hAnsi="Times New Roman"/>
          <w:sz w:val="22"/>
          <w:szCs w:val="22"/>
        </w:rPr>
        <w:t>duly registered and licensed to practice medi</w:t>
      </w:r>
      <w:r w:rsidR="00C5710E" w:rsidRPr="00C40E32">
        <w:rPr>
          <w:rFonts w:ascii="Times New Roman" w:hAnsi="Times New Roman"/>
          <w:sz w:val="22"/>
          <w:szCs w:val="22"/>
        </w:rPr>
        <w:t xml:space="preserve">cine or surgery or any branch </w:t>
      </w:r>
      <w:r w:rsidRPr="00C40E32">
        <w:rPr>
          <w:rFonts w:ascii="Times New Roman" w:hAnsi="Times New Roman"/>
          <w:sz w:val="22"/>
          <w:szCs w:val="22"/>
        </w:rPr>
        <w:t xml:space="preserve">thereof under 32 MRSA </w:t>
      </w:r>
      <w:r w:rsidRPr="00C40E32">
        <w:rPr>
          <w:rStyle w:val="Emphasis"/>
          <w:i w:val="0"/>
          <w:sz w:val="22"/>
          <w:szCs w:val="22"/>
          <w:u w:val="single"/>
        </w:rPr>
        <w:t>§</w:t>
      </w:r>
      <w:r w:rsidRPr="00C40E32">
        <w:rPr>
          <w:rFonts w:ascii="Times New Roman" w:hAnsi="Times New Roman"/>
          <w:sz w:val="22"/>
          <w:szCs w:val="22"/>
        </w:rPr>
        <w:t>3270.</w:t>
      </w:r>
    </w:p>
    <w:p w14:paraId="7A7421CA" w14:textId="77777777" w:rsidR="0086044D" w:rsidRPr="00C40E32" w:rsidRDefault="0086044D" w:rsidP="008F5FE6">
      <w:pPr>
        <w:pStyle w:val="FLUSHLEFT"/>
        <w:tabs>
          <w:tab w:val="clear" w:pos="288"/>
          <w:tab w:val="clear" w:pos="1440"/>
          <w:tab w:val="clear" w:pos="8064"/>
        </w:tabs>
        <w:spacing w:before="0"/>
        <w:ind w:left="0" w:firstLine="0"/>
        <w:rPr>
          <w:rFonts w:ascii="Times New Roman" w:hAnsi="Times New Roman"/>
          <w:b/>
          <w:sz w:val="22"/>
          <w:szCs w:val="22"/>
        </w:rPr>
      </w:pPr>
    </w:p>
    <w:p w14:paraId="54413BC4" w14:textId="77777777"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Planned special exposure</w:t>
      </w:r>
      <w:r w:rsidRPr="00C40E32">
        <w:rPr>
          <w:rFonts w:ascii="Times New Roman" w:hAnsi="Times New Roman"/>
          <w:sz w:val="22"/>
          <w:szCs w:val="22"/>
        </w:rPr>
        <w:t xml:space="preserve"> means an infrequent exposure to radiation, separate from and in addition to the annual occupational dose limits.</w:t>
      </w:r>
    </w:p>
    <w:p w14:paraId="659EB1EE" w14:textId="77777777" w:rsidR="0086044D" w:rsidRPr="00C40E32" w:rsidRDefault="0086044D" w:rsidP="008F5FE6">
      <w:pPr>
        <w:rPr>
          <w:rStyle w:val="Emphasis"/>
          <w:b/>
          <w:i w:val="0"/>
          <w:sz w:val="22"/>
          <w:szCs w:val="22"/>
        </w:rPr>
      </w:pPr>
    </w:p>
    <w:p w14:paraId="141CEE9A" w14:textId="5D7079D2" w:rsidR="00746758" w:rsidRPr="00C40E32" w:rsidRDefault="00746758" w:rsidP="008F5FE6">
      <w:pPr>
        <w:rPr>
          <w:rStyle w:val="Emphasis"/>
          <w:i w:val="0"/>
          <w:sz w:val="22"/>
          <w:szCs w:val="22"/>
        </w:rPr>
      </w:pPr>
      <w:r w:rsidRPr="00C40E32">
        <w:rPr>
          <w:rStyle w:val="Emphasis"/>
          <w:b/>
          <w:i w:val="0"/>
          <w:sz w:val="22"/>
          <w:szCs w:val="22"/>
        </w:rPr>
        <w:t>Podiatrist</w:t>
      </w:r>
      <w:r w:rsidRPr="00C40E32">
        <w:rPr>
          <w:rStyle w:val="Emphasis"/>
          <w:i w:val="0"/>
          <w:sz w:val="22"/>
          <w:szCs w:val="22"/>
        </w:rPr>
        <w:t xml:space="preserve"> means an individual duly registered and licensed to practice podiatry or any branch</w:t>
      </w:r>
      <w:r w:rsidRPr="00C40E32">
        <w:rPr>
          <w:sz w:val="22"/>
          <w:szCs w:val="22"/>
        </w:rPr>
        <w:t xml:space="preserve"> </w:t>
      </w:r>
      <w:r w:rsidRPr="00C40E32">
        <w:rPr>
          <w:rStyle w:val="Emphasis"/>
          <w:i w:val="0"/>
          <w:sz w:val="22"/>
          <w:szCs w:val="22"/>
        </w:rPr>
        <w:t xml:space="preserve">thereof under 32 </w:t>
      </w:r>
      <w:r w:rsidR="006A30EB" w:rsidRPr="00C40E32">
        <w:rPr>
          <w:rStyle w:val="Emphasis"/>
          <w:i w:val="0"/>
          <w:sz w:val="22"/>
          <w:szCs w:val="22"/>
        </w:rPr>
        <w:t xml:space="preserve">MRS </w:t>
      </w:r>
      <w:r w:rsidRPr="00C40E32">
        <w:rPr>
          <w:rStyle w:val="Emphasis"/>
          <w:i w:val="0"/>
          <w:sz w:val="22"/>
          <w:szCs w:val="22"/>
        </w:rPr>
        <w:t>§3552.</w:t>
      </w:r>
    </w:p>
    <w:p w14:paraId="34FA3614" w14:textId="77777777" w:rsidR="0086044D" w:rsidRPr="00C40E32" w:rsidRDefault="0086044D" w:rsidP="008F5FE6">
      <w:pPr>
        <w:pStyle w:val="BodyTextIndent"/>
        <w:tabs>
          <w:tab w:val="clear" w:pos="900"/>
        </w:tabs>
        <w:ind w:left="0" w:firstLine="0"/>
        <w:rPr>
          <w:rStyle w:val="Emphasis"/>
          <w:b/>
          <w:bCs/>
          <w:i w:val="0"/>
          <w:sz w:val="22"/>
          <w:szCs w:val="22"/>
        </w:rPr>
      </w:pPr>
    </w:p>
    <w:p w14:paraId="7DF97694" w14:textId="77777777" w:rsidR="00746758" w:rsidRPr="00C40E32" w:rsidRDefault="00746758" w:rsidP="008F5FE6">
      <w:pPr>
        <w:pStyle w:val="BodyTextIndent"/>
        <w:tabs>
          <w:tab w:val="clear" w:pos="900"/>
        </w:tabs>
        <w:ind w:left="0" w:firstLine="0"/>
        <w:rPr>
          <w:rStyle w:val="Emphasis"/>
          <w:i w:val="0"/>
          <w:sz w:val="22"/>
          <w:szCs w:val="22"/>
        </w:rPr>
      </w:pPr>
      <w:r w:rsidRPr="00C40E32">
        <w:rPr>
          <w:rStyle w:val="Emphasis"/>
          <w:b/>
          <w:bCs/>
          <w:i w:val="0"/>
          <w:sz w:val="22"/>
          <w:szCs w:val="22"/>
        </w:rPr>
        <w:t>Positive pressure respirator</w:t>
      </w:r>
      <w:r w:rsidRPr="00C40E32">
        <w:rPr>
          <w:rStyle w:val="Emphasis"/>
          <w:i w:val="0"/>
          <w:sz w:val="22"/>
          <w:szCs w:val="22"/>
        </w:rPr>
        <w:t xml:space="preserve"> means a respirator in which the pressure inside the respiratory inlet covering exceeds the ambient air pressure outside the respirator.</w:t>
      </w:r>
    </w:p>
    <w:p w14:paraId="6646F962" w14:textId="77777777" w:rsidR="0086044D" w:rsidRPr="00C40E32" w:rsidRDefault="0086044D" w:rsidP="008F5FE6">
      <w:pPr>
        <w:pStyle w:val="FLUSHLEFT"/>
        <w:tabs>
          <w:tab w:val="clear" w:pos="288"/>
          <w:tab w:val="clear" w:pos="1440"/>
          <w:tab w:val="clear" w:pos="8064"/>
        </w:tabs>
        <w:spacing w:before="0"/>
        <w:ind w:left="0" w:firstLine="0"/>
        <w:rPr>
          <w:rFonts w:ascii="Times New Roman" w:hAnsi="Times New Roman"/>
          <w:b/>
          <w:bCs/>
          <w:sz w:val="22"/>
          <w:szCs w:val="22"/>
        </w:rPr>
      </w:pPr>
    </w:p>
    <w:p w14:paraId="4BDA1AEA" w14:textId="77777777" w:rsidR="007E5C07" w:rsidRPr="00C40E32" w:rsidRDefault="007E5C07"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bCs/>
          <w:sz w:val="22"/>
          <w:szCs w:val="22"/>
        </w:rPr>
        <w:t xml:space="preserve">Positron Emission Tomography (PET) </w:t>
      </w:r>
      <w:r w:rsidR="00307CC2" w:rsidRPr="00C40E32">
        <w:rPr>
          <w:rFonts w:ascii="Times New Roman" w:hAnsi="Times New Roman"/>
          <w:b/>
          <w:bCs/>
          <w:sz w:val="22"/>
          <w:szCs w:val="22"/>
        </w:rPr>
        <w:t>r</w:t>
      </w:r>
      <w:r w:rsidRPr="00C40E32">
        <w:rPr>
          <w:rFonts w:ascii="Times New Roman" w:hAnsi="Times New Roman"/>
          <w:b/>
          <w:bCs/>
          <w:sz w:val="22"/>
          <w:szCs w:val="22"/>
        </w:rPr>
        <w:t xml:space="preserve">adionuclide </w:t>
      </w:r>
      <w:r w:rsidR="00307CC2" w:rsidRPr="00C40E32">
        <w:rPr>
          <w:rFonts w:ascii="Times New Roman" w:hAnsi="Times New Roman"/>
          <w:b/>
          <w:bCs/>
          <w:sz w:val="22"/>
          <w:szCs w:val="22"/>
        </w:rPr>
        <w:t>p</w:t>
      </w:r>
      <w:r w:rsidRPr="00C40E32">
        <w:rPr>
          <w:rFonts w:ascii="Times New Roman" w:hAnsi="Times New Roman"/>
          <w:b/>
          <w:bCs/>
          <w:sz w:val="22"/>
          <w:szCs w:val="22"/>
        </w:rPr>
        <w:t>roduction</w:t>
      </w:r>
      <w:r w:rsidRPr="00C40E32">
        <w:rPr>
          <w:rFonts w:ascii="Times New Roman" w:hAnsi="Times New Roman"/>
          <w:b/>
          <w:bCs/>
          <w:i/>
          <w:sz w:val="22"/>
          <w:szCs w:val="22"/>
        </w:rPr>
        <w:t xml:space="preserve"> </w:t>
      </w:r>
      <w:r w:rsidR="00307CC2" w:rsidRPr="00C40E32">
        <w:rPr>
          <w:rFonts w:ascii="Times New Roman" w:hAnsi="Times New Roman"/>
          <w:b/>
          <w:bCs/>
          <w:sz w:val="22"/>
          <w:szCs w:val="22"/>
        </w:rPr>
        <w:t>f</w:t>
      </w:r>
      <w:r w:rsidRPr="00C40E32">
        <w:rPr>
          <w:rFonts w:ascii="Times New Roman" w:hAnsi="Times New Roman"/>
          <w:b/>
          <w:bCs/>
          <w:sz w:val="22"/>
          <w:szCs w:val="22"/>
        </w:rPr>
        <w:t>acility</w:t>
      </w:r>
      <w:r w:rsidRPr="00C40E32">
        <w:rPr>
          <w:rFonts w:ascii="Times New Roman" w:hAnsi="Times New Roman"/>
          <w:sz w:val="22"/>
          <w:szCs w:val="22"/>
        </w:rPr>
        <w:t xml:space="preserve"> </w:t>
      </w:r>
      <w:r w:rsidR="00307CC2" w:rsidRPr="00C40E32">
        <w:rPr>
          <w:rFonts w:ascii="Times New Roman" w:hAnsi="Times New Roman"/>
          <w:sz w:val="22"/>
          <w:szCs w:val="22"/>
        </w:rPr>
        <w:t>means</w:t>
      </w:r>
      <w:r w:rsidRPr="00C40E32">
        <w:rPr>
          <w:rFonts w:ascii="Times New Roman" w:hAnsi="Times New Roman"/>
          <w:sz w:val="22"/>
          <w:szCs w:val="22"/>
        </w:rPr>
        <w:t xml:space="preserve"> as a facility operating a cyclotron or accelerator for the purpose of producing PET radionuclides. </w:t>
      </w:r>
    </w:p>
    <w:p w14:paraId="09475595" w14:textId="77777777" w:rsidR="0086044D" w:rsidRPr="00C40E32" w:rsidRDefault="0086044D" w:rsidP="008F5FE6">
      <w:pPr>
        <w:rPr>
          <w:rStyle w:val="Emphasis"/>
          <w:b/>
          <w:bCs/>
          <w:i w:val="0"/>
          <w:sz w:val="22"/>
          <w:szCs w:val="22"/>
        </w:rPr>
      </w:pPr>
    </w:p>
    <w:p w14:paraId="10AAEF0D" w14:textId="77777777" w:rsidR="00746758" w:rsidRPr="00C40E32" w:rsidRDefault="00746758" w:rsidP="008F5FE6">
      <w:pPr>
        <w:rPr>
          <w:rStyle w:val="Emphasis"/>
          <w:i w:val="0"/>
          <w:sz w:val="22"/>
          <w:szCs w:val="22"/>
        </w:rPr>
      </w:pPr>
      <w:r w:rsidRPr="00C40E32">
        <w:rPr>
          <w:rStyle w:val="Emphasis"/>
          <w:b/>
          <w:bCs/>
          <w:i w:val="0"/>
          <w:sz w:val="22"/>
          <w:szCs w:val="22"/>
        </w:rPr>
        <w:t>Powered air-purifying respirator (PAPR)</w:t>
      </w:r>
      <w:r w:rsidRPr="00C40E32">
        <w:rPr>
          <w:rStyle w:val="Emphasis"/>
          <w:i w:val="0"/>
          <w:sz w:val="22"/>
          <w:szCs w:val="22"/>
        </w:rPr>
        <w:t xml:space="preserve"> means an air-purifying respirator that uses a blower to force the ambient air through air-purifying elements to the inlet covering.</w:t>
      </w:r>
    </w:p>
    <w:p w14:paraId="08A188DD" w14:textId="77777777" w:rsidR="0086044D" w:rsidRPr="00C40E32" w:rsidRDefault="0086044D" w:rsidP="008F5FE6">
      <w:pPr>
        <w:pStyle w:val="BodyTextIndent"/>
        <w:tabs>
          <w:tab w:val="clear" w:pos="900"/>
        </w:tabs>
        <w:ind w:left="0" w:firstLine="0"/>
        <w:rPr>
          <w:rStyle w:val="Emphasis"/>
          <w:b/>
          <w:bCs/>
          <w:i w:val="0"/>
          <w:sz w:val="22"/>
          <w:szCs w:val="22"/>
        </w:rPr>
      </w:pPr>
    </w:p>
    <w:p w14:paraId="380C302C" w14:textId="77777777" w:rsidR="00746758" w:rsidRPr="00C40E32" w:rsidRDefault="00746758" w:rsidP="008F5FE6">
      <w:pPr>
        <w:pStyle w:val="BodyTextIndent"/>
        <w:tabs>
          <w:tab w:val="clear" w:pos="900"/>
        </w:tabs>
        <w:ind w:left="0" w:firstLine="0"/>
        <w:rPr>
          <w:rStyle w:val="Emphasis"/>
          <w:i w:val="0"/>
          <w:sz w:val="22"/>
          <w:szCs w:val="22"/>
        </w:rPr>
      </w:pPr>
      <w:r w:rsidRPr="00C40E32">
        <w:rPr>
          <w:rStyle w:val="Emphasis"/>
          <w:b/>
          <w:bCs/>
          <w:i w:val="0"/>
          <w:sz w:val="22"/>
          <w:szCs w:val="22"/>
        </w:rPr>
        <w:t>Pressure demand respirator</w:t>
      </w:r>
      <w:r w:rsidRPr="00C40E32">
        <w:rPr>
          <w:rStyle w:val="Emphasis"/>
          <w:i w:val="0"/>
          <w:sz w:val="22"/>
          <w:szCs w:val="22"/>
        </w:rPr>
        <w:t xml:space="preserve"> means a positive pressure atmosphere-supplying respirator that admits breathing air to the face piece when the positive pressure is reduced inside the face piece by inhalation.</w:t>
      </w:r>
    </w:p>
    <w:p w14:paraId="46A0D011" w14:textId="77777777" w:rsidR="0086044D" w:rsidRPr="00C40E32" w:rsidRDefault="0086044D" w:rsidP="008F5FE6">
      <w:pPr>
        <w:widowControl w:val="0"/>
        <w:rPr>
          <w:b/>
          <w:bCs/>
          <w:snapToGrid w:val="0"/>
          <w:sz w:val="22"/>
          <w:szCs w:val="22"/>
        </w:rPr>
      </w:pPr>
    </w:p>
    <w:p w14:paraId="225AEBFA" w14:textId="5BB41CEB" w:rsidR="004E7BB7" w:rsidRPr="00C40E32" w:rsidRDefault="004E7BB7" w:rsidP="008F5FE6">
      <w:pPr>
        <w:widowControl w:val="0"/>
        <w:rPr>
          <w:snapToGrid w:val="0"/>
          <w:sz w:val="22"/>
          <w:szCs w:val="22"/>
        </w:rPr>
      </w:pPr>
      <w:r w:rsidRPr="00C40E32">
        <w:rPr>
          <w:b/>
          <w:bCs/>
          <w:snapToGrid w:val="0"/>
          <w:sz w:val="22"/>
          <w:szCs w:val="22"/>
        </w:rPr>
        <w:t>Primary protective barrier:</w:t>
      </w:r>
      <w:r w:rsidRPr="00C40E32">
        <w:rPr>
          <w:snapToGrid w:val="0"/>
          <w:sz w:val="22"/>
          <w:szCs w:val="22"/>
        </w:rPr>
        <w:t xml:space="preserve"> </w:t>
      </w:r>
      <w:r w:rsidR="00307CC2" w:rsidRPr="00C40E32">
        <w:rPr>
          <w:snapToGrid w:val="0"/>
          <w:sz w:val="22"/>
          <w:szCs w:val="22"/>
        </w:rPr>
        <w:t>(S</w:t>
      </w:r>
      <w:r w:rsidRPr="00C40E32">
        <w:rPr>
          <w:snapToGrid w:val="0"/>
          <w:sz w:val="22"/>
          <w:szCs w:val="22"/>
        </w:rPr>
        <w:t>ee Protective barrier</w:t>
      </w:r>
      <w:r w:rsidR="000B44B3" w:rsidRPr="00C40E32">
        <w:rPr>
          <w:snapToGrid w:val="0"/>
          <w:sz w:val="22"/>
          <w:szCs w:val="22"/>
        </w:rPr>
        <w:t>.</w:t>
      </w:r>
      <w:r w:rsidR="00307CC2" w:rsidRPr="00C40E32">
        <w:rPr>
          <w:snapToGrid w:val="0"/>
          <w:sz w:val="22"/>
          <w:szCs w:val="22"/>
        </w:rPr>
        <w:t>)</w:t>
      </w:r>
    </w:p>
    <w:p w14:paraId="151B9A75" w14:textId="77777777" w:rsidR="0086044D" w:rsidRPr="00C40E32" w:rsidRDefault="0086044D" w:rsidP="008F5FE6">
      <w:pPr>
        <w:widowControl w:val="0"/>
        <w:rPr>
          <w:b/>
          <w:bCs/>
          <w:snapToGrid w:val="0"/>
          <w:sz w:val="22"/>
          <w:szCs w:val="22"/>
        </w:rPr>
      </w:pPr>
    </w:p>
    <w:p w14:paraId="5F013CAA" w14:textId="4B4CFFDC" w:rsidR="004E7BB7" w:rsidRPr="00C40E32" w:rsidRDefault="004E7BB7" w:rsidP="008F5FE6">
      <w:pPr>
        <w:widowControl w:val="0"/>
        <w:rPr>
          <w:snapToGrid w:val="0"/>
          <w:sz w:val="22"/>
          <w:szCs w:val="22"/>
        </w:rPr>
      </w:pPr>
      <w:r w:rsidRPr="00C40E32">
        <w:rPr>
          <w:b/>
          <w:bCs/>
          <w:snapToGrid w:val="0"/>
          <w:sz w:val="22"/>
          <w:szCs w:val="22"/>
        </w:rPr>
        <w:t>Protective barrier</w:t>
      </w:r>
      <w:r w:rsidRPr="00C40E32">
        <w:rPr>
          <w:snapToGrid w:val="0"/>
          <w:sz w:val="22"/>
          <w:szCs w:val="22"/>
        </w:rPr>
        <w:t xml:space="preserve"> means a barrier of radiation absorbing material(s) used to reduce radiation exposure</w:t>
      </w:r>
      <w:r w:rsidR="001C19E5" w:rsidRPr="00C40E32">
        <w:rPr>
          <w:snapToGrid w:val="0"/>
          <w:sz w:val="22"/>
          <w:szCs w:val="22"/>
        </w:rPr>
        <w:t xml:space="preserve">. </w:t>
      </w:r>
      <w:r w:rsidRPr="00C40E32">
        <w:rPr>
          <w:snapToGrid w:val="0"/>
          <w:sz w:val="22"/>
          <w:szCs w:val="22"/>
        </w:rPr>
        <w:t>The types of protective barriers are as follows:</w:t>
      </w:r>
    </w:p>
    <w:p w14:paraId="4D812E82" w14:textId="77777777" w:rsidR="0086044D" w:rsidRPr="00C40E32" w:rsidRDefault="0086044D" w:rsidP="00E97036">
      <w:pPr>
        <w:widowControl w:val="0"/>
        <w:ind w:left="-720"/>
        <w:rPr>
          <w:snapToGrid w:val="0"/>
          <w:sz w:val="22"/>
          <w:szCs w:val="22"/>
        </w:rPr>
      </w:pPr>
    </w:p>
    <w:p w14:paraId="6FE20884" w14:textId="368A00D1" w:rsidR="004E7BB7" w:rsidRPr="00C40E32" w:rsidRDefault="004E7BB7" w:rsidP="008F5FE6">
      <w:pPr>
        <w:widowControl w:val="0"/>
        <w:ind w:left="1440" w:hanging="720"/>
        <w:rPr>
          <w:snapToGrid w:val="0"/>
          <w:sz w:val="22"/>
          <w:szCs w:val="22"/>
        </w:rPr>
      </w:pPr>
      <w:r w:rsidRPr="00C40E32">
        <w:rPr>
          <w:snapToGrid w:val="0"/>
          <w:sz w:val="22"/>
          <w:szCs w:val="22"/>
        </w:rPr>
        <w:t>(</w:t>
      </w:r>
      <w:r w:rsidR="00306DCE" w:rsidRPr="00C40E32">
        <w:rPr>
          <w:snapToGrid w:val="0"/>
          <w:sz w:val="22"/>
          <w:szCs w:val="22"/>
        </w:rPr>
        <w:t>1</w:t>
      </w:r>
      <w:r w:rsidRPr="00C40E32">
        <w:rPr>
          <w:snapToGrid w:val="0"/>
          <w:sz w:val="22"/>
          <w:szCs w:val="22"/>
        </w:rPr>
        <w:t xml:space="preserve">) </w:t>
      </w:r>
      <w:r w:rsidR="0086044D" w:rsidRPr="00C40E32">
        <w:rPr>
          <w:snapToGrid w:val="0"/>
          <w:sz w:val="22"/>
          <w:szCs w:val="22"/>
        </w:rPr>
        <w:tab/>
      </w:r>
      <w:r w:rsidRPr="00C40E32">
        <w:rPr>
          <w:snapToGrid w:val="0"/>
          <w:sz w:val="22"/>
          <w:szCs w:val="22"/>
        </w:rPr>
        <w:t>Primary protective barrier means the material, excluding filters, placed in the useful beam.</w:t>
      </w:r>
    </w:p>
    <w:p w14:paraId="4D6DA13F" w14:textId="77777777" w:rsidR="0086044D" w:rsidRPr="00C40E32" w:rsidRDefault="0086044D" w:rsidP="00E97036">
      <w:pPr>
        <w:widowControl w:val="0"/>
        <w:ind w:left="-720"/>
        <w:rPr>
          <w:snapToGrid w:val="0"/>
          <w:sz w:val="22"/>
          <w:szCs w:val="22"/>
        </w:rPr>
      </w:pPr>
    </w:p>
    <w:p w14:paraId="01CFB9F1" w14:textId="66C75831" w:rsidR="004E7BB7" w:rsidRPr="00C40E32" w:rsidRDefault="004E7BB7" w:rsidP="008F5FE6">
      <w:pPr>
        <w:widowControl w:val="0"/>
        <w:ind w:firstLine="720"/>
        <w:rPr>
          <w:snapToGrid w:val="0"/>
          <w:sz w:val="22"/>
          <w:szCs w:val="22"/>
        </w:rPr>
      </w:pPr>
      <w:r w:rsidRPr="00C40E32">
        <w:rPr>
          <w:snapToGrid w:val="0"/>
          <w:sz w:val="22"/>
          <w:szCs w:val="22"/>
        </w:rPr>
        <w:t>(</w:t>
      </w:r>
      <w:r w:rsidR="00306DCE" w:rsidRPr="00C40E32">
        <w:rPr>
          <w:snapToGrid w:val="0"/>
          <w:sz w:val="22"/>
          <w:szCs w:val="22"/>
        </w:rPr>
        <w:t>2</w:t>
      </w:r>
      <w:r w:rsidRPr="00C40E32">
        <w:rPr>
          <w:snapToGrid w:val="0"/>
          <w:sz w:val="22"/>
          <w:szCs w:val="22"/>
        </w:rPr>
        <w:t xml:space="preserve">) </w:t>
      </w:r>
      <w:r w:rsidR="0086044D" w:rsidRPr="00C40E32">
        <w:rPr>
          <w:snapToGrid w:val="0"/>
          <w:sz w:val="22"/>
          <w:szCs w:val="22"/>
        </w:rPr>
        <w:tab/>
      </w:r>
      <w:r w:rsidRPr="00C40E32">
        <w:rPr>
          <w:snapToGrid w:val="0"/>
          <w:sz w:val="22"/>
          <w:szCs w:val="22"/>
        </w:rPr>
        <w:t xml:space="preserve">Secondary protective barrier means the </w:t>
      </w:r>
      <w:r w:rsidR="00307CC2" w:rsidRPr="00C40E32">
        <w:rPr>
          <w:snapToGrid w:val="0"/>
          <w:sz w:val="22"/>
          <w:szCs w:val="22"/>
        </w:rPr>
        <w:t>material that</w:t>
      </w:r>
      <w:r w:rsidRPr="00C40E32">
        <w:rPr>
          <w:snapToGrid w:val="0"/>
          <w:sz w:val="22"/>
          <w:szCs w:val="22"/>
        </w:rPr>
        <w:t xml:space="preserve"> attenuates stray radiation.</w:t>
      </w:r>
    </w:p>
    <w:p w14:paraId="191D140A" w14:textId="77777777" w:rsidR="0086044D" w:rsidRPr="00C40E32" w:rsidRDefault="0086044D" w:rsidP="00E97036">
      <w:pPr>
        <w:ind w:left="-720"/>
        <w:rPr>
          <w:b/>
          <w:sz w:val="22"/>
          <w:szCs w:val="22"/>
        </w:rPr>
      </w:pPr>
    </w:p>
    <w:p w14:paraId="0B969409" w14:textId="77777777" w:rsidR="00746758" w:rsidRPr="00C40E32" w:rsidRDefault="00746758" w:rsidP="008F5FE6">
      <w:pPr>
        <w:rPr>
          <w:rStyle w:val="Emphasis"/>
          <w:i w:val="0"/>
          <w:sz w:val="22"/>
          <w:szCs w:val="22"/>
        </w:rPr>
      </w:pPr>
      <w:r w:rsidRPr="00C40E32">
        <w:rPr>
          <w:b/>
          <w:sz w:val="22"/>
          <w:szCs w:val="22"/>
        </w:rPr>
        <w:t>Principal</w:t>
      </w:r>
      <w:r w:rsidRPr="00C40E32">
        <w:rPr>
          <w:rStyle w:val="Emphasis"/>
          <w:b/>
          <w:i w:val="0"/>
          <w:sz w:val="22"/>
          <w:szCs w:val="22"/>
        </w:rPr>
        <w:t xml:space="preserve"> activities</w:t>
      </w:r>
      <w:r w:rsidRPr="00C40E32">
        <w:rPr>
          <w:rStyle w:val="Emphasis"/>
          <w:i w:val="0"/>
          <w:sz w:val="22"/>
          <w:szCs w:val="22"/>
        </w:rPr>
        <w:t>, as used in this part, means activities authorized by the license, which are essential to achieving the purpose(s) for which the license was issued or amended. Storage during which no licensed material is accessed for use or disposal and activities incidental to decontamination or decommissioning are not principal activities.</w:t>
      </w:r>
    </w:p>
    <w:p w14:paraId="2AB9E3EE" w14:textId="77777777" w:rsidR="0086044D" w:rsidRPr="00C40E32" w:rsidRDefault="0086044D" w:rsidP="008F5FE6">
      <w:pPr>
        <w:rPr>
          <w:rStyle w:val="Emphasis"/>
          <w:b/>
          <w:i w:val="0"/>
          <w:sz w:val="22"/>
          <w:szCs w:val="22"/>
        </w:rPr>
      </w:pPr>
    </w:p>
    <w:p w14:paraId="3869DFF4" w14:textId="5D7A5B27" w:rsidR="00746758" w:rsidRPr="00C40E32" w:rsidRDefault="00746758" w:rsidP="008F5FE6">
      <w:pPr>
        <w:rPr>
          <w:rStyle w:val="Emphasis"/>
          <w:i w:val="0"/>
          <w:sz w:val="22"/>
          <w:szCs w:val="22"/>
        </w:rPr>
      </w:pPr>
      <w:r w:rsidRPr="00C40E32">
        <w:rPr>
          <w:rStyle w:val="Emphasis"/>
          <w:b/>
          <w:i w:val="0"/>
          <w:sz w:val="22"/>
          <w:szCs w:val="22"/>
        </w:rPr>
        <w:t>Production facility</w:t>
      </w:r>
      <w:r w:rsidRPr="00C40E32">
        <w:rPr>
          <w:rStyle w:val="Emphasis"/>
          <w:i w:val="0"/>
          <w:sz w:val="22"/>
          <w:szCs w:val="22"/>
        </w:rPr>
        <w:t xml:space="preserve"> means production facility as defined in the</w:t>
      </w:r>
      <w:r w:rsidR="00163D48" w:rsidRPr="00C40E32">
        <w:rPr>
          <w:rStyle w:val="Emphasis"/>
          <w:i w:val="0"/>
          <w:sz w:val="22"/>
          <w:szCs w:val="22"/>
        </w:rPr>
        <w:t xml:space="preserve"> rule</w:t>
      </w:r>
      <w:r w:rsidRPr="00C40E32">
        <w:rPr>
          <w:rStyle w:val="Emphasis"/>
          <w:i w:val="0"/>
          <w:sz w:val="22"/>
          <w:szCs w:val="22"/>
        </w:rPr>
        <w:t xml:space="preserve"> contained in Part C of </w:t>
      </w:r>
      <w:r w:rsidR="00163D48" w:rsidRPr="00C40E32">
        <w:rPr>
          <w:rStyle w:val="Emphasis"/>
          <w:i w:val="0"/>
          <w:sz w:val="22"/>
          <w:szCs w:val="22"/>
        </w:rPr>
        <w:t>this rule</w:t>
      </w:r>
      <w:r w:rsidRPr="00C40E32">
        <w:rPr>
          <w:rStyle w:val="Emphasis"/>
          <w:i w:val="0"/>
          <w:sz w:val="22"/>
          <w:szCs w:val="22"/>
        </w:rPr>
        <w:t>.</w:t>
      </w:r>
    </w:p>
    <w:p w14:paraId="50C159D9" w14:textId="77777777" w:rsidR="0086044D" w:rsidRPr="00C40E32" w:rsidRDefault="0086044D" w:rsidP="008F5FE6">
      <w:pPr>
        <w:rPr>
          <w:b/>
          <w:sz w:val="22"/>
          <w:szCs w:val="22"/>
        </w:rPr>
      </w:pPr>
    </w:p>
    <w:p w14:paraId="24A0BB3E" w14:textId="7FF9951B" w:rsidR="00746758" w:rsidRPr="00C40E32" w:rsidRDefault="00746758" w:rsidP="008F5FE6">
      <w:pPr>
        <w:rPr>
          <w:sz w:val="22"/>
          <w:szCs w:val="22"/>
        </w:rPr>
      </w:pPr>
      <w:r w:rsidRPr="00C40E32">
        <w:rPr>
          <w:b/>
          <w:sz w:val="22"/>
          <w:szCs w:val="22"/>
        </w:rPr>
        <w:t>Public dose</w:t>
      </w:r>
      <w:r w:rsidRPr="00C40E32">
        <w:rPr>
          <w:sz w:val="22"/>
          <w:szCs w:val="22"/>
        </w:rPr>
        <w:t xml:space="preserve"> means the dose received by a member of the public from exposure to radiation or to radioactive material released by a licensee, or to any other source of radiation under the control of a licensee</w:t>
      </w:r>
      <w:r w:rsidR="001C19E5" w:rsidRPr="00C40E32">
        <w:rPr>
          <w:sz w:val="22"/>
          <w:szCs w:val="22"/>
        </w:rPr>
        <w:t xml:space="preserve">. </w:t>
      </w:r>
      <w:r w:rsidRPr="00C40E32">
        <w:rPr>
          <w:sz w:val="22"/>
          <w:szCs w:val="22"/>
        </w:rPr>
        <w:t>Public dose does not include occupational dose or doses received from background radiation, from any medical administration the individual has received, from exposure to individuals administered radioactive material and released, under Part G, from voluntary participation in medical research programs.</w:t>
      </w:r>
    </w:p>
    <w:p w14:paraId="453BF218"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27C361E1" w14:textId="2C64802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Pyrophoric liquid</w:t>
      </w:r>
      <w:r w:rsidRPr="00C40E32">
        <w:rPr>
          <w:rFonts w:ascii="Times New Roman" w:hAnsi="Times New Roman"/>
          <w:sz w:val="22"/>
          <w:szCs w:val="22"/>
        </w:rPr>
        <w:t xml:space="preserve"> means any liquid that ignites spontaneously in dry or moist air at or below 130 °F (54.4 °C)</w:t>
      </w:r>
      <w:r w:rsidR="001C19E5" w:rsidRPr="00C40E32">
        <w:rPr>
          <w:rFonts w:ascii="Times New Roman" w:hAnsi="Times New Roman"/>
          <w:sz w:val="22"/>
          <w:szCs w:val="22"/>
        </w:rPr>
        <w:t xml:space="preserve">. </w:t>
      </w:r>
      <w:r w:rsidRPr="00C40E32">
        <w:rPr>
          <w:rFonts w:ascii="Times New Roman" w:hAnsi="Times New Roman"/>
          <w:sz w:val="22"/>
          <w:szCs w:val="22"/>
        </w:rPr>
        <w:t>A pyrophoric solid is any solid material, other than one classed as an explosive, which under normal</w:t>
      </w:r>
      <w:r w:rsidR="001C19E5" w:rsidRPr="00C40E32">
        <w:rPr>
          <w:rFonts w:ascii="Times New Roman" w:hAnsi="Times New Roman"/>
          <w:sz w:val="22"/>
          <w:szCs w:val="22"/>
        </w:rPr>
        <w:t xml:space="preserve"> </w:t>
      </w:r>
      <w:r w:rsidRPr="00C40E32">
        <w:rPr>
          <w:rFonts w:ascii="Times New Roman" w:hAnsi="Times New Roman"/>
          <w:sz w:val="22"/>
          <w:szCs w:val="22"/>
        </w:rPr>
        <w:t>conditions is liable to cause fires through friction, retained heat from manufac</w:t>
      </w:r>
      <w:r w:rsidR="008F5FE6" w:rsidRPr="00C40E32">
        <w:rPr>
          <w:rFonts w:ascii="Times New Roman" w:hAnsi="Times New Roman"/>
          <w:sz w:val="22"/>
          <w:szCs w:val="22"/>
        </w:rPr>
        <w:t>turing or processing, or which</w:t>
      </w:r>
      <w:r w:rsidRPr="00C40E32">
        <w:rPr>
          <w:rFonts w:ascii="Times New Roman" w:hAnsi="Times New Roman"/>
          <w:sz w:val="22"/>
          <w:szCs w:val="22"/>
        </w:rPr>
        <w:t xml:space="preserve"> can be ignited readily and, when ignited, burns so vigorously and persistently as to create a serious</w:t>
      </w:r>
      <w:r w:rsidR="001C19E5" w:rsidRPr="00C40E32">
        <w:rPr>
          <w:rFonts w:ascii="Times New Roman" w:hAnsi="Times New Roman"/>
          <w:sz w:val="22"/>
          <w:szCs w:val="22"/>
        </w:rPr>
        <w:t xml:space="preserve"> </w:t>
      </w:r>
      <w:r w:rsidRPr="00C40E32">
        <w:rPr>
          <w:rFonts w:ascii="Times New Roman" w:hAnsi="Times New Roman"/>
          <w:sz w:val="22"/>
          <w:szCs w:val="22"/>
        </w:rPr>
        <w:t>transportation,</w:t>
      </w:r>
      <w:r w:rsidR="001C19E5" w:rsidRPr="00C40E32">
        <w:rPr>
          <w:rFonts w:ascii="Times New Roman" w:hAnsi="Times New Roman"/>
          <w:sz w:val="22"/>
          <w:szCs w:val="22"/>
        </w:rPr>
        <w:t xml:space="preserve"> </w:t>
      </w:r>
      <w:r w:rsidRPr="00C40E32">
        <w:rPr>
          <w:rFonts w:ascii="Times New Roman" w:hAnsi="Times New Roman"/>
          <w:sz w:val="22"/>
          <w:szCs w:val="22"/>
        </w:rPr>
        <w:t>handling, or disposal hazard</w:t>
      </w:r>
      <w:r w:rsidR="001C19E5" w:rsidRPr="00C40E32">
        <w:rPr>
          <w:rFonts w:ascii="Times New Roman" w:hAnsi="Times New Roman"/>
          <w:sz w:val="22"/>
          <w:szCs w:val="22"/>
        </w:rPr>
        <w:t xml:space="preserve">. </w:t>
      </w:r>
      <w:r w:rsidRPr="00C40E32">
        <w:rPr>
          <w:rFonts w:ascii="Times New Roman" w:hAnsi="Times New Roman"/>
          <w:sz w:val="22"/>
          <w:szCs w:val="22"/>
        </w:rPr>
        <w:t>Included are spontaneously combustible and water-reactive materials.</w:t>
      </w:r>
    </w:p>
    <w:p w14:paraId="0D8EC271"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38C62A64" w14:textId="39ACC81D"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 xml:space="preserve">Qualified </w:t>
      </w:r>
      <w:r w:rsidR="00307CC2" w:rsidRPr="00C40E32">
        <w:rPr>
          <w:rFonts w:ascii="Times New Roman" w:hAnsi="Times New Roman"/>
          <w:b/>
          <w:sz w:val="22"/>
          <w:szCs w:val="22"/>
        </w:rPr>
        <w:t>e</w:t>
      </w:r>
      <w:r w:rsidRPr="00C40E32">
        <w:rPr>
          <w:rFonts w:ascii="Times New Roman" w:hAnsi="Times New Roman"/>
          <w:b/>
          <w:sz w:val="22"/>
          <w:szCs w:val="22"/>
        </w:rPr>
        <w:t>xpert</w:t>
      </w:r>
      <w:r w:rsidRPr="00C40E32">
        <w:rPr>
          <w:rFonts w:ascii="Times New Roman" w:hAnsi="Times New Roman"/>
          <w:sz w:val="22"/>
          <w:szCs w:val="22"/>
        </w:rPr>
        <w:t xml:space="preserve"> means an individual who is either a </w:t>
      </w:r>
      <w:r w:rsidR="001C6D8E" w:rsidRPr="00C40E32">
        <w:rPr>
          <w:rFonts w:ascii="Times New Roman" w:hAnsi="Times New Roman"/>
          <w:sz w:val="22"/>
          <w:szCs w:val="22"/>
        </w:rPr>
        <w:t>r</w:t>
      </w:r>
      <w:r w:rsidRPr="00C40E32">
        <w:rPr>
          <w:rFonts w:ascii="Times New Roman" w:hAnsi="Times New Roman"/>
          <w:sz w:val="22"/>
          <w:szCs w:val="22"/>
        </w:rPr>
        <w:t xml:space="preserve">adiological </w:t>
      </w:r>
      <w:r w:rsidR="001C6D8E" w:rsidRPr="00C40E32">
        <w:rPr>
          <w:rFonts w:ascii="Times New Roman" w:hAnsi="Times New Roman"/>
          <w:sz w:val="22"/>
          <w:szCs w:val="22"/>
        </w:rPr>
        <w:t>p</w:t>
      </w:r>
      <w:r w:rsidRPr="00C40E32">
        <w:rPr>
          <w:rFonts w:ascii="Times New Roman" w:hAnsi="Times New Roman"/>
          <w:sz w:val="22"/>
          <w:szCs w:val="22"/>
        </w:rPr>
        <w:t xml:space="preserve">hysicist, or an </w:t>
      </w:r>
      <w:r w:rsidR="001C6D8E" w:rsidRPr="00C40E32">
        <w:rPr>
          <w:rFonts w:ascii="Times New Roman" w:hAnsi="Times New Roman"/>
          <w:sz w:val="22"/>
          <w:szCs w:val="22"/>
        </w:rPr>
        <w:t>x</w:t>
      </w:r>
      <w:r w:rsidRPr="00C40E32">
        <w:rPr>
          <w:rFonts w:ascii="Times New Roman" w:hAnsi="Times New Roman"/>
          <w:sz w:val="22"/>
          <w:szCs w:val="22"/>
        </w:rPr>
        <w:t xml:space="preserve">-ray </w:t>
      </w:r>
      <w:r w:rsidR="001C6D8E" w:rsidRPr="00C40E32">
        <w:rPr>
          <w:rFonts w:ascii="Times New Roman" w:hAnsi="Times New Roman"/>
          <w:sz w:val="22"/>
          <w:szCs w:val="22"/>
        </w:rPr>
        <w:t>s</w:t>
      </w:r>
      <w:r w:rsidRPr="00C40E32">
        <w:rPr>
          <w:rFonts w:ascii="Times New Roman" w:hAnsi="Times New Roman"/>
          <w:sz w:val="22"/>
          <w:szCs w:val="22"/>
        </w:rPr>
        <w:t xml:space="preserve">urvey </w:t>
      </w:r>
      <w:r w:rsidR="001C6D8E" w:rsidRPr="00C40E32">
        <w:rPr>
          <w:rFonts w:ascii="Times New Roman" w:hAnsi="Times New Roman"/>
          <w:sz w:val="22"/>
          <w:szCs w:val="22"/>
        </w:rPr>
        <w:t>t</w:t>
      </w:r>
      <w:r w:rsidRPr="00C40E32">
        <w:rPr>
          <w:rFonts w:ascii="Times New Roman" w:hAnsi="Times New Roman"/>
          <w:sz w:val="22"/>
          <w:szCs w:val="22"/>
        </w:rPr>
        <w:t xml:space="preserve">echnician (see Part F.4.) and has demonstrated to the satisfaction of the Agency that such individual possesses the knowledge and training to measure ionizing radiation, to evaluate safety techniques, and </w:t>
      </w:r>
      <w:proofErr w:type="spellStart"/>
      <w:r w:rsidRPr="00C40E32">
        <w:rPr>
          <w:rFonts w:ascii="Times New Roman" w:hAnsi="Times New Roman"/>
          <w:sz w:val="22"/>
          <w:szCs w:val="22"/>
        </w:rPr>
        <w:t>advise</w:t>
      </w:r>
      <w:proofErr w:type="spellEnd"/>
      <w:r w:rsidRPr="00C40E32">
        <w:rPr>
          <w:rFonts w:ascii="Times New Roman" w:hAnsi="Times New Roman"/>
          <w:sz w:val="22"/>
          <w:szCs w:val="22"/>
        </w:rPr>
        <w:t xml:space="preserve"> regarding radiation protection needs</w:t>
      </w:r>
      <w:r w:rsidR="001C19E5" w:rsidRPr="00C40E32">
        <w:rPr>
          <w:rFonts w:ascii="Times New Roman" w:hAnsi="Times New Roman"/>
          <w:sz w:val="22"/>
          <w:szCs w:val="22"/>
        </w:rPr>
        <w:t xml:space="preserve">. </w:t>
      </w:r>
      <w:r w:rsidRPr="00C40E32">
        <w:rPr>
          <w:rFonts w:ascii="Times New Roman" w:hAnsi="Times New Roman"/>
          <w:sz w:val="22"/>
          <w:szCs w:val="22"/>
        </w:rPr>
        <w:t xml:space="preserve">With reference to the calibration of radiation therapy equipment, an individual having, in addition to the above qualifications, training and experience in the clinical applications of radiation physics to radiation therapy. </w:t>
      </w:r>
    </w:p>
    <w:p w14:paraId="255500CB" w14:textId="77777777" w:rsidR="0086044D" w:rsidRPr="00C40E32" w:rsidRDefault="0086044D" w:rsidP="00E97036">
      <w:pPr>
        <w:pStyle w:val="FIRSTINDENT"/>
        <w:tabs>
          <w:tab w:val="clear" w:pos="864"/>
        </w:tabs>
        <w:spacing w:before="0"/>
        <w:ind w:left="-720" w:firstLine="0"/>
        <w:rPr>
          <w:rFonts w:ascii="Times New Roman" w:hAnsi="Times New Roman"/>
          <w:b/>
          <w:bCs/>
          <w:sz w:val="22"/>
          <w:szCs w:val="22"/>
        </w:rPr>
      </w:pPr>
    </w:p>
    <w:p w14:paraId="490C23A4" w14:textId="77777777"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Qualitative fit test (QLFT)</w:t>
      </w:r>
      <w:r w:rsidRPr="00C40E32">
        <w:rPr>
          <w:rFonts w:ascii="Times New Roman" w:hAnsi="Times New Roman"/>
          <w:sz w:val="22"/>
          <w:szCs w:val="22"/>
        </w:rPr>
        <w:t xml:space="preserve"> means a pass/fail fit test to assess the adequacy of respirator fit that relies on the individual’s response to the test agent.</w:t>
      </w:r>
    </w:p>
    <w:p w14:paraId="71C037BF"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76278D2D" w14:textId="77777777"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Quality factor</w:t>
      </w:r>
      <w:r w:rsidRPr="00C40E32">
        <w:rPr>
          <w:rFonts w:ascii="Times New Roman" w:hAnsi="Times New Roman"/>
          <w:sz w:val="22"/>
          <w:szCs w:val="22"/>
        </w:rPr>
        <w:t xml:space="preserve"> (Q) means the modifying factor, listed in Tables I and II of A.13 that is used to derive dose equivalent from absorbed dose.</w:t>
      </w:r>
    </w:p>
    <w:p w14:paraId="665FDBAD" w14:textId="77777777" w:rsidR="0086044D" w:rsidRPr="00C40E32" w:rsidRDefault="0086044D" w:rsidP="008F5FE6">
      <w:pPr>
        <w:pStyle w:val="FIRSTINDENT"/>
        <w:tabs>
          <w:tab w:val="clear" w:pos="864"/>
        </w:tabs>
        <w:spacing w:before="0"/>
        <w:ind w:left="0" w:firstLine="0"/>
        <w:rPr>
          <w:rFonts w:ascii="Times New Roman" w:hAnsi="Times New Roman"/>
          <w:b/>
          <w:bCs/>
          <w:sz w:val="22"/>
          <w:szCs w:val="22"/>
        </w:rPr>
      </w:pPr>
    </w:p>
    <w:p w14:paraId="067B5E15" w14:textId="77777777" w:rsidR="00DB1424" w:rsidRPr="00C40E32" w:rsidRDefault="00DB1424"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Quantitative fit test (QNFT)</w:t>
      </w:r>
      <w:r w:rsidRPr="00C40E32">
        <w:rPr>
          <w:rFonts w:ascii="Times New Roman" w:hAnsi="Times New Roman"/>
          <w:sz w:val="22"/>
          <w:szCs w:val="22"/>
        </w:rPr>
        <w:t xml:space="preserve"> means an assessment of the adequacy of respirator fit by numerically measuring the amount of leakage into the respirator.</w:t>
      </w:r>
    </w:p>
    <w:p w14:paraId="45D50420" w14:textId="77777777" w:rsidR="0086044D" w:rsidRPr="00C40E32" w:rsidRDefault="0086044D" w:rsidP="008F5FE6">
      <w:pPr>
        <w:pStyle w:val="FLUSHLEFT"/>
        <w:tabs>
          <w:tab w:val="clear" w:pos="288"/>
          <w:tab w:val="clear" w:pos="1440"/>
          <w:tab w:val="clear" w:pos="8064"/>
        </w:tabs>
        <w:spacing w:before="0"/>
        <w:ind w:left="0" w:firstLine="0"/>
        <w:rPr>
          <w:rFonts w:ascii="Times New Roman" w:hAnsi="Times New Roman"/>
          <w:b/>
          <w:sz w:val="22"/>
          <w:szCs w:val="22"/>
        </w:rPr>
      </w:pPr>
    </w:p>
    <w:p w14:paraId="180C17D2" w14:textId="77777777"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Quarter</w:t>
      </w:r>
      <w:r w:rsidRPr="00C40E32">
        <w:rPr>
          <w:rFonts w:ascii="Times New Roman" w:hAnsi="Times New Roman"/>
          <w:sz w:val="22"/>
          <w:szCs w:val="22"/>
        </w:rPr>
        <w:t xml:space="preserve"> means a period of time equal to one-fourth of the year observed by the licensee, approximately 13 consecutive weeks, providing that the beginning of the first quarter in a year coincides with the starting date of the year and that no day is omitted or duplicated in consecutive quarters.</w:t>
      </w:r>
    </w:p>
    <w:p w14:paraId="22FA7EC0"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7EDD4CB6" w14:textId="4A886782"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w:t>
      </w:r>
      <w:r w:rsidRPr="00C40E32">
        <w:rPr>
          <w:rFonts w:ascii="Times New Roman" w:hAnsi="Times New Roman"/>
          <w:sz w:val="22"/>
          <w:szCs w:val="22"/>
        </w:rPr>
        <w:t xml:space="preserve"> </w:t>
      </w:r>
      <w:r w:rsidR="008E0BE1" w:rsidRPr="00C40E32">
        <w:rPr>
          <w:rFonts w:ascii="Times New Roman" w:hAnsi="Times New Roman"/>
          <w:sz w:val="22"/>
          <w:szCs w:val="22"/>
        </w:rPr>
        <w:t>(See Units of dose</w:t>
      </w:r>
      <w:r w:rsidR="000B44B3" w:rsidRPr="00C40E32">
        <w:rPr>
          <w:rFonts w:ascii="Times New Roman" w:hAnsi="Times New Roman"/>
          <w:sz w:val="22"/>
          <w:szCs w:val="22"/>
        </w:rPr>
        <w:t>.</w:t>
      </w:r>
      <w:r w:rsidR="008E0BE1" w:rsidRPr="00C40E32">
        <w:rPr>
          <w:rFonts w:ascii="Times New Roman" w:hAnsi="Times New Roman"/>
          <w:sz w:val="22"/>
          <w:szCs w:val="22"/>
        </w:rPr>
        <w:t>)</w:t>
      </w:r>
    </w:p>
    <w:p w14:paraId="0AD4CE78" w14:textId="77777777" w:rsidR="0086044D" w:rsidRPr="00C40E32" w:rsidRDefault="0086044D" w:rsidP="008F5FE6">
      <w:pPr>
        <w:rPr>
          <w:b/>
          <w:sz w:val="22"/>
          <w:szCs w:val="22"/>
        </w:rPr>
      </w:pPr>
    </w:p>
    <w:p w14:paraId="210177E2" w14:textId="60F164B7" w:rsidR="00A46E96" w:rsidRPr="00C40E32" w:rsidRDefault="00DF22AF" w:rsidP="008F5FE6">
      <w:pPr>
        <w:rPr>
          <w:sz w:val="22"/>
          <w:szCs w:val="22"/>
        </w:rPr>
      </w:pPr>
      <w:r w:rsidRPr="00C40E32">
        <w:rPr>
          <w:b/>
          <w:sz w:val="22"/>
          <w:szCs w:val="22"/>
        </w:rPr>
        <w:t>Radiation</w:t>
      </w:r>
      <w:r w:rsidRPr="00C40E32">
        <w:rPr>
          <w:sz w:val="22"/>
          <w:szCs w:val="22"/>
        </w:rPr>
        <w:t xml:space="preserve"> </w:t>
      </w:r>
      <w:r w:rsidR="00A46E96" w:rsidRPr="00C40E32">
        <w:rPr>
          <w:sz w:val="22"/>
          <w:szCs w:val="22"/>
        </w:rPr>
        <w:t xml:space="preserve">means ionizing radiation and nonionizing radiation. </w:t>
      </w:r>
    </w:p>
    <w:p w14:paraId="5060EBF9" w14:textId="77777777" w:rsidR="0086044D" w:rsidRPr="00C40E32" w:rsidRDefault="0086044D" w:rsidP="00E97036">
      <w:pPr>
        <w:ind w:left="-720"/>
        <w:rPr>
          <w:sz w:val="22"/>
          <w:szCs w:val="22"/>
        </w:rPr>
      </w:pPr>
    </w:p>
    <w:p w14:paraId="31498540" w14:textId="6A2C97BA" w:rsidR="00A46E96" w:rsidRPr="00C40E32" w:rsidRDefault="00D3237A" w:rsidP="008F5FE6">
      <w:pPr>
        <w:ind w:left="1440" w:hanging="720"/>
        <w:rPr>
          <w:sz w:val="22"/>
          <w:szCs w:val="22"/>
        </w:rPr>
      </w:pPr>
      <w:r w:rsidRPr="00C40E32">
        <w:rPr>
          <w:sz w:val="22"/>
          <w:szCs w:val="22"/>
        </w:rPr>
        <w:t>(1)</w:t>
      </w:r>
      <w:r w:rsidR="00A46E96" w:rsidRPr="00C40E32">
        <w:rPr>
          <w:sz w:val="22"/>
          <w:szCs w:val="22"/>
        </w:rPr>
        <w:tab/>
        <w:t>Ionizing radiatio</w:t>
      </w:r>
      <w:r w:rsidR="00307CC2" w:rsidRPr="00C40E32">
        <w:rPr>
          <w:sz w:val="22"/>
          <w:szCs w:val="22"/>
        </w:rPr>
        <w:t>n means gamma rays and x rays,</w:t>
      </w:r>
      <w:r w:rsidR="00A46E96" w:rsidRPr="00C40E32">
        <w:rPr>
          <w:sz w:val="22"/>
          <w:szCs w:val="22"/>
        </w:rPr>
        <w:t xml:space="preserve"> alpha and beta particles, high-speed electrons, neutrons, protons and other nuclear particles; but not sound or radio waves, or visible, infrared or ultraviolet light.</w:t>
      </w:r>
    </w:p>
    <w:p w14:paraId="6C89C143" w14:textId="77777777" w:rsidR="0086044D" w:rsidRPr="00C40E32" w:rsidRDefault="0086044D" w:rsidP="00E97036">
      <w:pPr>
        <w:ind w:left="-720"/>
        <w:rPr>
          <w:sz w:val="22"/>
          <w:szCs w:val="22"/>
        </w:rPr>
      </w:pPr>
    </w:p>
    <w:p w14:paraId="7BC81F72" w14:textId="60E4CC49" w:rsidR="00A46E96" w:rsidRPr="00C40E32" w:rsidRDefault="00D3237A" w:rsidP="008F5FE6">
      <w:pPr>
        <w:ind w:left="1440" w:hanging="720"/>
        <w:rPr>
          <w:sz w:val="22"/>
          <w:szCs w:val="22"/>
        </w:rPr>
      </w:pPr>
      <w:r w:rsidRPr="00C40E32">
        <w:rPr>
          <w:sz w:val="22"/>
          <w:szCs w:val="22"/>
        </w:rPr>
        <w:t>(2)</w:t>
      </w:r>
      <w:r w:rsidR="00A46E96" w:rsidRPr="00C40E32">
        <w:rPr>
          <w:sz w:val="22"/>
          <w:szCs w:val="22"/>
        </w:rPr>
        <w:tab/>
        <w:t xml:space="preserve">Nonionizing radiation means any electromagnetic radiation, other than ionizing electromagnetic radiation, and any sonic, ultrasonic or infrasonic wave. </w:t>
      </w:r>
    </w:p>
    <w:p w14:paraId="3BD9E4FA"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7D306BC3" w14:textId="1BF68821"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 xml:space="preserve">Radiation </w:t>
      </w:r>
      <w:r w:rsidR="00307CC2" w:rsidRPr="00C40E32">
        <w:rPr>
          <w:rFonts w:ascii="Times New Roman" w:hAnsi="Times New Roman"/>
          <w:b/>
          <w:sz w:val="22"/>
          <w:szCs w:val="22"/>
        </w:rPr>
        <w:t>a</w:t>
      </w:r>
      <w:r w:rsidRPr="00C40E32">
        <w:rPr>
          <w:rFonts w:ascii="Times New Roman" w:hAnsi="Times New Roman"/>
          <w:b/>
          <w:sz w:val="22"/>
          <w:szCs w:val="22"/>
        </w:rPr>
        <w:t>rea</w:t>
      </w:r>
      <w:r w:rsidRPr="00C40E32">
        <w:rPr>
          <w:rFonts w:ascii="Times New Roman" w:hAnsi="Times New Roman"/>
          <w:sz w:val="22"/>
          <w:szCs w:val="22"/>
        </w:rPr>
        <w:t xml:space="preserve"> means an area, accessible to individuals, in which radiation levels could result in an individual receiving a dose equivalent in excess of 0.005 rem (0.05 mSv), in </w:t>
      </w:r>
      <w:r w:rsidR="00A84C3D" w:rsidRPr="00C40E32">
        <w:rPr>
          <w:rFonts w:ascii="Times New Roman" w:hAnsi="Times New Roman"/>
          <w:sz w:val="22"/>
          <w:szCs w:val="22"/>
        </w:rPr>
        <w:t xml:space="preserve">one </w:t>
      </w:r>
      <w:r w:rsidRPr="00C40E32">
        <w:rPr>
          <w:rFonts w:ascii="Times New Roman" w:hAnsi="Times New Roman"/>
          <w:sz w:val="22"/>
          <w:szCs w:val="22"/>
        </w:rPr>
        <w:t xml:space="preserve">hour at 30 centimeters from the radiation source or from any surface that the radiation penetrates. </w:t>
      </w:r>
    </w:p>
    <w:p w14:paraId="45A30D2D" w14:textId="77777777" w:rsidR="0086044D" w:rsidRPr="00C40E32" w:rsidRDefault="0086044D" w:rsidP="008F5FE6">
      <w:pPr>
        <w:widowControl w:val="0"/>
        <w:rPr>
          <w:b/>
          <w:bCs/>
          <w:snapToGrid w:val="0"/>
          <w:sz w:val="22"/>
          <w:szCs w:val="22"/>
        </w:rPr>
      </w:pPr>
    </w:p>
    <w:p w14:paraId="1B3D6293" w14:textId="77777777" w:rsidR="004E7BB7" w:rsidRPr="00C40E32" w:rsidRDefault="004E7BB7" w:rsidP="008F5FE6">
      <w:pPr>
        <w:widowControl w:val="0"/>
        <w:rPr>
          <w:snapToGrid w:val="0"/>
          <w:sz w:val="22"/>
          <w:szCs w:val="22"/>
        </w:rPr>
      </w:pPr>
      <w:r w:rsidRPr="00C40E32">
        <w:rPr>
          <w:b/>
          <w:bCs/>
          <w:snapToGrid w:val="0"/>
          <w:sz w:val="22"/>
          <w:szCs w:val="22"/>
        </w:rPr>
        <w:t>Radiation detector</w:t>
      </w:r>
      <w:r w:rsidRPr="00C40E32">
        <w:rPr>
          <w:snapToGrid w:val="0"/>
          <w:sz w:val="22"/>
          <w:szCs w:val="22"/>
        </w:rPr>
        <w:t xml:space="preserve"> means a device, which, in the presence of radiation provides, by either direct or indirect means, a signal or other indication suitable for use in measuring one or more quantities of incident radiation.</w:t>
      </w:r>
    </w:p>
    <w:p w14:paraId="1CFB521C"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7089B231" w14:textId="2F9282F2"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Radiation dose</w:t>
      </w:r>
      <w:r w:rsidRPr="00C40E32">
        <w:rPr>
          <w:rFonts w:ascii="Times New Roman" w:hAnsi="Times New Roman"/>
          <w:sz w:val="22"/>
          <w:szCs w:val="22"/>
        </w:rPr>
        <w:t xml:space="preserve"> </w:t>
      </w:r>
      <w:r w:rsidR="00307CC2" w:rsidRPr="00C40E32">
        <w:rPr>
          <w:rFonts w:ascii="Times New Roman" w:hAnsi="Times New Roman"/>
          <w:sz w:val="22"/>
          <w:szCs w:val="22"/>
        </w:rPr>
        <w:t>(</w:t>
      </w:r>
      <w:r w:rsidRPr="00C40E32">
        <w:rPr>
          <w:rFonts w:ascii="Times New Roman" w:hAnsi="Times New Roman"/>
          <w:sz w:val="22"/>
          <w:szCs w:val="22"/>
        </w:rPr>
        <w:t>See Dose</w:t>
      </w:r>
      <w:r w:rsidR="000B44B3" w:rsidRPr="00C40E32">
        <w:rPr>
          <w:rFonts w:ascii="Times New Roman" w:hAnsi="Times New Roman"/>
          <w:sz w:val="22"/>
          <w:szCs w:val="22"/>
        </w:rPr>
        <w:t>.</w:t>
      </w:r>
      <w:r w:rsidR="00307CC2" w:rsidRPr="00C40E32">
        <w:rPr>
          <w:rFonts w:ascii="Times New Roman" w:hAnsi="Times New Roman"/>
          <w:sz w:val="22"/>
          <w:szCs w:val="22"/>
        </w:rPr>
        <w:t>)</w:t>
      </w:r>
    </w:p>
    <w:p w14:paraId="6D860094"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48D1147E" w14:textId="77777777"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Radiation machine</w:t>
      </w:r>
      <w:r w:rsidRPr="00C40E32">
        <w:rPr>
          <w:rFonts w:ascii="Times New Roman" w:hAnsi="Times New Roman"/>
          <w:sz w:val="22"/>
          <w:szCs w:val="22"/>
        </w:rPr>
        <w:t xml:space="preserve"> means any device capable of producing radiation except those, which produce radiation only from radioactive material.</w:t>
      </w:r>
    </w:p>
    <w:p w14:paraId="180C00D0" w14:textId="77777777" w:rsidR="0086044D" w:rsidRPr="00C40E32" w:rsidRDefault="0086044D" w:rsidP="008F5FE6">
      <w:pPr>
        <w:autoSpaceDE w:val="0"/>
        <w:autoSpaceDN w:val="0"/>
        <w:adjustRightInd w:val="0"/>
        <w:rPr>
          <w:b/>
          <w:sz w:val="22"/>
          <w:szCs w:val="22"/>
        </w:rPr>
      </w:pPr>
    </w:p>
    <w:p w14:paraId="1F87F9A4" w14:textId="77777777" w:rsidR="002B2217" w:rsidRPr="00C40E32" w:rsidRDefault="00746758" w:rsidP="008F5FE6">
      <w:pPr>
        <w:autoSpaceDE w:val="0"/>
        <w:autoSpaceDN w:val="0"/>
        <w:adjustRightInd w:val="0"/>
        <w:rPr>
          <w:sz w:val="22"/>
          <w:szCs w:val="22"/>
        </w:rPr>
      </w:pPr>
      <w:r w:rsidRPr="00C40E32">
        <w:rPr>
          <w:b/>
          <w:sz w:val="22"/>
          <w:szCs w:val="22"/>
        </w:rPr>
        <w:t xml:space="preserve">Radiation </w:t>
      </w:r>
      <w:r w:rsidR="00307CC2" w:rsidRPr="00C40E32">
        <w:rPr>
          <w:b/>
          <w:sz w:val="22"/>
          <w:szCs w:val="22"/>
        </w:rPr>
        <w:t>s</w:t>
      </w:r>
      <w:r w:rsidR="002B2217" w:rsidRPr="00C40E32">
        <w:rPr>
          <w:b/>
          <w:sz w:val="22"/>
          <w:szCs w:val="22"/>
        </w:rPr>
        <w:t xml:space="preserve">afety </w:t>
      </w:r>
      <w:r w:rsidR="00307CC2" w:rsidRPr="00C40E32">
        <w:rPr>
          <w:b/>
          <w:sz w:val="22"/>
          <w:szCs w:val="22"/>
        </w:rPr>
        <w:t>o</w:t>
      </w:r>
      <w:r w:rsidR="002B2217" w:rsidRPr="00C40E32">
        <w:rPr>
          <w:b/>
          <w:sz w:val="22"/>
          <w:szCs w:val="22"/>
        </w:rPr>
        <w:t>fficer</w:t>
      </w:r>
      <w:r w:rsidR="002B2217" w:rsidRPr="00C40E32">
        <w:rPr>
          <w:sz w:val="22"/>
          <w:szCs w:val="22"/>
        </w:rPr>
        <w:t xml:space="preserve"> </w:t>
      </w:r>
      <w:r w:rsidR="002B2217" w:rsidRPr="00C40E32">
        <w:rPr>
          <w:rStyle w:val="InitialStyle"/>
          <w:rFonts w:ascii="Times New Roman" w:hAnsi="Times New Roman"/>
          <w:bCs/>
          <w:iCs/>
          <w:szCs w:val="22"/>
        </w:rPr>
        <w:t>is a</w:t>
      </w:r>
      <w:r w:rsidR="002B2217" w:rsidRPr="00C40E32">
        <w:rPr>
          <w:sz w:val="22"/>
          <w:szCs w:val="22"/>
        </w:rPr>
        <w:t>n individual named by the l</w:t>
      </w:r>
      <w:r w:rsidR="006A30EB" w:rsidRPr="00C40E32">
        <w:rPr>
          <w:sz w:val="22"/>
          <w:szCs w:val="22"/>
        </w:rPr>
        <w:t xml:space="preserve">icensee or registrant who has a </w:t>
      </w:r>
      <w:r w:rsidR="002B2217" w:rsidRPr="00C40E32">
        <w:rPr>
          <w:sz w:val="22"/>
          <w:szCs w:val="22"/>
        </w:rPr>
        <w:t xml:space="preserve">knowledge </w:t>
      </w:r>
      <w:proofErr w:type="gramStart"/>
      <w:r w:rsidR="002B2217" w:rsidRPr="00C40E32">
        <w:rPr>
          <w:sz w:val="22"/>
          <w:szCs w:val="22"/>
        </w:rPr>
        <w:t>of,</w:t>
      </w:r>
      <w:proofErr w:type="gramEnd"/>
      <w:r w:rsidR="002B2217" w:rsidRPr="00C40E32">
        <w:rPr>
          <w:sz w:val="22"/>
          <w:szCs w:val="22"/>
        </w:rPr>
        <w:t xml:space="preserve"> responsibility for, and authority to enforce appropriate radiation protection rules, standards, and practices on behalf of the licensee or registrant.</w:t>
      </w:r>
    </w:p>
    <w:p w14:paraId="3E80C665" w14:textId="77777777" w:rsidR="0086044D" w:rsidRPr="00C40E32" w:rsidRDefault="0086044D" w:rsidP="008F5FE6">
      <w:pPr>
        <w:widowControl w:val="0"/>
        <w:rPr>
          <w:b/>
          <w:bCs/>
          <w:snapToGrid w:val="0"/>
          <w:sz w:val="22"/>
          <w:szCs w:val="22"/>
        </w:rPr>
      </w:pPr>
    </w:p>
    <w:p w14:paraId="6D47E4E9" w14:textId="39E7B249" w:rsidR="006727F2" w:rsidRPr="00C40E32" w:rsidRDefault="006727F2" w:rsidP="008F5FE6">
      <w:pPr>
        <w:widowControl w:val="0"/>
        <w:rPr>
          <w:snapToGrid w:val="0"/>
          <w:sz w:val="22"/>
          <w:szCs w:val="22"/>
        </w:rPr>
      </w:pPr>
      <w:r w:rsidRPr="00C40E32">
        <w:rPr>
          <w:b/>
          <w:bCs/>
          <w:snapToGrid w:val="0"/>
          <w:sz w:val="22"/>
          <w:szCs w:val="22"/>
        </w:rPr>
        <w:t xml:space="preserve">Radiation </w:t>
      </w:r>
      <w:r w:rsidR="00307CC2" w:rsidRPr="00C40E32">
        <w:rPr>
          <w:b/>
          <w:bCs/>
          <w:snapToGrid w:val="0"/>
          <w:sz w:val="22"/>
          <w:szCs w:val="22"/>
        </w:rPr>
        <w:t>t</w:t>
      </w:r>
      <w:r w:rsidRPr="00C40E32">
        <w:rPr>
          <w:b/>
          <w:bCs/>
          <w:snapToGrid w:val="0"/>
          <w:sz w:val="22"/>
          <w:szCs w:val="22"/>
        </w:rPr>
        <w:t xml:space="preserve">herapy </w:t>
      </w:r>
      <w:r w:rsidR="00307CC2" w:rsidRPr="00C40E32">
        <w:rPr>
          <w:b/>
          <w:bCs/>
          <w:snapToGrid w:val="0"/>
          <w:sz w:val="22"/>
          <w:szCs w:val="22"/>
        </w:rPr>
        <w:t>p</w:t>
      </w:r>
      <w:r w:rsidRPr="00C40E32">
        <w:rPr>
          <w:b/>
          <w:bCs/>
          <w:snapToGrid w:val="0"/>
          <w:sz w:val="22"/>
          <w:szCs w:val="22"/>
        </w:rPr>
        <w:t>hysicist</w:t>
      </w:r>
      <w:r w:rsidRPr="00C40E32">
        <w:rPr>
          <w:snapToGrid w:val="0"/>
          <w:sz w:val="22"/>
          <w:szCs w:val="22"/>
        </w:rPr>
        <w:t xml:space="preserve"> means an individual qualified in accordance with </w:t>
      </w:r>
      <w:r w:rsidR="001312F0" w:rsidRPr="00C40E32">
        <w:rPr>
          <w:snapToGrid w:val="0"/>
          <w:sz w:val="22"/>
          <w:szCs w:val="22"/>
        </w:rPr>
        <w:t>Part G</w:t>
      </w:r>
      <w:r w:rsidR="0090470F">
        <w:rPr>
          <w:snapToGrid w:val="0"/>
          <w:sz w:val="22"/>
          <w:szCs w:val="22"/>
        </w:rPr>
        <w:t>.</w:t>
      </w:r>
      <w:r w:rsidR="00C16C04">
        <w:rPr>
          <w:snapToGrid w:val="0"/>
          <w:sz w:val="22"/>
          <w:szCs w:val="22"/>
        </w:rPr>
        <w:t xml:space="preserve"> </w:t>
      </w:r>
      <w:r w:rsidR="0090470F">
        <w:rPr>
          <w:snapToGrid w:val="0"/>
          <w:sz w:val="22"/>
          <w:szCs w:val="22"/>
        </w:rPr>
        <w:t>690</w:t>
      </w:r>
      <w:r w:rsidR="001312F0" w:rsidRPr="00C40E32">
        <w:rPr>
          <w:rStyle w:val="Emphasis"/>
          <w:i w:val="0"/>
          <w:sz w:val="22"/>
          <w:szCs w:val="22"/>
        </w:rPr>
        <w:t xml:space="preserve"> of th</w:t>
      </w:r>
      <w:r w:rsidR="006A30EB" w:rsidRPr="00C40E32">
        <w:rPr>
          <w:rStyle w:val="Emphasis"/>
          <w:i w:val="0"/>
          <w:sz w:val="22"/>
          <w:szCs w:val="22"/>
        </w:rPr>
        <w:t>is</w:t>
      </w:r>
      <w:r w:rsidR="001312F0" w:rsidRPr="00C40E32">
        <w:rPr>
          <w:rStyle w:val="Emphasis"/>
          <w:i w:val="0"/>
          <w:sz w:val="22"/>
          <w:szCs w:val="22"/>
        </w:rPr>
        <w:t xml:space="preserve"> </w:t>
      </w:r>
      <w:r w:rsidR="006A30EB" w:rsidRPr="00C40E32">
        <w:rPr>
          <w:rStyle w:val="Emphasis"/>
          <w:i w:val="0"/>
          <w:sz w:val="22"/>
          <w:szCs w:val="22"/>
        </w:rPr>
        <w:t>r</w:t>
      </w:r>
      <w:r w:rsidR="001312F0" w:rsidRPr="00C40E32">
        <w:rPr>
          <w:rStyle w:val="Emphasis"/>
          <w:i w:val="0"/>
          <w:sz w:val="22"/>
          <w:szCs w:val="22"/>
        </w:rPr>
        <w:t>ule</w:t>
      </w:r>
      <w:r w:rsidRPr="00C40E32">
        <w:rPr>
          <w:snapToGrid w:val="0"/>
          <w:sz w:val="22"/>
          <w:szCs w:val="22"/>
        </w:rPr>
        <w:t>.</w:t>
      </w:r>
    </w:p>
    <w:p w14:paraId="7A259EC6"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104913EF" w14:textId="77777777" w:rsidR="008E0BE1"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Radioactive material</w:t>
      </w:r>
      <w:r w:rsidRPr="00C40E32">
        <w:rPr>
          <w:rFonts w:ascii="Times New Roman" w:hAnsi="Times New Roman"/>
          <w:sz w:val="22"/>
          <w:szCs w:val="22"/>
        </w:rPr>
        <w:t xml:space="preserve"> </w:t>
      </w:r>
      <w:r w:rsidR="00A46E96" w:rsidRPr="00C40E32">
        <w:rPr>
          <w:rFonts w:ascii="Times New Roman" w:hAnsi="Times New Roman"/>
          <w:sz w:val="22"/>
          <w:szCs w:val="22"/>
        </w:rPr>
        <w:t>means any material which emits ionizing radiation spontaneously. It includes accelerator-produced, by-product, naturally occurring, source and special nuclear materials.</w:t>
      </w:r>
    </w:p>
    <w:p w14:paraId="5E8E70FE"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1991B0D2" w14:textId="77777777"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Radioactivity</w:t>
      </w:r>
      <w:r w:rsidRPr="00C40E32">
        <w:rPr>
          <w:rFonts w:ascii="Times New Roman" w:hAnsi="Times New Roman"/>
          <w:sz w:val="22"/>
          <w:szCs w:val="22"/>
        </w:rPr>
        <w:t xml:space="preserve"> means the transformation of unstable atomic nuclei by the emission of radiation.</w:t>
      </w:r>
    </w:p>
    <w:p w14:paraId="05391506"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79E84B83" w14:textId="28933F42" w:rsidR="00DF22AF" w:rsidRPr="00C40E32" w:rsidRDefault="00DF22AF"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Radio-bioassay</w:t>
      </w:r>
      <w:r w:rsidRPr="00C40E32">
        <w:rPr>
          <w:rFonts w:ascii="Times New Roman" w:hAnsi="Times New Roman"/>
          <w:sz w:val="22"/>
          <w:szCs w:val="22"/>
        </w:rPr>
        <w:t xml:space="preserve"> </w:t>
      </w:r>
      <w:r w:rsidR="00307CC2" w:rsidRPr="00C40E32">
        <w:rPr>
          <w:rFonts w:ascii="Times New Roman" w:hAnsi="Times New Roman"/>
          <w:sz w:val="22"/>
          <w:szCs w:val="22"/>
        </w:rPr>
        <w:t>(</w:t>
      </w:r>
      <w:r w:rsidRPr="00C40E32">
        <w:rPr>
          <w:rFonts w:ascii="Times New Roman" w:hAnsi="Times New Roman"/>
          <w:sz w:val="22"/>
          <w:szCs w:val="22"/>
        </w:rPr>
        <w:t>See Bioassay</w:t>
      </w:r>
      <w:r w:rsidR="000B44B3" w:rsidRPr="00C40E32">
        <w:rPr>
          <w:rFonts w:ascii="Times New Roman" w:hAnsi="Times New Roman"/>
          <w:sz w:val="22"/>
          <w:szCs w:val="22"/>
        </w:rPr>
        <w:t>.</w:t>
      </w:r>
      <w:r w:rsidR="00307CC2" w:rsidRPr="00C40E32">
        <w:rPr>
          <w:rFonts w:ascii="Times New Roman" w:hAnsi="Times New Roman"/>
          <w:sz w:val="22"/>
          <w:szCs w:val="22"/>
        </w:rPr>
        <w:t>)</w:t>
      </w:r>
    </w:p>
    <w:p w14:paraId="5FA5D39A" w14:textId="77777777" w:rsidR="0086044D" w:rsidRPr="00C40E32" w:rsidRDefault="0086044D" w:rsidP="008F5FE6">
      <w:pPr>
        <w:pStyle w:val="FIRSTINDENT"/>
        <w:tabs>
          <w:tab w:val="clear" w:pos="864"/>
        </w:tabs>
        <w:spacing w:before="0"/>
        <w:ind w:left="0" w:firstLine="0"/>
        <w:rPr>
          <w:rFonts w:ascii="Times New Roman" w:hAnsi="Times New Roman"/>
          <w:b/>
          <w:sz w:val="22"/>
          <w:szCs w:val="22"/>
        </w:rPr>
      </w:pPr>
    </w:p>
    <w:p w14:paraId="77B3B44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 xml:space="preserve">Radiological </w:t>
      </w:r>
      <w:r w:rsidR="00307CC2" w:rsidRPr="00C40E32">
        <w:rPr>
          <w:rFonts w:ascii="Times New Roman" w:hAnsi="Times New Roman"/>
          <w:b/>
          <w:sz w:val="22"/>
          <w:szCs w:val="22"/>
        </w:rPr>
        <w:t>p</w:t>
      </w:r>
      <w:r w:rsidRPr="00C40E32">
        <w:rPr>
          <w:rFonts w:ascii="Times New Roman" w:hAnsi="Times New Roman"/>
          <w:b/>
          <w:sz w:val="22"/>
          <w:szCs w:val="22"/>
        </w:rPr>
        <w:t>hysicist</w:t>
      </w:r>
      <w:r w:rsidRPr="00C40E32">
        <w:rPr>
          <w:rFonts w:ascii="Times New Roman" w:hAnsi="Times New Roman"/>
          <w:sz w:val="22"/>
          <w:szCs w:val="22"/>
        </w:rPr>
        <w:t xml:space="preserve"> means an individual who:</w:t>
      </w:r>
    </w:p>
    <w:p w14:paraId="4416FE60" w14:textId="77777777" w:rsidR="0086044D" w:rsidRPr="00C40E32" w:rsidRDefault="0086044D" w:rsidP="00E97036">
      <w:pPr>
        <w:pStyle w:val="FIRSTINDENT"/>
        <w:tabs>
          <w:tab w:val="clear" w:pos="864"/>
        </w:tabs>
        <w:spacing w:before="0"/>
        <w:ind w:left="-720" w:firstLine="0"/>
        <w:rPr>
          <w:rFonts w:ascii="Times New Roman" w:hAnsi="Times New Roman"/>
          <w:sz w:val="22"/>
          <w:szCs w:val="22"/>
        </w:rPr>
      </w:pPr>
    </w:p>
    <w:p w14:paraId="41297DEB" w14:textId="77777777" w:rsidR="00746758" w:rsidRPr="00C40E32" w:rsidRDefault="00C5710E" w:rsidP="008F5FE6">
      <w:pPr>
        <w:pStyle w:val="SECONDINDENT"/>
        <w:numPr>
          <w:ilvl w:val="0"/>
          <w:numId w:val="23"/>
        </w:numPr>
        <w:tabs>
          <w:tab w:val="clear" w:pos="1440"/>
        </w:tabs>
        <w:spacing w:before="0"/>
        <w:ind w:left="1440" w:hanging="720"/>
        <w:rPr>
          <w:rFonts w:ascii="Times New Roman" w:hAnsi="Times New Roman"/>
          <w:sz w:val="22"/>
          <w:szCs w:val="22"/>
        </w:rPr>
      </w:pPr>
      <w:r w:rsidRPr="00C40E32">
        <w:rPr>
          <w:rFonts w:ascii="Times New Roman" w:hAnsi="Times New Roman"/>
          <w:sz w:val="22"/>
          <w:szCs w:val="22"/>
        </w:rPr>
        <w:t>I</w:t>
      </w:r>
      <w:r w:rsidR="00746758" w:rsidRPr="00C40E32">
        <w:rPr>
          <w:rFonts w:ascii="Times New Roman" w:hAnsi="Times New Roman"/>
          <w:sz w:val="22"/>
          <w:szCs w:val="22"/>
        </w:rPr>
        <w:t>s certified by the American Board of Radiology in therapeutic radiological physics, diagnostic radiological physics, or medical nuclear physics; or</w:t>
      </w:r>
    </w:p>
    <w:p w14:paraId="6FD0806D" w14:textId="77777777" w:rsidR="0086044D" w:rsidRPr="00C40E32" w:rsidRDefault="0086044D" w:rsidP="008F5FE6">
      <w:pPr>
        <w:pStyle w:val="SECONDINDENT"/>
        <w:tabs>
          <w:tab w:val="clear" w:pos="1440"/>
        </w:tabs>
        <w:spacing w:before="0"/>
        <w:ind w:firstLine="0"/>
        <w:rPr>
          <w:rFonts w:ascii="Times New Roman" w:hAnsi="Times New Roman"/>
          <w:sz w:val="22"/>
          <w:szCs w:val="22"/>
        </w:rPr>
      </w:pPr>
    </w:p>
    <w:p w14:paraId="2CDBD08E" w14:textId="1AABE3F5" w:rsidR="00746758" w:rsidRPr="00C40E32" w:rsidRDefault="00C5710E" w:rsidP="008F5FE6">
      <w:pPr>
        <w:pStyle w:val="SECONDINDENT"/>
        <w:numPr>
          <w:ilvl w:val="0"/>
          <w:numId w:val="23"/>
        </w:numPr>
        <w:tabs>
          <w:tab w:val="clear" w:pos="1440"/>
        </w:tabs>
        <w:spacing w:before="0"/>
        <w:ind w:left="1440" w:hanging="720"/>
        <w:rPr>
          <w:rFonts w:ascii="Times New Roman" w:hAnsi="Times New Roman"/>
          <w:sz w:val="22"/>
          <w:szCs w:val="22"/>
        </w:rPr>
      </w:pPr>
      <w:r w:rsidRPr="00C40E32">
        <w:rPr>
          <w:rFonts w:ascii="Times New Roman" w:hAnsi="Times New Roman"/>
          <w:sz w:val="22"/>
          <w:szCs w:val="22"/>
        </w:rPr>
        <w:t>H</w:t>
      </w:r>
      <w:r w:rsidR="00746758" w:rsidRPr="00C40E32">
        <w:rPr>
          <w:rFonts w:ascii="Times New Roman" w:hAnsi="Times New Roman"/>
          <w:sz w:val="22"/>
          <w:szCs w:val="22"/>
        </w:rPr>
        <w:t>as a bachelor's degree in one of the physical sciences or engineering and three years full-time experience working in therapeutic radiological physics under the direction of a physicist certified by the American Board of Radiology</w:t>
      </w:r>
      <w:r w:rsidR="001C19E5" w:rsidRPr="00C40E32">
        <w:rPr>
          <w:rFonts w:ascii="Times New Roman" w:hAnsi="Times New Roman"/>
          <w:sz w:val="22"/>
          <w:szCs w:val="22"/>
        </w:rPr>
        <w:t xml:space="preserve">. </w:t>
      </w:r>
      <w:r w:rsidR="00746758" w:rsidRPr="00C40E32">
        <w:rPr>
          <w:rFonts w:ascii="Times New Roman" w:hAnsi="Times New Roman"/>
          <w:sz w:val="22"/>
          <w:szCs w:val="22"/>
        </w:rPr>
        <w:t>The work duties must include duties involving the calibration and spot checks of a medical accelerator or sealed source teletherapy unit; or</w:t>
      </w:r>
    </w:p>
    <w:p w14:paraId="07DCB447" w14:textId="77777777" w:rsidR="0086044D" w:rsidRPr="00C40E32" w:rsidRDefault="0086044D" w:rsidP="008F5FE6">
      <w:pPr>
        <w:pStyle w:val="SECONDINDENT"/>
        <w:tabs>
          <w:tab w:val="clear" w:pos="1440"/>
        </w:tabs>
        <w:spacing w:before="0"/>
        <w:ind w:firstLine="0"/>
        <w:rPr>
          <w:rFonts w:ascii="Times New Roman" w:hAnsi="Times New Roman"/>
          <w:sz w:val="22"/>
          <w:szCs w:val="22"/>
        </w:rPr>
      </w:pPr>
    </w:p>
    <w:p w14:paraId="38FCAF5B" w14:textId="6A58E71E" w:rsidR="00746758" w:rsidRPr="00C40E32" w:rsidRDefault="00C5710E" w:rsidP="008F5FE6">
      <w:pPr>
        <w:pStyle w:val="SECONDINDENT"/>
        <w:numPr>
          <w:ilvl w:val="0"/>
          <w:numId w:val="23"/>
        </w:numPr>
        <w:tabs>
          <w:tab w:val="clear" w:pos="1440"/>
        </w:tabs>
        <w:spacing w:before="0"/>
        <w:ind w:left="1440" w:hanging="720"/>
        <w:rPr>
          <w:rFonts w:ascii="Times New Roman" w:hAnsi="Times New Roman"/>
          <w:sz w:val="22"/>
          <w:szCs w:val="22"/>
        </w:rPr>
      </w:pPr>
      <w:r w:rsidRPr="00C40E32">
        <w:rPr>
          <w:rFonts w:ascii="Times New Roman" w:hAnsi="Times New Roman"/>
          <w:sz w:val="22"/>
          <w:szCs w:val="22"/>
        </w:rPr>
        <w:t>H</w:t>
      </w:r>
      <w:r w:rsidR="00746758" w:rsidRPr="00C40E32">
        <w:rPr>
          <w:rFonts w:ascii="Times New Roman" w:hAnsi="Times New Roman"/>
          <w:sz w:val="22"/>
          <w:szCs w:val="22"/>
        </w:rPr>
        <w:t xml:space="preserve">as a </w:t>
      </w:r>
      <w:r w:rsidR="001C6D8E" w:rsidRPr="00C40E32">
        <w:rPr>
          <w:rFonts w:ascii="Times New Roman" w:hAnsi="Times New Roman"/>
          <w:sz w:val="22"/>
          <w:szCs w:val="22"/>
        </w:rPr>
        <w:t>m</w:t>
      </w:r>
      <w:r w:rsidR="00746758" w:rsidRPr="00C40E32">
        <w:rPr>
          <w:rFonts w:ascii="Times New Roman" w:hAnsi="Times New Roman"/>
          <w:sz w:val="22"/>
          <w:szCs w:val="22"/>
        </w:rPr>
        <w:t xml:space="preserve">aster's degree or </w:t>
      </w:r>
      <w:r w:rsidR="001C6D8E" w:rsidRPr="00C40E32">
        <w:rPr>
          <w:rFonts w:ascii="Times New Roman" w:hAnsi="Times New Roman"/>
          <w:sz w:val="22"/>
          <w:szCs w:val="22"/>
        </w:rPr>
        <w:t>d</w:t>
      </w:r>
      <w:r w:rsidR="00746758" w:rsidRPr="00C40E32">
        <w:rPr>
          <w:rFonts w:ascii="Times New Roman" w:hAnsi="Times New Roman"/>
          <w:sz w:val="22"/>
          <w:szCs w:val="22"/>
        </w:rPr>
        <w:t>octorate in physics, biophysics, radiologic</w:t>
      </w:r>
      <w:r w:rsidR="0020593D" w:rsidRPr="00C40E32">
        <w:rPr>
          <w:rFonts w:ascii="Times New Roman" w:hAnsi="Times New Roman"/>
          <w:sz w:val="22"/>
          <w:szCs w:val="22"/>
        </w:rPr>
        <w:t xml:space="preserve">al physics, health physics, or </w:t>
      </w:r>
      <w:r w:rsidR="00746758" w:rsidRPr="00C40E32">
        <w:rPr>
          <w:rFonts w:ascii="Times New Roman" w:hAnsi="Times New Roman"/>
          <w:sz w:val="22"/>
          <w:szCs w:val="22"/>
        </w:rPr>
        <w:t xml:space="preserve">engineering; has had </w:t>
      </w:r>
      <w:r w:rsidR="00A84C3D" w:rsidRPr="00C40E32">
        <w:rPr>
          <w:rFonts w:ascii="Times New Roman" w:hAnsi="Times New Roman"/>
          <w:sz w:val="22"/>
          <w:szCs w:val="22"/>
        </w:rPr>
        <w:t xml:space="preserve">one </w:t>
      </w:r>
      <w:r w:rsidR="00746758" w:rsidRPr="00C40E32">
        <w:rPr>
          <w:rFonts w:ascii="Times New Roman" w:hAnsi="Times New Roman"/>
          <w:sz w:val="22"/>
          <w:szCs w:val="22"/>
        </w:rPr>
        <w:t xml:space="preserve">year's full-time training in therapeutic radiological physics; and has had </w:t>
      </w:r>
      <w:r w:rsidR="00A84C3D" w:rsidRPr="00C40E32">
        <w:rPr>
          <w:rFonts w:ascii="Times New Roman" w:hAnsi="Times New Roman"/>
          <w:sz w:val="22"/>
          <w:szCs w:val="22"/>
        </w:rPr>
        <w:t xml:space="preserve">one </w:t>
      </w:r>
      <w:r w:rsidR="00746758" w:rsidRPr="00C40E32">
        <w:rPr>
          <w:rFonts w:ascii="Times New Roman" w:hAnsi="Times New Roman"/>
          <w:sz w:val="22"/>
          <w:szCs w:val="22"/>
        </w:rPr>
        <w:t>year's full-time work experience in a radiotherapy facility where the individual's duti</w:t>
      </w:r>
      <w:r w:rsidR="0020593D" w:rsidRPr="00C40E32">
        <w:rPr>
          <w:rFonts w:ascii="Times New Roman" w:hAnsi="Times New Roman"/>
          <w:sz w:val="22"/>
          <w:szCs w:val="22"/>
        </w:rPr>
        <w:t>es involve calibration and spot</w:t>
      </w:r>
      <w:r w:rsidR="00746758" w:rsidRPr="00C40E32">
        <w:rPr>
          <w:rFonts w:ascii="Times New Roman" w:hAnsi="Times New Roman"/>
          <w:sz w:val="22"/>
          <w:szCs w:val="22"/>
        </w:rPr>
        <w:t xml:space="preserve"> checks of a medical accelerator or a sealed source teletherapy unit.</w:t>
      </w:r>
    </w:p>
    <w:p w14:paraId="50E00C4D"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3E44C26F" w14:textId="0715D4F4"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 xml:space="preserve">Reference </w:t>
      </w:r>
      <w:r w:rsidR="00307CC2" w:rsidRPr="00C40E32">
        <w:rPr>
          <w:rFonts w:ascii="Times New Roman" w:hAnsi="Times New Roman"/>
          <w:b/>
          <w:sz w:val="22"/>
          <w:szCs w:val="22"/>
        </w:rPr>
        <w:t>m</w:t>
      </w:r>
      <w:r w:rsidRPr="00C40E32">
        <w:rPr>
          <w:rFonts w:ascii="Times New Roman" w:hAnsi="Times New Roman"/>
          <w:b/>
          <w:sz w:val="22"/>
          <w:szCs w:val="22"/>
        </w:rPr>
        <w:t>an</w:t>
      </w:r>
      <w:r w:rsidRPr="00C40E32">
        <w:rPr>
          <w:rFonts w:ascii="Times New Roman" w:hAnsi="Times New Roman"/>
          <w:sz w:val="22"/>
          <w:szCs w:val="22"/>
        </w:rPr>
        <w:t xml:space="preserve"> means a hypothetical aggregation of human physical and physiological characteristics determined by international consensus</w:t>
      </w:r>
      <w:r w:rsidR="001C19E5" w:rsidRPr="00C40E32">
        <w:rPr>
          <w:rFonts w:ascii="Times New Roman" w:hAnsi="Times New Roman"/>
          <w:sz w:val="22"/>
          <w:szCs w:val="22"/>
        </w:rPr>
        <w:t xml:space="preserve">. </w:t>
      </w:r>
      <w:r w:rsidRPr="00C40E32">
        <w:rPr>
          <w:rFonts w:ascii="Times New Roman" w:hAnsi="Times New Roman"/>
          <w:sz w:val="22"/>
          <w:szCs w:val="22"/>
        </w:rPr>
        <w:t>These characteristics may be used by researchers and public health workers to standardize results of experiments and to relate biological insult to a common base</w:t>
      </w:r>
      <w:r w:rsidR="0024336E" w:rsidRPr="00C40E32">
        <w:rPr>
          <w:rFonts w:ascii="Times New Roman" w:hAnsi="Times New Roman"/>
          <w:sz w:val="22"/>
          <w:szCs w:val="22"/>
        </w:rPr>
        <w:t>.</w:t>
      </w:r>
    </w:p>
    <w:p w14:paraId="6EE3FBB5"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3B3C315C" w14:textId="1EE227D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Registrant</w:t>
      </w:r>
      <w:r w:rsidRPr="00C40E32">
        <w:rPr>
          <w:rFonts w:ascii="Times New Roman" w:hAnsi="Times New Roman"/>
          <w:sz w:val="22"/>
          <w:szCs w:val="22"/>
        </w:rPr>
        <w:t xml:space="preserve"> means any person who is registered with the Agency and is legally obligated to register with the Agency pursuant to</w:t>
      </w:r>
      <w:r w:rsidR="00163D48" w:rsidRPr="00C40E32">
        <w:rPr>
          <w:rFonts w:ascii="Times New Roman" w:hAnsi="Times New Roman"/>
          <w:sz w:val="22"/>
          <w:szCs w:val="22"/>
        </w:rPr>
        <w:t xml:space="preserve"> this rule</w:t>
      </w:r>
      <w:r w:rsidRPr="00C40E32">
        <w:rPr>
          <w:rFonts w:ascii="Times New Roman" w:hAnsi="Times New Roman"/>
          <w:sz w:val="22"/>
          <w:szCs w:val="22"/>
        </w:rPr>
        <w:t>.</w:t>
      </w:r>
    </w:p>
    <w:p w14:paraId="0F3E71C3"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699F096C" w14:textId="6FFFCFC6"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Registration</w:t>
      </w:r>
      <w:r w:rsidRPr="00C40E32">
        <w:rPr>
          <w:rFonts w:ascii="Times New Roman" w:hAnsi="Times New Roman"/>
          <w:sz w:val="22"/>
          <w:szCs w:val="22"/>
        </w:rPr>
        <w:t xml:space="preserve"> means registration with the Agency in accordance with the</w:t>
      </w:r>
      <w:r w:rsidR="00EA0EB3" w:rsidRPr="00C40E32">
        <w:rPr>
          <w:rFonts w:ascii="Times New Roman" w:hAnsi="Times New Roman"/>
          <w:sz w:val="22"/>
          <w:szCs w:val="22"/>
        </w:rPr>
        <w:t xml:space="preserve"> rule</w:t>
      </w:r>
      <w:r w:rsidRPr="00C40E32">
        <w:rPr>
          <w:rFonts w:ascii="Times New Roman" w:hAnsi="Times New Roman"/>
          <w:sz w:val="22"/>
          <w:szCs w:val="22"/>
        </w:rPr>
        <w:t xml:space="preserve"> adopted by the Agency.</w:t>
      </w:r>
    </w:p>
    <w:p w14:paraId="15396E4C"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574908F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Regulations of the U.S. Department of Transportation</w:t>
      </w:r>
      <w:r w:rsidRPr="00C40E32">
        <w:rPr>
          <w:rFonts w:ascii="Times New Roman" w:hAnsi="Times New Roman"/>
          <w:sz w:val="22"/>
          <w:szCs w:val="22"/>
        </w:rPr>
        <w:t xml:space="preserve"> means the regulations in 49 CFR Parts 100-189.</w:t>
      </w:r>
    </w:p>
    <w:p w14:paraId="27E9BDC7" w14:textId="77777777" w:rsidR="000F6C52" w:rsidRPr="00C40E32" w:rsidRDefault="000F6C52" w:rsidP="008F5FE6">
      <w:pPr>
        <w:pStyle w:val="SECONDINDENT"/>
        <w:tabs>
          <w:tab w:val="clear" w:pos="1440"/>
        </w:tabs>
        <w:spacing w:before="0"/>
        <w:ind w:left="0" w:firstLine="0"/>
        <w:rPr>
          <w:rFonts w:ascii="Times New Roman" w:hAnsi="Times New Roman"/>
          <w:b/>
          <w:sz w:val="22"/>
          <w:szCs w:val="22"/>
        </w:rPr>
      </w:pPr>
    </w:p>
    <w:p w14:paraId="4D225129" w14:textId="6577CC13" w:rsidR="00746758" w:rsidRPr="00C40E32" w:rsidRDefault="00746758" w:rsidP="008F5FE6">
      <w:pPr>
        <w:pStyle w:val="SECONDINDENT"/>
        <w:tabs>
          <w:tab w:val="clear" w:pos="1440"/>
        </w:tabs>
        <w:spacing w:before="0"/>
        <w:ind w:left="0" w:firstLine="0"/>
        <w:rPr>
          <w:rFonts w:ascii="Times New Roman" w:hAnsi="Times New Roman"/>
          <w:sz w:val="22"/>
          <w:szCs w:val="22"/>
        </w:rPr>
      </w:pPr>
      <w:r w:rsidRPr="00C40E32">
        <w:rPr>
          <w:rFonts w:ascii="Times New Roman" w:hAnsi="Times New Roman"/>
          <w:b/>
          <w:sz w:val="22"/>
          <w:szCs w:val="22"/>
        </w:rPr>
        <w:t>REM</w:t>
      </w:r>
      <w:r w:rsidR="00C5710E" w:rsidRPr="00C40E32">
        <w:rPr>
          <w:rFonts w:ascii="Times New Roman" w:hAnsi="Times New Roman"/>
          <w:sz w:val="22"/>
          <w:szCs w:val="22"/>
        </w:rPr>
        <w:t xml:space="preserve"> </w:t>
      </w:r>
      <w:r w:rsidR="008E0BE1" w:rsidRPr="00C40E32">
        <w:rPr>
          <w:rFonts w:ascii="Times New Roman" w:hAnsi="Times New Roman"/>
          <w:sz w:val="22"/>
          <w:szCs w:val="22"/>
        </w:rPr>
        <w:t>(</w:t>
      </w:r>
      <w:r w:rsidR="0024336E" w:rsidRPr="00C40E32">
        <w:rPr>
          <w:rFonts w:ascii="Times New Roman" w:hAnsi="Times New Roman"/>
          <w:sz w:val="22"/>
          <w:szCs w:val="22"/>
        </w:rPr>
        <w:t>S</w:t>
      </w:r>
      <w:r w:rsidR="008E0BE1" w:rsidRPr="00C40E32">
        <w:rPr>
          <w:rFonts w:ascii="Times New Roman" w:hAnsi="Times New Roman"/>
          <w:sz w:val="22"/>
          <w:szCs w:val="22"/>
        </w:rPr>
        <w:t>ee Units of dose</w:t>
      </w:r>
      <w:r w:rsidR="000B44B3" w:rsidRPr="00C40E32">
        <w:rPr>
          <w:rFonts w:ascii="Times New Roman" w:hAnsi="Times New Roman"/>
          <w:sz w:val="22"/>
          <w:szCs w:val="22"/>
        </w:rPr>
        <w:t>.</w:t>
      </w:r>
      <w:r w:rsidR="008E0BE1" w:rsidRPr="00C40E32">
        <w:rPr>
          <w:rFonts w:ascii="Times New Roman" w:hAnsi="Times New Roman"/>
          <w:sz w:val="22"/>
          <w:szCs w:val="22"/>
        </w:rPr>
        <w:t>)</w:t>
      </w:r>
    </w:p>
    <w:p w14:paraId="389071E1"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186D925E" w14:textId="436A56E2"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Research and development</w:t>
      </w:r>
      <w:r w:rsidRPr="00C40E32">
        <w:rPr>
          <w:rFonts w:ascii="Times New Roman" w:hAnsi="Times New Roman"/>
          <w:sz w:val="22"/>
          <w:szCs w:val="22"/>
        </w:rPr>
        <w:t xml:space="preserve"> means (a) theoretical analysis, exploration, or experimentation; or (b) the extension of investigative findings and theories of a scientific or technical nature into practical application</w:t>
      </w:r>
      <w:r w:rsidR="001C19E5" w:rsidRPr="00C40E32">
        <w:rPr>
          <w:rFonts w:ascii="Times New Roman" w:hAnsi="Times New Roman"/>
          <w:sz w:val="22"/>
          <w:szCs w:val="22"/>
        </w:rPr>
        <w:t xml:space="preserve"> </w:t>
      </w:r>
      <w:r w:rsidRPr="00C40E32">
        <w:rPr>
          <w:rFonts w:ascii="Times New Roman" w:hAnsi="Times New Roman"/>
          <w:sz w:val="22"/>
          <w:szCs w:val="22"/>
        </w:rPr>
        <w:t>for experimental and demonstration purposes, including the experimental production and testing of models, devices, equipment, materials, and processes</w:t>
      </w:r>
      <w:r w:rsidR="001C19E5" w:rsidRPr="00C40E32">
        <w:rPr>
          <w:rFonts w:ascii="Times New Roman" w:hAnsi="Times New Roman"/>
          <w:sz w:val="22"/>
          <w:szCs w:val="22"/>
        </w:rPr>
        <w:t xml:space="preserve">. </w:t>
      </w:r>
      <w:r w:rsidRPr="00C40E32">
        <w:rPr>
          <w:rFonts w:ascii="Times New Roman" w:hAnsi="Times New Roman"/>
          <w:sz w:val="22"/>
          <w:szCs w:val="22"/>
        </w:rPr>
        <w:t>Research and development does not include the internal or external administration of radiation or radioactive material to human beings.</w:t>
      </w:r>
    </w:p>
    <w:p w14:paraId="3E94DA85"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6F8FE6E5" w14:textId="77777777" w:rsidR="008E0BE1" w:rsidRPr="00C40E32" w:rsidRDefault="008E0BE1"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 xml:space="preserve">Residential location </w:t>
      </w:r>
      <w:r w:rsidRPr="00C40E32">
        <w:rPr>
          <w:rFonts w:ascii="Times New Roman" w:hAnsi="Times New Roman"/>
          <w:sz w:val="22"/>
          <w:szCs w:val="22"/>
        </w:rPr>
        <w:t>means any area where structures in which people lodge or live are located, and the grounds on which such structures are located including, but not limited to, houses, apartments, condominiums, and garages.</w:t>
      </w:r>
    </w:p>
    <w:p w14:paraId="7E99E370" w14:textId="77777777" w:rsidR="000F6C52" w:rsidRPr="00C40E32" w:rsidRDefault="000F6C52" w:rsidP="008F5FE6">
      <w:pPr>
        <w:pStyle w:val="FIRSTINDENT"/>
        <w:tabs>
          <w:tab w:val="clear" w:pos="864"/>
        </w:tabs>
        <w:spacing w:before="0"/>
        <w:ind w:left="0" w:firstLine="0"/>
        <w:rPr>
          <w:rFonts w:ascii="Times New Roman" w:hAnsi="Times New Roman"/>
          <w:b/>
          <w:bCs/>
          <w:sz w:val="22"/>
          <w:szCs w:val="22"/>
        </w:rPr>
      </w:pPr>
    </w:p>
    <w:p w14:paraId="70B73074" w14:textId="1042D9B5"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Residual radioactivity</w:t>
      </w:r>
      <w:r w:rsidRPr="00C40E32">
        <w:rPr>
          <w:rFonts w:ascii="Times New Roman" w:hAnsi="Times New Roman"/>
          <w:sz w:val="22"/>
          <w:szCs w:val="22"/>
        </w:rPr>
        <w:t xml:space="preserve"> means radioactivity in structures, materials, soils, groundwater, and other media at a site resulting from activities under the licensee’s control</w:t>
      </w:r>
      <w:r w:rsidR="001C19E5" w:rsidRPr="00C40E32">
        <w:rPr>
          <w:rFonts w:ascii="Times New Roman" w:hAnsi="Times New Roman"/>
          <w:sz w:val="22"/>
          <w:szCs w:val="22"/>
        </w:rPr>
        <w:t xml:space="preserve">. </w:t>
      </w:r>
      <w:r w:rsidRPr="00C40E32">
        <w:rPr>
          <w:rFonts w:ascii="Times New Roman" w:hAnsi="Times New Roman"/>
          <w:sz w:val="22"/>
          <w:szCs w:val="22"/>
        </w:rPr>
        <w:t>This includes all radioactivity from all licensed</w:t>
      </w:r>
      <w:r w:rsidR="008E0BE1" w:rsidRPr="00C40E32">
        <w:rPr>
          <w:rFonts w:ascii="Times New Roman" w:hAnsi="Times New Roman"/>
          <w:sz w:val="22"/>
          <w:szCs w:val="22"/>
        </w:rPr>
        <w:t>, or registered,</w:t>
      </w:r>
      <w:r w:rsidRPr="00C40E32">
        <w:rPr>
          <w:rFonts w:ascii="Times New Roman" w:hAnsi="Times New Roman"/>
          <w:sz w:val="22"/>
          <w:szCs w:val="22"/>
        </w:rPr>
        <w:t xml:space="preserve"> and unlicensed sources used by the licensee, but excludes background radiation</w:t>
      </w:r>
      <w:r w:rsidR="001C19E5" w:rsidRPr="00C40E32">
        <w:rPr>
          <w:rFonts w:ascii="Times New Roman" w:hAnsi="Times New Roman"/>
          <w:sz w:val="22"/>
          <w:szCs w:val="22"/>
        </w:rPr>
        <w:t xml:space="preserve">. </w:t>
      </w:r>
      <w:r w:rsidRPr="00C40E32">
        <w:rPr>
          <w:rFonts w:ascii="Times New Roman" w:hAnsi="Times New Roman"/>
          <w:sz w:val="22"/>
          <w:szCs w:val="22"/>
        </w:rPr>
        <w:t>It also includes radioactive materials remaining at the site as a result of routine or accidental releases of radioactive materials at the site and previous burials at the site, even if those burials were made in accordance with the provisions of Part D.</w:t>
      </w:r>
    </w:p>
    <w:p w14:paraId="3ECABA37"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0256B55D" w14:textId="77777777"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bCs/>
          <w:sz w:val="22"/>
          <w:szCs w:val="22"/>
        </w:rPr>
      </w:pPr>
      <w:r w:rsidRPr="00C40E32">
        <w:rPr>
          <w:rFonts w:ascii="Times New Roman" w:hAnsi="Times New Roman"/>
          <w:b/>
          <w:sz w:val="22"/>
          <w:szCs w:val="22"/>
        </w:rPr>
        <w:t xml:space="preserve">Respiratory protection device </w:t>
      </w:r>
      <w:r w:rsidRPr="00C40E32">
        <w:rPr>
          <w:rFonts w:ascii="Times New Roman" w:hAnsi="Times New Roman"/>
          <w:bCs/>
          <w:sz w:val="22"/>
          <w:szCs w:val="22"/>
        </w:rPr>
        <w:t>means an apparatus, such as a respirator, used to reduce the individual’s intake of airborne radioactive materials.</w:t>
      </w:r>
    </w:p>
    <w:p w14:paraId="53785B0B"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4B499FEC" w14:textId="66A21BD6"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Restricted area</w:t>
      </w:r>
      <w:r w:rsidRPr="00C40E32">
        <w:rPr>
          <w:rFonts w:ascii="Times New Roman" w:hAnsi="Times New Roman"/>
          <w:sz w:val="22"/>
          <w:szCs w:val="22"/>
        </w:rPr>
        <w:t xml:space="preserve"> means </w:t>
      </w:r>
      <w:r w:rsidR="008E0BE1" w:rsidRPr="00C40E32">
        <w:rPr>
          <w:rFonts w:ascii="Times New Roman" w:hAnsi="Times New Roman"/>
          <w:sz w:val="22"/>
          <w:szCs w:val="22"/>
        </w:rPr>
        <w:t>an area, access to which is limited by the licensee or registrant for the purpose of protecting individuals against undue risks from exposure to radiation and radioactive material</w:t>
      </w:r>
      <w:r w:rsidR="001C19E5" w:rsidRPr="00C40E32">
        <w:rPr>
          <w:rFonts w:ascii="Times New Roman" w:hAnsi="Times New Roman"/>
          <w:sz w:val="22"/>
          <w:szCs w:val="22"/>
        </w:rPr>
        <w:t xml:space="preserve">. </w:t>
      </w:r>
      <w:r w:rsidR="008E0BE1" w:rsidRPr="00C40E32">
        <w:rPr>
          <w:rFonts w:ascii="Times New Roman" w:hAnsi="Times New Roman"/>
          <w:sz w:val="22"/>
          <w:szCs w:val="22"/>
        </w:rPr>
        <w:t>Restricted area does not include areas used as residential quarters, but separate rooms in a residential building may be set apart as a restricted area.</w:t>
      </w:r>
    </w:p>
    <w:p w14:paraId="6288F2EE"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3ADC7844" w14:textId="67BDB7C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Roentgen</w:t>
      </w:r>
      <w:r w:rsidRPr="00C40E32">
        <w:rPr>
          <w:rFonts w:ascii="Times New Roman" w:hAnsi="Times New Roman"/>
          <w:sz w:val="22"/>
          <w:szCs w:val="22"/>
        </w:rPr>
        <w:t xml:space="preserve"> </w:t>
      </w:r>
      <w:r w:rsidR="00677AE2" w:rsidRPr="00C40E32">
        <w:rPr>
          <w:rFonts w:ascii="Times New Roman" w:hAnsi="Times New Roman"/>
          <w:sz w:val="22"/>
          <w:szCs w:val="22"/>
        </w:rPr>
        <w:t>(See Units of dose</w:t>
      </w:r>
      <w:r w:rsidR="000B44B3" w:rsidRPr="00C40E32">
        <w:rPr>
          <w:rFonts w:ascii="Times New Roman" w:hAnsi="Times New Roman"/>
          <w:sz w:val="22"/>
          <w:szCs w:val="22"/>
        </w:rPr>
        <w:t>.</w:t>
      </w:r>
      <w:r w:rsidR="00677AE2" w:rsidRPr="00C40E32">
        <w:rPr>
          <w:rFonts w:ascii="Times New Roman" w:hAnsi="Times New Roman"/>
          <w:sz w:val="22"/>
          <w:szCs w:val="22"/>
        </w:rPr>
        <w:t>)</w:t>
      </w:r>
    </w:p>
    <w:p w14:paraId="36FEA072"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615E03CA" w14:textId="77777777" w:rsidR="00DF22AF" w:rsidRPr="00C40E32" w:rsidRDefault="00DF22AF"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Sanitary sewerage</w:t>
      </w:r>
      <w:r w:rsidRPr="00C40E32">
        <w:rPr>
          <w:rFonts w:ascii="Times New Roman" w:hAnsi="Times New Roman"/>
          <w:sz w:val="22"/>
          <w:szCs w:val="22"/>
        </w:rPr>
        <w:t xml:space="preserve"> means a system of public sewers for carrying off </w:t>
      </w:r>
      <w:proofErr w:type="gramStart"/>
      <w:r w:rsidRPr="00C40E32">
        <w:rPr>
          <w:rFonts w:ascii="Times New Roman" w:hAnsi="Times New Roman"/>
          <w:sz w:val="22"/>
          <w:szCs w:val="22"/>
        </w:rPr>
        <w:t>waste water</w:t>
      </w:r>
      <w:proofErr w:type="gramEnd"/>
      <w:r w:rsidRPr="00C40E32">
        <w:rPr>
          <w:rFonts w:ascii="Times New Roman" w:hAnsi="Times New Roman"/>
          <w:sz w:val="22"/>
          <w:szCs w:val="22"/>
        </w:rPr>
        <w:t xml:space="preserve"> and refuse, but excluding sewage treatment facilities, septic tanks, and leach fields owned or operated by the licensee or registrant.</w:t>
      </w:r>
    </w:p>
    <w:p w14:paraId="6EC43612" w14:textId="77777777" w:rsidR="000F6C52" w:rsidRPr="00C40E32" w:rsidRDefault="000F6C52" w:rsidP="008F5FE6">
      <w:pPr>
        <w:widowControl w:val="0"/>
        <w:rPr>
          <w:b/>
          <w:bCs/>
          <w:snapToGrid w:val="0"/>
          <w:sz w:val="22"/>
          <w:szCs w:val="22"/>
        </w:rPr>
      </w:pPr>
    </w:p>
    <w:p w14:paraId="785B3AA2" w14:textId="12C27BCC" w:rsidR="00DF22AF" w:rsidRPr="00C40E32" w:rsidRDefault="00DF22AF" w:rsidP="008F5FE6">
      <w:pPr>
        <w:widowControl w:val="0"/>
        <w:rPr>
          <w:snapToGrid w:val="0"/>
          <w:sz w:val="22"/>
          <w:szCs w:val="22"/>
        </w:rPr>
      </w:pPr>
      <w:r w:rsidRPr="00C40E32">
        <w:rPr>
          <w:b/>
          <w:bCs/>
          <w:snapToGrid w:val="0"/>
          <w:sz w:val="22"/>
          <w:szCs w:val="22"/>
        </w:rPr>
        <w:t>Scattered radiation</w:t>
      </w:r>
      <w:r w:rsidRPr="00C40E32">
        <w:rPr>
          <w:snapToGrid w:val="0"/>
          <w:sz w:val="22"/>
          <w:szCs w:val="22"/>
        </w:rPr>
        <w:t xml:space="preserve"> means ionizing radiation emitted by interaction of ionizing radiation with matter, the interaction being accompanied by a change in direction of the radiation</w:t>
      </w:r>
      <w:r w:rsidR="001C19E5" w:rsidRPr="00C40E32">
        <w:rPr>
          <w:snapToGrid w:val="0"/>
          <w:sz w:val="22"/>
          <w:szCs w:val="22"/>
        </w:rPr>
        <w:t xml:space="preserve">. </w:t>
      </w:r>
      <w:r w:rsidRPr="00C40E32">
        <w:rPr>
          <w:snapToGrid w:val="0"/>
          <w:sz w:val="22"/>
          <w:szCs w:val="22"/>
        </w:rPr>
        <w:t xml:space="preserve">Scattered primary radiation means scattered radiation </w:t>
      </w:r>
      <w:r w:rsidR="0024336E" w:rsidRPr="00C40E32">
        <w:rPr>
          <w:snapToGrid w:val="0"/>
          <w:sz w:val="22"/>
          <w:szCs w:val="22"/>
        </w:rPr>
        <w:t>that</w:t>
      </w:r>
      <w:r w:rsidRPr="00C40E32">
        <w:rPr>
          <w:snapToGrid w:val="0"/>
          <w:sz w:val="22"/>
          <w:szCs w:val="22"/>
        </w:rPr>
        <w:t xml:space="preserve"> has been deviated in direction only by materials irradiated by the useful beam.</w:t>
      </w:r>
    </w:p>
    <w:p w14:paraId="2B0F3B71"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5AE70171"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20C13263" w14:textId="77E30295" w:rsidR="006727F2" w:rsidRPr="00C40E32" w:rsidRDefault="006727F2"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Sealed source</w:t>
      </w:r>
      <w:r w:rsidRPr="00C40E32">
        <w:rPr>
          <w:rFonts w:ascii="Times New Roman" w:hAnsi="Times New Roman"/>
          <w:sz w:val="22"/>
          <w:szCs w:val="22"/>
        </w:rPr>
        <w:t xml:space="preserve"> means any radioactive material that is encased in a capsule designed to prevent leakage or escape of the radioactive material.</w:t>
      </w:r>
    </w:p>
    <w:p w14:paraId="2EB6B35E" w14:textId="77777777" w:rsidR="000F6C52" w:rsidRPr="00C40E32" w:rsidRDefault="000F6C52" w:rsidP="008F5FE6">
      <w:pPr>
        <w:widowControl w:val="0"/>
        <w:rPr>
          <w:b/>
          <w:bCs/>
          <w:snapToGrid w:val="0"/>
          <w:sz w:val="22"/>
          <w:szCs w:val="22"/>
        </w:rPr>
      </w:pPr>
    </w:p>
    <w:p w14:paraId="320BE7DA" w14:textId="77777777" w:rsidR="00DF22AF" w:rsidRPr="00C40E32" w:rsidRDefault="00DF22AF" w:rsidP="008F5FE6">
      <w:pPr>
        <w:widowControl w:val="0"/>
        <w:rPr>
          <w:snapToGrid w:val="0"/>
          <w:sz w:val="22"/>
          <w:szCs w:val="22"/>
        </w:rPr>
      </w:pPr>
      <w:r w:rsidRPr="00C40E32">
        <w:rPr>
          <w:b/>
          <w:bCs/>
          <w:snapToGrid w:val="0"/>
          <w:sz w:val="22"/>
          <w:szCs w:val="22"/>
        </w:rPr>
        <w:t>Secondary dose monitoring system</w:t>
      </w:r>
      <w:r w:rsidRPr="00C40E32">
        <w:rPr>
          <w:snapToGrid w:val="0"/>
          <w:sz w:val="22"/>
          <w:szCs w:val="22"/>
        </w:rPr>
        <w:t xml:space="preserve"> means a system </w:t>
      </w:r>
      <w:r w:rsidR="0024336E" w:rsidRPr="00C40E32">
        <w:rPr>
          <w:snapToGrid w:val="0"/>
          <w:sz w:val="22"/>
          <w:szCs w:val="22"/>
        </w:rPr>
        <w:t>that</w:t>
      </w:r>
      <w:r w:rsidRPr="00C40E32">
        <w:rPr>
          <w:snapToGrid w:val="0"/>
          <w:sz w:val="22"/>
          <w:szCs w:val="22"/>
        </w:rPr>
        <w:t xml:space="preserve"> will terminate irradiation in the event of failure of the primary dose monitoring system.</w:t>
      </w:r>
    </w:p>
    <w:p w14:paraId="0DCA73B6" w14:textId="77777777" w:rsidR="000F6C52" w:rsidRPr="00C40E32" w:rsidRDefault="000F6C52" w:rsidP="008F5FE6">
      <w:pPr>
        <w:pStyle w:val="FIRSTINDENT"/>
        <w:tabs>
          <w:tab w:val="clear" w:pos="864"/>
        </w:tabs>
        <w:spacing w:before="0"/>
        <w:ind w:left="0" w:firstLine="0"/>
        <w:rPr>
          <w:rFonts w:ascii="Times New Roman" w:hAnsi="Times New Roman"/>
          <w:b/>
          <w:bCs/>
          <w:sz w:val="22"/>
          <w:szCs w:val="22"/>
        </w:rPr>
      </w:pPr>
    </w:p>
    <w:p w14:paraId="2AC5B49B"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Self-contained breathing apparatus (SCBA)</w:t>
      </w:r>
      <w:r w:rsidRPr="00C40E32">
        <w:rPr>
          <w:rFonts w:ascii="Times New Roman" w:hAnsi="Times New Roman"/>
          <w:sz w:val="22"/>
          <w:szCs w:val="22"/>
        </w:rPr>
        <w:t xml:space="preserve"> means an atmosphere-supplying respirator for which the breathing air source is designed to be carried by the user.</w:t>
      </w:r>
    </w:p>
    <w:p w14:paraId="7DAE6D94"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27AECDB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Shallow dose equivalent</w:t>
      </w:r>
      <w:r w:rsidRPr="00C40E32">
        <w:rPr>
          <w:rFonts w:ascii="Times New Roman" w:hAnsi="Times New Roman"/>
          <w:sz w:val="22"/>
          <w:szCs w:val="22"/>
        </w:rPr>
        <w:t xml:space="preserve"> (H</w:t>
      </w:r>
      <w:r w:rsidRPr="00C40E32">
        <w:rPr>
          <w:rFonts w:ascii="Times New Roman" w:hAnsi="Times New Roman"/>
          <w:sz w:val="22"/>
          <w:szCs w:val="22"/>
          <w:vertAlign w:val="subscript"/>
        </w:rPr>
        <w:t>s</w:t>
      </w:r>
      <w:r w:rsidRPr="00C40E32">
        <w:rPr>
          <w:rFonts w:ascii="Times New Roman" w:hAnsi="Times New Roman"/>
          <w:sz w:val="22"/>
          <w:szCs w:val="22"/>
        </w:rPr>
        <w:t xml:space="preserve">), which applies to the external exposure of the skin of the whole body or the skin of an extremity, </w:t>
      </w:r>
      <w:r w:rsidR="0024336E" w:rsidRPr="00C40E32">
        <w:rPr>
          <w:rFonts w:ascii="Times New Roman" w:hAnsi="Times New Roman"/>
          <w:sz w:val="22"/>
          <w:szCs w:val="22"/>
        </w:rPr>
        <w:t>means</w:t>
      </w:r>
      <w:r w:rsidR="00677AE2" w:rsidRPr="00C40E32">
        <w:rPr>
          <w:rFonts w:ascii="Times New Roman" w:hAnsi="Times New Roman"/>
          <w:sz w:val="22"/>
          <w:szCs w:val="22"/>
        </w:rPr>
        <w:t xml:space="preserve"> </w:t>
      </w:r>
      <w:r w:rsidRPr="00C40E32">
        <w:rPr>
          <w:rFonts w:ascii="Times New Roman" w:hAnsi="Times New Roman"/>
          <w:sz w:val="22"/>
          <w:szCs w:val="22"/>
        </w:rPr>
        <w:t>the dose equivalent at a tissue depth of 0.007 centimeter (7 mg/cm</w:t>
      </w:r>
      <w:r w:rsidRPr="00C40E32">
        <w:rPr>
          <w:rFonts w:ascii="Times New Roman" w:hAnsi="Times New Roman"/>
          <w:sz w:val="22"/>
          <w:szCs w:val="22"/>
          <w:vertAlign w:val="superscript"/>
        </w:rPr>
        <w:t>2</w:t>
      </w:r>
      <w:r w:rsidRPr="00C40E32">
        <w:rPr>
          <w:rFonts w:ascii="Times New Roman" w:hAnsi="Times New Roman"/>
          <w:sz w:val="22"/>
          <w:szCs w:val="22"/>
        </w:rPr>
        <w:t>).</w:t>
      </w:r>
    </w:p>
    <w:p w14:paraId="78169E33" w14:textId="77777777" w:rsidR="000F6C52" w:rsidRPr="00C40E32" w:rsidRDefault="000F6C52" w:rsidP="008F5FE6">
      <w:pPr>
        <w:widowControl w:val="0"/>
        <w:rPr>
          <w:b/>
          <w:bCs/>
          <w:snapToGrid w:val="0"/>
          <w:sz w:val="22"/>
          <w:szCs w:val="22"/>
        </w:rPr>
      </w:pPr>
    </w:p>
    <w:p w14:paraId="16BFF7A0" w14:textId="77777777" w:rsidR="006727F2" w:rsidRPr="00C40E32" w:rsidRDefault="006727F2" w:rsidP="008F5FE6">
      <w:pPr>
        <w:widowControl w:val="0"/>
        <w:rPr>
          <w:snapToGrid w:val="0"/>
          <w:sz w:val="22"/>
          <w:szCs w:val="22"/>
        </w:rPr>
      </w:pPr>
      <w:r w:rsidRPr="00C40E32">
        <w:rPr>
          <w:b/>
          <w:bCs/>
          <w:snapToGrid w:val="0"/>
          <w:sz w:val="22"/>
          <w:szCs w:val="22"/>
        </w:rPr>
        <w:lastRenderedPageBreak/>
        <w:t>Shutter</w:t>
      </w:r>
      <w:r w:rsidRPr="00C40E32">
        <w:rPr>
          <w:snapToGrid w:val="0"/>
          <w:sz w:val="22"/>
          <w:szCs w:val="22"/>
        </w:rPr>
        <w:t xml:space="preserve"> means a device attached to the tube housing assembly which can totally intercept the useful </w:t>
      </w:r>
      <w:proofErr w:type="gramStart"/>
      <w:r w:rsidRPr="00C40E32">
        <w:rPr>
          <w:snapToGrid w:val="0"/>
          <w:sz w:val="22"/>
          <w:szCs w:val="22"/>
        </w:rPr>
        <w:t>beam</w:t>
      </w:r>
      <w:proofErr w:type="gramEnd"/>
      <w:r w:rsidRPr="00C40E32">
        <w:rPr>
          <w:snapToGrid w:val="0"/>
          <w:sz w:val="22"/>
          <w:szCs w:val="22"/>
        </w:rPr>
        <w:t xml:space="preserve"> and which has a lead equivalency not less than that of the tube housing assembly.</w:t>
      </w:r>
    </w:p>
    <w:p w14:paraId="5D8B7A95"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4AEA8E94"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SI</w:t>
      </w:r>
      <w:r w:rsidRPr="00C40E32">
        <w:rPr>
          <w:rFonts w:ascii="Times New Roman" w:hAnsi="Times New Roman"/>
          <w:sz w:val="22"/>
          <w:szCs w:val="22"/>
        </w:rPr>
        <w:t xml:space="preserve"> means the abbreviation for the International System of Units.</w:t>
      </w:r>
    </w:p>
    <w:p w14:paraId="236CA58D" w14:textId="77777777" w:rsidR="000F6C52" w:rsidRPr="00C40E32" w:rsidRDefault="000F6C52" w:rsidP="008F5FE6">
      <w:pPr>
        <w:pStyle w:val="FIRSTINDENT"/>
        <w:tabs>
          <w:tab w:val="clear" w:pos="864"/>
        </w:tabs>
        <w:spacing w:before="0"/>
        <w:ind w:left="0" w:firstLine="0"/>
        <w:rPr>
          <w:rFonts w:ascii="Times New Roman" w:hAnsi="Times New Roman"/>
          <w:b/>
          <w:sz w:val="22"/>
          <w:szCs w:val="22"/>
        </w:rPr>
      </w:pPr>
    </w:p>
    <w:p w14:paraId="1A17C746" w14:textId="7945315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Sievert</w:t>
      </w:r>
      <w:r w:rsidRPr="00C40E32">
        <w:rPr>
          <w:rFonts w:ascii="Times New Roman" w:hAnsi="Times New Roman"/>
          <w:sz w:val="22"/>
          <w:szCs w:val="22"/>
        </w:rPr>
        <w:t xml:space="preserve"> </w:t>
      </w:r>
      <w:r w:rsidR="00677AE2" w:rsidRPr="00C40E32">
        <w:rPr>
          <w:rFonts w:ascii="Times New Roman" w:hAnsi="Times New Roman"/>
          <w:sz w:val="22"/>
          <w:szCs w:val="22"/>
        </w:rPr>
        <w:t>(</w:t>
      </w:r>
      <w:r w:rsidR="0024336E" w:rsidRPr="00C40E32">
        <w:rPr>
          <w:rFonts w:ascii="Times New Roman" w:hAnsi="Times New Roman"/>
          <w:sz w:val="22"/>
          <w:szCs w:val="22"/>
        </w:rPr>
        <w:t>S</w:t>
      </w:r>
      <w:r w:rsidR="00677AE2" w:rsidRPr="00C40E32">
        <w:rPr>
          <w:rFonts w:ascii="Times New Roman" w:hAnsi="Times New Roman"/>
          <w:sz w:val="22"/>
          <w:szCs w:val="22"/>
        </w:rPr>
        <w:t>ee Units of dose</w:t>
      </w:r>
      <w:r w:rsidR="000B44B3" w:rsidRPr="00C40E32">
        <w:rPr>
          <w:rFonts w:ascii="Times New Roman" w:hAnsi="Times New Roman"/>
          <w:sz w:val="22"/>
          <w:szCs w:val="22"/>
        </w:rPr>
        <w:t>.</w:t>
      </w:r>
      <w:r w:rsidR="00677AE2" w:rsidRPr="00C40E32">
        <w:rPr>
          <w:rFonts w:ascii="Times New Roman" w:hAnsi="Times New Roman"/>
          <w:sz w:val="22"/>
          <w:szCs w:val="22"/>
        </w:rPr>
        <w:t>)</w:t>
      </w:r>
    </w:p>
    <w:p w14:paraId="1D4492FC" w14:textId="77777777" w:rsidR="000F6C52" w:rsidRPr="00C40E32" w:rsidRDefault="000F6C52" w:rsidP="008F5FE6">
      <w:pPr>
        <w:rPr>
          <w:rStyle w:val="Emphasis"/>
          <w:b/>
          <w:i w:val="0"/>
          <w:sz w:val="22"/>
          <w:szCs w:val="22"/>
        </w:rPr>
      </w:pPr>
    </w:p>
    <w:p w14:paraId="6AC79D1E" w14:textId="77777777" w:rsidR="00746758" w:rsidRPr="00C40E32" w:rsidRDefault="00746758" w:rsidP="008F5FE6">
      <w:pPr>
        <w:rPr>
          <w:rStyle w:val="Emphasis"/>
          <w:i w:val="0"/>
          <w:sz w:val="22"/>
          <w:szCs w:val="22"/>
        </w:rPr>
      </w:pPr>
      <w:r w:rsidRPr="00C40E32">
        <w:rPr>
          <w:rStyle w:val="Emphasis"/>
          <w:b/>
          <w:i w:val="0"/>
          <w:sz w:val="22"/>
          <w:szCs w:val="22"/>
        </w:rPr>
        <w:t>Site area emergency</w:t>
      </w:r>
      <w:r w:rsidRPr="00C40E32">
        <w:rPr>
          <w:rStyle w:val="Emphasis"/>
          <w:i w:val="0"/>
          <w:sz w:val="22"/>
          <w:szCs w:val="22"/>
        </w:rPr>
        <w:t xml:space="preserve"> means events may occur, are in progress, or have occurred that could lead to a significant release of radioactive material and that could require a response by offsite response organizations to protect persons offsite.</w:t>
      </w:r>
    </w:p>
    <w:p w14:paraId="06E3845C" w14:textId="77777777" w:rsidR="000F6C52" w:rsidRPr="00C40E32" w:rsidRDefault="000F6C52" w:rsidP="008F5FE6">
      <w:pPr>
        <w:rPr>
          <w:b/>
          <w:sz w:val="22"/>
          <w:szCs w:val="22"/>
        </w:rPr>
      </w:pPr>
    </w:p>
    <w:p w14:paraId="615965A8" w14:textId="77777777" w:rsidR="00746758" w:rsidRPr="00C40E32" w:rsidRDefault="00746758" w:rsidP="008F5FE6">
      <w:pPr>
        <w:rPr>
          <w:sz w:val="22"/>
          <w:szCs w:val="22"/>
        </w:rPr>
      </w:pPr>
      <w:r w:rsidRPr="00C40E32">
        <w:rPr>
          <w:b/>
          <w:sz w:val="22"/>
          <w:szCs w:val="22"/>
        </w:rPr>
        <w:t>Site boundary</w:t>
      </w:r>
      <w:r w:rsidRPr="00C40E32">
        <w:rPr>
          <w:sz w:val="22"/>
          <w:szCs w:val="22"/>
        </w:rPr>
        <w:t xml:space="preserve"> means that line beyond which the land or property is not owned, leased, or otherwise controlled by the licensee or registrant.</w:t>
      </w:r>
    </w:p>
    <w:p w14:paraId="3D9DCCA0" w14:textId="77777777" w:rsidR="000F6C52" w:rsidRPr="00C40E32" w:rsidRDefault="000F6C52" w:rsidP="008F5FE6">
      <w:pPr>
        <w:rPr>
          <w:b/>
          <w:sz w:val="22"/>
          <w:szCs w:val="22"/>
        </w:rPr>
      </w:pPr>
    </w:p>
    <w:p w14:paraId="69BFF3DC" w14:textId="77777777" w:rsidR="000F6C52" w:rsidRPr="00C40E32" w:rsidRDefault="00746758" w:rsidP="008F5FE6">
      <w:pPr>
        <w:rPr>
          <w:sz w:val="22"/>
          <w:szCs w:val="22"/>
        </w:rPr>
      </w:pPr>
      <w:r w:rsidRPr="00C40E32">
        <w:rPr>
          <w:b/>
          <w:sz w:val="22"/>
          <w:szCs w:val="22"/>
        </w:rPr>
        <w:t>Source material</w:t>
      </w:r>
      <w:r w:rsidRPr="00C40E32">
        <w:rPr>
          <w:sz w:val="22"/>
          <w:szCs w:val="22"/>
        </w:rPr>
        <w:t xml:space="preserve"> means</w:t>
      </w:r>
      <w:r w:rsidR="000F6C52" w:rsidRPr="00C40E32">
        <w:rPr>
          <w:sz w:val="22"/>
          <w:szCs w:val="22"/>
        </w:rPr>
        <w:t>:</w:t>
      </w:r>
    </w:p>
    <w:p w14:paraId="03FB21AE" w14:textId="77777777" w:rsidR="00746758" w:rsidRPr="00C40E32" w:rsidRDefault="00746758" w:rsidP="008F5FE6">
      <w:pPr>
        <w:rPr>
          <w:sz w:val="22"/>
          <w:szCs w:val="22"/>
        </w:rPr>
      </w:pPr>
      <w:r w:rsidRPr="00C40E32">
        <w:rPr>
          <w:sz w:val="22"/>
          <w:szCs w:val="22"/>
        </w:rPr>
        <w:t xml:space="preserve"> </w:t>
      </w:r>
    </w:p>
    <w:p w14:paraId="5447D31F" w14:textId="77777777" w:rsidR="00746758" w:rsidRPr="00C40E32" w:rsidRDefault="00C5710E" w:rsidP="008F5FE6">
      <w:pPr>
        <w:pStyle w:val="SECONDINDENT"/>
        <w:numPr>
          <w:ilvl w:val="0"/>
          <w:numId w:val="25"/>
        </w:numPr>
        <w:tabs>
          <w:tab w:val="clear" w:pos="1080"/>
          <w:tab w:val="clear" w:pos="1440"/>
        </w:tabs>
        <w:spacing w:before="0"/>
        <w:ind w:left="1440" w:hanging="720"/>
        <w:rPr>
          <w:rFonts w:ascii="Times New Roman" w:hAnsi="Times New Roman"/>
          <w:sz w:val="22"/>
          <w:szCs w:val="22"/>
        </w:rPr>
      </w:pPr>
      <w:r w:rsidRPr="00C40E32">
        <w:rPr>
          <w:rFonts w:ascii="Times New Roman" w:hAnsi="Times New Roman"/>
          <w:sz w:val="22"/>
          <w:szCs w:val="22"/>
        </w:rPr>
        <w:t>U</w:t>
      </w:r>
      <w:r w:rsidR="00746758" w:rsidRPr="00C40E32">
        <w:rPr>
          <w:rFonts w:ascii="Times New Roman" w:hAnsi="Times New Roman"/>
          <w:sz w:val="22"/>
          <w:szCs w:val="22"/>
        </w:rPr>
        <w:t xml:space="preserve">ranium or thorium, or any combination thereof, in any physical or chemical form; or </w:t>
      </w:r>
    </w:p>
    <w:p w14:paraId="627B2DF7" w14:textId="77777777" w:rsidR="000F6C52" w:rsidRPr="00C40E32" w:rsidRDefault="000F6C52" w:rsidP="008F5FE6">
      <w:pPr>
        <w:pStyle w:val="SECONDINDENT"/>
        <w:tabs>
          <w:tab w:val="clear" w:pos="1440"/>
        </w:tabs>
        <w:spacing w:before="0"/>
        <w:ind w:hanging="720"/>
        <w:rPr>
          <w:rFonts w:ascii="Times New Roman" w:hAnsi="Times New Roman"/>
          <w:sz w:val="22"/>
          <w:szCs w:val="22"/>
        </w:rPr>
      </w:pPr>
    </w:p>
    <w:p w14:paraId="2A9F578A" w14:textId="77777777" w:rsidR="00746758" w:rsidRPr="00C40E32" w:rsidRDefault="00C5710E" w:rsidP="008F5FE6">
      <w:pPr>
        <w:pStyle w:val="SECONDINDENT"/>
        <w:numPr>
          <w:ilvl w:val="0"/>
          <w:numId w:val="25"/>
        </w:numPr>
        <w:tabs>
          <w:tab w:val="clear" w:pos="1080"/>
          <w:tab w:val="clear" w:pos="1440"/>
        </w:tabs>
        <w:spacing w:before="0"/>
        <w:ind w:left="1440" w:hanging="720"/>
        <w:rPr>
          <w:rFonts w:ascii="Times New Roman" w:hAnsi="Times New Roman"/>
          <w:sz w:val="22"/>
          <w:szCs w:val="22"/>
        </w:rPr>
      </w:pPr>
      <w:r w:rsidRPr="00C40E32">
        <w:rPr>
          <w:rFonts w:ascii="Times New Roman" w:hAnsi="Times New Roman"/>
          <w:sz w:val="22"/>
          <w:szCs w:val="22"/>
        </w:rPr>
        <w:t>Ores</w:t>
      </w:r>
      <w:r w:rsidR="00746758" w:rsidRPr="00C40E32">
        <w:rPr>
          <w:rFonts w:ascii="Times New Roman" w:hAnsi="Times New Roman"/>
          <w:sz w:val="22"/>
          <w:szCs w:val="22"/>
        </w:rPr>
        <w:t xml:space="preserve"> which contain by weight one-twentieth of one pe</w:t>
      </w:r>
      <w:r w:rsidR="000F6C52" w:rsidRPr="00C40E32">
        <w:rPr>
          <w:rFonts w:ascii="Times New Roman" w:hAnsi="Times New Roman"/>
          <w:sz w:val="22"/>
          <w:szCs w:val="22"/>
        </w:rPr>
        <w:t>rcent (0.05 percent) or more of:</w:t>
      </w:r>
    </w:p>
    <w:p w14:paraId="3DEE17CF" w14:textId="77777777" w:rsidR="000F6C52" w:rsidRPr="00C40E32" w:rsidRDefault="000F6C52" w:rsidP="008F5FE6">
      <w:pPr>
        <w:pStyle w:val="SECONDINDENT"/>
        <w:tabs>
          <w:tab w:val="clear" w:pos="1440"/>
        </w:tabs>
        <w:spacing w:before="0"/>
        <w:ind w:hanging="720"/>
        <w:rPr>
          <w:rFonts w:ascii="Times New Roman" w:hAnsi="Times New Roman"/>
          <w:sz w:val="22"/>
          <w:szCs w:val="22"/>
        </w:rPr>
      </w:pPr>
    </w:p>
    <w:p w14:paraId="72142F65" w14:textId="77777777" w:rsidR="000F6C52" w:rsidRPr="00C40E32" w:rsidRDefault="006A30EB" w:rsidP="006A30EB">
      <w:pPr>
        <w:pStyle w:val="THIRDINDENT"/>
        <w:tabs>
          <w:tab w:val="clear" w:pos="2016"/>
        </w:tabs>
        <w:spacing w:before="0"/>
        <w:ind w:left="1440" w:firstLine="0"/>
        <w:rPr>
          <w:rFonts w:ascii="Times New Roman" w:hAnsi="Times New Roman"/>
          <w:sz w:val="22"/>
          <w:szCs w:val="22"/>
        </w:rPr>
      </w:pPr>
      <w:r w:rsidRPr="00C40E32">
        <w:rPr>
          <w:rFonts w:ascii="Times New Roman" w:hAnsi="Times New Roman"/>
          <w:sz w:val="22"/>
          <w:szCs w:val="22"/>
        </w:rPr>
        <w:t>(a)</w:t>
      </w:r>
      <w:r w:rsidRPr="00C40E32">
        <w:rPr>
          <w:rFonts w:ascii="Times New Roman" w:hAnsi="Times New Roman"/>
          <w:sz w:val="22"/>
          <w:szCs w:val="22"/>
        </w:rPr>
        <w:tab/>
      </w:r>
      <w:r w:rsidR="00C5710E" w:rsidRPr="00C40E32">
        <w:rPr>
          <w:rFonts w:ascii="Times New Roman" w:hAnsi="Times New Roman"/>
          <w:sz w:val="22"/>
          <w:szCs w:val="22"/>
        </w:rPr>
        <w:t>U</w:t>
      </w:r>
      <w:r w:rsidR="00746758" w:rsidRPr="00C40E32">
        <w:rPr>
          <w:rFonts w:ascii="Times New Roman" w:hAnsi="Times New Roman"/>
          <w:sz w:val="22"/>
          <w:szCs w:val="22"/>
        </w:rPr>
        <w:t>ranium,</w:t>
      </w:r>
    </w:p>
    <w:p w14:paraId="0B6B35AC" w14:textId="77777777" w:rsidR="00746758" w:rsidRPr="00C40E32" w:rsidRDefault="00746758" w:rsidP="008F5FE6">
      <w:pPr>
        <w:pStyle w:val="THIRDINDENT"/>
        <w:tabs>
          <w:tab w:val="clear" w:pos="2016"/>
        </w:tabs>
        <w:spacing w:before="0"/>
        <w:ind w:left="2160" w:hanging="720"/>
        <w:rPr>
          <w:rFonts w:ascii="Times New Roman" w:hAnsi="Times New Roman"/>
          <w:sz w:val="22"/>
          <w:szCs w:val="22"/>
        </w:rPr>
      </w:pPr>
      <w:r w:rsidRPr="00C40E32">
        <w:rPr>
          <w:rFonts w:ascii="Times New Roman" w:hAnsi="Times New Roman"/>
          <w:sz w:val="22"/>
          <w:szCs w:val="22"/>
        </w:rPr>
        <w:t xml:space="preserve"> </w:t>
      </w:r>
    </w:p>
    <w:p w14:paraId="2AF6C441" w14:textId="77777777" w:rsidR="00746758" w:rsidRPr="00C40E32" w:rsidRDefault="006A30EB" w:rsidP="006A30EB">
      <w:pPr>
        <w:pStyle w:val="THIRDINDENT"/>
        <w:tabs>
          <w:tab w:val="clear" w:pos="2016"/>
        </w:tabs>
        <w:spacing w:before="0"/>
        <w:ind w:left="1440" w:firstLine="0"/>
        <w:rPr>
          <w:rFonts w:ascii="Times New Roman" w:hAnsi="Times New Roman"/>
          <w:sz w:val="22"/>
          <w:szCs w:val="22"/>
        </w:rPr>
      </w:pPr>
      <w:r w:rsidRPr="00C40E32">
        <w:rPr>
          <w:rFonts w:ascii="Times New Roman" w:hAnsi="Times New Roman"/>
          <w:sz w:val="22"/>
          <w:szCs w:val="22"/>
        </w:rPr>
        <w:t>(b)</w:t>
      </w:r>
      <w:r w:rsidRPr="00C40E32">
        <w:rPr>
          <w:rFonts w:ascii="Times New Roman" w:hAnsi="Times New Roman"/>
          <w:sz w:val="22"/>
          <w:szCs w:val="22"/>
        </w:rPr>
        <w:tab/>
      </w:r>
      <w:r w:rsidR="00C5710E" w:rsidRPr="00C40E32">
        <w:rPr>
          <w:rFonts w:ascii="Times New Roman" w:hAnsi="Times New Roman"/>
          <w:sz w:val="22"/>
          <w:szCs w:val="22"/>
        </w:rPr>
        <w:t>T</w:t>
      </w:r>
      <w:r w:rsidR="00746758" w:rsidRPr="00C40E32">
        <w:rPr>
          <w:rFonts w:ascii="Times New Roman" w:hAnsi="Times New Roman"/>
          <w:sz w:val="22"/>
          <w:szCs w:val="22"/>
        </w:rPr>
        <w:t>horium, or</w:t>
      </w:r>
    </w:p>
    <w:p w14:paraId="57D3B100" w14:textId="77777777" w:rsidR="000F6C52" w:rsidRPr="00C40E32" w:rsidRDefault="000F6C52" w:rsidP="008F5FE6">
      <w:pPr>
        <w:pStyle w:val="THIRDINDENT"/>
        <w:tabs>
          <w:tab w:val="clear" w:pos="2016"/>
        </w:tabs>
        <w:spacing w:before="0"/>
        <w:ind w:left="2160" w:hanging="720"/>
        <w:rPr>
          <w:rFonts w:ascii="Times New Roman" w:hAnsi="Times New Roman"/>
          <w:sz w:val="22"/>
          <w:szCs w:val="22"/>
        </w:rPr>
      </w:pPr>
    </w:p>
    <w:p w14:paraId="6F3A4076" w14:textId="77777777" w:rsidR="00746758" w:rsidRPr="00C40E32" w:rsidRDefault="006A30EB" w:rsidP="006A30EB">
      <w:pPr>
        <w:pStyle w:val="THIRDINDENT"/>
        <w:tabs>
          <w:tab w:val="clear" w:pos="2016"/>
        </w:tabs>
        <w:spacing w:before="0"/>
        <w:ind w:left="1440" w:firstLine="0"/>
        <w:rPr>
          <w:rFonts w:ascii="Times New Roman" w:hAnsi="Times New Roman"/>
          <w:sz w:val="22"/>
          <w:szCs w:val="22"/>
        </w:rPr>
      </w:pPr>
      <w:r w:rsidRPr="00C40E32">
        <w:rPr>
          <w:rFonts w:ascii="Times New Roman" w:hAnsi="Times New Roman"/>
          <w:sz w:val="22"/>
          <w:szCs w:val="22"/>
        </w:rPr>
        <w:t>(c)</w:t>
      </w:r>
      <w:r w:rsidRPr="00C40E32">
        <w:rPr>
          <w:rFonts w:ascii="Times New Roman" w:hAnsi="Times New Roman"/>
          <w:sz w:val="22"/>
          <w:szCs w:val="22"/>
        </w:rPr>
        <w:tab/>
      </w:r>
      <w:r w:rsidR="00C5710E" w:rsidRPr="00C40E32">
        <w:rPr>
          <w:rFonts w:ascii="Times New Roman" w:hAnsi="Times New Roman"/>
          <w:sz w:val="22"/>
          <w:szCs w:val="22"/>
        </w:rPr>
        <w:t>A</w:t>
      </w:r>
      <w:r w:rsidR="00746758" w:rsidRPr="00C40E32">
        <w:rPr>
          <w:rFonts w:ascii="Times New Roman" w:hAnsi="Times New Roman"/>
          <w:sz w:val="22"/>
          <w:szCs w:val="22"/>
        </w:rPr>
        <w:t>ny combination thereof.</w:t>
      </w:r>
    </w:p>
    <w:p w14:paraId="28C7EB8D" w14:textId="77777777" w:rsidR="000F6C52" w:rsidRPr="00C40E32" w:rsidRDefault="000F6C52" w:rsidP="000F6C52">
      <w:pPr>
        <w:pStyle w:val="THIRDINDENT"/>
        <w:tabs>
          <w:tab w:val="clear" w:pos="2016"/>
        </w:tabs>
        <w:spacing w:before="0"/>
        <w:ind w:left="720" w:firstLine="0"/>
        <w:rPr>
          <w:rFonts w:ascii="Times New Roman" w:hAnsi="Times New Roman"/>
          <w:sz w:val="22"/>
          <w:szCs w:val="22"/>
        </w:rPr>
      </w:pPr>
    </w:p>
    <w:p w14:paraId="18A43D4B" w14:textId="77777777" w:rsidR="00746758" w:rsidRPr="00C40E32" w:rsidRDefault="00746758" w:rsidP="008F5FE6">
      <w:pPr>
        <w:pStyle w:val="SECONDINDENT"/>
        <w:tabs>
          <w:tab w:val="clear" w:pos="1440"/>
        </w:tabs>
        <w:spacing w:before="0"/>
        <w:ind w:left="-720" w:firstLine="720"/>
        <w:rPr>
          <w:rFonts w:ascii="Times New Roman" w:hAnsi="Times New Roman"/>
          <w:sz w:val="22"/>
          <w:szCs w:val="22"/>
        </w:rPr>
      </w:pPr>
      <w:r w:rsidRPr="00C40E32">
        <w:rPr>
          <w:rFonts w:ascii="Times New Roman" w:hAnsi="Times New Roman"/>
          <w:sz w:val="22"/>
          <w:szCs w:val="22"/>
        </w:rPr>
        <w:t>Source material does not include special nuclear material.</w:t>
      </w:r>
    </w:p>
    <w:p w14:paraId="6FD01B25" w14:textId="77777777" w:rsidR="000F6C52" w:rsidRPr="00C40E32" w:rsidRDefault="000F6C52" w:rsidP="00E97036">
      <w:pPr>
        <w:pStyle w:val="FIRSTINDENT"/>
        <w:tabs>
          <w:tab w:val="clear" w:pos="864"/>
        </w:tabs>
        <w:spacing w:before="0"/>
        <w:ind w:left="-720" w:firstLine="0"/>
        <w:rPr>
          <w:rFonts w:ascii="Times New Roman" w:hAnsi="Times New Roman"/>
          <w:b/>
          <w:sz w:val="22"/>
          <w:szCs w:val="22"/>
        </w:rPr>
      </w:pPr>
    </w:p>
    <w:p w14:paraId="1DAE3D6D"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Source material milling</w:t>
      </w:r>
      <w:r w:rsidRPr="00C40E32">
        <w:rPr>
          <w:rFonts w:ascii="Times New Roman" w:hAnsi="Times New Roman"/>
          <w:sz w:val="22"/>
          <w:szCs w:val="22"/>
        </w:rPr>
        <w:t xml:space="preserve"> means any activity that results in the production of byproduct material as defined by definition of byproduct material.</w:t>
      </w:r>
    </w:p>
    <w:p w14:paraId="40773020" w14:textId="77777777" w:rsidR="000F6C52" w:rsidRPr="00C40E32" w:rsidRDefault="000F6C52" w:rsidP="00E97036">
      <w:pPr>
        <w:pStyle w:val="FIRSTINDENT"/>
        <w:tabs>
          <w:tab w:val="clear" w:pos="864"/>
        </w:tabs>
        <w:spacing w:before="0"/>
        <w:ind w:left="-720" w:firstLine="0"/>
        <w:rPr>
          <w:rFonts w:ascii="Times New Roman" w:hAnsi="Times New Roman"/>
          <w:b/>
          <w:sz w:val="22"/>
          <w:szCs w:val="22"/>
        </w:rPr>
      </w:pPr>
    </w:p>
    <w:p w14:paraId="377E17F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Source</w:t>
      </w:r>
      <w:r w:rsidR="001312F0" w:rsidRPr="00C40E32">
        <w:rPr>
          <w:rFonts w:ascii="Times New Roman" w:hAnsi="Times New Roman"/>
          <w:b/>
          <w:sz w:val="22"/>
          <w:szCs w:val="22"/>
        </w:rPr>
        <w:t>s</w:t>
      </w:r>
      <w:r w:rsidRPr="00C40E32">
        <w:rPr>
          <w:rFonts w:ascii="Times New Roman" w:hAnsi="Times New Roman"/>
          <w:b/>
          <w:sz w:val="22"/>
          <w:szCs w:val="22"/>
        </w:rPr>
        <w:t xml:space="preserve"> of radiation</w:t>
      </w:r>
      <w:r w:rsidRPr="00C40E32">
        <w:rPr>
          <w:rFonts w:ascii="Times New Roman" w:hAnsi="Times New Roman"/>
          <w:sz w:val="22"/>
          <w:szCs w:val="22"/>
        </w:rPr>
        <w:t xml:space="preserve"> means</w:t>
      </w:r>
      <w:r w:rsidR="001312F0" w:rsidRPr="00C40E32">
        <w:rPr>
          <w:rFonts w:ascii="Times New Roman" w:hAnsi="Times New Roman"/>
          <w:sz w:val="22"/>
          <w:szCs w:val="22"/>
        </w:rPr>
        <w:t>, collectively, radioactive material and radiation generating equipment</w:t>
      </w:r>
      <w:r w:rsidRPr="00C40E32">
        <w:rPr>
          <w:rFonts w:ascii="Times New Roman" w:hAnsi="Times New Roman"/>
          <w:sz w:val="22"/>
          <w:szCs w:val="22"/>
        </w:rPr>
        <w:t>.</w:t>
      </w:r>
    </w:p>
    <w:p w14:paraId="1E4CACF5" w14:textId="77777777" w:rsidR="00425186" w:rsidRPr="00C40E32" w:rsidRDefault="00425186" w:rsidP="008F5FE6">
      <w:pPr>
        <w:pStyle w:val="FIRSTINDENT"/>
        <w:tabs>
          <w:tab w:val="clear" w:pos="864"/>
        </w:tabs>
        <w:spacing w:before="0"/>
        <w:ind w:left="-720" w:firstLine="720"/>
        <w:rPr>
          <w:rFonts w:ascii="Times New Roman" w:hAnsi="Times New Roman"/>
          <w:b/>
          <w:sz w:val="22"/>
          <w:szCs w:val="22"/>
        </w:rPr>
      </w:pPr>
    </w:p>
    <w:p w14:paraId="0B88E8B4" w14:textId="5406A74A" w:rsidR="00746758" w:rsidRPr="00C40E32" w:rsidRDefault="00746758"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t>Special form</w:t>
      </w:r>
      <w:r w:rsidRPr="00C40E32">
        <w:rPr>
          <w:rFonts w:ascii="Times New Roman" w:hAnsi="Times New Roman"/>
          <w:sz w:val="22"/>
          <w:szCs w:val="22"/>
        </w:rPr>
        <w:t xml:space="preserve"> means radioactive material, which satisfies the following conditions:</w:t>
      </w:r>
    </w:p>
    <w:p w14:paraId="1E53F5C5" w14:textId="77777777" w:rsidR="000F6C52" w:rsidRPr="00C40E32" w:rsidRDefault="000F6C52" w:rsidP="00E97036">
      <w:pPr>
        <w:pStyle w:val="FIRSTINDENT"/>
        <w:tabs>
          <w:tab w:val="clear" w:pos="864"/>
        </w:tabs>
        <w:spacing w:before="0"/>
        <w:ind w:left="-720" w:firstLine="0"/>
        <w:rPr>
          <w:rFonts w:ascii="Times New Roman" w:hAnsi="Times New Roman"/>
          <w:sz w:val="22"/>
          <w:szCs w:val="22"/>
        </w:rPr>
      </w:pPr>
    </w:p>
    <w:p w14:paraId="160838C5" w14:textId="77777777" w:rsidR="00746758" w:rsidRPr="00C40E32" w:rsidRDefault="00746758" w:rsidP="008F5FE6">
      <w:pPr>
        <w:pStyle w:val="SECONDINDENT"/>
        <w:numPr>
          <w:ilvl w:val="0"/>
          <w:numId w:val="26"/>
        </w:numPr>
        <w:tabs>
          <w:tab w:val="clear" w:pos="1440"/>
          <w:tab w:val="clear" w:pos="1800"/>
        </w:tabs>
        <w:spacing w:before="0"/>
        <w:ind w:left="1440" w:hanging="720"/>
        <w:rPr>
          <w:rFonts w:ascii="Times New Roman" w:hAnsi="Times New Roman"/>
          <w:sz w:val="22"/>
          <w:szCs w:val="22"/>
        </w:rPr>
      </w:pPr>
      <w:r w:rsidRPr="00C40E32">
        <w:rPr>
          <w:rFonts w:ascii="Times New Roman" w:hAnsi="Times New Roman"/>
          <w:sz w:val="22"/>
          <w:szCs w:val="22"/>
        </w:rPr>
        <w:t>It is either a single solid piece or is contained in a sealed capsule that can be opened only by destroying the capsule;</w:t>
      </w:r>
    </w:p>
    <w:p w14:paraId="5476ABDE" w14:textId="77777777" w:rsidR="000F6C52" w:rsidRPr="00C40E32" w:rsidRDefault="000F6C52" w:rsidP="008F5FE6">
      <w:pPr>
        <w:pStyle w:val="SECONDINDENT"/>
        <w:tabs>
          <w:tab w:val="clear" w:pos="1440"/>
        </w:tabs>
        <w:spacing w:before="0"/>
        <w:ind w:firstLine="0"/>
        <w:rPr>
          <w:rFonts w:ascii="Times New Roman" w:hAnsi="Times New Roman"/>
          <w:sz w:val="22"/>
          <w:szCs w:val="22"/>
        </w:rPr>
      </w:pPr>
    </w:p>
    <w:p w14:paraId="67AC365E" w14:textId="77777777" w:rsidR="00746758" w:rsidRPr="00C40E32" w:rsidRDefault="00746758" w:rsidP="008F5FE6">
      <w:pPr>
        <w:pStyle w:val="SECONDINDENT"/>
        <w:numPr>
          <w:ilvl w:val="0"/>
          <w:numId w:val="26"/>
        </w:numPr>
        <w:tabs>
          <w:tab w:val="clear" w:pos="1440"/>
          <w:tab w:val="clear" w:pos="1800"/>
        </w:tabs>
        <w:spacing w:before="0"/>
        <w:ind w:left="1440" w:hanging="720"/>
        <w:rPr>
          <w:rFonts w:ascii="Times New Roman" w:hAnsi="Times New Roman"/>
          <w:sz w:val="22"/>
          <w:szCs w:val="22"/>
        </w:rPr>
      </w:pPr>
      <w:r w:rsidRPr="00C40E32">
        <w:rPr>
          <w:rFonts w:ascii="Times New Roman" w:hAnsi="Times New Roman"/>
          <w:sz w:val="22"/>
          <w:szCs w:val="22"/>
        </w:rPr>
        <w:t>The piece or capsule has at least one dimension not less than 5 millimeters (0.2 inch); and</w:t>
      </w:r>
    </w:p>
    <w:p w14:paraId="54AEA25E" w14:textId="77777777" w:rsidR="000F6C52" w:rsidRPr="00C40E32" w:rsidRDefault="000F6C52" w:rsidP="008F5FE6">
      <w:pPr>
        <w:pStyle w:val="SECONDINDENT"/>
        <w:tabs>
          <w:tab w:val="clear" w:pos="1440"/>
        </w:tabs>
        <w:spacing w:before="0"/>
        <w:ind w:firstLine="0"/>
        <w:rPr>
          <w:rFonts w:ascii="Times New Roman" w:hAnsi="Times New Roman"/>
          <w:sz w:val="22"/>
          <w:szCs w:val="22"/>
        </w:rPr>
      </w:pPr>
    </w:p>
    <w:p w14:paraId="4A97D168" w14:textId="79F00203" w:rsidR="00137774" w:rsidRPr="00C40E32" w:rsidRDefault="00746758" w:rsidP="008F5FE6">
      <w:pPr>
        <w:pStyle w:val="SECONDINDENT"/>
        <w:numPr>
          <w:ilvl w:val="0"/>
          <w:numId w:val="26"/>
        </w:numPr>
        <w:tabs>
          <w:tab w:val="clear" w:pos="1440"/>
          <w:tab w:val="clear" w:pos="1800"/>
        </w:tabs>
        <w:spacing w:before="0"/>
        <w:ind w:left="1440" w:hanging="720"/>
        <w:rPr>
          <w:rFonts w:ascii="Times New Roman" w:hAnsi="Times New Roman"/>
          <w:sz w:val="22"/>
          <w:szCs w:val="22"/>
        </w:rPr>
      </w:pPr>
      <w:r w:rsidRPr="00C40E32">
        <w:rPr>
          <w:rFonts w:ascii="Times New Roman" w:hAnsi="Times New Roman"/>
          <w:sz w:val="22"/>
          <w:szCs w:val="22"/>
        </w:rPr>
        <w:t>It satisfies the test requirements specified by the U.S. NRC</w:t>
      </w:r>
      <w:r w:rsidR="001C19E5" w:rsidRPr="00C40E32">
        <w:rPr>
          <w:rFonts w:ascii="Times New Roman" w:hAnsi="Times New Roman"/>
          <w:sz w:val="22"/>
          <w:szCs w:val="22"/>
        </w:rPr>
        <w:t xml:space="preserve">. </w:t>
      </w:r>
      <w:r w:rsidRPr="00C40E32">
        <w:rPr>
          <w:rFonts w:ascii="Times New Roman" w:hAnsi="Times New Roman"/>
          <w:sz w:val="22"/>
          <w:szCs w:val="22"/>
        </w:rPr>
        <w:t xml:space="preserve">A special form encapsulation designed in accordance with the NRC requirements in effect on June 30, 1983, and constructed prior to July 1, </w:t>
      </w:r>
      <w:proofErr w:type="gramStart"/>
      <w:r w:rsidRPr="00C40E32">
        <w:rPr>
          <w:rFonts w:ascii="Times New Roman" w:hAnsi="Times New Roman"/>
          <w:sz w:val="22"/>
          <w:szCs w:val="22"/>
        </w:rPr>
        <w:t>1985</w:t>
      </w:r>
      <w:proofErr w:type="gramEnd"/>
      <w:r w:rsidRPr="00C40E32">
        <w:rPr>
          <w:rFonts w:ascii="Times New Roman" w:hAnsi="Times New Roman"/>
          <w:sz w:val="22"/>
          <w:szCs w:val="22"/>
        </w:rPr>
        <w:t xml:space="preserve"> may continue to be used</w:t>
      </w:r>
      <w:r w:rsidR="001C19E5" w:rsidRPr="00C40E32">
        <w:rPr>
          <w:rFonts w:ascii="Times New Roman" w:hAnsi="Times New Roman"/>
          <w:sz w:val="22"/>
          <w:szCs w:val="22"/>
        </w:rPr>
        <w:t xml:space="preserve">. </w:t>
      </w:r>
      <w:r w:rsidRPr="00C40E32">
        <w:rPr>
          <w:rFonts w:ascii="Times New Roman" w:hAnsi="Times New Roman"/>
          <w:sz w:val="22"/>
          <w:szCs w:val="22"/>
        </w:rPr>
        <w:t>A special form encapsulation either designed or constructed after June 30, 1985 must meet requirements of this definition applicable at the time of its design or construction.</w:t>
      </w:r>
    </w:p>
    <w:p w14:paraId="3D4953C7" w14:textId="77777777" w:rsidR="008F5FE6" w:rsidRPr="00C40E32" w:rsidRDefault="008F5FE6" w:rsidP="00C5710E">
      <w:pPr>
        <w:pStyle w:val="FIRSTINDENT"/>
        <w:tabs>
          <w:tab w:val="clear" w:pos="864"/>
        </w:tabs>
        <w:spacing w:before="0"/>
        <w:ind w:left="-720" w:firstLine="0"/>
        <w:rPr>
          <w:rFonts w:ascii="Times New Roman" w:hAnsi="Times New Roman"/>
          <w:b/>
          <w:sz w:val="22"/>
          <w:szCs w:val="22"/>
        </w:rPr>
      </w:pPr>
    </w:p>
    <w:p w14:paraId="411FE0B2" w14:textId="77777777" w:rsidR="000F6C52" w:rsidRPr="00C40E32" w:rsidRDefault="00746758"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lastRenderedPageBreak/>
        <w:t>Special nuclear material</w:t>
      </w:r>
      <w:r w:rsidR="00C5710E" w:rsidRPr="00C40E32">
        <w:rPr>
          <w:rFonts w:ascii="Times New Roman" w:hAnsi="Times New Roman"/>
          <w:sz w:val="22"/>
          <w:szCs w:val="22"/>
        </w:rPr>
        <w:t xml:space="preserve"> means:</w:t>
      </w:r>
    </w:p>
    <w:p w14:paraId="7EFBD99D" w14:textId="77777777" w:rsidR="00137774" w:rsidRPr="00C40E32" w:rsidRDefault="00137774" w:rsidP="00C5710E">
      <w:pPr>
        <w:pStyle w:val="FIRSTINDENT"/>
        <w:tabs>
          <w:tab w:val="clear" w:pos="864"/>
        </w:tabs>
        <w:spacing w:before="0"/>
        <w:ind w:left="-720" w:firstLine="0"/>
        <w:rPr>
          <w:rFonts w:ascii="Times New Roman" w:hAnsi="Times New Roman"/>
          <w:sz w:val="22"/>
          <w:szCs w:val="22"/>
        </w:rPr>
      </w:pPr>
    </w:p>
    <w:p w14:paraId="1ED84AC8" w14:textId="77777777" w:rsidR="000F6C52" w:rsidRPr="00C40E32" w:rsidRDefault="00746758" w:rsidP="008F5FE6">
      <w:pPr>
        <w:pStyle w:val="SECONDINDENT"/>
        <w:tabs>
          <w:tab w:val="clear" w:pos="1440"/>
        </w:tabs>
        <w:spacing w:before="0"/>
        <w:ind w:hanging="720"/>
        <w:rPr>
          <w:rFonts w:ascii="Times New Roman" w:hAnsi="Times New Roman"/>
          <w:sz w:val="22"/>
          <w:szCs w:val="22"/>
        </w:rPr>
      </w:pPr>
      <w:r w:rsidRPr="00C40E32">
        <w:rPr>
          <w:rFonts w:ascii="Times New Roman" w:hAnsi="Times New Roman"/>
          <w:sz w:val="22"/>
          <w:szCs w:val="22"/>
        </w:rPr>
        <w:t xml:space="preserve">(1) </w:t>
      </w:r>
      <w:r w:rsidR="000F6C52" w:rsidRPr="00C40E32">
        <w:rPr>
          <w:rFonts w:ascii="Times New Roman" w:hAnsi="Times New Roman"/>
          <w:sz w:val="22"/>
          <w:szCs w:val="22"/>
        </w:rPr>
        <w:tab/>
      </w:r>
      <w:r w:rsidRPr="00C40E32">
        <w:rPr>
          <w:rFonts w:ascii="Times New Roman" w:hAnsi="Times New Roman"/>
          <w:sz w:val="22"/>
          <w:szCs w:val="22"/>
        </w:rPr>
        <w:t xml:space="preserve">Plutonium, uranium-233, uranium enriched in the isotope 233 or in the isotope 235, and any other material that the Agency declares by order to be special nuclear material after </w:t>
      </w:r>
      <w:r w:rsidRPr="00C40E32">
        <w:rPr>
          <w:rStyle w:val="FootnoteReference"/>
          <w:rFonts w:ascii="Times New Roman" w:hAnsi="Times New Roman"/>
          <w:sz w:val="22"/>
          <w:szCs w:val="22"/>
        </w:rPr>
        <w:footnoteReference w:customMarkFollows="1" w:id="2"/>
        <w:t>2</w:t>
      </w:r>
      <w:r w:rsidRPr="00C40E32">
        <w:rPr>
          <w:rFonts w:ascii="Times New Roman" w:hAnsi="Times New Roman"/>
          <w:sz w:val="22"/>
          <w:szCs w:val="22"/>
        </w:rPr>
        <w:t xml:space="preserve"> the U.S. Nuclear Regulatory Commission, pursuant to the provisions of section 51 of the Atomic Energy Act of 1954, as amended, determines to be special nuclear material, but does not include source material; or</w:t>
      </w:r>
    </w:p>
    <w:p w14:paraId="6AB9A01D" w14:textId="046BAEEF" w:rsidR="00746758" w:rsidRPr="00C40E32" w:rsidRDefault="00746758" w:rsidP="008F5FE6">
      <w:pPr>
        <w:pStyle w:val="SECONDINDENT"/>
        <w:tabs>
          <w:tab w:val="clear" w:pos="1440"/>
        </w:tabs>
        <w:spacing w:before="0"/>
        <w:ind w:hanging="720"/>
        <w:rPr>
          <w:rFonts w:ascii="Times New Roman" w:hAnsi="Times New Roman"/>
          <w:sz w:val="22"/>
          <w:szCs w:val="22"/>
        </w:rPr>
      </w:pPr>
      <w:r w:rsidRPr="00C40E32">
        <w:rPr>
          <w:rFonts w:ascii="Times New Roman" w:hAnsi="Times New Roman"/>
          <w:sz w:val="22"/>
          <w:szCs w:val="22"/>
        </w:rPr>
        <w:t>(2)</w:t>
      </w:r>
      <w:r w:rsidR="001C19E5" w:rsidRPr="00C40E32">
        <w:rPr>
          <w:rFonts w:ascii="Times New Roman" w:hAnsi="Times New Roman"/>
          <w:sz w:val="22"/>
          <w:szCs w:val="22"/>
        </w:rPr>
        <w:t xml:space="preserve"> </w:t>
      </w:r>
      <w:r w:rsidR="000F6C52" w:rsidRPr="00C40E32">
        <w:rPr>
          <w:rFonts w:ascii="Times New Roman" w:hAnsi="Times New Roman"/>
          <w:sz w:val="22"/>
          <w:szCs w:val="22"/>
        </w:rPr>
        <w:tab/>
      </w:r>
      <w:r w:rsidRPr="00C40E32">
        <w:rPr>
          <w:rFonts w:ascii="Times New Roman" w:hAnsi="Times New Roman"/>
          <w:sz w:val="22"/>
          <w:szCs w:val="22"/>
        </w:rPr>
        <w:t>Any material artificially enriched by any of the foregoing but does not include source material.</w:t>
      </w:r>
    </w:p>
    <w:p w14:paraId="6E4060FC" w14:textId="77777777" w:rsidR="000F6C52" w:rsidRPr="00C40E32" w:rsidRDefault="000F6C52" w:rsidP="00E97036">
      <w:pPr>
        <w:pStyle w:val="FIRSTINDENT"/>
        <w:tabs>
          <w:tab w:val="clear" w:pos="864"/>
        </w:tabs>
        <w:spacing w:before="0"/>
        <w:ind w:left="-720" w:firstLine="0"/>
        <w:rPr>
          <w:rFonts w:ascii="Times New Roman" w:hAnsi="Times New Roman"/>
          <w:b/>
          <w:sz w:val="22"/>
          <w:szCs w:val="22"/>
        </w:rPr>
      </w:pPr>
    </w:p>
    <w:p w14:paraId="36D58554" w14:textId="2226C54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Special nuclear material in quantities not sufficient to form a critical mass</w:t>
      </w:r>
      <w:r w:rsidRPr="00C40E32">
        <w:rPr>
          <w:rFonts w:ascii="Times New Roman" w:hAnsi="Times New Roman"/>
          <w:sz w:val="22"/>
          <w:szCs w:val="22"/>
        </w:rPr>
        <w:t xml:space="preserve"> means uranium enriched in the isotope U-235 in quantities not exceeding 350 grams of contained U-235; uranium-233 in quantities not exceeding 200 grams; plutonium in quantities not exceeding 200 grams; or any combination of them in accordance with the following formula:</w:t>
      </w:r>
      <w:r w:rsidR="001C19E5" w:rsidRPr="00C40E32">
        <w:rPr>
          <w:rFonts w:ascii="Times New Roman" w:hAnsi="Times New Roman"/>
          <w:sz w:val="22"/>
          <w:szCs w:val="22"/>
        </w:rPr>
        <w:t xml:space="preserve"> </w:t>
      </w:r>
      <w:r w:rsidRPr="00C40E32">
        <w:rPr>
          <w:rFonts w:ascii="Times New Roman" w:hAnsi="Times New Roman"/>
          <w:sz w:val="22"/>
          <w:szCs w:val="22"/>
        </w:rPr>
        <w:t>For each kind of special nuclear material, determine the ratio between the quantity of that special nuclear material and the quantity specified above for the same kind of</w:t>
      </w:r>
      <w:r w:rsidR="001C19E5" w:rsidRPr="00C40E32">
        <w:rPr>
          <w:rFonts w:ascii="Times New Roman" w:hAnsi="Times New Roman"/>
          <w:sz w:val="22"/>
          <w:szCs w:val="22"/>
        </w:rPr>
        <w:t xml:space="preserve"> </w:t>
      </w:r>
      <w:r w:rsidRPr="00C40E32">
        <w:rPr>
          <w:rFonts w:ascii="Times New Roman" w:hAnsi="Times New Roman"/>
          <w:sz w:val="22"/>
          <w:szCs w:val="22"/>
        </w:rPr>
        <w:t>special nuclear material</w:t>
      </w:r>
      <w:r w:rsidR="001C19E5" w:rsidRPr="00C40E32">
        <w:rPr>
          <w:rFonts w:ascii="Times New Roman" w:hAnsi="Times New Roman"/>
          <w:sz w:val="22"/>
          <w:szCs w:val="22"/>
        </w:rPr>
        <w:t xml:space="preserve">. </w:t>
      </w:r>
      <w:r w:rsidRPr="00C40E32">
        <w:rPr>
          <w:rFonts w:ascii="Times New Roman" w:hAnsi="Times New Roman"/>
          <w:sz w:val="22"/>
          <w:szCs w:val="22"/>
        </w:rPr>
        <w:t>The sum of such ratios for all of the kinds of special nuclear material in combination shall not exceed 1 (i.e., unity)</w:t>
      </w:r>
      <w:r w:rsidR="001C19E5" w:rsidRPr="00C40E32">
        <w:rPr>
          <w:rFonts w:ascii="Times New Roman" w:hAnsi="Times New Roman"/>
          <w:sz w:val="22"/>
          <w:szCs w:val="22"/>
        </w:rPr>
        <w:t xml:space="preserve">. </w:t>
      </w:r>
      <w:r w:rsidRPr="00C40E32">
        <w:rPr>
          <w:rFonts w:ascii="Times New Roman" w:hAnsi="Times New Roman"/>
          <w:sz w:val="22"/>
          <w:szCs w:val="22"/>
        </w:rPr>
        <w:t>For example, the following quantities in combination would not exceed the limitation and are within the formula:</w:t>
      </w:r>
    </w:p>
    <w:p w14:paraId="3868C301" w14:textId="77777777" w:rsidR="00746758" w:rsidRPr="00C40E32" w:rsidRDefault="00746758" w:rsidP="00E97036">
      <w:pPr>
        <w:pStyle w:val="FIRSTINDENT"/>
        <w:tabs>
          <w:tab w:val="clear" w:pos="864"/>
        </w:tabs>
        <w:spacing w:before="0"/>
        <w:ind w:left="-720" w:firstLine="0"/>
        <w:rPr>
          <w:rFonts w:ascii="Times New Roman" w:hAnsi="Times New Roman"/>
          <w:sz w:val="22"/>
          <w:szCs w:val="22"/>
        </w:rPr>
      </w:pPr>
    </w:p>
    <w:p w14:paraId="260DCEE3" w14:textId="38F229D8" w:rsidR="00746758" w:rsidRPr="00C40E32" w:rsidRDefault="00746758" w:rsidP="008F5FE6">
      <w:pPr>
        <w:pStyle w:val="SECONDINDENT"/>
        <w:tabs>
          <w:tab w:val="clear" w:pos="1440"/>
        </w:tabs>
        <w:spacing w:before="0"/>
        <w:ind w:left="0" w:firstLine="720"/>
        <w:rPr>
          <w:rFonts w:ascii="Times New Roman" w:hAnsi="Times New Roman"/>
          <w:sz w:val="22"/>
          <w:szCs w:val="22"/>
        </w:rPr>
      </w:pPr>
      <w:r w:rsidRPr="00C40E32">
        <w:rPr>
          <w:rFonts w:ascii="Times New Roman" w:hAnsi="Times New Roman"/>
          <w:sz w:val="22"/>
          <w:szCs w:val="22"/>
          <w:u w:val="single"/>
        </w:rPr>
        <w:t>175(grams containing U-235</w:t>
      </w:r>
      <w:r w:rsidRPr="00C40E32">
        <w:rPr>
          <w:rFonts w:ascii="Times New Roman" w:hAnsi="Times New Roman"/>
          <w:sz w:val="22"/>
          <w:szCs w:val="22"/>
        </w:rPr>
        <w:t xml:space="preserve">) + </w:t>
      </w:r>
      <w:r w:rsidRPr="00C40E32">
        <w:rPr>
          <w:rFonts w:ascii="Times New Roman" w:hAnsi="Times New Roman"/>
          <w:sz w:val="22"/>
          <w:szCs w:val="22"/>
          <w:u w:val="single"/>
        </w:rPr>
        <w:t>50(</w:t>
      </w:r>
      <w:proofErr w:type="spellStart"/>
      <w:r w:rsidRPr="00C40E32">
        <w:rPr>
          <w:rFonts w:ascii="Times New Roman" w:hAnsi="Times New Roman"/>
          <w:sz w:val="22"/>
          <w:szCs w:val="22"/>
          <w:u w:val="single"/>
        </w:rPr>
        <w:t>gms</w:t>
      </w:r>
      <w:proofErr w:type="spellEnd"/>
      <w:r w:rsidRPr="00C40E32">
        <w:rPr>
          <w:rFonts w:ascii="Times New Roman" w:hAnsi="Times New Roman"/>
          <w:sz w:val="22"/>
          <w:szCs w:val="22"/>
          <w:u w:val="single"/>
        </w:rPr>
        <w:t xml:space="preserve"> U-233)</w:t>
      </w:r>
      <w:r w:rsidRPr="00C40E32">
        <w:rPr>
          <w:rFonts w:ascii="Times New Roman" w:hAnsi="Times New Roman"/>
          <w:sz w:val="22"/>
          <w:szCs w:val="22"/>
        </w:rPr>
        <w:t xml:space="preserve"> + </w:t>
      </w:r>
      <w:r w:rsidRPr="00C40E32">
        <w:rPr>
          <w:rFonts w:ascii="Times New Roman" w:hAnsi="Times New Roman"/>
          <w:sz w:val="22"/>
          <w:szCs w:val="22"/>
          <w:u w:val="single"/>
        </w:rPr>
        <w:t>50(</w:t>
      </w:r>
      <w:proofErr w:type="spellStart"/>
      <w:r w:rsidRPr="00C40E32">
        <w:rPr>
          <w:rFonts w:ascii="Times New Roman" w:hAnsi="Times New Roman"/>
          <w:sz w:val="22"/>
          <w:szCs w:val="22"/>
          <w:u w:val="single"/>
        </w:rPr>
        <w:t>gms</w:t>
      </w:r>
      <w:proofErr w:type="spellEnd"/>
      <w:r w:rsidRPr="00C40E32">
        <w:rPr>
          <w:rFonts w:ascii="Times New Roman" w:hAnsi="Times New Roman"/>
          <w:sz w:val="22"/>
          <w:szCs w:val="22"/>
          <w:u w:val="single"/>
        </w:rPr>
        <w:t xml:space="preserve"> Pu)</w:t>
      </w:r>
      <w:r w:rsidRPr="00C40E32">
        <w:rPr>
          <w:rFonts w:ascii="Times New Roman" w:hAnsi="Times New Roman"/>
          <w:sz w:val="22"/>
          <w:szCs w:val="22"/>
        </w:rPr>
        <w:t xml:space="preserve"> = 1</w:t>
      </w:r>
      <w:r w:rsidRPr="00C40E32">
        <w:rPr>
          <w:rFonts w:ascii="Times New Roman" w:hAnsi="Times New Roman"/>
          <w:sz w:val="22"/>
          <w:szCs w:val="22"/>
        </w:rPr>
        <w:br/>
        <w:t xml:space="preserve"> </w:t>
      </w:r>
      <w:r w:rsidR="000F6C52" w:rsidRPr="00C40E32">
        <w:rPr>
          <w:rFonts w:ascii="Times New Roman" w:hAnsi="Times New Roman"/>
          <w:sz w:val="22"/>
          <w:szCs w:val="22"/>
        </w:rPr>
        <w:tab/>
      </w:r>
      <w:r w:rsidR="000F6C52" w:rsidRPr="00C40E32">
        <w:rPr>
          <w:rFonts w:ascii="Times New Roman" w:hAnsi="Times New Roman"/>
          <w:sz w:val="22"/>
          <w:szCs w:val="22"/>
        </w:rPr>
        <w:tab/>
      </w:r>
      <w:r w:rsidR="001C19E5" w:rsidRPr="00C40E32">
        <w:rPr>
          <w:rFonts w:ascii="Times New Roman" w:hAnsi="Times New Roman"/>
          <w:sz w:val="22"/>
          <w:szCs w:val="22"/>
        </w:rPr>
        <w:t xml:space="preserve">  </w:t>
      </w:r>
      <w:r w:rsidRPr="00C40E32">
        <w:rPr>
          <w:rFonts w:ascii="Times New Roman" w:hAnsi="Times New Roman"/>
          <w:sz w:val="22"/>
          <w:szCs w:val="22"/>
        </w:rPr>
        <w:t>350</w:t>
      </w:r>
      <w:r w:rsidR="001C19E5" w:rsidRPr="00C40E32">
        <w:rPr>
          <w:rFonts w:ascii="Times New Roman" w:hAnsi="Times New Roman"/>
          <w:sz w:val="22"/>
          <w:szCs w:val="22"/>
        </w:rPr>
        <w:t xml:space="preserve">    </w:t>
      </w:r>
      <w:r w:rsidR="001C19E5" w:rsidRPr="00C40E32">
        <w:rPr>
          <w:rFonts w:ascii="Times New Roman" w:hAnsi="Times New Roman"/>
          <w:sz w:val="22"/>
          <w:szCs w:val="22"/>
        </w:rPr>
        <w:tab/>
      </w:r>
      <w:r w:rsidR="001C19E5" w:rsidRPr="00C40E32">
        <w:rPr>
          <w:rFonts w:ascii="Times New Roman" w:hAnsi="Times New Roman"/>
          <w:sz w:val="22"/>
          <w:szCs w:val="22"/>
        </w:rPr>
        <w:tab/>
      </w:r>
      <w:r w:rsidR="001C19E5" w:rsidRPr="00C40E32">
        <w:rPr>
          <w:rFonts w:ascii="Times New Roman" w:hAnsi="Times New Roman"/>
          <w:sz w:val="22"/>
          <w:szCs w:val="22"/>
        </w:rPr>
        <w:tab/>
        <w:t xml:space="preserve">          </w:t>
      </w:r>
      <w:r w:rsidRPr="00C40E32">
        <w:rPr>
          <w:rFonts w:ascii="Times New Roman" w:hAnsi="Times New Roman"/>
          <w:sz w:val="22"/>
          <w:szCs w:val="22"/>
        </w:rPr>
        <w:t>200</w:t>
      </w:r>
      <w:r w:rsidR="001C19E5" w:rsidRPr="00C40E32">
        <w:rPr>
          <w:rFonts w:ascii="Times New Roman" w:hAnsi="Times New Roman"/>
          <w:sz w:val="22"/>
          <w:szCs w:val="22"/>
        </w:rPr>
        <w:t xml:space="preserve"> </w:t>
      </w:r>
      <w:r w:rsidRPr="00C40E32">
        <w:rPr>
          <w:rFonts w:ascii="Times New Roman" w:hAnsi="Times New Roman"/>
          <w:sz w:val="22"/>
          <w:szCs w:val="22"/>
        </w:rPr>
        <w:t xml:space="preserve"> </w:t>
      </w:r>
      <w:r w:rsidR="001C19E5" w:rsidRPr="00C40E32">
        <w:rPr>
          <w:rFonts w:ascii="Times New Roman" w:hAnsi="Times New Roman"/>
          <w:sz w:val="22"/>
          <w:szCs w:val="22"/>
        </w:rPr>
        <w:tab/>
        <w:t xml:space="preserve">         </w:t>
      </w:r>
      <w:r w:rsidRPr="00C40E32">
        <w:rPr>
          <w:rFonts w:ascii="Times New Roman" w:hAnsi="Times New Roman"/>
          <w:sz w:val="22"/>
          <w:szCs w:val="22"/>
        </w:rPr>
        <w:t>200</w:t>
      </w:r>
    </w:p>
    <w:p w14:paraId="7AC6A5EA" w14:textId="77777777" w:rsidR="000F6C52" w:rsidRPr="00C40E32" w:rsidRDefault="000F6C52" w:rsidP="00E97036">
      <w:pPr>
        <w:pStyle w:val="FLUSHLEFT"/>
        <w:tabs>
          <w:tab w:val="clear" w:pos="288"/>
          <w:tab w:val="clear" w:pos="1440"/>
          <w:tab w:val="clear" w:pos="8064"/>
        </w:tabs>
        <w:spacing w:before="0"/>
        <w:ind w:left="-720" w:firstLine="0"/>
        <w:rPr>
          <w:rFonts w:ascii="Times New Roman" w:hAnsi="Times New Roman"/>
          <w:b/>
          <w:sz w:val="22"/>
          <w:szCs w:val="22"/>
        </w:rPr>
      </w:pPr>
    </w:p>
    <w:p w14:paraId="31D7FED7" w14:textId="65928DA1"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Stochastic effect</w:t>
      </w:r>
      <w:r w:rsidRPr="00C40E32">
        <w:rPr>
          <w:rFonts w:ascii="Times New Roman" w:hAnsi="Times New Roman"/>
          <w:sz w:val="22"/>
          <w:szCs w:val="22"/>
        </w:rPr>
        <w:t xml:space="preserve"> means a health effect that occurs randomly and for which the probability of the effect occurring, rather than its severity, is assumed to be a linear function of dose without threshold</w:t>
      </w:r>
      <w:r w:rsidR="001C19E5" w:rsidRPr="00C40E32">
        <w:rPr>
          <w:rFonts w:ascii="Times New Roman" w:hAnsi="Times New Roman"/>
          <w:sz w:val="22"/>
          <w:szCs w:val="22"/>
        </w:rPr>
        <w:t xml:space="preserve">. </w:t>
      </w:r>
      <w:r w:rsidRPr="00C40E32">
        <w:rPr>
          <w:rFonts w:ascii="Times New Roman" w:hAnsi="Times New Roman"/>
          <w:sz w:val="22"/>
          <w:szCs w:val="22"/>
        </w:rPr>
        <w:t>Hereditary effects and cancer incidence are examples of stochastic effects</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purposes of </w:t>
      </w:r>
      <w:r w:rsidR="006A30EB" w:rsidRPr="00C40E32">
        <w:rPr>
          <w:rFonts w:ascii="Times New Roman" w:hAnsi="Times New Roman"/>
          <w:sz w:val="22"/>
          <w:szCs w:val="22"/>
        </w:rPr>
        <w:t>this rule</w:t>
      </w:r>
      <w:r w:rsidRPr="00C40E32">
        <w:rPr>
          <w:rFonts w:ascii="Times New Roman" w:hAnsi="Times New Roman"/>
          <w:sz w:val="22"/>
          <w:szCs w:val="22"/>
        </w:rPr>
        <w:t>, probabilistic effect is an equivalent term.</w:t>
      </w:r>
    </w:p>
    <w:p w14:paraId="46584942" w14:textId="77777777" w:rsidR="000F6C52" w:rsidRPr="00C40E32" w:rsidRDefault="000F6C52" w:rsidP="008F5FE6">
      <w:pPr>
        <w:pStyle w:val="FLUSHLEFT"/>
        <w:tabs>
          <w:tab w:val="clear" w:pos="288"/>
          <w:tab w:val="clear" w:pos="1440"/>
          <w:tab w:val="clear" w:pos="8064"/>
        </w:tabs>
        <w:spacing w:before="0"/>
        <w:ind w:left="0" w:firstLine="0"/>
        <w:rPr>
          <w:rFonts w:ascii="Times New Roman" w:hAnsi="Times New Roman"/>
          <w:b/>
          <w:sz w:val="22"/>
          <w:szCs w:val="22"/>
        </w:rPr>
      </w:pPr>
    </w:p>
    <w:p w14:paraId="6E1743DD" w14:textId="77777777" w:rsidR="00425186" w:rsidRPr="00C40E32" w:rsidRDefault="0091565B"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Storage area</w:t>
      </w:r>
      <w:r w:rsidRPr="00C40E32">
        <w:rPr>
          <w:rFonts w:ascii="Times New Roman" w:hAnsi="Times New Roman"/>
          <w:sz w:val="22"/>
          <w:szCs w:val="22"/>
        </w:rPr>
        <w:t xml:space="preserve"> means any location, facility, or vehicle which is used to store and secure a radiation machine, radiographic exposure device, a storage container, or a sealed source when it is not in </w:t>
      </w:r>
    </w:p>
    <w:p w14:paraId="43FF49EF" w14:textId="25865F23" w:rsidR="0091565B" w:rsidRPr="00C40E32" w:rsidRDefault="0091565B"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sz w:val="22"/>
          <w:szCs w:val="22"/>
        </w:rPr>
        <w:t>use and which is locked or has a physical barrier to prevent accidental exposure, tampering with, or unauthorized removal of the machine, device, container, or source.</w:t>
      </w:r>
    </w:p>
    <w:p w14:paraId="33C43150" w14:textId="77777777" w:rsidR="0086044D" w:rsidRPr="00C40E32" w:rsidRDefault="0086044D" w:rsidP="008F5FE6">
      <w:pPr>
        <w:pStyle w:val="SECONDINDENT"/>
        <w:tabs>
          <w:tab w:val="clear" w:pos="1440"/>
        </w:tabs>
        <w:spacing w:before="0"/>
        <w:ind w:left="0" w:firstLine="0"/>
        <w:rPr>
          <w:rFonts w:ascii="Times New Roman" w:hAnsi="Times New Roman"/>
          <w:b/>
          <w:sz w:val="22"/>
          <w:szCs w:val="22"/>
        </w:rPr>
      </w:pPr>
    </w:p>
    <w:p w14:paraId="08A49B97" w14:textId="77777777" w:rsidR="0091565B" w:rsidRPr="00C40E32" w:rsidRDefault="00677AE2" w:rsidP="008F5FE6">
      <w:pPr>
        <w:pStyle w:val="SECONDINDENT"/>
        <w:tabs>
          <w:tab w:val="clear" w:pos="1440"/>
        </w:tabs>
        <w:spacing w:before="0"/>
        <w:ind w:left="0" w:firstLine="0"/>
        <w:rPr>
          <w:rFonts w:ascii="Times New Roman" w:hAnsi="Times New Roman"/>
          <w:sz w:val="22"/>
          <w:szCs w:val="22"/>
        </w:rPr>
      </w:pPr>
      <w:r w:rsidRPr="00C40E32">
        <w:rPr>
          <w:rFonts w:ascii="Times New Roman" w:hAnsi="Times New Roman"/>
          <w:b/>
          <w:sz w:val="22"/>
          <w:szCs w:val="22"/>
        </w:rPr>
        <w:t xml:space="preserve">Storage container </w:t>
      </w:r>
      <w:r w:rsidRPr="00C40E32">
        <w:rPr>
          <w:rFonts w:ascii="Times New Roman" w:hAnsi="Times New Roman"/>
          <w:sz w:val="22"/>
          <w:szCs w:val="22"/>
        </w:rPr>
        <w:t>is a device in which a sealed source is secured and stored</w:t>
      </w:r>
    </w:p>
    <w:p w14:paraId="2DF194F2" w14:textId="77777777" w:rsidR="0086044D" w:rsidRPr="00C40E32" w:rsidRDefault="0086044D" w:rsidP="008F5FE6">
      <w:pPr>
        <w:autoSpaceDE w:val="0"/>
        <w:autoSpaceDN w:val="0"/>
        <w:adjustRightInd w:val="0"/>
        <w:rPr>
          <w:b/>
          <w:bCs/>
          <w:sz w:val="22"/>
          <w:szCs w:val="22"/>
        </w:rPr>
      </w:pPr>
    </w:p>
    <w:p w14:paraId="27EBDE62" w14:textId="77777777" w:rsidR="00677AE2" w:rsidRPr="00C40E32" w:rsidRDefault="00677AE2" w:rsidP="008F5FE6">
      <w:pPr>
        <w:autoSpaceDE w:val="0"/>
        <w:autoSpaceDN w:val="0"/>
        <w:adjustRightInd w:val="0"/>
        <w:rPr>
          <w:sz w:val="22"/>
          <w:szCs w:val="22"/>
        </w:rPr>
      </w:pPr>
      <w:r w:rsidRPr="00C40E32">
        <w:rPr>
          <w:b/>
          <w:bCs/>
          <w:sz w:val="22"/>
          <w:szCs w:val="22"/>
        </w:rPr>
        <w:t>Storage facility</w:t>
      </w:r>
      <w:r w:rsidRPr="00C40E32">
        <w:rPr>
          <w:sz w:val="22"/>
          <w:szCs w:val="22"/>
        </w:rPr>
        <w:t xml:space="preserve"> is a structure designed to house one or more sources of radiation to provide security and shielding at a permanent storage site. A storage facility is also known as a vault.</w:t>
      </w:r>
    </w:p>
    <w:p w14:paraId="1EBF209B" w14:textId="77777777" w:rsidR="0086044D" w:rsidRPr="00C40E32" w:rsidRDefault="0086044D" w:rsidP="008F5FE6">
      <w:pPr>
        <w:widowControl w:val="0"/>
        <w:rPr>
          <w:b/>
          <w:bCs/>
          <w:snapToGrid w:val="0"/>
          <w:sz w:val="22"/>
          <w:szCs w:val="22"/>
        </w:rPr>
      </w:pPr>
    </w:p>
    <w:p w14:paraId="2552AD55" w14:textId="77777777" w:rsidR="006727F2" w:rsidRPr="00C40E32" w:rsidRDefault="006727F2" w:rsidP="008F5FE6">
      <w:pPr>
        <w:widowControl w:val="0"/>
        <w:rPr>
          <w:snapToGrid w:val="0"/>
          <w:sz w:val="22"/>
          <w:szCs w:val="22"/>
        </w:rPr>
      </w:pPr>
      <w:r w:rsidRPr="00C40E32">
        <w:rPr>
          <w:b/>
          <w:bCs/>
          <w:snapToGrid w:val="0"/>
          <w:sz w:val="22"/>
          <w:szCs w:val="22"/>
        </w:rPr>
        <w:t>Stray radiation</w:t>
      </w:r>
      <w:r w:rsidRPr="00C40E32">
        <w:rPr>
          <w:snapToGrid w:val="0"/>
          <w:sz w:val="22"/>
          <w:szCs w:val="22"/>
        </w:rPr>
        <w:t xml:space="preserve"> means the sum of leakage and scattered radiation.</w:t>
      </w:r>
    </w:p>
    <w:p w14:paraId="6FD0533E" w14:textId="77777777" w:rsidR="0086044D" w:rsidRPr="00C40E32" w:rsidRDefault="0086044D" w:rsidP="008F5FE6">
      <w:pPr>
        <w:pStyle w:val="DefaultText"/>
        <w:rPr>
          <w:rStyle w:val="InitialStyle"/>
          <w:rFonts w:ascii="Times New Roman" w:hAnsi="Times New Roman"/>
          <w:b/>
          <w:bCs/>
          <w:iCs/>
          <w:szCs w:val="22"/>
        </w:rPr>
      </w:pPr>
    </w:p>
    <w:p w14:paraId="261668A9" w14:textId="77777777" w:rsidR="0049159A" w:rsidRPr="00C40E32" w:rsidRDefault="0049159A" w:rsidP="008F5FE6">
      <w:pPr>
        <w:pStyle w:val="DefaultText"/>
        <w:rPr>
          <w:rStyle w:val="InitialStyle"/>
          <w:rFonts w:ascii="Times New Roman" w:hAnsi="Times New Roman"/>
          <w:szCs w:val="22"/>
        </w:rPr>
      </w:pPr>
      <w:r w:rsidRPr="00C40E32">
        <w:rPr>
          <w:rStyle w:val="InitialStyle"/>
          <w:rFonts w:ascii="Times New Roman" w:hAnsi="Times New Roman"/>
          <w:b/>
          <w:bCs/>
          <w:iCs/>
          <w:szCs w:val="22"/>
        </w:rPr>
        <w:t xml:space="preserve">Structured </w:t>
      </w:r>
      <w:r w:rsidR="004A5CEB" w:rsidRPr="00C40E32">
        <w:rPr>
          <w:rStyle w:val="InitialStyle"/>
          <w:rFonts w:ascii="Times New Roman" w:hAnsi="Times New Roman"/>
          <w:b/>
          <w:bCs/>
          <w:iCs/>
          <w:szCs w:val="22"/>
        </w:rPr>
        <w:t>e</w:t>
      </w:r>
      <w:r w:rsidRPr="00C40E32">
        <w:rPr>
          <w:rStyle w:val="InitialStyle"/>
          <w:rFonts w:ascii="Times New Roman" w:hAnsi="Times New Roman"/>
          <w:b/>
          <w:bCs/>
          <w:iCs/>
          <w:szCs w:val="22"/>
        </w:rPr>
        <w:t xml:space="preserve">ducational </w:t>
      </w:r>
      <w:r w:rsidR="004A5CEB" w:rsidRPr="00C40E32">
        <w:rPr>
          <w:rStyle w:val="InitialStyle"/>
          <w:rFonts w:ascii="Times New Roman" w:hAnsi="Times New Roman"/>
          <w:b/>
          <w:bCs/>
          <w:iCs/>
          <w:szCs w:val="22"/>
        </w:rPr>
        <w:t>p</w:t>
      </w:r>
      <w:r w:rsidRPr="00C40E32">
        <w:rPr>
          <w:rStyle w:val="InitialStyle"/>
          <w:rFonts w:ascii="Times New Roman" w:hAnsi="Times New Roman"/>
          <w:b/>
          <w:bCs/>
          <w:iCs/>
          <w:szCs w:val="22"/>
        </w:rPr>
        <w:t>rogram</w:t>
      </w:r>
      <w:r w:rsidRPr="00C40E32">
        <w:rPr>
          <w:rStyle w:val="InitialStyle"/>
          <w:rFonts w:ascii="Times New Roman" w:hAnsi="Times New Roman"/>
          <w:szCs w:val="22"/>
        </w:rPr>
        <w:t xml:space="preserve"> means an educational program designed to impart particular knowledge and practical education through interrelated studies and supervised training. </w:t>
      </w:r>
    </w:p>
    <w:p w14:paraId="44B9EE0A" w14:textId="77777777" w:rsidR="0086044D" w:rsidRPr="00C40E32" w:rsidRDefault="0086044D" w:rsidP="008F5FE6">
      <w:pPr>
        <w:pStyle w:val="FIRSTINDENT"/>
        <w:tabs>
          <w:tab w:val="clear" w:pos="864"/>
        </w:tabs>
        <w:spacing w:before="0"/>
        <w:ind w:left="0" w:firstLine="0"/>
        <w:rPr>
          <w:rFonts w:ascii="Times New Roman" w:hAnsi="Times New Roman"/>
          <w:b/>
          <w:bCs/>
          <w:sz w:val="22"/>
          <w:szCs w:val="22"/>
        </w:rPr>
      </w:pPr>
    </w:p>
    <w:p w14:paraId="2BEDDCE3" w14:textId="1BF2DFCC" w:rsidR="0086044D"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Supplied-air respirator (SAR)</w:t>
      </w:r>
      <w:r w:rsidRPr="00C40E32">
        <w:rPr>
          <w:rFonts w:ascii="Times New Roman" w:hAnsi="Times New Roman"/>
          <w:sz w:val="22"/>
          <w:szCs w:val="22"/>
        </w:rPr>
        <w:t xml:space="preserve"> or airline respirator means an atmosphere-supplying respirator for which the source of breathing air is not designed to be carried by the user.</w:t>
      </w:r>
    </w:p>
    <w:p w14:paraId="5F3FAF7A" w14:textId="77777777" w:rsidR="00C5710E" w:rsidRPr="00C40E32" w:rsidRDefault="00C5710E" w:rsidP="008F5FE6">
      <w:pPr>
        <w:pStyle w:val="FIRSTINDENT"/>
        <w:tabs>
          <w:tab w:val="clear" w:pos="864"/>
        </w:tabs>
        <w:spacing w:before="0"/>
        <w:ind w:left="0" w:firstLine="0"/>
        <w:rPr>
          <w:rFonts w:ascii="Times New Roman" w:hAnsi="Times New Roman"/>
          <w:sz w:val="22"/>
          <w:szCs w:val="22"/>
        </w:rPr>
      </w:pPr>
    </w:p>
    <w:p w14:paraId="293BD24F"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Survey</w:t>
      </w:r>
      <w:r w:rsidRPr="00C40E32">
        <w:rPr>
          <w:rFonts w:ascii="Times New Roman" w:hAnsi="Times New Roman"/>
          <w:sz w:val="22"/>
          <w:szCs w:val="22"/>
        </w:rPr>
        <w:t xml:space="preserve"> means an evaluation of the radiological conditions and potential hazards incident to the production, use, transfer, release, disposal, and/or presence of radiological material or other sources of radiation. When appropriate, such an evaluation includes, but is not limited to, a physical survey of the location of radioactive material and measurements or calculations of levels of radiation, or concentration or quantities of radioactive material present.</w:t>
      </w:r>
    </w:p>
    <w:p w14:paraId="76FFE541" w14:textId="77777777" w:rsidR="002D7DC4" w:rsidRPr="00C40E32" w:rsidRDefault="002D7DC4" w:rsidP="008F5FE6">
      <w:pPr>
        <w:pStyle w:val="FLUSHLEFT"/>
        <w:tabs>
          <w:tab w:val="clear" w:pos="288"/>
          <w:tab w:val="clear" w:pos="1440"/>
          <w:tab w:val="clear" w:pos="8064"/>
        </w:tabs>
        <w:spacing w:before="0"/>
        <w:ind w:left="0" w:firstLine="0"/>
        <w:rPr>
          <w:rFonts w:ascii="Times New Roman" w:hAnsi="Times New Roman"/>
          <w:b/>
          <w:sz w:val="22"/>
          <w:szCs w:val="22"/>
        </w:rPr>
      </w:pPr>
    </w:p>
    <w:p w14:paraId="520AF688" w14:textId="77777777" w:rsidR="00677AE2" w:rsidRPr="00C40E32" w:rsidRDefault="00677AE2"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Temporary job site</w:t>
      </w:r>
      <w:r w:rsidRPr="00C40E32">
        <w:rPr>
          <w:rFonts w:ascii="Times New Roman" w:hAnsi="Times New Roman"/>
          <w:sz w:val="22"/>
          <w:szCs w:val="22"/>
        </w:rPr>
        <w:t xml:space="preserve"> means a location where radiographic operations are conducted and where sources of radiation may be stored other than those location(s) of use authorized on the license or a certificate of registration.</w:t>
      </w:r>
    </w:p>
    <w:p w14:paraId="09A0AC6E" w14:textId="77777777" w:rsidR="002D7DC4" w:rsidRPr="00C40E32" w:rsidRDefault="002D7DC4" w:rsidP="008F5FE6">
      <w:pPr>
        <w:widowControl w:val="0"/>
        <w:rPr>
          <w:b/>
          <w:bCs/>
          <w:snapToGrid w:val="0"/>
          <w:sz w:val="22"/>
          <w:szCs w:val="22"/>
        </w:rPr>
      </w:pPr>
    </w:p>
    <w:p w14:paraId="7403B673" w14:textId="77777777" w:rsidR="006727F2" w:rsidRPr="00C40E32" w:rsidRDefault="006727F2" w:rsidP="008F5FE6">
      <w:pPr>
        <w:widowControl w:val="0"/>
        <w:rPr>
          <w:snapToGrid w:val="0"/>
          <w:sz w:val="22"/>
          <w:szCs w:val="22"/>
        </w:rPr>
      </w:pPr>
      <w:r w:rsidRPr="00C40E32">
        <w:rPr>
          <w:b/>
          <w:bCs/>
          <w:snapToGrid w:val="0"/>
          <w:sz w:val="22"/>
          <w:szCs w:val="22"/>
        </w:rPr>
        <w:t>Termination of irradiation</w:t>
      </w:r>
      <w:r w:rsidRPr="00C40E32">
        <w:rPr>
          <w:snapToGrid w:val="0"/>
          <w:sz w:val="22"/>
          <w:szCs w:val="22"/>
        </w:rPr>
        <w:t xml:space="preserve"> means the stopping of irradiation in a fashion </w:t>
      </w:r>
      <w:r w:rsidR="004A5CEB" w:rsidRPr="00C40E32">
        <w:rPr>
          <w:snapToGrid w:val="0"/>
          <w:sz w:val="22"/>
          <w:szCs w:val="22"/>
        </w:rPr>
        <w:t>that</w:t>
      </w:r>
      <w:r w:rsidRPr="00C40E32">
        <w:rPr>
          <w:snapToGrid w:val="0"/>
          <w:sz w:val="22"/>
          <w:szCs w:val="22"/>
        </w:rPr>
        <w:t xml:space="preserve"> will not permit continuance of irradiation without the resetting of operating conditions at the control panel.</w:t>
      </w:r>
    </w:p>
    <w:p w14:paraId="4D7B4659"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0D46A5D1"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Test</w:t>
      </w:r>
      <w:r w:rsidRPr="00C40E32">
        <w:rPr>
          <w:rFonts w:ascii="Times New Roman" w:hAnsi="Times New Roman"/>
          <w:sz w:val="22"/>
          <w:szCs w:val="22"/>
        </w:rPr>
        <w:t xml:space="preserve"> means the process of verifying compliance with applicable regulation.</w:t>
      </w:r>
    </w:p>
    <w:p w14:paraId="6A540276"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33EF6A45" w14:textId="7ED042F7" w:rsidR="00746758" w:rsidRPr="00C40E32" w:rsidRDefault="008C3F9A"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This rule</w:t>
      </w:r>
      <w:r w:rsidRPr="00C40E32">
        <w:rPr>
          <w:rFonts w:ascii="Times New Roman" w:hAnsi="Times New Roman"/>
          <w:sz w:val="22"/>
          <w:szCs w:val="22"/>
        </w:rPr>
        <w:t xml:space="preserve"> </w:t>
      </w:r>
      <w:r w:rsidR="00746758" w:rsidRPr="00C40E32">
        <w:rPr>
          <w:rFonts w:ascii="Times New Roman" w:hAnsi="Times New Roman"/>
          <w:sz w:val="22"/>
          <w:szCs w:val="22"/>
        </w:rPr>
        <w:t xml:space="preserve">means all parts of </w:t>
      </w:r>
      <w:r w:rsidRPr="00C40E32">
        <w:rPr>
          <w:rFonts w:ascii="Times New Roman" w:hAnsi="Times New Roman"/>
          <w:sz w:val="22"/>
          <w:szCs w:val="22"/>
        </w:rPr>
        <w:t xml:space="preserve">the </w:t>
      </w:r>
      <w:r w:rsidR="00746758" w:rsidRPr="00C40E32">
        <w:rPr>
          <w:rFonts w:ascii="Times New Roman" w:hAnsi="Times New Roman"/>
          <w:sz w:val="22"/>
          <w:szCs w:val="22"/>
        </w:rPr>
        <w:t xml:space="preserve">Maine Radiation Protection </w:t>
      </w:r>
      <w:r w:rsidRPr="00C40E32">
        <w:rPr>
          <w:rFonts w:ascii="Times New Roman" w:hAnsi="Times New Roman"/>
          <w:sz w:val="22"/>
          <w:szCs w:val="22"/>
        </w:rPr>
        <w:t xml:space="preserve">Rule </w:t>
      </w:r>
      <w:r w:rsidR="00746758" w:rsidRPr="00C40E32">
        <w:rPr>
          <w:rFonts w:ascii="Times New Roman" w:hAnsi="Times New Roman"/>
          <w:sz w:val="22"/>
          <w:szCs w:val="22"/>
        </w:rPr>
        <w:t>10-144 CMR 220.</w:t>
      </w:r>
    </w:p>
    <w:p w14:paraId="02CCA725" w14:textId="77777777" w:rsidR="002D7DC4" w:rsidRPr="00C40E32" w:rsidRDefault="002D7DC4" w:rsidP="008F5FE6">
      <w:pPr>
        <w:pStyle w:val="FIRSTINDENT"/>
        <w:tabs>
          <w:tab w:val="clear" w:pos="864"/>
        </w:tabs>
        <w:spacing w:before="0"/>
        <w:ind w:left="0" w:firstLine="0"/>
        <w:rPr>
          <w:rFonts w:ascii="Times New Roman" w:hAnsi="Times New Roman"/>
          <w:b/>
          <w:bCs/>
          <w:sz w:val="22"/>
          <w:szCs w:val="22"/>
        </w:rPr>
      </w:pPr>
    </w:p>
    <w:p w14:paraId="0034F443"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Tight-fitting face piece</w:t>
      </w:r>
      <w:r w:rsidRPr="00C40E32">
        <w:rPr>
          <w:rFonts w:ascii="Times New Roman" w:hAnsi="Times New Roman"/>
          <w:sz w:val="22"/>
          <w:szCs w:val="22"/>
        </w:rPr>
        <w:t xml:space="preserve"> means a respiratory inlet covering that forms a complete seal with the face.</w:t>
      </w:r>
    </w:p>
    <w:p w14:paraId="0A8B5C34"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1F5CE14C" w14:textId="59F982C6"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Total effective dose equivalent</w:t>
      </w:r>
      <w:r w:rsidRPr="00C40E32">
        <w:rPr>
          <w:rFonts w:ascii="Times New Roman" w:hAnsi="Times New Roman"/>
          <w:sz w:val="22"/>
          <w:szCs w:val="22"/>
        </w:rPr>
        <w:t xml:space="preserve"> </w:t>
      </w:r>
      <w:r w:rsidRPr="00C40E32">
        <w:rPr>
          <w:rFonts w:ascii="Times New Roman" w:hAnsi="Times New Roman"/>
          <w:b/>
          <w:sz w:val="22"/>
          <w:szCs w:val="22"/>
        </w:rPr>
        <w:t>(TEDE)</w:t>
      </w:r>
      <w:r w:rsidRPr="00C40E32">
        <w:rPr>
          <w:rFonts w:ascii="Times New Roman" w:hAnsi="Times New Roman"/>
          <w:sz w:val="22"/>
          <w:szCs w:val="22"/>
        </w:rPr>
        <w:t xml:space="preserve"> means the sum of the </w:t>
      </w:r>
      <w:r w:rsidR="00C67482" w:rsidRPr="00C40E32">
        <w:rPr>
          <w:rFonts w:ascii="Times New Roman" w:hAnsi="Times New Roman"/>
          <w:sz w:val="22"/>
          <w:szCs w:val="22"/>
        </w:rPr>
        <w:t xml:space="preserve">effective </w:t>
      </w:r>
      <w:r w:rsidRPr="00C40E32">
        <w:rPr>
          <w:rFonts w:ascii="Times New Roman" w:hAnsi="Times New Roman"/>
          <w:sz w:val="22"/>
          <w:szCs w:val="22"/>
        </w:rPr>
        <w:t>dose equivalent for external exposures and the committed effective dose equivalent for internal exposures.</w:t>
      </w:r>
    </w:p>
    <w:p w14:paraId="493BE2DB"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197AC42A" w14:textId="4EE41F3F"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Total organ dose equivalent</w:t>
      </w:r>
      <w:r w:rsidRPr="00C40E32">
        <w:rPr>
          <w:rFonts w:ascii="Times New Roman" w:hAnsi="Times New Roman"/>
          <w:sz w:val="22"/>
          <w:szCs w:val="22"/>
        </w:rPr>
        <w:t xml:space="preserve"> </w:t>
      </w:r>
      <w:r w:rsidRPr="00C40E32">
        <w:rPr>
          <w:rFonts w:ascii="Times New Roman" w:hAnsi="Times New Roman"/>
          <w:b/>
          <w:sz w:val="22"/>
          <w:szCs w:val="22"/>
        </w:rPr>
        <w:t>(TODE)</w:t>
      </w:r>
      <w:r w:rsidRPr="00C40E32">
        <w:rPr>
          <w:rFonts w:ascii="Times New Roman" w:hAnsi="Times New Roman"/>
          <w:sz w:val="22"/>
          <w:szCs w:val="22"/>
        </w:rPr>
        <w:t xml:space="preserve"> means the sum of the </w:t>
      </w:r>
      <w:r w:rsidR="002E0997" w:rsidRPr="00C40E32">
        <w:rPr>
          <w:rFonts w:ascii="Times New Roman" w:hAnsi="Times New Roman"/>
          <w:sz w:val="22"/>
          <w:szCs w:val="22"/>
        </w:rPr>
        <w:t xml:space="preserve">effective </w:t>
      </w:r>
      <w:r w:rsidRPr="00C40E32">
        <w:rPr>
          <w:rFonts w:ascii="Times New Roman" w:hAnsi="Times New Roman"/>
          <w:sz w:val="22"/>
          <w:szCs w:val="22"/>
        </w:rPr>
        <w:t xml:space="preserve">dose equivalent and the committed </w:t>
      </w:r>
      <w:r w:rsidR="00677AE2" w:rsidRPr="00C40E32">
        <w:rPr>
          <w:rFonts w:ascii="Times New Roman" w:hAnsi="Times New Roman"/>
          <w:sz w:val="22"/>
          <w:szCs w:val="22"/>
        </w:rPr>
        <w:t xml:space="preserve">effective </w:t>
      </w:r>
      <w:r w:rsidRPr="00C40E32">
        <w:rPr>
          <w:rFonts w:ascii="Times New Roman" w:hAnsi="Times New Roman"/>
          <w:sz w:val="22"/>
          <w:szCs w:val="22"/>
        </w:rPr>
        <w:t>dose equivalent to the organ receiving the highest dose as described in D.</w:t>
      </w:r>
      <w:r w:rsidR="00DB1424" w:rsidRPr="00C40E32">
        <w:rPr>
          <w:rFonts w:ascii="Times New Roman" w:hAnsi="Times New Roman"/>
          <w:sz w:val="22"/>
          <w:szCs w:val="22"/>
        </w:rPr>
        <w:t>2106</w:t>
      </w:r>
      <w:r w:rsidRPr="00C40E32">
        <w:rPr>
          <w:rFonts w:ascii="Times New Roman" w:hAnsi="Times New Roman"/>
          <w:sz w:val="22"/>
          <w:szCs w:val="22"/>
        </w:rPr>
        <w:t xml:space="preserve">.A(6) of </w:t>
      </w:r>
      <w:r w:rsidR="005718B7" w:rsidRPr="00C40E32">
        <w:rPr>
          <w:rFonts w:ascii="Times New Roman" w:hAnsi="Times New Roman"/>
          <w:sz w:val="22"/>
          <w:szCs w:val="22"/>
        </w:rPr>
        <w:t>this rule</w:t>
      </w:r>
      <w:r w:rsidRPr="00C40E32">
        <w:rPr>
          <w:rFonts w:ascii="Times New Roman" w:hAnsi="Times New Roman"/>
          <w:sz w:val="22"/>
          <w:szCs w:val="22"/>
        </w:rPr>
        <w:t>.</w:t>
      </w:r>
    </w:p>
    <w:p w14:paraId="15C43DE7" w14:textId="77777777" w:rsidR="002D7DC4" w:rsidRPr="00C40E32" w:rsidRDefault="002D7DC4" w:rsidP="008F5FE6">
      <w:pPr>
        <w:pStyle w:val="FLUSHLEFT"/>
        <w:tabs>
          <w:tab w:val="clear" w:pos="288"/>
          <w:tab w:val="clear" w:pos="1440"/>
          <w:tab w:val="clear" w:pos="8064"/>
        </w:tabs>
        <w:spacing w:before="0"/>
        <w:ind w:left="0" w:firstLine="0"/>
        <w:rPr>
          <w:rFonts w:ascii="Times New Roman" w:hAnsi="Times New Roman"/>
          <w:b/>
          <w:sz w:val="22"/>
          <w:szCs w:val="22"/>
        </w:rPr>
      </w:pPr>
    </w:p>
    <w:p w14:paraId="248774B3" w14:textId="77777777" w:rsidR="00677AE2" w:rsidRPr="00C40E32" w:rsidRDefault="00677AE2"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Transport container</w:t>
      </w:r>
      <w:r w:rsidRPr="00C40E32">
        <w:rPr>
          <w:rFonts w:ascii="Times New Roman" w:hAnsi="Times New Roman"/>
          <w:sz w:val="22"/>
          <w:szCs w:val="22"/>
        </w:rPr>
        <w:t xml:space="preserve"> means a package that is designed to provide radiation safety and security when sealed sources are transported and </w:t>
      </w:r>
      <w:r w:rsidR="004A5CEB" w:rsidRPr="00C40E32">
        <w:rPr>
          <w:rFonts w:ascii="Times New Roman" w:hAnsi="Times New Roman"/>
          <w:sz w:val="22"/>
          <w:szCs w:val="22"/>
        </w:rPr>
        <w:t xml:space="preserve">that </w:t>
      </w:r>
      <w:r w:rsidRPr="00C40E32">
        <w:rPr>
          <w:rFonts w:ascii="Times New Roman" w:hAnsi="Times New Roman"/>
          <w:sz w:val="22"/>
          <w:szCs w:val="22"/>
        </w:rPr>
        <w:t>meets all applicable requirements of the U.S. Department of Transportation.</w:t>
      </w:r>
    </w:p>
    <w:p w14:paraId="7B94D030" w14:textId="77777777" w:rsidR="002D7DC4" w:rsidRPr="00C40E32" w:rsidRDefault="002D7DC4" w:rsidP="008F5FE6">
      <w:pPr>
        <w:widowControl w:val="0"/>
        <w:rPr>
          <w:b/>
          <w:bCs/>
          <w:snapToGrid w:val="0"/>
          <w:sz w:val="22"/>
          <w:szCs w:val="22"/>
        </w:rPr>
      </w:pPr>
    </w:p>
    <w:p w14:paraId="1703C77D" w14:textId="03700EE6" w:rsidR="006727F2" w:rsidRPr="00C40E32" w:rsidRDefault="006727F2" w:rsidP="008F5FE6">
      <w:pPr>
        <w:widowControl w:val="0"/>
        <w:rPr>
          <w:snapToGrid w:val="0"/>
          <w:sz w:val="22"/>
          <w:szCs w:val="22"/>
        </w:rPr>
      </w:pPr>
      <w:r w:rsidRPr="00C40E32">
        <w:rPr>
          <w:b/>
          <w:bCs/>
          <w:snapToGrid w:val="0"/>
          <w:sz w:val="22"/>
          <w:szCs w:val="22"/>
        </w:rPr>
        <w:t>Tube</w:t>
      </w:r>
      <w:r w:rsidR="00D80865" w:rsidRPr="00C40E32">
        <w:rPr>
          <w:snapToGrid w:val="0"/>
          <w:sz w:val="22"/>
          <w:szCs w:val="22"/>
        </w:rPr>
        <w:t xml:space="preserve"> means an </w:t>
      </w:r>
      <w:r w:rsidR="00862B29" w:rsidRPr="00C40E32">
        <w:rPr>
          <w:snapToGrid w:val="0"/>
          <w:sz w:val="22"/>
          <w:szCs w:val="22"/>
        </w:rPr>
        <w:t>x</w:t>
      </w:r>
      <w:r w:rsidR="00D80865" w:rsidRPr="00C40E32">
        <w:rPr>
          <w:snapToGrid w:val="0"/>
          <w:sz w:val="22"/>
          <w:szCs w:val="22"/>
        </w:rPr>
        <w:t>-</w:t>
      </w:r>
      <w:r w:rsidRPr="00C40E32">
        <w:rPr>
          <w:snapToGrid w:val="0"/>
          <w:sz w:val="22"/>
          <w:szCs w:val="22"/>
        </w:rPr>
        <w:t>ray tube, unless otherwise specified.</w:t>
      </w:r>
    </w:p>
    <w:p w14:paraId="0708B83E" w14:textId="77777777" w:rsidR="002D7DC4" w:rsidRPr="00C40E32" w:rsidRDefault="002D7DC4" w:rsidP="008F5FE6">
      <w:pPr>
        <w:widowControl w:val="0"/>
        <w:rPr>
          <w:b/>
          <w:bCs/>
          <w:snapToGrid w:val="0"/>
          <w:sz w:val="22"/>
          <w:szCs w:val="22"/>
        </w:rPr>
      </w:pPr>
    </w:p>
    <w:p w14:paraId="7490CDFB" w14:textId="64B0AED6" w:rsidR="006727F2" w:rsidRPr="00C40E32" w:rsidRDefault="006727F2" w:rsidP="008F5FE6">
      <w:pPr>
        <w:widowControl w:val="0"/>
        <w:rPr>
          <w:snapToGrid w:val="0"/>
          <w:sz w:val="22"/>
          <w:szCs w:val="22"/>
        </w:rPr>
      </w:pPr>
      <w:r w:rsidRPr="00C40E32">
        <w:rPr>
          <w:b/>
          <w:bCs/>
          <w:snapToGrid w:val="0"/>
          <w:sz w:val="22"/>
          <w:szCs w:val="22"/>
        </w:rPr>
        <w:t>Tube housing assembly</w:t>
      </w:r>
      <w:r w:rsidRPr="00C40E32">
        <w:rPr>
          <w:snapToGrid w:val="0"/>
          <w:sz w:val="22"/>
          <w:szCs w:val="22"/>
        </w:rPr>
        <w:t xml:space="preserve"> means the tube housing with tube installed</w:t>
      </w:r>
      <w:r w:rsidR="001C19E5" w:rsidRPr="00C40E32">
        <w:rPr>
          <w:snapToGrid w:val="0"/>
          <w:sz w:val="22"/>
          <w:szCs w:val="22"/>
        </w:rPr>
        <w:t xml:space="preserve">. </w:t>
      </w:r>
      <w:r w:rsidRPr="00C40E32">
        <w:rPr>
          <w:snapToGrid w:val="0"/>
          <w:sz w:val="22"/>
          <w:szCs w:val="22"/>
        </w:rPr>
        <w:t>It includes high voltage and/or filament transformers and other appropriate elements when such are contained within the tube housing.</w:t>
      </w:r>
    </w:p>
    <w:p w14:paraId="0FE3547F" w14:textId="77777777" w:rsidR="004E35AF" w:rsidRPr="00C40E32" w:rsidRDefault="004E35AF" w:rsidP="008F5FE6">
      <w:pPr>
        <w:pStyle w:val="FIRSTINDENT"/>
        <w:tabs>
          <w:tab w:val="clear" w:pos="864"/>
        </w:tabs>
        <w:spacing w:before="0"/>
        <w:ind w:left="0" w:firstLine="0"/>
        <w:rPr>
          <w:rFonts w:ascii="Times New Roman" w:hAnsi="Times New Roman"/>
          <w:b/>
          <w:sz w:val="22"/>
          <w:szCs w:val="22"/>
        </w:rPr>
      </w:pPr>
    </w:p>
    <w:p w14:paraId="5C1C50A5" w14:textId="1353C61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U.S. Department of Energy</w:t>
      </w:r>
      <w:r w:rsidRPr="00C40E32">
        <w:rPr>
          <w:rFonts w:ascii="Times New Roman" w:hAnsi="Times New Roman"/>
          <w:sz w:val="22"/>
          <w:szCs w:val="22"/>
        </w:rPr>
        <w:t xml:space="preserve"> means the Department of Energy established by Public Law 95-91, August 4, 1977, 91 Stat. 565, 42 U.S.C. 7101 et seq., to the extent that the Department exercises functions formerly vested in the U.S. Atomic Energy Commission, its </w:t>
      </w:r>
      <w:r w:rsidR="00862B29" w:rsidRPr="00C40E32">
        <w:rPr>
          <w:rFonts w:ascii="Times New Roman" w:hAnsi="Times New Roman"/>
          <w:sz w:val="22"/>
          <w:szCs w:val="22"/>
        </w:rPr>
        <w:t>c</w:t>
      </w:r>
      <w:r w:rsidRPr="00C40E32">
        <w:rPr>
          <w:rFonts w:ascii="Times New Roman" w:hAnsi="Times New Roman"/>
          <w:sz w:val="22"/>
          <w:szCs w:val="22"/>
        </w:rPr>
        <w:t>hairman, members, officers and components and transferred to the Energy Research and Development Administration and to the Administrator thereof pursuant to sections 104(b), (c) and (d) of the Energy Reorganization Act of 1974 (Public Law 93-438, October 11, 1974, 88 Stat. 1233 at 1237,</w:t>
      </w:r>
      <w:r w:rsidR="001C19E5" w:rsidRPr="00C40E32">
        <w:rPr>
          <w:rFonts w:ascii="Times New Roman" w:hAnsi="Times New Roman"/>
          <w:sz w:val="22"/>
          <w:szCs w:val="22"/>
        </w:rPr>
        <w:t xml:space="preserve"> </w:t>
      </w:r>
      <w:r w:rsidRPr="00C40E32">
        <w:rPr>
          <w:rFonts w:ascii="Times New Roman" w:hAnsi="Times New Roman"/>
          <w:sz w:val="22"/>
          <w:szCs w:val="22"/>
        </w:rPr>
        <w:t>42 U.S.C. 5814, effective January 19, 1975) and retransferred to the Secretary of Energy pursuant to section 301(a) of the Department of Energy</w:t>
      </w:r>
      <w:r w:rsidR="001C19E5" w:rsidRPr="00C40E32">
        <w:rPr>
          <w:rFonts w:ascii="Times New Roman" w:hAnsi="Times New Roman"/>
          <w:sz w:val="22"/>
          <w:szCs w:val="22"/>
        </w:rPr>
        <w:t xml:space="preserve"> </w:t>
      </w:r>
      <w:r w:rsidRPr="00C40E32">
        <w:rPr>
          <w:rFonts w:ascii="Times New Roman" w:hAnsi="Times New Roman"/>
          <w:sz w:val="22"/>
          <w:szCs w:val="22"/>
        </w:rPr>
        <w:t>Organization</w:t>
      </w:r>
      <w:r w:rsidR="001C19E5" w:rsidRPr="00C40E32">
        <w:rPr>
          <w:rFonts w:ascii="Times New Roman" w:hAnsi="Times New Roman"/>
          <w:sz w:val="22"/>
          <w:szCs w:val="22"/>
        </w:rPr>
        <w:t xml:space="preserve"> </w:t>
      </w:r>
      <w:r w:rsidRPr="00C40E32">
        <w:rPr>
          <w:rFonts w:ascii="Times New Roman" w:hAnsi="Times New Roman"/>
          <w:sz w:val="22"/>
          <w:szCs w:val="22"/>
        </w:rPr>
        <w:t>Act (Public Law 95-91, August 4, 1977, 91 Stat. 565 at 577-578, 42 U.S.C. 7151, effective October 1, 1977.)</w:t>
      </w:r>
    </w:p>
    <w:p w14:paraId="454EC3DA"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79BC49F9" w14:textId="77777777" w:rsidR="00677AE2" w:rsidRPr="00C40E32" w:rsidRDefault="00677AE2"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Units of Dose</w:t>
      </w:r>
      <w:r w:rsidR="005718B7" w:rsidRPr="00C40E32">
        <w:rPr>
          <w:rFonts w:ascii="Times New Roman" w:hAnsi="Times New Roman"/>
          <w:b/>
          <w:sz w:val="22"/>
          <w:szCs w:val="22"/>
        </w:rPr>
        <w:t xml:space="preserve">: </w:t>
      </w:r>
      <w:r w:rsidRPr="00C40E32">
        <w:rPr>
          <w:rFonts w:ascii="Times New Roman" w:hAnsi="Times New Roman"/>
          <w:sz w:val="22"/>
          <w:szCs w:val="22"/>
        </w:rPr>
        <w:t>The units of radiation dose are:</w:t>
      </w:r>
    </w:p>
    <w:p w14:paraId="476ED61C" w14:textId="77777777" w:rsidR="002D7DC4" w:rsidRPr="00C40E32" w:rsidRDefault="002D7DC4" w:rsidP="00E97036">
      <w:pPr>
        <w:pStyle w:val="FIRSTINDENT"/>
        <w:tabs>
          <w:tab w:val="clear" w:pos="864"/>
        </w:tabs>
        <w:spacing w:before="0"/>
        <w:ind w:left="-720" w:firstLine="0"/>
        <w:rPr>
          <w:rFonts w:ascii="Times New Roman" w:hAnsi="Times New Roman"/>
          <w:sz w:val="22"/>
          <w:szCs w:val="22"/>
        </w:rPr>
      </w:pPr>
    </w:p>
    <w:p w14:paraId="0218C55F" w14:textId="77777777" w:rsidR="00677AE2" w:rsidRPr="00C40E32" w:rsidRDefault="00677AE2" w:rsidP="008F5FE6">
      <w:pPr>
        <w:pStyle w:val="FIRSTINDENT"/>
        <w:numPr>
          <w:ilvl w:val="0"/>
          <w:numId w:val="27"/>
        </w:numPr>
        <w:tabs>
          <w:tab w:val="clear" w:pos="864"/>
          <w:tab w:val="clear" w:pos="1267"/>
        </w:tabs>
        <w:spacing w:before="0"/>
        <w:ind w:left="1440" w:hanging="720"/>
        <w:rPr>
          <w:rFonts w:ascii="Times New Roman" w:hAnsi="Times New Roman"/>
          <w:sz w:val="22"/>
          <w:szCs w:val="22"/>
        </w:rPr>
      </w:pPr>
      <w:r w:rsidRPr="00C40E32">
        <w:rPr>
          <w:rFonts w:ascii="Times New Roman" w:hAnsi="Times New Roman"/>
          <w:b/>
          <w:sz w:val="22"/>
          <w:szCs w:val="22"/>
        </w:rPr>
        <w:t>Gray</w:t>
      </w:r>
      <w:r w:rsidRPr="00C40E32">
        <w:rPr>
          <w:rFonts w:ascii="Times New Roman" w:hAnsi="Times New Roman"/>
          <w:sz w:val="22"/>
          <w:szCs w:val="22"/>
        </w:rPr>
        <w:t xml:space="preserve"> (</w:t>
      </w:r>
      <w:proofErr w:type="spellStart"/>
      <w:r w:rsidRPr="00C40E32">
        <w:rPr>
          <w:rFonts w:ascii="Times New Roman" w:hAnsi="Times New Roman"/>
          <w:sz w:val="22"/>
          <w:szCs w:val="22"/>
        </w:rPr>
        <w:t>Gy</w:t>
      </w:r>
      <w:proofErr w:type="spellEnd"/>
      <w:r w:rsidRPr="00C40E32">
        <w:rPr>
          <w:rFonts w:ascii="Times New Roman" w:hAnsi="Times New Roman"/>
          <w:sz w:val="22"/>
          <w:szCs w:val="22"/>
        </w:rPr>
        <w:t>) i</w:t>
      </w:r>
      <w:r w:rsidR="005718B7" w:rsidRPr="00C40E32">
        <w:rPr>
          <w:rFonts w:ascii="Times New Roman" w:hAnsi="Times New Roman"/>
          <w:sz w:val="22"/>
          <w:szCs w:val="22"/>
        </w:rPr>
        <w:t>s the SI unit of absorbed dose.</w:t>
      </w:r>
      <w:r w:rsidRPr="00C40E32">
        <w:rPr>
          <w:rFonts w:ascii="Times New Roman" w:hAnsi="Times New Roman"/>
          <w:sz w:val="22"/>
          <w:szCs w:val="22"/>
        </w:rPr>
        <w:t xml:space="preserve"> One gray is equal to an absorbed dose of 1 joule/kilogram (100 rads).</w:t>
      </w:r>
    </w:p>
    <w:p w14:paraId="0B586EC9" w14:textId="77777777" w:rsidR="002D7DC4" w:rsidRPr="00C40E32" w:rsidRDefault="002D7DC4" w:rsidP="008F5FE6">
      <w:pPr>
        <w:pStyle w:val="FIRSTINDENT"/>
        <w:tabs>
          <w:tab w:val="clear" w:pos="864"/>
        </w:tabs>
        <w:spacing w:before="0"/>
        <w:ind w:left="1440" w:firstLine="0"/>
        <w:rPr>
          <w:rFonts w:ascii="Times New Roman" w:hAnsi="Times New Roman"/>
          <w:sz w:val="22"/>
          <w:szCs w:val="22"/>
        </w:rPr>
      </w:pPr>
    </w:p>
    <w:p w14:paraId="5A9EBB02" w14:textId="77777777" w:rsidR="002D7DC4" w:rsidRPr="00C40E32" w:rsidRDefault="00677AE2" w:rsidP="008F5FE6">
      <w:pPr>
        <w:pStyle w:val="FIRSTINDENT"/>
        <w:numPr>
          <w:ilvl w:val="0"/>
          <w:numId w:val="27"/>
        </w:numPr>
        <w:tabs>
          <w:tab w:val="clear" w:pos="864"/>
          <w:tab w:val="clear" w:pos="1267"/>
        </w:tabs>
        <w:spacing w:before="0"/>
        <w:ind w:left="1440" w:hanging="720"/>
        <w:rPr>
          <w:rFonts w:ascii="Times New Roman" w:hAnsi="Times New Roman"/>
          <w:sz w:val="22"/>
          <w:szCs w:val="22"/>
        </w:rPr>
      </w:pPr>
      <w:r w:rsidRPr="00C40E32">
        <w:rPr>
          <w:rFonts w:ascii="Times New Roman" w:hAnsi="Times New Roman"/>
          <w:b/>
          <w:sz w:val="22"/>
          <w:szCs w:val="22"/>
        </w:rPr>
        <w:t>Roentgen</w:t>
      </w:r>
      <w:r w:rsidRPr="00C40E32">
        <w:rPr>
          <w:rFonts w:ascii="Times New Roman" w:hAnsi="Times New Roman"/>
          <w:sz w:val="22"/>
          <w:szCs w:val="22"/>
        </w:rPr>
        <w:t xml:space="preserve"> (R) i</w:t>
      </w:r>
      <w:r w:rsidR="005718B7" w:rsidRPr="00C40E32">
        <w:rPr>
          <w:rFonts w:ascii="Times New Roman" w:hAnsi="Times New Roman"/>
          <w:sz w:val="22"/>
          <w:szCs w:val="22"/>
        </w:rPr>
        <w:t>s the special unit of exposure.</w:t>
      </w:r>
      <w:r w:rsidRPr="00C40E32">
        <w:rPr>
          <w:rFonts w:ascii="Times New Roman" w:hAnsi="Times New Roman"/>
          <w:sz w:val="22"/>
          <w:szCs w:val="22"/>
        </w:rPr>
        <w:t xml:space="preserve"> One roentgen (R) equals 2.58 x 10</w:t>
      </w:r>
      <w:r w:rsidR="005718B7" w:rsidRPr="00C40E32">
        <w:rPr>
          <w:rFonts w:ascii="Times New Roman" w:hAnsi="Times New Roman"/>
          <w:sz w:val="22"/>
          <w:szCs w:val="22"/>
          <w:vertAlign w:val="superscript"/>
        </w:rPr>
        <w:t>-</w:t>
      </w:r>
      <w:r w:rsidRPr="00C40E32">
        <w:rPr>
          <w:rFonts w:ascii="Times New Roman" w:hAnsi="Times New Roman"/>
          <w:sz w:val="22"/>
          <w:szCs w:val="22"/>
          <w:vertAlign w:val="superscript"/>
        </w:rPr>
        <w:t>4</w:t>
      </w:r>
      <w:r w:rsidRPr="00C40E32">
        <w:rPr>
          <w:rFonts w:ascii="Times New Roman" w:hAnsi="Times New Roman"/>
          <w:sz w:val="22"/>
          <w:szCs w:val="22"/>
        </w:rPr>
        <w:t xml:space="preserve"> coulombs/kilogram of air. </w:t>
      </w:r>
    </w:p>
    <w:p w14:paraId="16793015" w14:textId="77777777" w:rsidR="00677AE2" w:rsidRPr="00C40E32" w:rsidRDefault="00677AE2" w:rsidP="008F5FE6">
      <w:pPr>
        <w:pStyle w:val="FIRSTINDENT"/>
        <w:tabs>
          <w:tab w:val="clear" w:pos="864"/>
        </w:tabs>
        <w:spacing w:before="0"/>
        <w:ind w:left="1440" w:firstLine="0"/>
        <w:rPr>
          <w:rFonts w:ascii="Times New Roman" w:hAnsi="Times New Roman"/>
          <w:sz w:val="22"/>
          <w:szCs w:val="22"/>
        </w:rPr>
      </w:pPr>
      <w:r w:rsidRPr="00C40E32">
        <w:rPr>
          <w:rFonts w:ascii="Times New Roman" w:hAnsi="Times New Roman"/>
          <w:sz w:val="22"/>
          <w:szCs w:val="22"/>
        </w:rPr>
        <w:t xml:space="preserve"> </w:t>
      </w:r>
    </w:p>
    <w:p w14:paraId="4236638E" w14:textId="77777777" w:rsidR="00677AE2" w:rsidRPr="00C40E32" w:rsidRDefault="00677AE2" w:rsidP="008F5FE6">
      <w:pPr>
        <w:pStyle w:val="FIRSTINDENT"/>
        <w:numPr>
          <w:ilvl w:val="0"/>
          <w:numId w:val="27"/>
        </w:numPr>
        <w:tabs>
          <w:tab w:val="clear" w:pos="864"/>
          <w:tab w:val="clear" w:pos="1267"/>
        </w:tabs>
        <w:spacing w:before="0"/>
        <w:ind w:left="1440" w:hanging="720"/>
        <w:rPr>
          <w:rFonts w:ascii="Times New Roman" w:hAnsi="Times New Roman"/>
          <w:sz w:val="22"/>
          <w:szCs w:val="22"/>
        </w:rPr>
      </w:pPr>
      <w:r w:rsidRPr="00C40E32">
        <w:rPr>
          <w:rFonts w:ascii="Times New Roman" w:hAnsi="Times New Roman"/>
          <w:b/>
          <w:sz w:val="22"/>
          <w:szCs w:val="22"/>
        </w:rPr>
        <w:t>Rad</w:t>
      </w:r>
      <w:r w:rsidRPr="00C40E32">
        <w:rPr>
          <w:rFonts w:ascii="Times New Roman" w:hAnsi="Times New Roman"/>
          <w:sz w:val="22"/>
          <w:szCs w:val="22"/>
        </w:rPr>
        <w:t xml:space="preserve"> (R) is the special unit of absorbed dose. One rad is equal to an absorbed dose of 100 </w:t>
      </w:r>
      <w:r w:rsidR="002D7DC4" w:rsidRPr="00C40E32">
        <w:rPr>
          <w:rFonts w:ascii="Times New Roman" w:hAnsi="Times New Roman"/>
          <w:sz w:val="22"/>
          <w:szCs w:val="22"/>
        </w:rPr>
        <w:t>erg/gram or 0.01 joule/kilogram</w:t>
      </w:r>
      <w:r w:rsidRPr="00C40E32">
        <w:rPr>
          <w:rFonts w:ascii="Times New Roman" w:hAnsi="Times New Roman"/>
          <w:sz w:val="22"/>
          <w:szCs w:val="22"/>
        </w:rPr>
        <w:t xml:space="preserve"> (0.01 gray).</w:t>
      </w:r>
    </w:p>
    <w:p w14:paraId="3B9614D4" w14:textId="77777777" w:rsidR="002D7DC4" w:rsidRPr="00C40E32" w:rsidRDefault="002D7DC4" w:rsidP="008F5FE6">
      <w:pPr>
        <w:pStyle w:val="FIRSTINDENT"/>
        <w:tabs>
          <w:tab w:val="clear" w:pos="864"/>
        </w:tabs>
        <w:spacing w:before="0"/>
        <w:ind w:left="1440" w:firstLine="0"/>
        <w:rPr>
          <w:rFonts w:ascii="Times New Roman" w:hAnsi="Times New Roman"/>
          <w:sz w:val="22"/>
          <w:szCs w:val="22"/>
        </w:rPr>
      </w:pPr>
    </w:p>
    <w:p w14:paraId="07A9E57B" w14:textId="794B22DB" w:rsidR="00677AE2" w:rsidRPr="00C40E32" w:rsidRDefault="00677AE2" w:rsidP="008F5FE6">
      <w:pPr>
        <w:pStyle w:val="FIRSTINDENT"/>
        <w:numPr>
          <w:ilvl w:val="0"/>
          <w:numId w:val="27"/>
        </w:numPr>
        <w:tabs>
          <w:tab w:val="clear" w:pos="864"/>
          <w:tab w:val="clear" w:pos="1267"/>
        </w:tabs>
        <w:spacing w:before="0"/>
        <w:ind w:left="1440" w:hanging="720"/>
        <w:rPr>
          <w:rFonts w:ascii="Times New Roman" w:hAnsi="Times New Roman"/>
          <w:sz w:val="22"/>
          <w:szCs w:val="22"/>
        </w:rPr>
      </w:pPr>
      <w:r w:rsidRPr="00C40E32">
        <w:rPr>
          <w:rFonts w:ascii="Times New Roman" w:hAnsi="Times New Roman"/>
          <w:b/>
          <w:sz w:val="22"/>
          <w:szCs w:val="22"/>
        </w:rPr>
        <w:t>REM</w:t>
      </w:r>
      <w:r w:rsidRPr="00C40E32">
        <w:rPr>
          <w:rFonts w:ascii="Times New Roman" w:hAnsi="Times New Roman"/>
          <w:b/>
          <w:i/>
          <w:sz w:val="22"/>
          <w:szCs w:val="22"/>
        </w:rPr>
        <w:t xml:space="preserve"> </w:t>
      </w:r>
      <w:r w:rsidRPr="00C40E32">
        <w:rPr>
          <w:rFonts w:ascii="Times New Roman" w:hAnsi="Times New Roman"/>
          <w:sz w:val="22"/>
          <w:szCs w:val="22"/>
        </w:rPr>
        <w:t>(rem)</w:t>
      </w:r>
      <w:r w:rsidRPr="00C40E32">
        <w:rPr>
          <w:rFonts w:ascii="Times New Roman" w:hAnsi="Times New Roman"/>
          <w:i/>
          <w:sz w:val="22"/>
          <w:szCs w:val="22"/>
        </w:rPr>
        <w:t xml:space="preserve"> </w:t>
      </w:r>
      <w:r w:rsidRPr="00C40E32">
        <w:rPr>
          <w:rFonts w:ascii="Times New Roman" w:hAnsi="Times New Roman"/>
          <w:sz w:val="22"/>
          <w:szCs w:val="22"/>
        </w:rPr>
        <w:t>is the special unit of any of the quantities expresse</w:t>
      </w:r>
      <w:r w:rsidR="001312F0" w:rsidRPr="00C40E32">
        <w:rPr>
          <w:rFonts w:ascii="Times New Roman" w:hAnsi="Times New Roman"/>
          <w:sz w:val="22"/>
          <w:szCs w:val="22"/>
        </w:rPr>
        <w:t>d</w:t>
      </w:r>
      <w:r w:rsidRPr="00C40E32">
        <w:rPr>
          <w:rFonts w:ascii="Times New Roman" w:hAnsi="Times New Roman"/>
          <w:sz w:val="22"/>
          <w:szCs w:val="22"/>
        </w:rPr>
        <w:t xml:space="preserve"> as dose equivalent</w:t>
      </w:r>
      <w:r w:rsidR="001C19E5" w:rsidRPr="00C40E32">
        <w:rPr>
          <w:rFonts w:ascii="Times New Roman" w:hAnsi="Times New Roman"/>
          <w:sz w:val="22"/>
          <w:szCs w:val="22"/>
        </w:rPr>
        <w:t xml:space="preserve">. </w:t>
      </w:r>
      <w:r w:rsidRPr="00C40E32">
        <w:rPr>
          <w:rFonts w:ascii="Times New Roman" w:hAnsi="Times New Roman"/>
          <w:sz w:val="22"/>
          <w:szCs w:val="22"/>
        </w:rPr>
        <w:t xml:space="preserve">The dose equivalent in rems is equal to the absorbed dose in rads multiplied by the quality factor (1 rem = 0.01 sievert). </w:t>
      </w:r>
    </w:p>
    <w:p w14:paraId="1BD558B5" w14:textId="77777777" w:rsidR="002D7DC4" w:rsidRPr="00C40E32" w:rsidRDefault="002D7DC4" w:rsidP="008F5FE6">
      <w:pPr>
        <w:pStyle w:val="FIRSTINDENT"/>
        <w:tabs>
          <w:tab w:val="clear" w:pos="864"/>
        </w:tabs>
        <w:spacing w:before="0"/>
        <w:ind w:left="1440" w:firstLine="0"/>
        <w:rPr>
          <w:rFonts w:ascii="Times New Roman" w:hAnsi="Times New Roman"/>
          <w:sz w:val="22"/>
          <w:szCs w:val="22"/>
        </w:rPr>
      </w:pPr>
    </w:p>
    <w:p w14:paraId="62B8D3FF" w14:textId="56CAAD98" w:rsidR="00677AE2" w:rsidRPr="00C40E32" w:rsidRDefault="00677AE2" w:rsidP="008F5FE6">
      <w:pPr>
        <w:pStyle w:val="FIRSTINDENT"/>
        <w:numPr>
          <w:ilvl w:val="0"/>
          <w:numId w:val="27"/>
        </w:numPr>
        <w:tabs>
          <w:tab w:val="clear" w:pos="864"/>
          <w:tab w:val="clear" w:pos="1267"/>
        </w:tabs>
        <w:spacing w:before="0"/>
        <w:ind w:left="1440" w:hanging="720"/>
        <w:rPr>
          <w:rFonts w:ascii="Times New Roman" w:hAnsi="Times New Roman"/>
          <w:sz w:val="22"/>
          <w:szCs w:val="22"/>
        </w:rPr>
      </w:pPr>
      <w:r w:rsidRPr="00C40E32">
        <w:rPr>
          <w:rFonts w:ascii="Times New Roman" w:hAnsi="Times New Roman"/>
          <w:b/>
          <w:sz w:val="22"/>
          <w:szCs w:val="22"/>
        </w:rPr>
        <w:t>Sievert</w:t>
      </w:r>
      <w:r w:rsidRPr="00C40E32">
        <w:rPr>
          <w:rFonts w:ascii="Times New Roman" w:hAnsi="Times New Roman"/>
          <w:b/>
          <w:i/>
          <w:sz w:val="22"/>
          <w:szCs w:val="22"/>
        </w:rPr>
        <w:t xml:space="preserve"> </w:t>
      </w:r>
      <w:r w:rsidRPr="00C40E32">
        <w:rPr>
          <w:rFonts w:ascii="Times New Roman" w:hAnsi="Times New Roman"/>
          <w:sz w:val="22"/>
          <w:szCs w:val="22"/>
        </w:rPr>
        <w:t>(</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w:t>
      </w:r>
      <w:r w:rsidRPr="00C40E32">
        <w:rPr>
          <w:rFonts w:ascii="Times New Roman" w:hAnsi="Times New Roman"/>
          <w:i/>
          <w:sz w:val="22"/>
          <w:szCs w:val="22"/>
        </w:rPr>
        <w:t xml:space="preserve"> </w:t>
      </w:r>
      <w:r w:rsidRPr="00C40E32">
        <w:rPr>
          <w:rFonts w:ascii="Times New Roman" w:hAnsi="Times New Roman"/>
          <w:sz w:val="22"/>
          <w:szCs w:val="22"/>
        </w:rPr>
        <w:t>is the SI unit of any of the quantities expressed as dose equivalent</w:t>
      </w:r>
      <w:r w:rsidR="001C19E5" w:rsidRPr="00C40E32">
        <w:rPr>
          <w:rFonts w:ascii="Times New Roman" w:hAnsi="Times New Roman"/>
          <w:sz w:val="22"/>
          <w:szCs w:val="22"/>
        </w:rPr>
        <w:t xml:space="preserve">. </w:t>
      </w:r>
      <w:r w:rsidRPr="00C40E32">
        <w:rPr>
          <w:rFonts w:ascii="Times New Roman" w:hAnsi="Times New Roman"/>
          <w:sz w:val="22"/>
          <w:szCs w:val="22"/>
        </w:rPr>
        <w:t xml:space="preserve">The dose equivalent in sieverts is equal to the absorbed dose in grays multiplied by the quality factor (1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 100 rems).</w:t>
      </w:r>
    </w:p>
    <w:p w14:paraId="67A9B8F9" w14:textId="77777777" w:rsidR="002D7DC4" w:rsidRPr="00C40E32" w:rsidRDefault="002D7DC4" w:rsidP="002D7DC4">
      <w:pPr>
        <w:pStyle w:val="FIRSTINDENT"/>
        <w:tabs>
          <w:tab w:val="clear" w:pos="864"/>
        </w:tabs>
        <w:spacing w:before="0"/>
        <w:ind w:left="720" w:firstLine="0"/>
        <w:rPr>
          <w:rFonts w:ascii="Times New Roman" w:hAnsi="Times New Roman"/>
          <w:sz w:val="22"/>
          <w:szCs w:val="22"/>
        </w:rPr>
      </w:pPr>
    </w:p>
    <w:p w14:paraId="752A1267" w14:textId="51F452EC" w:rsidR="00677AE2" w:rsidRPr="00C40E32" w:rsidRDefault="00677AE2" w:rsidP="008F5FE6">
      <w:pPr>
        <w:pStyle w:val="FIRSTINDENT"/>
        <w:tabs>
          <w:tab w:val="clear" w:pos="864"/>
        </w:tabs>
        <w:spacing w:before="0"/>
        <w:ind w:left="-720" w:firstLine="720"/>
        <w:rPr>
          <w:rFonts w:ascii="Times New Roman" w:hAnsi="Times New Roman"/>
          <w:sz w:val="22"/>
          <w:szCs w:val="22"/>
        </w:rPr>
      </w:pPr>
      <w:r w:rsidRPr="00C40E32">
        <w:rPr>
          <w:rFonts w:ascii="Times New Roman" w:hAnsi="Times New Roman"/>
          <w:b/>
          <w:sz w:val="22"/>
          <w:szCs w:val="22"/>
        </w:rPr>
        <w:t>Units of radioactivity:</w:t>
      </w:r>
      <w:r w:rsidR="001C19E5" w:rsidRPr="00C40E32">
        <w:rPr>
          <w:rFonts w:ascii="Times New Roman" w:hAnsi="Times New Roman"/>
          <w:sz w:val="22"/>
          <w:szCs w:val="22"/>
        </w:rPr>
        <w:t xml:space="preserve"> </w:t>
      </w:r>
      <w:r w:rsidRPr="00C40E32">
        <w:rPr>
          <w:rFonts w:ascii="Times New Roman" w:hAnsi="Times New Roman"/>
          <w:sz w:val="22"/>
          <w:szCs w:val="22"/>
        </w:rPr>
        <w:t>The units of activity are:</w:t>
      </w:r>
    </w:p>
    <w:p w14:paraId="6A10F379" w14:textId="77777777" w:rsidR="002D7DC4" w:rsidRPr="00C40E32" w:rsidRDefault="002D7DC4" w:rsidP="002D7DC4">
      <w:pPr>
        <w:pStyle w:val="FIRSTINDENT"/>
        <w:tabs>
          <w:tab w:val="clear" w:pos="864"/>
        </w:tabs>
        <w:spacing w:before="0"/>
        <w:rPr>
          <w:rFonts w:ascii="Times New Roman" w:hAnsi="Times New Roman"/>
          <w:sz w:val="22"/>
          <w:szCs w:val="22"/>
        </w:rPr>
      </w:pPr>
    </w:p>
    <w:p w14:paraId="2759651D" w14:textId="1A8505D7" w:rsidR="00677AE2" w:rsidRPr="00C40E32" w:rsidRDefault="00677AE2" w:rsidP="008F5FE6">
      <w:pPr>
        <w:pStyle w:val="FIRSTINDENT"/>
        <w:numPr>
          <w:ilvl w:val="0"/>
          <w:numId w:val="28"/>
        </w:numPr>
        <w:tabs>
          <w:tab w:val="clear" w:pos="864"/>
          <w:tab w:val="clear" w:pos="1260"/>
        </w:tabs>
        <w:spacing w:before="0"/>
        <w:ind w:left="1440" w:hanging="720"/>
        <w:rPr>
          <w:rFonts w:ascii="Times New Roman" w:hAnsi="Times New Roman"/>
          <w:sz w:val="22"/>
          <w:szCs w:val="22"/>
        </w:rPr>
      </w:pPr>
      <w:r w:rsidRPr="00C40E32">
        <w:rPr>
          <w:rFonts w:ascii="Times New Roman" w:hAnsi="Times New Roman"/>
          <w:b/>
          <w:sz w:val="22"/>
          <w:szCs w:val="22"/>
        </w:rPr>
        <w:t>Becquerel</w:t>
      </w:r>
      <w:r w:rsidRPr="00C40E32">
        <w:rPr>
          <w:rFonts w:ascii="Times New Roman" w:hAnsi="Times New Roman"/>
          <w:i/>
          <w:sz w:val="22"/>
          <w:szCs w:val="22"/>
        </w:rPr>
        <w:t xml:space="preserve"> </w:t>
      </w:r>
      <w:r w:rsidRPr="00C40E32">
        <w:rPr>
          <w:rFonts w:ascii="Times New Roman" w:hAnsi="Times New Roman"/>
          <w:sz w:val="22"/>
          <w:szCs w:val="22"/>
        </w:rPr>
        <w:t>(</w:t>
      </w:r>
      <w:proofErr w:type="spellStart"/>
      <w:r w:rsidRPr="00C40E32">
        <w:rPr>
          <w:rFonts w:ascii="Times New Roman" w:hAnsi="Times New Roman"/>
          <w:sz w:val="22"/>
          <w:szCs w:val="22"/>
        </w:rPr>
        <w:t>Bq</w:t>
      </w:r>
      <w:proofErr w:type="spellEnd"/>
      <w:r w:rsidRPr="00C40E32">
        <w:rPr>
          <w:rFonts w:ascii="Times New Roman" w:hAnsi="Times New Roman"/>
          <w:sz w:val="22"/>
          <w:szCs w:val="22"/>
        </w:rPr>
        <w:t>) is the SI unit for the expression of activity. One becquerel is equal to 1 disintegration per second (</w:t>
      </w:r>
      <w:proofErr w:type="spellStart"/>
      <w:r w:rsidRPr="00C40E32">
        <w:rPr>
          <w:rFonts w:ascii="Times New Roman" w:hAnsi="Times New Roman"/>
          <w:sz w:val="22"/>
          <w:szCs w:val="22"/>
        </w:rPr>
        <w:t>dps</w:t>
      </w:r>
      <w:proofErr w:type="spellEnd"/>
      <w:r w:rsidRPr="00C40E32">
        <w:rPr>
          <w:rFonts w:ascii="Times New Roman" w:hAnsi="Times New Roman"/>
          <w:sz w:val="22"/>
          <w:szCs w:val="22"/>
        </w:rPr>
        <w:t>)</w:t>
      </w:r>
      <w:r w:rsidR="001C19E5" w:rsidRPr="00C40E32">
        <w:rPr>
          <w:rFonts w:ascii="Times New Roman" w:hAnsi="Times New Roman"/>
          <w:sz w:val="22"/>
          <w:szCs w:val="22"/>
        </w:rPr>
        <w:t xml:space="preserve">. </w:t>
      </w:r>
      <w:r w:rsidRPr="00C40E32">
        <w:rPr>
          <w:rFonts w:ascii="Times New Roman" w:hAnsi="Times New Roman"/>
          <w:sz w:val="22"/>
          <w:szCs w:val="22"/>
        </w:rPr>
        <w:t xml:space="preserve">One </w:t>
      </w:r>
      <w:proofErr w:type="spellStart"/>
      <w:r w:rsidRPr="00C40E32">
        <w:rPr>
          <w:rFonts w:ascii="Times New Roman" w:hAnsi="Times New Roman"/>
          <w:sz w:val="22"/>
          <w:szCs w:val="22"/>
        </w:rPr>
        <w:t>bequerel</w:t>
      </w:r>
      <w:proofErr w:type="spellEnd"/>
      <w:r w:rsidRPr="00C40E32">
        <w:rPr>
          <w:rFonts w:ascii="Times New Roman" w:hAnsi="Times New Roman"/>
          <w:sz w:val="22"/>
          <w:szCs w:val="22"/>
        </w:rPr>
        <w:t xml:space="preserve"> = 2.7x10</w:t>
      </w:r>
      <w:r w:rsidRPr="00C40E32">
        <w:rPr>
          <w:rFonts w:ascii="Times New Roman" w:hAnsi="Times New Roman"/>
          <w:sz w:val="22"/>
          <w:szCs w:val="22"/>
          <w:vertAlign w:val="superscript"/>
        </w:rPr>
        <w:t>-11</w:t>
      </w:r>
      <w:r w:rsidRPr="00C40E32">
        <w:rPr>
          <w:rFonts w:ascii="Times New Roman" w:hAnsi="Times New Roman"/>
          <w:sz w:val="22"/>
          <w:szCs w:val="22"/>
        </w:rPr>
        <w:t xml:space="preserve"> curie.</w:t>
      </w:r>
    </w:p>
    <w:p w14:paraId="2B88E28D" w14:textId="77777777" w:rsidR="002D7DC4" w:rsidRPr="00C40E32" w:rsidRDefault="002D7DC4" w:rsidP="008F5FE6">
      <w:pPr>
        <w:pStyle w:val="FIRSTINDENT"/>
        <w:tabs>
          <w:tab w:val="clear" w:pos="864"/>
        </w:tabs>
        <w:spacing w:before="0"/>
        <w:ind w:left="1440" w:firstLine="0"/>
        <w:rPr>
          <w:rFonts w:ascii="Times New Roman" w:hAnsi="Times New Roman"/>
          <w:sz w:val="22"/>
          <w:szCs w:val="22"/>
        </w:rPr>
      </w:pPr>
    </w:p>
    <w:p w14:paraId="3D680CF8" w14:textId="3558F354" w:rsidR="00677AE2" w:rsidRPr="00C40E32" w:rsidRDefault="00677AE2" w:rsidP="008F5FE6">
      <w:pPr>
        <w:pStyle w:val="FIRSTINDENT"/>
        <w:numPr>
          <w:ilvl w:val="0"/>
          <w:numId w:val="28"/>
        </w:numPr>
        <w:tabs>
          <w:tab w:val="clear" w:pos="864"/>
          <w:tab w:val="clear" w:pos="1260"/>
        </w:tabs>
        <w:spacing w:before="0"/>
        <w:ind w:left="1440" w:hanging="720"/>
        <w:rPr>
          <w:rFonts w:ascii="Times New Roman" w:hAnsi="Times New Roman"/>
          <w:sz w:val="22"/>
          <w:szCs w:val="22"/>
        </w:rPr>
      </w:pPr>
      <w:r w:rsidRPr="00C40E32">
        <w:rPr>
          <w:rFonts w:ascii="Times New Roman" w:hAnsi="Times New Roman"/>
          <w:b/>
          <w:sz w:val="22"/>
          <w:szCs w:val="22"/>
        </w:rPr>
        <w:t>Curie</w:t>
      </w:r>
      <w:r w:rsidRPr="00C40E32">
        <w:rPr>
          <w:rFonts w:ascii="Times New Roman" w:hAnsi="Times New Roman"/>
          <w:sz w:val="22"/>
          <w:szCs w:val="22"/>
        </w:rPr>
        <w:t xml:space="preserve"> (Ci) </w:t>
      </w:r>
      <w:r w:rsidR="004A5CEB" w:rsidRPr="00C40E32">
        <w:rPr>
          <w:rFonts w:ascii="Times New Roman" w:hAnsi="Times New Roman"/>
          <w:sz w:val="22"/>
          <w:szCs w:val="22"/>
        </w:rPr>
        <w:t>is</w:t>
      </w:r>
      <w:r w:rsidRPr="00C40E32">
        <w:rPr>
          <w:rFonts w:ascii="Times New Roman" w:hAnsi="Times New Roman"/>
          <w:sz w:val="22"/>
          <w:szCs w:val="22"/>
        </w:rPr>
        <w:t xml:space="preserve"> a unit of quantity of radioactivity</w:t>
      </w:r>
      <w:r w:rsidR="001C19E5" w:rsidRPr="00C40E32">
        <w:rPr>
          <w:rFonts w:ascii="Times New Roman" w:hAnsi="Times New Roman"/>
          <w:sz w:val="22"/>
          <w:szCs w:val="22"/>
        </w:rPr>
        <w:t xml:space="preserve">. </w:t>
      </w:r>
      <w:r w:rsidRPr="00C40E32">
        <w:rPr>
          <w:rFonts w:ascii="Times New Roman" w:hAnsi="Times New Roman"/>
          <w:sz w:val="22"/>
          <w:szCs w:val="22"/>
        </w:rPr>
        <w:t>One curie (Ci) is that quantity of radioactive material which decays at the rate of 3.7 x 10</w:t>
      </w:r>
      <w:r w:rsidRPr="00C40E32">
        <w:rPr>
          <w:rFonts w:ascii="Times New Roman" w:hAnsi="Times New Roman"/>
          <w:sz w:val="22"/>
          <w:szCs w:val="22"/>
          <w:vertAlign w:val="superscript"/>
        </w:rPr>
        <w:t>10</w:t>
      </w:r>
      <w:r w:rsidRPr="00C40E32">
        <w:rPr>
          <w:rFonts w:ascii="Times New Roman" w:hAnsi="Times New Roman"/>
          <w:sz w:val="22"/>
          <w:szCs w:val="22"/>
        </w:rPr>
        <w:t xml:space="preserve"> disintegration per second (</w:t>
      </w:r>
      <w:proofErr w:type="spellStart"/>
      <w:r w:rsidRPr="00C40E32">
        <w:rPr>
          <w:rFonts w:ascii="Times New Roman" w:hAnsi="Times New Roman"/>
          <w:sz w:val="22"/>
          <w:szCs w:val="22"/>
        </w:rPr>
        <w:t>dps</w:t>
      </w:r>
      <w:proofErr w:type="spellEnd"/>
      <w:r w:rsidRPr="00C40E32">
        <w:rPr>
          <w:rFonts w:ascii="Times New Roman" w:hAnsi="Times New Roman"/>
          <w:sz w:val="22"/>
          <w:szCs w:val="22"/>
        </w:rPr>
        <w:t>)</w:t>
      </w:r>
      <w:r w:rsidR="001C19E5" w:rsidRPr="00C40E32">
        <w:rPr>
          <w:rFonts w:ascii="Times New Roman" w:hAnsi="Times New Roman"/>
          <w:sz w:val="22"/>
          <w:szCs w:val="22"/>
        </w:rPr>
        <w:t xml:space="preserve">. </w:t>
      </w:r>
      <w:r w:rsidRPr="00C40E32">
        <w:rPr>
          <w:rFonts w:ascii="Times New Roman" w:hAnsi="Times New Roman"/>
          <w:sz w:val="22"/>
          <w:szCs w:val="22"/>
        </w:rPr>
        <w:t>Commonly used submultiples of the curie are the millicurie and the microcurie</w:t>
      </w:r>
      <w:r w:rsidR="001C19E5" w:rsidRPr="00C40E32">
        <w:rPr>
          <w:rFonts w:ascii="Times New Roman" w:hAnsi="Times New Roman"/>
          <w:sz w:val="22"/>
          <w:szCs w:val="22"/>
        </w:rPr>
        <w:t xml:space="preserve">. </w:t>
      </w:r>
      <w:r w:rsidRPr="00C40E32">
        <w:rPr>
          <w:rFonts w:ascii="Times New Roman" w:hAnsi="Times New Roman"/>
          <w:sz w:val="22"/>
          <w:szCs w:val="22"/>
        </w:rPr>
        <w:t>One millicurie (</w:t>
      </w:r>
      <w:proofErr w:type="spellStart"/>
      <w:r w:rsidRPr="00C40E32">
        <w:rPr>
          <w:rFonts w:ascii="Times New Roman" w:hAnsi="Times New Roman"/>
          <w:sz w:val="22"/>
          <w:szCs w:val="22"/>
        </w:rPr>
        <w:t>mCi</w:t>
      </w:r>
      <w:proofErr w:type="spellEnd"/>
      <w:r w:rsidRPr="00C40E32">
        <w:rPr>
          <w:rFonts w:ascii="Times New Roman" w:hAnsi="Times New Roman"/>
          <w:sz w:val="22"/>
          <w:szCs w:val="22"/>
        </w:rPr>
        <w:t>) = 0.0001 curie = 3.7 x 10</w:t>
      </w:r>
      <w:r w:rsidRPr="00C40E32">
        <w:rPr>
          <w:rFonts w:ascii="Times New Roman" w:hAnsi="Times New Roman"/>
          <w:sz w:val="22"/>
          <w:szCs w:val="22"/>
          <w:vertAlign w:val="superscript"/>
        </w:rPr>
        <w:t>7</w:t>
      </w:r>
      <w:r w:rsidRPr="00C40E32">
        <w:rPr>
          <w:rFonts w:ascii="Times New Roman" w:hAnsi="Times New Roman"/>
          <w:sz w:val="22"/>
          <w:szCs w:val="22"/>
        </w:rPr>
        <w:t xml:space="preserve"> </w:t>
      </w:r>
      <w:proofErr w:type="spellStart"/>
      <w:r w:rsidRPr="00C40E32">
        <w:rPr>
          <w:rFonts w:ascii="Times New Roman" w:hAnsi="Times New Roman"/>
          <w:sz w:val="22"/>
          <w:szCs w:val="22"/>
        </w:rPr>
        <w:t>tps</w:t>
      </w:r>
      <w:proofErr w:type="spellEnd"/>
      <w:r w:rsidR="001C19E5" w:rsidRPr="00C40E32">
        <w:rPr>
          <w:rFonts w:ascii="Times New Roman" w:hAnsi="Times New Roman"/>
          <w:sz w:val="22"/>
          <w:szCs w:val="22"/>
        </w:rPr>
        <w:t xml:space="preserve">. </w:t>
      </w:r>
      <w:r w:rsidRPr="00C40E32">
        <w:rPr>
          <w:rFonts w:ascii="Times New Roman" w:hAnsi="Times New Roman"/>
          <w:sz w:val="22"/>
          <w:szCs w:val="22"/>
        </w:rPr>
        <w:t>One microcurie (</w:t>
      </w:r>
      <w:r w:rsidRPr="00C40E32">
        <w:rPr>
          <w:rFonts w:ascii="Times New Roman" w:hAnsi="Times New Roman"/>
          <w:sz w:val="22"/>
          <w:szCs w:val="22"/>
        </w:rPr>
        <w:sym w:font="Symbol" w:char="F06D"/>
      </w:r>
      <w:r w:rsidRPr="00C40E32">
        <w:rPr>
          <w:rFonts w:ascii="Times New Roman" w:hAnsi="Times New Roman"/>
          <w:sz w:val="22"/>
          <w:szCs w:val="22"/>
        </w:rPr>
        <w:t>Ci) = 0.000001 curie = 3.7 x 10</w:t>
      </w:r>
      <w:r w:rsidRPr="00C40E32">
        <w:rPr>
          <w:rFonts w:ascii="Times New Roman" w:hAnsi="Times New Roman"/>
          <w:sz w:val="22"/>
          <w:szCs w:val="22"/>
          <w:vertAlign w:val="superscript"/>
        </w:rPr>
        <w:t xml:space="preserve">4 </w:t>
      </w:r>
      <w:proofErr w:type="spellStart"/>
      <w:r w:rsidRPr="00C40E32">
        <w:rPr>
          <w:rFonts w:ascii="Times New Roman" w:hAnsi="Times New Roman"/>
          <w:sz w:val="22"/>
          <w:szCs w:val="22"/>
        </w:rPr>
        <w:t>dps</w:t>
      </w:r>
      <w:proofErr w:type="spellEnd"/>
      <w:r w:rsidRPr="00C40E32">
        <w:rPr>
          <w:rFonts w:ascii="Times New Roman" w:hAnsi="Times New Roman"/>
          <w:sz w:val="22"/>
          <w:szCs w:val="22"/>
        </w:rPr>
        <w:t xml:space="preserve">. </w:t>
      </w:r>
    </w:p>
    <w:p w14:paraId="5BC66673" w14:textId="77777777" w:rsidR="002D7DC4" w:rsidRPr="00C40E32" w:rsidRDefault="002D7DC4" w:rsidP="002D7DC4">
      <w:pPr>
        <w:pStyle w:val="FIRSTINDENT"/>
        <w:tabs>
          <w:tab w:val="clear" w:pos="864"/>
        </w:tabs>
        <w:spacing w:before="0"/>
        <w:ind w:left="720" w:firstLine="0"/>
        <w:rPr>
          <w:rFonts w:ascii="Times New Roman" w:hAnsi="Times New Roman"/>
          <w:sz w:val="22"/>
          <w:szCs w:val="22"/>
        </w:rPr>
      </w:pPr>
    </w:p>
    <w:p w14:paraId="65553A3E" w14:textId="7EB0C272"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Unrefined and unprocessed ore</w:t>
      </w:r>
      <w:r w:rsidRPr="00C40E32">
        <w:rPr>
          <w:rFonts w:ascii="Times New Roman" w:hAnsi="Times New Roman"/>
          <w:sz w:val="22"/>
          <w:szCs w:val="22"/>
        </w:rPr>
        <w:t xml:space="preserve"> means ore in its natural form prior to any processing, such as grinding, roasting, beneficiating, or refining.</w:t>
      </w:r>
      <w:r w:rsidR="0090470F">
        <w:rPr>
          <w:rFonts w:ascii="Times New Roman" w:hAnsi="Times New Roman"/>
          <w:sz w:val="22"/>
          <w:szCs w:val="22"/>
        </w:rPr>
        <w:t xml:space="preserve"> </w:t>
      </w:r>
      <w:bookmarkStart w:id="2" w:name="_Hlk11241832"/>
      <w:r w:rsidR="0090470F">
        <w:rPr>
          <w:rFonts w:ascii="Times New Roman" w:hAnsi="Times New Roman"/>
          <w:sz w:val="22"/>
          <w:szCs w:val="22"/>
        </w:rPr>
        <w:t>Processing does not include sieving or encapsulation of ore or preparation of samples for laboratory analysis.</w:t>
      </w:r>
      <w:bookmarkEnd w:id="2"/>
    </w:p>
    <w:p w14:paraId="7BE23982"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00EC14EA" w14:textId="214BE94A"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Unrestricted area</w:t>
      </w:r>
      <w:r w:rsidRPr="00C40E32">
        <w:rPr>
          <w:rFonts w:ascii="Times New Roman" w:hAnsi="Times New Roman"/>
          <w:sz w:val="22"/>
          <w:szCs w:val="22"/>
        </w:rPr>
        <w:t xml:space="preserve"> means any area access to, which is neither limited nor controlled by the licensee or registrant. For purposes of</w:t>
      </w:r>
      <w:r w:rsidR="00EA0EB3" w:rsidRPr="00C40E32">
        <w:rPr>
          <w:rFonts w:ascii="Times New Roman" w:hAnsi="Times New Roman"/>
          <w:sz w:val="22"/>
          <w:szCs w:val="22"/>
        </w:rPr>
        <w:t xml:space="preserve"> this rule</w:t>
      </w:r>
      <w:r w:rsidRPr="00C40E32">
        <w:rPr>
          <w:rFonts w:ascii="Times New Roman" w:hAnsi="Times New Roman"/>
          <w:sz w:val="22"/>
          <w:szCs w:val="22"/>
        </w:rPr>
        <w:t>, uncontrolled area is an equivalent term.</w:t>
      </w:r>
    </w:p>
    <w:p w14:paraId="7BEAFAEB" w14:textId="77777777" w:rsidR="002D7DC4" w:rsidRPr="00C40E32" w:rsidRDefault="002D7DC4" w:rsidP="008F5FE6">
      <w:pPr>
        <w:widowControl w:val="0"/>
        <w:rPr>
          <w:b/>
          <w:bCs/>
          <w:snapToGrid w:val="0"/>
          <w:sz w:val="22"/>
          <w:szCs w:val="22"/>
        </w:rPr>
      </w:pPr>
    </w:p>
    <w:p w14:paraId="00A90622" w14:textId="77777777" w:rsidR="006727F2" w:rsidRPr="00C40E32" w:rsidRDefault="006727F2" w:rsidP="008F5FE6">
      <w:pPr>
        <w:widowControl w:val="0"/>
        <w:rPr>
          <w:snapToGrid w:val="0"/>
          <w:sz w:val="22"/>
          <w:szCs w:val="22"/>
        </w:rPr>
      </w:pPr>
      <w:r w:rsidRPr="00C40E32">
        <w:rPr>
          <w:b/>
          <w:bCs/>
          <w:snapToGrid w:val="0"/>
          <w:sz w:val="22"/>
          <w:szCs w:val="22"/>
        </w:rPr>
        <w:t>Useful beam</w:t>
      </w:r>
      <w:r w:rsidRPr="00C40E32">
        <w:rPr>
          <w:snapToGrid w:val="0"/>
          <w:sz w:val="22"/>
          <w:szCs w:val="22"/>
        </w:rPr>
        <w:t xml:space="preserve"> means the radiation emanating from the tube housing port or the radiation head and passing through the aperture of the beam-limiting device when the exposure controls are in a mode to cause the therapeutic radiation machine to produce radiation.</w:t>
      </w:r>
    </w:p>
    <w:p w14:paraId="6F5CEFA2" w14:textId="77777777" w:rsidR="002D7DC4" w:rsidRPr="00C40E32" w:rsidRDefault="002D7DC4" w:rsidP="008F5FE6">
      <w:pPr>
        <w:pStyle w:val="FIRSTINDENT"/>
        <w:tabs>
          <w:tab w:val="clear" w:pos="864"/>
        </w:tabs>
        <w:spacing w:before="0"/>
        <w:ind w:left="0" w:firstLine="0"/>
        <w:rPr>
          <w:rFonts w:ascii="Times New Roman" w:hAnsi="Times New Roman"/>
          <w:b/>
          <w:bCs/>
          <w:sz w:val="22"/>
          <w:szCs w:val="22"/>
        </w:rPr>
      </w:pPr>
    </w:p>
    <w:p w14:paraId="5B621D47"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bCs/>
          <w:sz w:val="22"/>
          <w:szCs w:val="22"/>
        </w:rPr>
        <w:t>User seal check (fit check)</w:t>
      </w:r>
      <w:r w:rsidRPr="00C40E32">
        <w:rPr>
          <w:rFonts w:ascii="Times New Roman" w:hAnsi="Times New Roman"/>
          <w:sz w:val="22"/>
          <w:szCs w:val="22"/>
        </w:rPr>
        <w:t xml:space="preserve"> means an action conducted by the respirator user to determine if the respirator is properly seated to the face. Examples include negative pressure check, positive pressure check, irritant smoke check, or isoamyl acetate check.</w:t>
      </w:r>
    </w:p>
    <w:p w14:paraId="5E0A02BC" w14:textId="77777777" w:rsidR="002D7DC4" w:rsidRPr="00C40E32" w:rsidRDefault="002D7DC4" w:rsidP="008F5FE6">
      <w:pPr>
        <w:pStyle w:val="FLUSHLEFT"/>
        <w:tabs>
          <w:tab w:val="clear" w:pos="288"/>
          <w:tab w:val="clear" w:pos="1440"/>
          <w:tab w:val="clear" w:pos="8064"/>
        </w:tabs>
        <w:spacing w:before="0"/>
        <w:ind w:left="0" w:firstLine="0"/>
        <w:rPr>
          <w:rFonts w:ascii="Times New Roman" w:hAnsi="Times New Roman"/>
          <w:b/>
          <w:sz w:val="22"/>
          <w:szCs w:val="22"/>
        </w:rPr>
      </w:pPr>
    </w:p>
    <w:p w14:paraId="4117CD40" w14:textId="501017B2"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Very high radiation area</w:t>
      </w:r>
      <w:r w:rsidRPr="00C40E32">
        <w:rPr>
          <w:rFonts w:ascii="Times New Roman" w:hAnsi="Times New Roman"/>
          <w:sz w:val="22"/>
          <w:szCs w:val="22"/>
        </w:rPr>
        <w:t xml:space="preserve"> means an area, accessible to individuals, in which radiation levels from radiation sources external to the body could result in an individual receiving an absorbed dose in excess of 5 </w:t>
      </w:r>
      <w:proofErr w:type="spellStart"/>
      <w:r w:rsidRPr="00C40E32">
        <w:rPr>
          <w:rFonts w:ascii="Times New Roman" w:hAnsi="Times New Roman"/>
          <w:sz w:val="22"/>
          <w:szCs w:val="22"/>
        </w:rPr>
        <w:t>Gy</w:t>
      </w:r>
      <w:proofErr w:type="spellEnd"/>
      <w:r w:rsidRPr="00C40E32">
        <w:rPr>
          <w:rFonts w:ascii="Times New Roman" w:hAnsi="Times New Roman"/>
          <w:sz w:val="22"/>
          <w:szCs w:val="22"/>
        </w:rPr>
        <w:t xml:space="preserve"> (500 rads) in </w:t>
      </w:r>
      <w:r w:rsidR="00A84C3D" w:rsidRPr="00C40E32">
        <w:rPr>
          <w:rFonts w:ascii="Times New Roman" w:hAnsi="Times New Roman"/>
          <w:sz w:val="22"/>
          <w:szCs w:val="22"/>
        </w:rPr>
        <w:t xml:space="preserve">one </w:t>
      </w:r>
      <w:r w:rsidRPr="00C40E32">
        <w:rPr>
          <w:rFonts w:ascii="Times New Roman" w:hAnsi="Times New Roman"/>
          <w:sz w:val="22"/>
          <w:szCs w:val="22"/>
        </w:rPr>
        <w:t>hour at 1 meter from a source of radiation or 1 meter from any surface that the radiation penetrates.</w:t>
      </w:r>
      <w:r w:rsidRPr="00C40E32">
        <w:rPr>
          <w:rStyle w:val="FootnoteReference"/>
          <w:rFonts w:ascii="Times New Roman" w:hAnsi="Times New Roman"/>
          <w:b w:val="0"/>
          <w:sz w:val="22"/>
          <w:szCs w:val="22"/>
        </w:rPr>
        <w:footnoteReference w:id="3"/>
      </w:r>
    </w:p>
    <w:p w14:paraId="4929D9C1" w14:textId="77777777" w:rsidR="002D7DC4" w:rsidRPr="00C40E32" w:rsidRDefault="002D7DC4" w:rsidP="008F5FE6">
      <w:pPr>
        <w:widowControl w:val="0"/>
        <w:rPr>
          <w:b/>
          <w:bCs/>
          <w:snapToGrid w:val="0"/>
          <w:sz w:val="22"/>
          <w:szCs w:val="22"/>
        </w:rPr>
      </w:pPr>
    </w:p>
    <w:p w14:paraId="6593A238" w14:textId="77777777" w:rsidR="006727F2" w:rsidRPr="00C40E32" w:rsidRDefault="006727F2" w:rsidP="008F5FE6">
      <w:pPr>
        <w:widowControl w:val="0"/>
        <w:rPr>
          <w:snapToGrid w:val="0"/>
          <w:sz w:val="22"/>
          <w:szCs w:val="22"/>
        </w:rPr>
      </w:pPr>
      <w:r w:rsidRPr="00C40E32">
        <w:rPr>
          <w:b/>
          <w:bCs/>
          <w:snapToGrid w:val="0"/>
          <w:sz w:val="22"/>
          <w:szCs w:val="22"/>
        </w:rPr>
        <w:t>Virtual source</w:t>
      </w:r>
      <w:r w:rsidRPr="00C40E32">
        <w:rPr>
          <w:snapToGrid w:val="0"/>
          <w:sz w:val="22"/>
          <w:szCs w:val="22"/>
        </w:rPr>
        <w:t xml:space="preserve"> means a point from which radiation appears to originate.</w:t>
      </w:r>
    </w:p>
    <w:p w14:paraId="6BC327C4" w14:textId="77777777" w:rsidR="005718B7" w:rsidRPr="00C40E32" w:rsidRDefault="005718B7" w:rsidP="008F5FE6">
      <w:pPr>
        <w:pStyle w:val="FIRSTINDENT"/>
        <w:tabs>
          <w:tab w:val="clear" w:pos="864"/>
        </w:tabs>
        <w:spacing w:before="0"/>
        <w:ind w:left="0" w:firstLine="0"/>
        <w:rPr>
          <w:rFonts w:ascii="Times New Roman" w:hAnsi="Times New Roman"/>
          <w:b/>
          <w:sz w:val="22"/>
          <w:szCs w:val="22"/>
        </w:rPr>
      </w:pPr>
    </w:p>
    <w:p w14:paraId="38D979D9" w14:textId="1591EB98"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Waste</w:t>
      </w:r>
      <w:r w:rsidRPr="00C40E32">
        <w:rPr>
          <w:rFonts w:ascii="Times New Roman" w:hAnsi="Times New Roman"/>
          <w:sz w:val="22"/>
          <w:szCs w:val="22"/>
        </w:rPr>
        <w:t xml:space="preserve"> means those low-level radioactive wastes</w:t>
      </w:r>
      <w:r w:rsidR="00541521" w:rsidRPr="00C40E32">
        <w:rPr>
          <w:rFonts w:ascii="Times New Roman" w:hAnsi="Times New Roman"/>
          <w:sz w:val="22"/>
          <w:szCs w:val="22"/>
        </w:rPr>
        <w:t xml:space="preserve"> containing source, special nuclear, or radioactive material,</w:t>
      </w:r>
      <w:r w:rsidRPr="00C40E32">
        <w:rPr>
          <w:rFonts w:ascii="Times New Roman" w:hAnsi="Times New Roman"/>
          <w:sz w:val="22"/>
          <w:szCs w:val="22"/>
        </w:rPr>
        <w:t xml:space="preserve"> that are acceptable for disposal in a land disposal facility</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the purposes of this definition, low-level </w:t>
      </w:r>
      <w:r w:rsidR="008E0BE1" w:rsidRPr="00C40E32">
        <w:rPr>
          <w:rFonts w:ascii="Times New Roman" w:hAnsi="Times New Roman"/>
          <w:sz w:val="22"/>
          <w:szCs w:val="22"/>
        </w:rPr>
        <w:t xml:space="preserve">radioactive waste cannot also be classified as high-level radioactive waste, transuranic waste, spent nuclear fuel, or radioactive material as defined in the definition of </w:t>
      </w:r>
      <w:r w:rsidR="00014C95" w:rsidRPr="00C40E32">
        <w:rPr>
          <w:rFonts w:ascii="Times New Roman" w:hAnsi="Times New Roman"/>
          <w:sz w:val="22"/>
          <w:szCs w:val="22"/>
        </w:rPr>
        <w:t>r</w:t>
      </w:r>
      <w:r w:rsidR="008E0BE1" w:rsidRPr="00C40E32">
        <w:rPr>
          <w:rFonts w:ascii="Times New Roman" w:hAnsi="Times New Roman"/>
          <w:sz w:val="22"/>
          <w:szCs w:val="22"/>
        </w:rPr>
        <w:t xml:space="preserve">adioactive </w:t>
      </w:r>
      <w:r w:rsidR="00014C95" w:rsidRPr="00C40E32">
        <w:rPr>
          <w:rFonts w:ascii="Times New Roman" w:hAnsi="Times New Roman"/>
          <w:sz w:val="22"/>
          <w:szCs w:val="22"/>
        </w:rPr>
        <w:t>m</w:t>
      </w:r>
      <w:r w:rsidR="008E0BE1" w:rsidRPr="00C40E32">
        <w:rPr>
          <w:rFonts w:ascii="Times New Roman" w:hAnsi="Times New Roman"/>
          <w:sz w:val="22"/>
          <w:szCs w:val="22"/>
        </w:rPr>
        <w:t>aterial set forth in this section</w:t>
      </w:r>
      <w:r w:rsidR="005718B7" w:rsidRPr="00C40E32">
        <w:rPr>
          <w:rFonts w:ascii="Times New Roman" w:hAnsi="Times New Roman"/>
          <w:sz w:val="22"/>
          <w:szCs w:val="22"/>
        </w:rPr>
        <w:t>.</w:t>
      </w:r>
    </w:p>
    <w:p w14:paraId="0A244630"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2CA55670"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Waste handling licensees</w:t>
      </w:r>
      <w:r w:rsidRPr="00C40E32">
        <w:rPr>
          <w:rFonts w:ascii="Times New Roman" w:hAnsi="Times New Roman"/>
          <w:sz w:val="22"/>
          <w:szCs w:val="22"/>
        </w:rPr>
        <w:t xml:space="preserve"> means persons licensed to receive and store radioactive wastes prior to disposal and/or persons licensed to dispose of radioactive waste.</w:t>
      </w:r>
    </w:p>
    <w:p w14:paraId="5DF1C69A" w14:textId="77777777" w:rsidR="002D7DC4" w:rsidRPr="00C40E32" w:rsidRDefault="002D7DC4" w:rsidP="008F5FE6">
      <w:pPr>
        <w:widowControl w:val="0"/>
        <w:rPr>
          <w:b/>
          <w:bCs/>
          <w:snapToGrid w:val="0"/>
          <w:sz w:val="22"/>
          <w:szCs w:val="22"/>
        </w:rPr>
      </w:pPr>
    </w:p>
    <w:p w14:paraId="1F5CD977" w14:textId="77777777" w:rsidR="006727F2" w:rsidRPr="00C40E32" w:rsidRDefault="006727F2" w:rsidP="008F5FE6">
      <w:pPr>
        <w:widowControl w:val="0"/>
        <w:rPr>
          <w:snapToGrid w:val="0"/>
          <w:sz w:val="22"/>
          <w:szCs w:val="22"/>
        </w:rPr>
      </w:pPr>
      <w:r w:rsidRPr="00C40E32">
        <w:rPr>
          <w:b/>
          <w:bCs/>
          <w:snapToGrid w:val="0"/>
          <w:sz w:val="22"/>
          <w:szCs w:val="22"/>
        </w:rPr>
        <w:t>Wedge filter</w:t>
      </w:r>
      <w:r w:rsidRPr="00C40E32">
        <w:rPr>
          <w:snapToGrid w:val="0"/>
          <w:sz w:val="22"/>
          <w:szCs w:val="22"/>
        </w:rPr>
        <w:t xml:space="preserve"> means a filter which </w:t>
      </w:r>
      <w:r w:rsidR="00014C95" w:rsidRPr="00C40E32">
        <w:rPr>
          <w:snapToGrid w:val="0"/>
          <w:sz w:val="22"/>
          <w:szCs w:val="22"/>
        </w:rPr>
        <w:t>causes</w:t>
      </w:r>
      <w:r w:rsidRPr="00C40E32">
        <w:rPr>
          <w:snapToGrid w:val="0"/>
          <w:sz w:val="22"/>
          <w:szCs w:val="22"/>
        </w:rPr>
        <w:t xml:space="preserve"> continuous change in transmission over all or a part of the useful beam.</w:t>
      </w:r>
    </w:p>
    <w:p w14:paraId="480F63B3"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1170B015" w14:textId="31C48AD4"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Week</w:t>
      </w:r>
      <w:r w:rsidRPr="00C40E32">
        <w:rPr>
          <w:rFonts w:ascii="Times New Roman" w:hAnsi="Times New Roman"/>
          <w:sz w:val="22"/>
          <w:szCs w:val="22"/>
        </w:rPr>
        <w:t xml:space="preserve"> means </w:t>
      </w:r>
      <w:r w:rsidR="00862B29" w:rsidRPr="00C40E32">
        <w:rPr>
          <w:rFonts w:ascii="Times New Roman" w:hAnsi="Times New Roman"/>
          <w:sz w:val="22"/>
          <w:szCs w:val="22"/>
        </w:rPr>
        <w:t>seven</w:t>
      </w:r>
      <w:r w:rsidRPr="00C40E32">
        <w:rPr>
          <w:rFonts w:ascii="Times New Roman" w:hAnsi="Times New Roman"/>
          <w:sz w:val="22"/>
          <w:szCs w:val="22"/>
        </w:rPr>
        <w:t xml:space="preserve"> consecutive days starting on Sunday.</w:t>
      </w:r>
    </w:p>
    <w:p w14:paraId="2B1FD83E" w14:textId="77777777" w:rsidR="002D7DC4" w:rsidRPr="00C40E32" w:rsidRDefault="002D7DC4" w:rsidP="00E97036">
      <w:pPr>
        <w:pStyle w:val="FLUSHLEFT"/>
        <w:tabs>
          <w:tab w:val="clear" w:pos="288"/>
          <w:tab w:val="clear" w:pos="1440"/>
          <w:tab w:val="clear" w:pos="8064"/>
        </w:tabs>
        <w:spacing w:before="0"/>
        <w:ind w:left="-720" w:firstLine="0"/>
        <w:rPr>
          <w:rFonts w:ascii="Times New Roman" w:hAnsi="Times New Roman"/>
          <w:b/>
          <w:sz w:val="22"/>
          <w:szCs w:val="22"/>
        </w:rPr>
      </w:pPr>
    </w:p>
    <w:p w14:paraId="7FB7885A" w14:textId="3D61EEDE" w:rsidR="00DB1424" w:rsidRPr="00C40E32" w:rsidRDefault="00DB1424" w:rsidP="008F5FE6">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b/>
          <w:sz w:val="22"/>
          <w:szCs w:val="22"/>
        </w:rPr>
        <w:t>Weighting factor</w:t>
      </w:r>
      <w:r w:rsidRPr="00C40E32">
        <w:rPr>
          <w:rFonts w:ascii="Times New Roman" w:hAnsi="Times New Roman"/>
          <w:sz w:val="22"/>
          <w:szCs w:val="22"/>
        </w:rPr>
        <w:t xml:space="preserve"> </w:t>
      </w:r>
      <w:proofErr w:type="spellStart"/>
      <w:r w:rsidRPr="00C40E32">
        <w:rPr>
          <w:rFonts w:ascii="Times New Roman" w:hAnsi="Times New Roman"/>
          <w:sz w:val="22"/>
          <w:szCs w:val="22"/>
        </w:rPr>
        <w:t>w</w:t>
      </w:r>
      <w:r w:rsidRPr="00C40E32">
        <w:rPr>
          <w:rFonts w:ascii="Times New Roman" w:hAnsi="Times New Roman"/>
          <w:sz w:val="22"/>
          <w:szCs w:val="22"/>
          <w:vertAlign w:val="subscript"/>
        </w:rPr>
        <w:t>T</w:t>
      </w:r>
      <w:proofErr w:type="spellEnd"/>
      <w:r w:rsidRPr="00C40E32">
        <w:rPr>
          <w:rFonts w:ascii="Times New Roman" w:hAnsi="Times New Roman"/>
          <w:sz w:val="22"/>
          <w:szCs w:val="22"/>
        </w:rPr>
        <w:t xml:space="preserve"> for an organ or tissue (T) means the proportion of the risk of stochastic effects resulting from irradiation of that organ or tissue to the total risk of stochastic effects when the whole body is irradiated uniformly</w:t>
      </w:r>
      <w:r w:rsidR="001C19E5" w:rsidRPr="00C40E32">
        <w:rPr>
          <w:rFonts w:ascii="Times New Roman" w:hAnsi="Times New Roman"/>
          <w:sz w:val="22"/>
          <w:szCs w:val="22"/>
        </w:rPr>
        <w:t xml:space="preserve">. </w:t>
      </w:r>
      <w:r w:rsidRPr="00C40E32">
        <w:rPr>
          <w:rFonts w:ascii="Times New Roman" w:hAnsi="Times New Roman"/>
          <w:sz w:val="22"/>
          <w:szCs w:val="22"/>
        </w:rPr>
        <w:t xml:space="preserve">For calculating the effective dose equivalent, the values of </w:t>
      </w:r>
      <w:proofErr w:type="spellStart"/>
      <w:r w:rsidRPr="00C40E32">
        <w:rPr>
          <w:rFonts w:ascii="Times New Roman" w:hAnsi="Times New Roman"/>
          <w:sz w:val="22"/>
          <w:szCs w:val="22"/>
        </w:rPr>
        <w:t>w</w:t>
      </w:r>
      <w:r w:rsidRPr="00C40E32">
        <w:rPr>
          <w:rFonts w:ascii="Times New Roman" w:hAnsi="Times New Roman"/>
          <w:sz w:val="22"/>
          <w:szCs w:val="22"/>
          <w:vertAlign w:val="subscript"/>
        </w:rPr>
        <w:t>T</w:t>
      </w:r>
      <w:proofErr w:type="spellEnd"/>
      <w:r w:rsidRPr="00C40E32">
        <w:rPr>
          <w:rFonts w:ascii="Times New Roman" w:hAnsi="Times New Roman"/>
          <w:sz w:val="22"/>
          <w:szCs w:val="22"/>
        </w:rPr>
        <w:t xml:space="preserve"> are:</w:t>
      </w:r>
    </w:p>
    <w:p w14:paraId="3EF6EFFD" w14:textId="77777777" w:rsidR="00DB1424" w:rsidRPr="00C40E32" w:rsidRDefault="00DB1424" w:rsidP="00E97036">
      <w:pPr>
        <w:ind w:left="-720"/>
        <w:rPr>
          <w:sz w:val="22"/>
          <w:szCs w:val="22"/>
          <w:u w:val="single"/>
        </w:rPr>
      </w:pPr>
    </w:p>
    <w:p w14:paraId="22618A2A" w14:textId="51BB7039" w:rsidR="00DB1424" w:rsidRPr="00C40E32" w:rsidRDefault="00DB1424" w:rsidP="00FE5A5A">
      <w:pPr>
        <w:ind w:left="-630"/>
        <w:rPr>
          <w:sz w:val="22"/>
          <w:szCs w:val="22"/>
        </w:rPr>
      </w:pPr>
      <w:r w:rsidRPr="00C40E32">
        <w:rPr>
          <w:sz w:val="22"/>
          <w:szCs w:val="22"/>
        </w:rPr>
        <w:tab/>
      </w:r>
      <w:r w:rsidR="001C19E5" w:rsidRPr="00C40E32">
        <w:rPr>
          <w:sz w:val="22"/>
          <w:szCs w:val="22"/>
        </w:rPr>
        <w:t xml:space="preserve"> </w:t>
      </w:r>
      <w:r w:rsidRPr="00C40E32">
        <w:rPr>
          <w:sz w:val="22"/>
          <w:szCs w:val="22"/>
          <w:u w:val="single"/>
        </w:rPr>
        <w:t>ORGAN DOSE WEIGHTING</w:t>
      </w:r>
      <w:r w:rsidR="001C19E5" w:rsidRPr="00C40E32">
        <w:rPr>
          <w:sz w:val="22"/>
          <w:szCs w:val="22"/>
          <w:u w:val="single"/>
        </w:rPr>
        <w:t xml:space="preserve"> </w:t>
      </w:r>
      <w:r w:rsidRPr="00C40E32">
        <w:rPr>
          <w:sz w:val="22"/>
          <w:szCs w:val="22"/>
          <w:u w:val="single"/>
        </w:rPr>
        <w:t>FACTORS</w:t>
      </w:r>
      <w:r w:rsidRPr="00C40E32">
        <w:rPr>
          <w:sz w:val="22"/>
          <w:szCs w:val="22"/>
        </w:rPr>
        <w:t xml:space="preserve"> </w:t>
      </w:r>
    </w:p>
    <w:p w14:paraId="14E9F2AD" w14:textId="77777777" w:rsidR="00670306" w:rsidRPr="00C40E32" w:rsidRDefault="00DB1424" w:rsidP="00FE5A5A">
      <w:pPr>
        <w:ind w:left="-630"/>
        <w:rPr>
          <w:sz w:val="22"/>
          <w:szCs w:val="22"/>
        </w:rPr>
      </w:pPr>
      <w:r w:rsidRPr="00C40E32">
        <w:rPr>
          <w:sz w:val="22"/>
          <w:szCs w:val="22"/>
        </w:rPr>
        <w:tab/>
      </w:r>
      <w:r w:rsidRPr="00C40E32">
        <w:rPr>
          <w:sz w:val="22"/>
          <w:szCs w:val="22"/>
        </w:rPr>
        <w:tab/>
      </w:r>
    </w:p>
    <w:p w14:paraId="12FE2B27" w14:textId="181C68B7" w:rsidR="00DB1424" w:rsidRPr="00C40E32" w:rsidRDefault="00DB1424" w:rsidP="00FE5A5A">
      <w:pPr>
        <w:ind w:left="-630" w:firstLine="720"/>
        <w:rPr>
          <w:sz w:val="22"/>
          <w:szCs w:val="22"/>
          <w:u w:val="single"/>
        </w:rPr>
      </w:pPr>
      <w:r w:rsidRPr="00C40E32">
        <w:rPr>
          <w:b/>
          <w:sz w:val="22"/>
          <w:szCs w:val="22"/>
          <w:u w:val="single"/>
        </w:rPr>
        <w:t>Organ/Tissue</w:t>
      </w:r>
      <w:r w:rsidRPr="00C40E32">
        <w:rPr>
          <w:b/>
          <w:sz w:val="22"/>
          <w:szCs w:val="22"/>
          <w:u w:val="single"/>
        </w:rPr>
        <w:tab/>
      </w:r>
      <w:r w:rsidR="001C19E5" w:rsidRPr="00C40E32">
        <w:rPr>
          <w:b/>
          <w:sz w:val="22"/>
          <w:szCs w:val="22"/>
          <w:u w:val="single"/>
        </w:rPr>
        <w:t xml:space="preserve"> </w:t>
      </w:r>
      <w:r w:rsidR="001C19E5" w:rsidRPr="00C40E32">
        <w:rPr>
          <w:b/>
          <w:sz w:val="22"/>
          <w:szCs w:val="22"/>
          <w:u w:val="single"/>
        </w:rPr>
        <w:tab/>
        <w:t xml:space="preserve">  </w:t>
      </w:r>
      <w:proofErr w:type="spellStart"/>
      <w:r w:rsidRPr="00C40E32">
        <w:rPr>
          <w:b/>
          <w:sz w:val="22"/>
          <w:szCs w:val="22"/>
          <w:u w:val="single"/>
        </w:rPr>
        <w:t>w</w:t>
      </w:r>
      <w:r w:rsidRPr="00C40E32">
        <w:rPr>
          <w:b/>
          <w:sz w:val="22"/>
          <w:szCs w:val="22"/>
          <w:u w:val="single"/>
          <w:vertAlign w:val="subscript"/>
        </w:rPr>
        <w:t>T</w:t>
      </w:r>
      <w:proofErr w:type="spellEnd"/>
      <w:r w:rsidR="001C19E5" w:rsidRPr="00C40E32">
        <w:rPr>
          <w:b/>
          <w:sz w:val="22"/>
          <w:szCs w:val="22"/>
          <w:u w:val="single"/>
          <w:vertAlign w:val="subscript"/>
        </w:rPr>
        <w:t xml:space="preserve">  </w:t>
      </w:r>
    </w:p>
    <w:p w14:paraId="3BCA2BFE" w14:textId="27C89B23" w:rsidR="00DB1424" w:rsidRPr="00C40E32" w:rsidRDefault="00DB1424" w:rsidP="00FE5A5A">
      <w:pPr>
        <w:ind w:left="-630"/>
        <w:rPr>
          <w:sz w:val="22"/>
          <w:szCs w:val="22"/>
          <w:u w:val="single"/>
        </w:rPr>
      </w:pPr>
      <w:r w:rsidRPr="00C40E32">
        <w:rPr>
          <w:sz w:val="22"/>
          <w:szCs w:val="22"/>
        </w:rPr>
        <w:tab/>
      </w:r>
      <w:r w:rsidRPr="00C40E32">
        <w:rPr>
          <w:sz w:val="22"/>
          <w:szCs w:val="22"/>
        </w:rPr>
        <w:tab/>
        <w:t>Gonads</w:t>
      </w:r>
      <w:r w:rsidRPr="00C40E32">
        <w:rPr>
          <w:sz w:val="22"/>
          <w:szCs w:val="22"/>
        </w:rPr>
        <w:tab/>
      </w:r>
      <w:r w:rsidRPr="00C40E32">
        <w:rPr>
          <w:sz w:val="22"/>
          <w:szCs w:val="22"/>
        </w:rPr>
        <w:tab/>
      </w:r>
      <w:r w:rsidR="001C19E5" w:rsidRPr="00C40E32">
        <w:rPr>
          <w:sz w:val="22"/>
          <w:szCs w:val="22"/>
        </w:rPr>
        <w:t xml:space="preserve">  </w:t>
      </w:r>
      <w:r w:rsidR="002D7DC4" w:rsidRPr="00C40E32">
        <w:rPr>
          <w:sz w:val="22"/>
          <w:szCs w:val="22"/>
        </w:rPr>
        <w:tab/>
      </w:r>
      <w:r w:rsidRPr="00C40E32">
        <w:rPr>
          <w:sz w:val="22"/>
          <w:szCs w:val="22"/>
        </w:rPr>
        <w:t>0.25</w:t>
      </w:r>
      <w:r w:rsidRPr="00C40E32">
        <w:rPr>
          <w:sz w:val="22"/>
          <w:szCs w:val="22"/>
        </w:rPr>
        <w:br/>
      </w:r>
      <w:r w:rsidRPr="00C40E32">
        <w:rPr>
          <w:sz w:val="22"/>
          <w:szCs w:val="22"/>
        </w:rPr>
        <w:tab/>
      </w:r>
      <w:r w:rsidRPr="00C40E32">
        <w:rPr>
          <w:sz w:val="22"/>
          <w:szCs w:val="22"/>
        </w:rPr>
        <w:tab/>
        <w:t>Breast</w:t>
      </w:r>
      <w:r w:rsidRPr="00C40E32">
        <w:rPr>
          <w:sz w:val="22"/>
          <w:szCs w:val="22"/>
        </w:rPr>
        <w:tab/>
      </w:r>
      <w:r w:rsidRPr="00C40E32">
        <w:rPr>
          <w:sz w:val="22"/>
          <w:szCs w:val="22"/>
        </w:rPr>
        <w:tab/>
      </w:r>
      <w:r w:rsidR="001C19E5" w:rsidRPr="00C40E32">
        <w:rPr>
          <w:sz w:val="22"/>
          <w:szCs w:val="22"/>
        </w:rPr>
        <w:t xml:space="preserve">  </w:t>
      </w:r>
      <w:r w:rsidRPr="00C40E32">
        <w:rPr>
          <w:sz w:val="22"/>
          <w:szCs w:val="22"/>
        </w:rPr>
        <w:tab/>
        <w:t>0.15</w:t>
      </w:r>
      <w:r w:rsidRPr="00C40E32">
        <w:rPr>
          <w:sz w:val="22"/>
          <w:szCs w:val="22"/>
        </w:rPr>
        <w:br/>
      </w:r>
      <w:r w:rsidRPr="00C40E32">
        <w:rPr>
          <w:sz w:val="22"/>
          <w:szCs w:val="22"/>
        </w:rPr>
        <w:tab/>
      </w:r>
      <w:r w:rsidRPr="00C40E32">
        <w:rPr>
          <w:sz w:val="22"/>
          <w:szCs w:val="22"/>
        </w:rPr>
        <w:tab/>
      </w:r>
      <w:r w:rsidR="002D7DC4" w:rsidRPr="00C40E32">
        <w:rPr>
          <w:sz w:val="22"/>
          <w:szCs w:val="22"/>
        </w:rPr>
        <w:t>Red bone marrow</w:t>
      </w:r>
      <w:r w:rsidR="002D7DC4" w:rsidRPr="00C40E32">
        <w:rPr>
          <w:sz w:val="22"/>
          <w:szCs w:val="22"/>
        </w:rPr>
        <w:tab/>
      </w:r>
      <w:r w:rsidRPr="00C40E32">
        <w:rPr>
          <w:sz w:val="22"/>
          <w:szCs w:val="22"/>
        </w:rPr>
        <w:t>0.12</w:t>
      </w:r>
      <w:r w:rsidRPr="00C40E32">
        <w:rPr>
          <w:sz w:val="22"/>
          <w:szCs w:val="22"/>
        </w:rPr>
        <w:br/>
      </w:r>
      <w:r w:rsidRPr="00C40E32">
        <w:rPr>
          <w:sz w:val="22"/>
          <w:szCs w:val="22"/>
        </w:rPr>
        <w:tab/>
      </w:r>
      <w:r w:rsidRPr="00C40E32">
        <w:rPr>
          <w:sz w:val="22"/>
          <w:szCs w:val="22"/>
        </w:rPr>
        <w:tab/>
        <w:t>Lung</w:t>
      </w:r>
      <w:r w:rsidRPr="00C40E32">
        <w:rPr>
          <w:sz w:val="22"/>
          <w:szCs w:val="22"/>
        </w:rPr>
        <w:tab/>
      </w:r>
      <w:r w:rsidRPr="00C40E32">
        <w:rPr>
          <w:sz w:val="22"/>
          <w:szCs w:val="22"/>
        </w:rPr>
        <w:tab/>
      </w:r>
      <w:r w:rsidRPr="00C40E32">
        <w:rPr>
          <w:sz w:val="22"/>
          <w:szCs w:val="22"/>
        </w:rPr>
        <w:tab/>
        <w:t>0.12</w:t>
      </w:r>
      <w:r w:rsidRPr="00C40E32">
        <w:rPr>
          <w:sz w:val="22"/>
          <w:szCs w:val="22"/>
        </w:rPr>
        <w:br/>
      </w:r>
      <w:r w:rsidRPr="00C40E32">
        <w:rPr>
          <w:sz w:val="22"/>
          <w:szCs w:val="22"/>
        </w:rPr>
        <w:tab/>
      </w:r>
      <w:r w:rsidRPr="00C40E32">
        <w:rPr>
          <w:sz w:val="22"/>
          <w:szCs w:val="22"/>
        </w:rPr>
        <w:tab/>
        <w:t>Thyroid</w:t>
      </w:r>
      <w:r w:rsidRPr="00C40E32">
        <w:rPr>
          <w:sz w:val="22"/>
          <w:szCs w:val="22"/>
        </w:rPr>
        <w:tab/>
      </w:r>
      <w:r w:rsidRPr="00C40E32">
        <w:rPr>
          <w:sz w:val="22"/>
          <w:szCs w:val="22"/>
        </w:rPr>
        <w:tab/>
      </w:r>
      <w:r w:rsidRPr="00C40E32">
        <w:rPr>
          <w:sz w:val="22"/>
          <w:szCs w:val="22"/>
        </w:rPr>
        <w:tab/>
        <w:t>0.03</w:t>
      </w:r>
      <w:r w:rsidRPr="00C40E32">
        <w:rPr>
          <w:sz w:val="22"/>
          <w:szCs w:val="22"/>
        </w:rPr>
        <w:br/>
      </w:r>
      <w:r w:rsidRPr="00C40E32">
        <w:rPr>
          <w:sz w:val="22"/>
          <w:szCs w:val="22"/>
        </w:rPr>
        <w:tab/>
      </w:r>
      <w:r w:rsidRPr="00C40E32">
        <w:rPr>
          <w:sz w:val="22"/>
          <w:szCs w:val="22"/>
        </w:rPr>
        <w:tab/>
        <w:t>Bone surfaces</w:t>
      </w:r>
      <w:r w:rsidRPr="00C40E32">
        <w:rPr>
          <w:sz w:val="22"/>
          <w:szCs w:val="22"/>
        </w:rPr>
        <w:tab/>
      </w:r>
      <w:r w:rsidRPr="00C40E32">
        <w:rPr>
          <w:sz w:val="22"/>
          <w:szCs w:val="22"/>
        </w:rPr>
        <w:tab/>
        <w:t>0.03</w:t>
      </w:r>
      <w:r w:rsidRPr="00C40E32">
        <w:rPr>
          <w:sz w:val="22"/>
          <w:szCs w:val="22"/>
        </w:rPr>
        <w:br/>
      </w:r>
      <w:r w:rsidRPr="00C40E32">
        <w:rPr>
          <w:sz w:val="22"/>
          <w:szCs w:val="22"/>
        </w:rPr>
        <w:tab/>
      </w:r>
      <w:r w:rsidR="00FD4E1A" w:rsidRPr="00C40E32">
        <w:rPr>
          <w:sz w:val="22"/>
          <w:szCs w:val="22"/>
        </w:rPr>
        <w:tab/>
      </w:r>
      <w:r w:rsidRPr="00C40E32">
        <w:rPr>
          <w:sz w:val="22"/>
          <w:szCs w:val="22"/>
          <w:u w:val="single"/>
        </w:rPr>
        <w:t>Remainder</w:t>
      </w:r>
      <w:r w:rsidRPr="00C40E32">
        <w:rPr>
          <w:sz w:val="22"/>
          <w:szCs w:val="22"/>
          <w:u w:val="single"/>
        </w:rPr>
        <w:tab/>
      </w:r>
      <w:r w:rsidRPr="00C40E32">
        <w:rPr>
          <w:sz w:val="22"/>
          <w:szCs w:val="22"/>
          <w:u w:val="single"/>
        </w:rPr>
        <w:tab/>
        <w:t>0.30</w:t>
      </w:r>
      <w:r w:rsidRPr="00C40E32">
        <w:rPr>
          <w:sz w:val="22"/>
          <w:szCs w:val="22"/>
          <w:u w:val="single"/>
          <w:vertAlign w:val="superscript"/>
        </w:rPr>
        <w:t>a</w:t>
      </w:r>
    </w:p>
    <w:p w14:paraId="56068B49" w14:textId="5F2B2087" w:rsidR="00DB1424" w:rsidRPr="00C40E32" w:rsidRDefault="00DB1424" w:rsidP="00FE5A5A">
      <w:pPr>
        <w:ind w:left="-630"/>
        <w:rPr>
          <w:sz w:val="22"/>
          <w:szCs w:val="22"/>
        </w:rPr>
      </w:pPr>
      <w:r w:rsidRPr="00C40E32">
        <w:rPr>
          <w:sz w:val="22"/>
          <w:szCs w:val="22"/>
        </w:rPr>
        <w:tab/>
      </w:r>
      <w:r w:rsidRPr="00C40E32">
        <w:rPr>
          <w:sz w:val="22"/>
          <w:szCs w:val="22"/>
        </w:rPr>
        <w:tab/>
      </w:r>
      <w:r w:rsidRPr="00C40E32">
        <w:rPr>
          <w:b/>
          <w:sz w:val="22"/>
          <w:szCs w:val="22"/>
        </w:rPr>
        <w:t>Whole Body</w:t>
      </w:r>
      <w:r w:rsidRPr="00C40E32">
        <w:rPr>
          <w:b/>
          <w:sz w:val="22"/>
          <w:szCs w:val="22"/>
        </w:rPr>
        <w:tab/>
      </w:r>
      <w:r w:rsidR="001C19E5" w:rsidRPr="00C40E32">
        <w:rPr>
          <w:b/>
          <w:sz w:val="22"/>
          <w:szCs w:val="22"/>
        </w:rPr>
        <w:t xml:space="preserve"> </w:t>
      </w:r>
      <w:r w:rsidRPr="00C40E32">
        <w:rPr>
          <w:b/>
          <w:sz w:val="22"/>
          <w:szCs w:val="22"/>
        </w:rPr>
        <w:tab/>
        <w:t>1.00</w:t>
      </w:r>
      <w:r w:rsidRPr="00C40E32">
        <w:rPr>
          <w:b/>
          <w:sz w:val="22"/>
          <w:szCs w:val="22"/>
          <w:vertAlign w:val="superscript"/>
        </w:rPr>
        <w:t>b</w:t>
      </w:r>
      <w:r w:rsidR="001C19E5" w:rsidRPr="00C40E32">
        <w:rPr>
          <w:sz w:val="22"/>
          <w:szCs w:val="22"/>
        </w:rPr>
        <w:t xml:space="preserve"> </w:t>
      </w:r>
      <w:r w:rsidRPr="00C40E32">
        <w:rPr>
          <w:sz w:val="22"/>
          <w:szCs w:val="22"/>
        </w:rPr>
        <w:t xml:space="preserve"> </w:t>
      </w:r>
    </w:p>
    <w:p w14:paraId="541A4B75" w14:textId="70F06EF6" w:rsidR="002D7DC4" w:rsidRPr="00C40E32" w:rsidRDefault="001C19E5" w:rsidP="008C3F9A">
      <w:pPr>
        <w:ind w:left="-720"/>
        <w:rPr>
          <w:sz w:val="22"/>
          <w:szCs w:val="22"/>
        </w:rPr>
      </w:pPr>
      <w:r w:rsidRPr="00C40E32">
        <w:rPr>
          <w:sz w:val="22"/>
          <w:szCs w:val="22"/>
        </w:rPr>
        <w:t xml:space="preserve"> </w:t>
      </w:r>
    </w:p>
    <w:p w14:paraId="0FCD9C7A" w14:textId="401DD02E" w:rsidR="00DB1424" w:rsidRPr="00C40E32" w:rsidRDefault="00DB1424" w:rsidP="001C19E5">
      <w:pPr>
        <w:pStyle w:val="ListParagraph"/>
        <w:numPr>
          <w:ilvl w:val="0"/>
          <w:numId w:val="32"/>
        </w:numPr>
        <w:rPr>
          <w:sz w:val="22"/>
          <w:szCs w:val="22"/>
        </w:rPr>
      </w:pPr>
      <w:r w:rsidRPr="00C40E32">
        <w:rPr>
          <w:sz w:val="22"/>
          <w:szCs w:val="22"/>
        </w:rPr>
        <w:t>0.30 results from 0.06 for each of 5 remainder organs, excl</w:t>
      </w:r>
      <w:r w:rsidR="00C5710E" w:rsidRPr="00C40E32">
        <w:rPr>
          <w:sz w:val="22"/>
          <w:szCs w:val="22"/>
        </w:rPr>
        <w:t>uding the skin and the lens of the</w:t>
      </w:r>
      <w:r w:rsidR="001C19E5" w:rsidRPr="00C40E32">
        <w:rPr>
          <w:sz w:val="22"/>
          <w:szCs w:val="22"/>
        </w:rPr>
        <w:t xml:space="preserve"> </w:t>
      </w:r>
      <w:r w:rsidRPr="00C40E32">
        <w:rPr>
          <w:sz w:val="22"/>
          <w:szCs w:val="22"/>
        </w:rPr>
        <w:t>eye, that receive the highest doses.</w:t>
      </w:r>
    </w:p>
    <w:p w14:paraId="5DF8A70C" w14:textId="77777777" w:rsidR="00367565" w:rsidRPr="00C40E32" w:rsidRDefault="00367565" w:rsidP="00367565">
      <w:pPr>
        <w:ind w:left="720" w:hanging="720"/>
        <w:rPr>
          <w:sz w:val="22"/>
          <w:szCs w:val="22"/>
        </w:rPr>
      </w:pPr>
    </w:p>
    <w:p w14:paraId="272D5014" w14:textId="348DCA62" w:rsidR="00DB1424" w:rsidRPr="00C40E32" w:rsidRDefault="00DB1424" w:rsidP="001C19E5">
      <w:pPr>
        <w:pStyle w:val="ListParagraph"/>
        <w:numPr>
          <w:ilvl w:val="0"/>
          <w:numId w:val="32"/>
        </w:numPr>
        <w:rPr>
          <w:sz w:val="22"/>
          <w:szCs w:val="22"/>
        </w:rPr>
      </w:pPr>
      <w:r w:rsidRPr="00C40E32">
        <w:rPr>
          <w:sz w:val="22"/>
          <w:szCs w:val="22"/>
        </w:rPr>
        <w:t xml:space="preserve">For the purpose of weighting the external whole body dose, for adding it to the internal dose, a single weighting factor, </w:t>
      </w:r>
      <w:proofErr w:type="spellStart"/>
      <w:r w:rsidRPr="00C40E32">
        <w:rPr>
          <w:sz w:val="22"/>
          <w:szCs w:val="22"/>
        </w:rPr>
        <w:t>w</w:t>
      </w:r>
      <w:r w:rsidRPr="00C40E32">
        <w:rPr>
          <w:sz w:val="22"/>
          <w:szCs w:val="22"/>
          <w:vertAlign w:val="subscript"/>
        </w:rPr>
        <w:t>T</w:t>
      </w:r>
      <w:proofErr w:type="spellEnd"/>
      <w:r w:rsidRPr="00C40E32">
        <w:rPr>
          <w:sz w:val="22"/>
          <w:szCs w:val="22"/>
        </w:rPr>
        <w:t xml:space="preserve"> = 1.0, has been specified</w:t>
      </w:r>
      <w:r w:rsidR="001C19E5" w:rsidRPr="00C40E32">
        <w:rPr>
          <w:sz w:val="22"/>
          <w:szCs w:val="22"/>
        </w:rPr>
        <w:t xml:space="preserve">. </w:t>
      </w:r>
      <w:r w:rsidRPr="00C40E32">
        <w:rPr>
          <w:sz w:val="22"/>
          <w:szCs w:val="22"/>
        </w:rPr>
        <w:t>The use of other weighting factors for external exposure will be approved on a case-by-case basis until such time as specific guidance is issued</w:t>
      </w:r>
      <w:r w:rsidR="001C19E5" w:rsidRPr="00C40E32">
        <w:rPr>
          <w:sz w:val="22"/>
          <w:szCs w:val="22"/>
        </w:rPr>
        <w:t xml:space="preserve">. </w:t>
      </w:r>
    </w:p>
    <w:p w14:paraId="1065C524" w14:textId="77777777" w:rsidR="002D7DC4" w:rsidRPr="00C40E32" w:rsidRDefault="002D7DC4" w:rsidP="00E97036">
      <w:pPr>
        <w:pStyle w:val="FIRSTINDENT"/>
        <w:tabs>
          <w:tab w:val="clear" w:pos="864"/>
        </w:tabs>
        <w:spacing w:before="0"/>
        <w:ind w:left="-720" w:firstLine="0"/>
        <w:rPr>
          <w:rFonts w:ascii="Times New Roman" w:hAnsi="Times New Roman"/>
          <w:b/>
          <w:sz w:val="22"/>
          <w:szCs w:val="22"/>
        </w:rPr>
      </w:pPr>
    </w:p>
    <w:p w14:paraId="2B48C08F"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Whole body</w:t>
      </w:r>
      <w:r w:rsidRPr="00C40E32">
        <w:rPr>
          <w:rFonts w:ascii="Times New Roman" w:hAnsi="Times New Roman"/>
          <w:sz w:val="22"/>
          <w:szCs w:val="22"/>
        </w:rPr>
        <w:t xml:space="preserve"> means, for purposes of external exposure, head, trunk including male gonads, arms above the elbow, or legs above the knee.</w:t>
      </w:r>
    </w:p>
    <w:p w14:paraId="210FF68F"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7C727FCC" w14:textId="7777777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Worker</w:t>
      </w:r>
      <w:r w:rsidRPr="00C40E32">
        <w:rPr>
          <w:rFonts w:ascii="Times New Roman" w:hAnsi="Times New Roman"/>
          <w:sz w:val="22"/>
          <w:szCs w:val="22"/>
        </w:rPr>
        <w:t xml:space="preserve"> means an individual engaged in work under a license or registration issued by the Agency and controlled by a licensee or registrant, but does not include the licensee or registrant.</w:t>
      </w:r>
    </w:p>
    <w:p w14:paraId="4F9DA99F" w14:textId="77777777" w:rsidR="002D7DC4" w:rsidRPr="00C40E32" w:rsidRDefault="002D7DC4" w:rsidP="008F5FE6">
      <w:pPr>
        <w:pStyle w:val="FIRSTINDENT"/>
        <w:tabs>
          <w:tab w:val="clear" w:pos="864"/>
        </w:tabs>
        <w:spacing w:before="0"/>
        <w:ind w:left="0" w:firstLine="0"/>
        <w:rPr>
          <w:rFonts w:ascii="Times New Roman" w:hAnsi="Times New Roman"/>
          <w:b/>
          <w:sz w:val="22"/>
          <w:szCs w:val="22"/>
        </w:rPr>
      </w:pPr>
    </w:p>
    <w:p w14:paraId="6E8123FB" w14:textId="79A013BA"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Working level</w:t>
      </w:r>
      <w:r w:rsidRPr="00C40E32">
        <w:rPr>
          <w:rFonts w:ascii="Times New Roman" w:hAnsi="Times New Roman"/>
          <w:sz w:val="22"/>
          <w:szCs w:val="22"/>
        </w:rPr>
        <w:t xml:space="preserve"> (WL) means any combination of short-lived radon daughters in 1 liter of air that will result in the ultimate emission of 1.3E+5 MeV of potential alpha particle energy</w:t>
      </w:r>
      <w:r w:rsidR="001C19E5" w:rsidRPr="00C40E32">
        <w:rPr>
          <w:rFonts w:ascii="Times New Roman" w:hAnsi="Times New Roman"/>
          <w:sz w:val="22"/>
          <w:szCs w:val="22"/>
        </w:rPr>
        <w:t xml:space="preserve">. </w:t>
      </w:r>
      <w:r w:rsidRPr="00C40E32">
        <w:rPr>
          <w:rFonts w:ascii="Times New Roman" w:hAnsi="Times New Roman"/>
          <w:sz w:val="22"/>
          <w:szCs w:val="22"/>
        </w:rPr>
        <w:t>The short-lived radon daughters are for radon-222: polonium-218, lead-214, bismuth-214, and polonium-214; and for radon-220: polonium-216, lead-212, bismuth-212, and polonium-212.</w:t>
      </w:r>
    </w:p>
    <w:p w14:paraId="6B4E519C" w14:textId="77777777" w:rsidR="00367565" w:rsidRPr="00C40E32" w:rsidRDefault="00367565" w:rsidP="008F5FE6">
      <w:pPr>
        <w:pStyle w:val="FIRSTINDENT"/>
        <w:tabs>
          <w:tab w:val="clear" w:pos="864"/>
        </w:tabs>
        <w:spacing w:before="0"/>
        <w:ind w:left="0" w:firstLine="0"/>
        <w:rPr>
          <w:rFonts w:ascii="Times New Roman" w:hAnsi="Times New Roman"/>
          <w:b/>
          <w:sz w:val="22"/>
          <w:szCs w:val="22"/>
        </w:rPr>
      </w:pPr>
    </w:p>
    <w:p w14:paraId="369DD093" w14:textId="6047148B"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lastRenderedPageBreak/>
        <w:t>Working level month</w:t>
      </w:r>
      <w:r w:rsidRPr="00C40E32">
        <w:rPr>
          <w:rFonts w:ascii="Times New Roman" w:hAnsi="Times New Roman"/>
          <w:sz w:val="22"/>
          <w:szCs w:val="22"/>
        </w:rPr>
        <w:t xml:space="preserve"> (WLM) means an exposure to 1 working level for 170 hours</w:t>
      </w:r>
      <w:r w:rsidR="001C19E5" w:rsidRPr="00C40E32">
        <w:rPr>
          <w:rFonts w:ascii="Times New Roman" w:hAnsi="Times New Roman"/>
          <w:sz w:val="22"/>
          <w:szCs w:val="22"/>
        </w:rPr>
        <w:t xml:space="preserve">. </w:t>
      </w:r>
      <w:r w:rsidRPr="00C40E32">
        <w:rPr>
          <w:rFonts w:ascii="Times New Roman" w:hAnsi="Times New Roman"/>
          <w:sz w:val="22"/>
          <w:szCs w:val="22"/>
        </w:rPr>
        <w:t>2,000 working hours per year divided by 12 months per year is approximately equal to 170 hours per month.</w:t>
      </w:r>
    </w:p>
    <w:p w14:paraId="5F575777" w14:textId="77777777" w:rsidR="00367565" w:rsidRPr="00C40E32" w:rsidRDefault="00367565" w:rsidP="008F5FE6">
      <w:pPr>
        <w:pStyle w:val="SECONDINDENT"/>
        <w:tabs>
          <w:tab w:val="clear" w:pos="1440"/>
        </w:tabs>
        <w:spacing w:before="0"/>
        <w:ind w:left="0" w:firstLine="0"/>
        <w:rPr>
          <w:rFonts w:ascii="Times New Roman" w:hAnsi="Times New Roman"/>
          <w:b/>
          <w:sz w:val="22"/>
          <w:szCs w:val="22"/>
        </w:rPr>
      </w:pPr>
    </w:p>
    <w:p w14:paraId="34C355AF" w14:textId="71C88B22" w:rsidR="00541521" w:rsidRPr="00C40E32" w:rsidRDefault="00541521" w:rsidP="008F5FE6">
      <w:pPr>
        <w:pStyle w:val="SECONDINDENT"/>
        <w:tabs>
          <w:tab w:val="clear" w:pos="1440"/>
        </w:tabs>
        <w:spacing w:before="0"/>
        <w:ind w:left="0" w:firstLine="0"/>
        <w:rPr>
          <w:rFonts w:ascii="Times New Roman" w:hAnsi="Times New Roman"/>
          <w:sz w:val="22"/>
          <w:szCs w:val="22"/>
        </w:rPr>
      </w:pPr>
      <w:r w:rsidRPr="00C40E32">
        <w:rPr>
          <w:rFonts w:ascii="Times New Roman" w:hAnsi="Times New Roman"/>
          <w:b/>
          <w:sz w:val="22"/>
          <w:szCs w:val="22"/>
        </w:rPr>
        <w:t>X-Ray Survey Technician</w:t>
      </w:r>
      <w:r w:rsidRPr="00C40E32">
        <w:rPr>
          <w:rFonts w:ascii="Times New Roman" w:hAnsi="Times New Roman"/>
          <w:sz w:val="22"/>
          <w:szCs w:val="22"/>
        </w:rPr>
        <w:t xml:space="preserve"> </w:t>
      </w:r>
      <w:r w:rsidR="00137774" w:rsidRPr="00C40E32">
        <w:rPr>
          <w:rFonts w:ascii="Times New Roman" w:hAnsi="Times New Roman"/>
          <w:sz w:val="22"/>
          <w:szCs w:val="22"/>
        </w:rPr>
        <w:t xml:space="preserve">means a person with </w:t>
      </w:r>
      <w:r w:rsidRPr="00C40E32">
        <w:rPr>
          <w:rFonts w:ascii="Times New Roman" w:hAnsi="Times New Roman"/>
          <w:sz w:val="22"/>
          <w:szCs w:val="22"/>
        </w:rPr>
        <w:t>a high school diploma and</w:t>
      </w:r>
      <w:r w:rsidR="00B91AC4" w:rsidRPr="00C40E32">
        <w:rPr>
          <w:rFonts w:ascii="Times New Roman" w:hAnsi="Times New Roman"/>
          <w:sz w:val="22"/>
          <w:szCs w:val="22"/>
        </w:rPr>
        <w:t xml:space="preserve"> who has: </w:t>
      </w:r>
    </w:p>
    <w:p w14:paraId="44BAF22A" w14:textId="77777777" w:rsidR="00C5710E" w:rsidRPr="00C40E32" w:rsidRDefault="00C5710E" w:rsidP="00E97036">
      <w:pPr>
        <w:pStyle w:val="SECONDINDENT"/>
        <w:tabs>
          <w:tab w:val="clear" w:pos="1440"/>
        </w:tabs>
        <w:spacing w:before="0"/>
        <w:ind w:left="-720" w:firstLine="0"/>
        <w:rPr>
          <w:rFonts w:ascii="Times New Roman" w:hAnsi="Times New Roman"/>
          <w:sz w:val="22"/>
          <w:szCs w:val="22"/>
        </w:rPr>
      </w:pPr>
    </w:p>
    <w:p w14:paraId="52E91C0F" w14:textId="3EBF743D" w:rsidR="00541521" w:rsidRPr="00C40E32" w:rsidRDefault="00541521" w:rsidP="008F5FE6">
      <w:pPr>
        <w:pStyle w:val="THIRDINDENT"/>
        <w:tabs>
          <w:tab w:val="clear" w:pos="2016"/>
        </w:tabs>
        <w:spacing w:before="0"/>
        <w:ind w:left="1440" w:hanging="720"/>
        <w:rPr>
          <w:rFonts w:ascii="Times New Roman" w:hAnsi="Times New Roman"/>
          <w:sz w:val="22"/>
          <w:szCs w:val="22"/>
        </w:rPr>
      </w:pPr>
      <w:r w:rsidRPr="00C40E32">
        <w:rPr>
          <w:rFonts w:ascii="Times New Roman" w:hAnsi="Times New Roman"/>
          <w:sz w:val="22"/>
          <w:szCs w:val="22"/>
        </w:rPr>
        <w:t>(1)</w:t>
      </w:r>
      <w:r w:rsidR="001C19E5" w:rsidRPr="00C40E32">
        <w:rPr>
          <w:rFonts w:ascii="Times New Roman" w:hAnsi="Times New Roman"/>
          <w:sz w:val="22"/>
          <w:szCs w:val="22"/>
        </w:rPr>
        <w:t xml:space="preserve"> </w:t>
      </w:r>
      <w:r w:rsidRPr="00C40E32">
        <w:rPr>
          <w:rFonts w:ascii="Times New Roman" w:hAnsi="Times New Roman"/>
          <w:sz w:val="22"/>
          <w:szCs w:val="22"/>
        </w:rPr>
        <w:tab/>
        <w:t xml:space="preserve">A BS/BA degree in </w:t>
      </w:r>
      <w:r w:rsidR="00862B29" w:rsidRPr="00C40E32">
        <w:rPr>
          <w:rFonts w:ascii="Times New Roman" w:hAnsi="Times New Roman"/>
          <w:sz w:val="22"/>
          <w:szCs w:val="22"/>
        </w:rPr>
        <w:t>h</w:t>
      </w:r>
      <w:r w:rsidRPr="00C40E32">
        <w:rPr>
          <w:rFonts w:ascii="Times New Roman" w:hAnsi="Times New Roman"/>
          <w:sz w:val="22"/>
          <w:szCs w:val="22"/>
        </w:rPr>
        <w:t xml:space="preserve">ealth </w:t>
      </w:r>
      <w:r w:rsidR="00862B29" w:rsidRPr="00C40E32">
        <w:rPr>
          <w:rFonts w:ascii="Times New Roman" w:hAnsi="Times New Roman"/>
          <w:sz w:val="22"/>
          <w:szCs w:val="22"/>
        </w:rPr>
        <w:t>p</w:t>
      </w:r>
      <w:r w:rsidRPr="00C40E32">
        <w:rPr>
          <w:rFonts w:ascii="Times New Roman" w:hAnsi="Times New Roman"/>
          <w:sz w:val="22"/>
          <w:szCs w:val="22"/>
        </w:rPr>
        <w:t xml:space="preserve">hysics or </w:t>
      </w:r>
      <w:r w:rsidR="00862B29" w:rsidRPr="00C40E32">
        <w:rPr>
          <w:rFonts w:ascii="Times New Roman" w:hAnsi="Times New Roman"/>
          <w:sz w:val="22"/>
          <w:szCs w:val="22"/>
        </w:rPr>
        <w:t>r</w:t>
      </w:r>
      <w:r w:rsidRPr="00C40E32">
        <w:rPr>
          <w:rFonts w:ascii="Times New Roman" w:hAnsi="Times New Roman"/>
          <w:sz w:val="22"/>
          <w:szCs w:val="22"/>
        </w:rPr>
        <w:t xml:space="preserve">adiological </w:t>
      </w:r>
      <w:r w:rsidR="00862B29" w:rsidRPr="00C40E32">
        <w:rPr>
          <w:rFonts w:ascii="Times New Roman" w:hAnsi="Times New Roman"/>
          <w:sz w:val="22"/>
          <w:szCs w:val="22"/>
        </w:rPr>
        <w:t>h</w:t>
      </w:r>
      <w:r w:rsidRPr="00C40E32">
        <w:rPr>
          <w:rFonts w:ascii="Times New Roman" w:hAnsi="Times New Roman"/>
          <w:sz w:val="22"/>
          <w:szCs w:val="22"/>
        </w:rPr>
        <w:t>ealth and one years</w:t>
      </w:r>
      <w:r w:rsidR="00862B29" w:rsidRPr="00C40E32">
        <w:rPr>
          <w:rFonts w:ascii="Times New Roman" w:hAnsi="Times New Roman"/>
          <w:sz w:val="22"/>
          <w:szCs w:val="22"/>
        </w:rPr>
        <w:t>’</w:t>
      </w:r>
      <w:r w:rsidRPr="00C40E32">
        <w:rPr>
          <w:rFonts w:ascii="Times New Roman" w:hAnsi="Times New Roman"/>
          <w:sz w:val="22"/>
          <w:szCs w:val="22"/>
        </w:rPr>
        <w:t xml:space="preserve"> experience in the field of diagnostic x-ray as outlined in Appendix E of Part F; or</w:t>
      </w:r>
    </w:p>
    <w:p w14:paraId="53E64D61" w14:textId="77777777" w:rsidR="00367565" w:rsidRPr="00C40E32" w:rsidRDefault="00367565" w:rsidP="008F5FE6">
      <w:pPr>
        <w:pStyle w:val="THIRDINDENT"/>
        <w:tabs>
          <w:tab w:val="clear" w:pos="2016"/>
        </w:tabs>
        <w:spacing w:before="0"/>
        <w:ind w:left="1440" w:firstLine="0"/>
        <w:rPr>
          <w:rFonts w:ascii="Times New Roman" w:hAnsi="Times New Roman"/>
          <w:sz w:val="22"/>
          <w:szCs w:val="22"/>
        </w:rPr>
      </w:pPr>
    </w:p>
    <w:p w14:paraId="45336B96" w14:textId="1CF164F7" w:rsidR="00541521" w:rsidRPr="00C40E32" w:rsidRDefault="00541521" w:rsidP="008F5FE6">
      <w:pPr>
        <w:pStyle w:val="THIRDINDENT"/>
        <w:tabs>
          <w:tab w:val="clear" w:pos="2016"/>
        </w:tabs>
        <w:spacing w:before="0"/>
        <w:ind w:left="1440" w:hanging="720"/>
        <w:rPr>
          <w:rFonts w:ascii="Times New Roman" w:hAnsi="Times New Roman"/>
          <w:sz w:val="22"/>
          <w:szCs w:val="22"/>
        </w:rPr>
      </w:pPr>
      <w:r w:rsidRPr="00C40E32">
        <w:rPr>
          <w:rFonts w:ascii="Times New Roman" w:hAnsi="Times New Roman"/>
          <w:sz w:val="22"/>
          <w:szCs w:val="22"/>
        </w:rPr>
        <w:t>(2)</w:t>
      </w:r>
      <w:r w:rsidR="001C19E5" w:rsidRPr="00C40E32">
        <w:rPr>
          <w:rFonts w:ascii="Times New Roman" w:hAnsi="Times New Roman"/>
          <w:sz w:val="22"/>
          <w:szCs w:val="22"/>
        </w:rPr>
        <w:t xml:space="preserve"> </w:t>
      </w:r>
      <w:r w:rsidRPr="00C40E32">
        <w:rPr>
          <w:rFonts w:ascii="Times New Roman" w:hAnsi="Times New Roman"/>
          <w:sz w:val="22"/>
          <w:szCs w:val="22"/>
        </w:rPr>
        <w:tab/>
        <w:t xml:space="preserve">A BS/BA </w:t>
      </w:r>
      <w:r w:rsidR="00862B29" w:rsidRPr="00C40E32">
        <w:rPr>
          <w:rFonts w:ascii="Times New Roman" w:hAnsi="Times New Roman"/>
          <w:sz w:val="22"/>
          <w:szCs w:val="22"/>
        </w:rPr>
        <w:t>d</w:t>
      </w:r>
      <w:r w:rsidRPr="00C40E32">
        <w:rPr>
          <w:rFonts w:ascii="Times New Roman" w:hAnsi="Times New Roman"/>
          <w:sz w:val="22"/>
          <w:szCs w:val="22"/>
        </w:rPr>
        <w:t xml:space="preserve">egree in a </w:t>
      </w:r>
      <w:r w:rsidR="00862B29" w:rsidRPr="00C40E32">
        <w:rPr>
          <w:rFonts w:ascii="Times New Roman" w:hAnsi="Times New Roman"/>
          <w:sz w:val="22"/>
          <w:szCs w:val="22"/>
        </w:rPr>
        <w:t>n</w:t>
      </w:r>
      <w:r w:rsidRPr="00C40E32">
        <w:rPr>
          <w:rFonts w:ascii="Times New Roman" w:hAnsi="Times New Roman"/>
          <w:sz w:val="22"/>
          <w:szCs w:val="22"/>
        </w:rPr>
        <w:t xml:space="preserve">atural </w:t>
      </w:r>
      <w:r w:rsidR="00862B29" w:rsidRPr="00C40E32">
        <w:rPr>
          <w:rFonts w:ascii="Times New Roman" w:hAnsi="Times New Roman"/>
          <w:sz w:val="22"/>
          <w:szCs w:val="22"/>
        </w:rPr>
        <w:t>s</w:t>
      </w:r>
      <w:r w:rsidRPr="00C40E32">
        <w:rPr>
          <w:rFonts w:ascii="Times New Roman" w:hAnsi="Times New Roman"/>
          <w:sz w:val="22"/>
          <w:szCs w:val="22"/>
        </w:rPr>
        <w:t xml:space="preserve">cience and </w:t>
      </w:r>
      <w:r w:rsidR="00A84C3D" w:rsidRPr="00C40E32">
        <w:rPr>
          <w:rFonts w:ascii="Times New Roman" w:hAnsi="Times New Roman"/>
          <w:sz w:val="22"/>
          <w:szCs w:val="22"/>
        </w:rPr>
        <w:t xml:space="preserve">two </w:t>
      </w:r>
      <w:proofErr w:type="spellStart"/>
      <w:r w:rsidRPr="00C40E32">
        <w:rPr>
          <w:rFonts w:ascii="Times New Roman" w:hAnsi="Times New Roman"/>
          <w:sz w:val="22"/>
          <w:szCs w:val="22"/>
        </w:rPr>
        <w:t>year</w:t>
      </w:r>
      <w:r w:rsidR="00EF3690" w:rsidRPr="00C40E32">
        <w:rPr>
          <w:rFonts w:ascii="Times New Roman" w:hAnsi="Times New Roman"/>
          <w:sz w:val="22"/>
          <w:szCs w:val="22"/>
        </w:rPr>
        <w:t>’</w:t>
      </w:r>
      <w:r w:rsidRPr="00C40E32">
        <w:rPr>
          <w:rFonts w:ascii="Times New Roman" w:hAnsi="Times New Roman"/>
          <w:sz w:val="22"/>
          <w:szCs w:val="22"/>
        </w:rPr>
        <w:t>s experience</w:t>
      </w:r>
      <w:proofErr w:type="spellEnd"/>
      <w:r w:rsidRPr="00C40E32">
        <w:rPr>
          <w:rFonts w:ascii="Times New Roman" w:hAnsi="Times New Roman"/>
          <w:sz w:val="22"/>
          <w:szCs w:val="22"/>
        </w:rPr>
        <w:t xml:space="preserve"> in the field of diagnostic x-ray as outlined in Appendix E of Part F; or</w:t>
      </w:r>
    </w:p>
    <w:p w14:paraId="60B3422A" w14:textId="77777777" w:rsidR="00367565" w:rsidRPr="00C40E32" w:rsidRDefault="00367565" w:rsidP="008F5FE6">
      <w:pPr>
        <w:pStyle w:val="THIRDINDENT"/>
        <w:tabs>
          <w:tab w:val="clear" w:pos="2016"/>
        </w:tabs>
        <w:spacing w:before="0"/>
        <w:ind w:left="1440" w:firstLine="0"/>
        <w:rPr>
          <w:rFonts w:ascii="Times New Roman" w:hAnsi="Times New Roman"/>
          <w:sz w:val="22"/>
          <w:szCs w:val="22"/>
        </w:rPr>
      </w:pPr>
    </w:p>
    <w:p w14:paraId="57FE3BF1" w14:textId="57D6D213" w:rsidR="00541521" w:rsidRPr="00C40E32" w:rsidRDefault="00541521" w:rsidP="008F5FE6">
      <w:pPr>
        <w:pStyle w:val="THIRDINDENT"/>
        <w:tabs>
          <w:tab w:val="clear" w:pos="2016"/>
        </w:tabs>
        <w:spacing w:before="0"/>
        <w:ind w:left="1440" w:hanging="720"/>
        <w:rPr>
          <w:rFonts w:ascii="Times New Roman" w:hAnsi="Times New Roman"/>
          <w:sz w:val="22"/>
          <w:szCs w:val="22"/>
        </w:rPr>
      </w:pPr>
      <w:r w:rsidRPr="00C40E32">
        <w:rPr>
          <w:rFonts w:ascii="Times New Roman" w:hAnsi="Times New Roman"/>
          <w:sz w:val="22"/>
          <w:szCs w:val="22"/>
        </w:rPr>
        <w:t>(3)</w:t>
      </w:r>
      <w:r w:rsidR="001C19E5" w:rsidRPr="00C40E32">
        <w:rPr>
          <w:rFonts w:ascii="Times New Roman" w:hAnsi="Times New Roman"/>
          <w:sz w:val="22"/>
          <w:szCs w:val="22"/>
        </w:rPr>
        <w:t xml:space="preserve"> </w:t>
      </w:r>
      <w:r w:rsidRPr="00C40E32">
        <w:rPr>
          <w:rFonts w:ascii="Times New Roman" w:hAnsi="Times New Roman"/>
          <w:sz w:val="22"/>
          <w:szCs w:val="22"/>
        </w:rPr>
        <w:tab/>
      </w:r>
      <w:r w:rsidR="00B91AC4" w:rsidRPr="00C40E32">
        <w:rPr>
          <w:rFonts w:ascii="Times New Roman" w:hAnsi="Times New Roman"/>
          <w:sz w:val="22"/>
          <w:szCs w:val="22"/>
        </w:rPr>
        <w:t xml:space="preserve">A </w:t>
      </w:r>
      <w:r w:rsidRPr="00C40E32">
        <w:rPr>
          <w:rFonts w:ascii="Times New Roman" w:hAnsi="Times New Roman"/>
          <w:sz w:val="22"/>
          <w:szCs w:val="22"/>
        </w:rPr>
        <w:t xml:space="preserve">license in the State of Maine as a </w:t>
      </w:r>
      <w:r w:rsidR="00862B29" w:rsidRPr="00C40E32">
        <w:rPr>
          <w:rFonts w:ascii="Times New Roman" w:hAnsi="Times New Roman"/>
          <w:sz w:val="22"/>
          <w:szCs w:val="22"/>
        </w:rPr>
        <w:t>r</w:t>
      </w:r>
      <w:r w:rsidRPr="00C40E32">
        <w:rPr>
          <w:rFonts w:ascii="Times New Roman" w:hAnsi="Times New Roman"/>
          <w:sz w:val="22"/>
          <w:szCs w:val="22"/>
        </w:rPr>
        <w:t xml:space="preserve">adiologic </w:t>
      </w:r>
      <w:r w:rsidR="00862B29" w:rsidRPr="00C40E32">
        <w:rPr>
          <w:rFonts w:ascii="Times New Roman" w:hAnsi="Times New Roman"/>
          <w:sz w:val="22"/>
          <w:szCs w:val="22"/>
        </w:rPr>
        <w:t>t</w:t>
      </w:r>
      <w:r w:rsidRPr="00C40E32">
        <w:rPr>
          <w:rFonts w:ascii="Times New Roman" w:hAnsi="Times New Roman"/>
          <w:sz w:val="22"/>
          <w:szCs w:val="22"/>
        </w:rPr>
        <w:t>echnologist with</w:t>
      </w:r>
      <w:r w:rsidR="00EF3690" w:rsidRPr="00C40E32">
        <w:rPr>
          <w:rFonts w:ascii="Times New Roman" w:hAnsi="Times New Roman"/>
          <w:sz w:val="22"/>
          <w:szCs w:val="22"/>
        </w:rPr>
        <w:t xml:space="preserve"> three </w:t>
      </w:r>
      <w:proofErr w:type="spellStart"/>
      <w:r w:rsidR="00EF3690" w:rsidRPr="00C40E32">
        <w:rPr>
          <w:rFonts w:ascii="Times New Roman" w:hAnsi="Times New Roman"/>
          <w:sz w:val="22"/>
          <w:szCs w:val="22"/>
        </w:rPr>
        <w:t xml:space="preserve">year’s </w:t>
      </w:r>
      <w:r w:rsidRPr="00C40E32">
        <w:rPr>
          <w:rFonts w:ascii="Times New Roman" w:hAnsi="Times New Roman"/>
          <w:sz w:val="22"/>
          <w:szCs w:val="22"/>
        </w:rPr>
        <w:t>experience</w:t>
      </w:r>
      <w:proofErr w:type="spellEnd"/>
      <w:r w:rsidRPr="00C40E32">
        <w:rPr>
          <w:rFonts w:ascii="Times New Roman" w:hAnsi="Times New Roman"/>
          <w:sz w:val="22"/>
          <w:szCs w:val="22"/>
        </w:rPr>
        <w:t xml:space="preserve"> in the field of diagnostic x-ray as outlined in Appendix E of Part F; or</w:t>
      </w:r>
    </w:p>
    <w:p w14:paraId="4F4E81F6" w14:textId="77777777" w:rsidR="00367565" w:rsidRPr="00C40E32" w:rsidRDefault="00367565" w:rsidP="008F5FE6">
      <w:pPr>
        <w:pStyle w:val="FIRSTINDENT"/>
        <w:tabs>
          <w:tab w:val="clear" w:pos="864"/>
        </w:tabs>
        <w:spacing w:before="0"/>
        <w:ind w:left="1440" w:firstLine="0"/>
        <w:rPr>
          <w:rFonts w:ascii="Times New Roman" w:hAnsi="Times New Roman"/>
          <w:sz w:val="22"/>
          <w:szCs w:val="22"/>
        </w:rPr>
      </w:pPr>
    </w:p>
    <w:p w14:paraId="11DCAC69" w14:textId="11A692E3" w:rsidR="00541521" w:rsidRPr="00C40E32" w:rsidRDefault="00541521" w:rsidP="008F5FE6">
      <w:pPr>
        <w:pStyle w:val="FIRSTINDENT"/>
        <w:tabs>
          <w:tab w:val="clear" w:pos="864"/>
        </w:tabs>
        <w:spacing w:before="0"/>
        <w:ind w:left="1440" w:hanging="720"/>
        <w:rPr>
          <w:rFonts w:ascii="Times New Roman" w:hAnsi="Times New Roman"/>
          <w:b/>
          <w:i/>
          <w:sz w:val="22"/>
          <w:szCs w:val="22"/>
        </w:rPr>
      </w:pPr>
      <w:r w:rsidRPr="00C40E32">
        <w:rPr>
          <w:rFonts w:ascii="Times New Roman" w:hAnsi="Times New Roman"/>
          <w:sz w:val="22"/>
          <w:szCs w:val="22"/>
        </w:rPr>
        <w:t>(4)</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B91AC4" w:rsidRPr="00C40E32">
        <w:rPr>
          <w:rFonts w:ascii="Times New Roman" w:hAnsi="Times New Roman"/>
          <w:sz w:val="22"/>
          <w:szCs w:val="22"/>
        </w:rPr>
        <w:t>E</w:t>
      </w:r>
      <w:r w:rsidRPr="00C40E32">
        <w:rPr>
          <w:rFonts w:ascii="Times New Roman" w:hAnsi="Times New Roman"/>
          <w:sz w:val="22"/>
          <w:szCs w:val="22"/>
        </w:rPr>
        <w:t xml:space="preserve">ducational training equivalent to one of the above criteria; as determined by the Agency; and five </w:t>
      </w:r>
      <w:proofErr w:type="spellStart"/>
      <w:r w:rsidRPr="00C40E32">
        <w:rPr>
          <w:rFonts w:ascii="Times New Roman" w:hAnsi="Times New Roman"/>
          <w:sz w:val="22"/>
          <w:szCs w:val="22"/>
        </w:rPr>
        <w:t>year</w:t>
      </w:r>
      <w:r w:rsidR="00451220" w:rsidRPr="00C40E32">
        <w:rPr>
          <w:rFonts w:ascii="Times New Roman" w:hAnsi="Times New Roman"/>
          <w:sz w:val="22"/>
          <w:szCs w:val="22"/>
        </w:rPr>
        <w:t>’</w:t>
      </w:r>
      <w:r w:rsidRPr="00C40E32">
        <w:rPr>
          <w:rFonts w:ascii="Times New Roman" w:hAnsi="Times New Roman"/>
          <w:sz w:val="22"/>
          <w:szCs w:val="22"/>
        </w:rPr>
        <w:t>s experience</w:t>
      </w:r>
      <w:proofErr w:type="spellEnd"/>
      <w:r w:rsidRPr="00C40E32">
        <w:rPr>
          <w:rFonts w:ascii="Times New Roman" w:hAnsi="Times New Roman"/>
          <w:sz w:val="22"/>
          <w:szCs w:val="22"/>
        </w:rPr>
        <w:t xml:space="preserve"> in the field of diagnostic x-ray as outlined in Appendix E of Part F.</w:t>
      </w:r>
    </w:p>
    <w:p w14:paraId="59CEFD27" w14:textId="77777777" w:rsidR="00367565" w:rsidRPr="00C40E32" w:rsidRDefault="00367565" w:rsidP="008F5FE6">
      <w:pPr>
        <w:widowControl w:val="0"/>
        <w:rPr>
          <w:b/>
          <w:bCs/>
          <w:snapToGrid w:val="0"/>
          <w:sz w:val="22"/>
          <w:szCs w:val="22"/>
        </w:rPr>
      </w:pPr>
    </w:p>
    <w:p w14:paraId="74D2A62B" w14:textId="65EE57EE" w:rsidR="006727F2" w:rsidRPr="00C40E32" w:rsidRDefault="00C5710E" w:rsidP="008F5FE6">
      <w:pPr>
        <w:widowControl w:val="0"/>
        <w:rPr>
          <w:snapToGrid w:val="0"/>
          <w:sz w:val="22"/>
          <w:szCs w:val="22"/>
        </w:rPr>
      </w:pPr>
      <w:r w:rsidRPr="00C40E32">
        <w:rPr>
          <w:b/>
          <w:bCs/>
          <w:snapToGrid w:val="0"/>
          <w:sz w:val="22"/>
          <w:szCs w:val="22"/>
        </w:rPr>
        <w:t>X-</w:t>
      </w:r>
      <w:r w:rsidR="006727F2" w:rsidRPr="00C40E32">
        <w:rPr>
          <w:b/>
          <w:bCs/>
          <w:snapToGrid w:val="0"/>
          <w:sz w:val="22"/>
          <w:szCs w:val="22"/>
        </w:rPr>
        <w:t>ray tube</w:t>
      </w:r>
      <w:r w:rsidR="006727F2" w:rsidRPr="00C40E32">
        <w:rPr>
          <w:snapToGrid w:val="0"/>
          <w:sz w:val="22"/>
          <w:szCs w:val="22"/>
        </w:rPr>
        <w:t xml:space="preserve"> means any electron tube </w:t>
      </w:r>
      <w:r w:rsidR="00014C95" w:rsidRPr="00C40E32">
        <w:rPr>
          <w:snapToGrid w:val="0"/>
          <w:sz w:val="22"/>
          <w:szCs w:val="22"/>
        </w:rPr>
        <w:t>that</w:t>
      </w:r>
      <w:r w:rsidR="006727F2" w:rsidRPr="00C40E32">
        <w:rPr>
          <w:snapToGrid w:val="0"/>
          <w:sz w:val="22"/>
          <w:szCs w:val="22"/>
        </w:rPr>
        <w:t xml:space="preserve"> is designed to be used p</w:t>
      </w:r>
      <w:r w:rsidRPr="00C40E32">
        <w:rPr>
          <w:snapToGrid w:val="0"/>
          <w:sz w:val="22"/>
          <w:szCs w:val="22"/>
        </w:rPr>
        <w:t xml:space="preserve">rimarily for the production of </w:t>
      </w:r>
      <w:r w:rsidR="00862B29" w:rsidRPr="00C40E32">
        <w:rPr>
          <w:snapToGrid w:val="0"/>
          <w:sz w:val="22"/>
          <w:szCs w:val="22"/>
        </w:rPr>
        <w:t>x</w:t>
      </w:r>
      <w:r w:rsidR="006727F2" w:rsidRPr="00C40E32">
        <w:rPr>
          <w:snapToGrid w:val="0"/>
          <w:sz w:val="22"/>
          <w:szCs w:val="22"/>
        </w:rPr>
        <w:t>-rays.</w:t>
      </w:r>
    </w:p>
    <w:p w14:paraId="693F49FD" w14:textId="77777777" w:rsidR="00425186" w:rsidRPr="00C40E32" w:rsidRDefault="00425186" w:rsidP="008F5FE6">
      <w:pPr>
        <w:pStyle w:val="FIRSTINDENT"/>
        <w:tabs>
          <w:tab w:val="clear" w:pos="864"/>
        </w:tabs>
        <w:spacing w:before="0"/>
        <w:ind w:left="0" w:firstLine="0"/>
        <w:rPr>
          <w:rFonts w:ascii="Times New Roman" w:hAnsi="Times New Roman"/>
          <w:b/>
          <w:sz w:val="22"/>
          <w:szCs w:val="22"/>
        </w:rPr>
      </w:pPr>
    </w:p>
    <w:p w14:paraId="6B1A5D3A" w14:textId="745A70C7" w:rsidR="00746758" w:rsidRPr="00C40E32" w:rsidRDefault="00746758" w:rsidP="008F5FE6">
      <w:pPr>
        <w:pStyle w:val="FIRSTINDENT"/>
        <w:tabs>
          <w:tab w:val="clear" w:pos="864"/>
        </w:tabs>
        <w:spacing w:before="0"/>
        <w:ind w:left="0" w:firstLine="0"/>
        <w:rPr>
          <w:rFonts w:ascii="Times New Roman" w:hAnsi="Times New Roman"/>
          <w:sz w:val="22"/>
          <w:szCs w:val="22"/>
        </w:rPr>
      </w:pPr>
      <w:r w:rsidRPr="00C40E32">
        <w:rPr>
          <w:rFonts w:ascii="Times New Roman" w:hAnsi="Times New Roman"/>
          <w:b/>
          <w:sz w:val="22"/>
          <w:szCs w:val="22"/>
        </w:rPr>
        <w:t>Year</w:t>
      </w:r>
      <w:r w:rsidRPr="00C40E32">
        <w:rPr>
          <w:rFonts w:ascii="Times New Roman" w:hAnsi="Times New Roman"/>
          <w:sz w:val="22"/>
          <w:szCs w:val="22"/>
        </w:rPr>
        <w:t xml:space="preserve"> means the period of time beginning in January used to determine compliance with the provisions of </w:t>
      </w:r>
      <w:r w:rsidR="00D80865" w:rsidRPr="00C40E32">
        <w:rPr>
          <w:rFonts w:ascii="Times New Roman" w:hAnsi="Times New Roman"/>
          <w:sz w:val="22"/>
          <w:szCs w:val="22"/>
        </w:rPr>
        <w:t>this rule</w:t>
      </w:r>
      <w:r w:rsidR="001C19E5" w:rsidRPr="00C40E32">
        <w:rPr>
          <w:rFonts w:ascii="Times New Roman" w:hAnsi="Times New Roman"/>
          <w:sz w:val="22"/>
          <w:szCs w:val="22"/>
        </w:rPr>
        <w:t xml:space="preserve">. </w:t>
      </w:r>
      <w:r w:rsidRPr="00C40E32">
        <w:rPr>
          <w:rFonts w:ascii="Times New Roman" w:hAnsi="Times New Roman"/>
          <w:sz w:val="22"/>
          <w:szCs w:val="22"/>
        </w:rPr>
        <w:t>The licensee or registrant may change the starting date of the year used to determine compliance by the licensee or registrant provided that the change is made at the beginning of the year and that no day is omitted or duplicated in consecutive years.</w:t>
      </w:r>
    </w:p>
    <w:p w14:paraId="6D7760B8" w14:textId="77777777" w:rsidR="000773E7" w:rsidRPr="00C40E32" w:rsidRDefault="000773E7" w:rsidP="00E97036">
      <w:pPr>
        <w:pStyle w:val="STANDARDPARAGRAPH"/>
        <w:spacing w:before="0" w:line="240" w:lineRule="auto"/>
        <w:ind w:left="-720"/>
        <w:jc w:val="left"/>
        <w:rPr>
          <w:rFonts w:ascii="Times New Roman" w:hAnsi="Times New Roman"/>
          <w:sz w:val="22"/>
          <w:szCs w:val="22"/>
        </w:rPr>
      </w:pPr>
    </w:p>
    <w:p w14:paraId="17C66D5B" w14:textId="5C94A33E" w:rsidR="00746758" w:rsidRPr="00C40E32" w:rsidRDefault="00746758" w:rsidP="00E97036">
      <w:pPr>
        <w:pStyle w:val="STANDARDPARAGRAPH"/>
        <w:spacing w:before="0" w:line="240" w:lineRule="auto"/>
        <w:ind w:left="-720"/>
        <w:jc w:val="left"/>
        <w:rPr>
          <w:rFonts w:ascii="Times New Roman" w:hAnsi="Times New Roman"/>
          <w:sz w:val="22"/>
          <w:szCs w:val="22"/>
        </w:rPr>
      </w:pPr>
      <w:r w:rsidRPr="00C40E32">
        <w:rPr>
          <w:rFonts w:ascii="Times New Roman" w:hAnsi="Times New Roman"/>
          <w:sz w:val="22"/>
          <w:szCs w:val="22"/>
        </w:rPr>
        <w:t>3</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Exemptions.</w:t>
      </w:r>
    </w:p>
    <w:p w14:paraId="325DEEF0"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58A42D7A" w14:textId="77BDAA26"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General Provision</w:t>
      </w:r>
      <w:r w:rsidR="001C19E5" w:rsidRPr="00C40E32">
        <w:rPr>
          <w:rFonts w:ascii="Times New Roman" w:hAnsi="Times New Roman"/>
          <w:sz w:val="22"/>
          <w:szCs w:val="22"/>
        </w:rPr>
        <w:t xml:space="preserve">. </w:t>
      </w:r>
      <w:r w:rsidRPr="00C40E32">
        <w:rPr>
          <w:rFonts w:ascii="Times New Roman" w:hAnsi="Times New Roman"/>
          <w:sz w:val="22"/>
          <w:szCs w:val="22"/>
        </w:rPr>
        <w:t>The Agency may, upon application therefore or upon its own initiative, grant such exemptions or exceptions from the requirements of</w:t>
      </w:r>
      <w:r w:rsidR="00EA0EB3" w:rsidRPr="00C40E32">
        <w:rPr>
          <w:rFonts w:ascii="Times New Roman" w:hAnsi="Times New Roman"/>
          <w:sz w:val="22"/>
          <w:szCs w:val="22"/>
        </w:rPr>
        <w:t xml:space="preserve"> this rule</w:t>
      </w:r>
      <w:r w:rsidRPr="00C40E32">
        <w:rPr>
          <w:rFonts w:ascii="Times New Roman" w:hAnsi="Times New Roman"/>
          <w:sz w:val="22"/>
          <w:szCs w:val="22"/>
        </w:rPr>
        <w:t xml:space="preserve"> as it determines are authorized by law and will not result in undue hazard to public health and safety or property.</w:t>
      </w:r>
    </w:p>
    <w:p w14:paraId="2D717551"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74AE6FA7" w14:textId="5141063F"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B</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U.S Department of Energy Contractors and U.S. Nuclear Regulatory Commission Contractors</w:t>
      </w:r>
      <w:r w:rsidR="001C19E5" w:rsidRPr="00C40E32">
        <w:rPr>
          <w:rFonts w:ascii="Times New Roman" w:hAnsi="Times New Roman"/>
          <w:sz w:val="22"/>
          <w:szCs w:val="22"/>
        </w:rPr>
        <w:t xml:space="preserve">. </w:t>
      </w:r>
      <w:r w:rsidRPr="00C40E32">
        <w:rPr>
          <w:rFonts w:ascii="Times New Roman" w:hAnsi="Times New Roman"/>
          <w:sz w:val="22"/>
          <w:szCs w:val="22"/>
        </w:rPr>
        <w:t>Any U.S. Department of Energy contractor or subcontractor and any U.S. Nuclear Regulatory Commission contractor or subcontractor of the following categories operating within this State is exempt from</w:t>
      </w:r>
      <w:r w:rsidR="00EA0EB3" w:rsidRPr="00C40E32">
        <w:rPr>
          <w:rFonts w:ascii="Times New Roman" w:hAnsi="Times New Roman"/>
          <w:sz w:val="22"/>
          <w:szCs w:val="22"/>
        </w:rPr>
        <w:t xml:space="preserve"> this rule</w:t>
      </w:r>
      <w:r w:rsidRPr="00C40E32">
        <w:rPr>
          <w:rFonts w:ascii="Times New Roman" w:hAnsi="Times New Roman"/>
          <w:sz w:val="22"/>
          <w:szCs w:val="22"/>
        </w:rPr>
        <w:t xml:space="preserve"> to the extent that such contractor or subcontractor under his contract receives, possesses, uses, transfers or acquires sources of radiation:</w:t>
      </w:r>
    </w:p>
    <w:p w14:paraId="62FE4197" w14:textId="77777777" w:rsidR="00367565" w:rsidRPr="00C40E32" w:rsidRDefault="00746758" w:rsidP="00E97036">
      <w:pPr>
        <w:pStyle w:val="FIRSTINDENT"/>
        <w:tabs>
          <w:tab w:val="clear" w:pos="864"/>
        </w:tabs>
        <w:spacing w:before="0"/>
        <w:ind w:left="-720" w:firstLine="0"/>
        <w:rPr>
          <w:rFonts w:ascii="Times New Roman" w:hAnsi="Times New Roman"/>
          <w:sz w:val="22"/>
          <w:szCs w:val="22"/>
        </w:rPr>
      </w:pPr>
      <w:r w:rsidRPr="00C40E32">
        <w:rPr>
          <w:rFonts w:ascii="Times New Roman" w:hAnsi="Times New Roman"/>
          <w:sz w:val="22"/>
          <w:szCs w:val="22"/>
        </w:rPr>
        <w:tab/>
      </w:r>
    </w:p>
    <w:p w14:paraId="4F273BA9" w14:textId="1DEDE89D" w:rsidR="00746758" w:rsidRPr="00C40E32" w:rsidRDefault="008C3F9A"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(1)</w:t>
      </w:r>
      <w:r w:rsidR="001C19E5" w:rsidRPr="00C40E32">
        <w:rPr>
          <w:rFonts w:ascii="Times New Roman" w:hAnsi="Times New Roman"/>
          <w:sz w:val="22"/>
          <w:szCs w:val="22"/>
        </w:rPr>
        <w:t xml:space="preserve"> </w:t>
      </w:r>
      <w:r w:rsidRPr="00C40E32">
        <w:rPr>
          <w:rFonts w:ascii="Times New Roman" w:hAnsi="Times New Roman"/>
          <w:sz w:val="22"/>
          <w:szCs w:val="22"/>
        </w:rPr>
        <w:tab/>
        <w:t>P</w:t>
      </w:r>
      <w:r w:rsidR="00746758" w:rsidRPr="00C40E32">
        <w:rPr>
          <w:rFonts w:ascii="Times New Roman" w:hAnsi="Times New Roman"/>
          <w:sz w:val="22"/>
          <w:szCs w:val="22"/>
        </w:rPr>
        <w:t>rime contractors performing work for the U.S. Department of Energy at U.S. Government-owned or controlled sites, including the transportation of sources of radiation to or from such sites and the performance of contract services during temporary interruptions of such transportation;</w:t>
      </w:r>
    </w:p>
    <w:p w14:paraId="2F289B43" w14:textId="77777777" w:rsidR="00367565" w:rsidRPr="00C40E32" w:rsidRDefault="00367565" w:rsidP="00367565">
      <w:pPr>
        <w:pStyle w:val="FIRSTINDENT"/>
        <w:tabs>
          <w:tab w:val="clear" w:pos="864"/>
        </w:tabs>
        <w:spacing w:before="0"/>
        <w:ind w:left="1440" w:hanging="720"/>
        <w:rPr>
          <w:rFonts w:ascii="Times New Roman" w:hAnsi="Times New Roman"/>
          <w:sz w:val="22"/>
          <w:szCs w:val="22"/>
        </w:rPr>
      </w:pPr>
    </w:p>
    <w:p w14:paraId="43D91D26" w14:textId="14C4C415" w:rsidR="00746758" w:rsidRPr="00C40E32" w:rsidRDefault="008C3F9A"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(2)</w:t>
      </w:r>
      <w:r w:rsidRPr="00C40E32">
        <w:rPr>
          <w:rFonts w:ascii="Times New Roman" w:hAnsi="Times New Roman"/>
          <w:sz w:val="22"/>
          <w:szCs w:val="22"/>
        </w:rPr>
        <w:tab/>
        <w:t>P</w:t>
      </w:r>
      <w:r w:rsidR="00746758" w:rsidRPr="00C40E32">
        <w:rPr>
          <w:rFonts w:ascii="Times New Roman" w:hAnsi="Times New Roman"/>
          <w:sz w:val="22"/>
          <w:szCs w:val="22"/>
        </w:rPr>
        <w:t>rime contractors of the U.S. Department of Energy performing research in, or development, manufacture,</w:t>
      </w:r>
      <w:r w:rsidR="001C19E5" w:rsidRPr="00C40E32">
        <w:rPr>
          <w:rFonts w:ascii="Times New Roman" w:hAnsi="Times New Roman"/>
          <w:sz w:val="22"/>
          <w:szCs w:val="22"/>
        </w:rPr>
        <w:t xml:space="preserve"> </w:t>
      </w:r>
      <w:r w:rsidR="00746758" w:rsidRPr="00C40E32">
        <w:rPr>
          <w:rFonts w:ascii="Times New Roman" w:hAnsi="Times New Roman"/>
          <w:sz w:val="22"/>
          <w:szCs w:val="22"/>
        </w:rPr>
        <w:t>storage, testing or transportation of, atomic weapons or components thereof;</w:t>
      </w:r>
    </w:p>
    <w:p w14:paraId="7B402367" w14:textId="77777777" w:rsidR="00367565" w:rsidRPr="00C40E32" w:rsidRDefault="00367565" w:rsidP="00E97036">
      <w:pPr>
        <w:pStyle w:val="FIRSTINDENT"/>
        <w:tabs>
          <w:tab w:val="clear" w:pos="864"/>
        </w:tabs>
        <w:spacing w:before="0"/>
        <w:ind w:left="-720" w:firstLine="0"/>
        <w:rPr>
          <w:rFonts w:ascii="Times New Roman" w:hAnsi="Times New Roman"/>
          <w:sz w:val="22"/>
          <w:szCs w:val="22"/>
        </w:rPr>
      </w:pPr>
    </w:p>
    <w:p w14:paraId="669B1622" w14:textId="77777777" w:rsidR="00746758" w:rsidRPr="00C40E32" w:rsidRDefault="008C3F9A"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lastRenderedPageBreak/>
        <w:t>(3)</w:t>
      </w:r>
      <w:r w:rsidRPr="00C40E32">
        <w:rPr>
          <w:rFonts w:ascii="Times New Roman" w:hAnsi="Times New Roman"/>
          <w:sz w:val="22"/>
          <w:szCs w:val="22"/>
        </w:rPr>
        <w:tab/>
        <w:t>P</w:t>
      </w:r>
      <w:r w:rsidR="00746758" w:rsidRPr="00C40E32">
        <w:rPr>
          <w:rFonts w:ascii="Times New Roman" w:hAnsi="Times New Roman"/>
          <w:sz w:val="22"/>
          <w:szCs w:val="22"/>
        </w:rPr>
        <w:t>rime contractors of the U.S. Department of Energy using or operating nuclear reactors or other nuclear devices in a United States Government-owned vehicle or vessel; and</w:t>
      </w:r>
    </w:p>
    <w:p w14:paraId="66AD0FF5" w14:textId="77777777" w:rsidR="00367565" w:rsidRPr="00C40E32" w:rsidRDefault="00367565" w:rsidP="00367565">
      <w:pPr>
        <w:pStyle w:val="FIRSTINDENT"/>
        <w:tabs>
          <w:tab w:val="clear" w:pos="864"/>
        </w:tabs>
        <w:spacing w:before="0"/>
        <w:ind w:left="1440" w:hanging="720"/>
        <w:rPr>
          <w:rFonts w:ascii="Times New Roman" w:hAnsi="Times New Roman"/>
          <w:sz w:val="22"/>
          <w:szCs w:val="22"/>
        </w:rPr>
      </w:pPr>
    </w:p>
    <w:p w14:paraId="184A22A4" w14:textId="77777777" w:rsidR="00746758" w:rsidRPr="00C40E32" w:rsidRDefault="008C3F9A" w:rsidP="00367565">
      <w:pPr>
        <w:pStyle w:val="FIRSTINDENT"/>
        <w:numPr>
          <w:ilvl w:val="0"/>
          <w:numId w:val="21"/>
        </w:numPr>
        <w:tabs>
          <w:tab w:val="clear" w:pos="864"/>
          <w:tab w:val="clear" w:pos="1080"/>
        </w:tabs>
        <w:spacing w:before="0"/>
        <w:ind w:left="1440" w:hanging="720"/>
        <w:rPr>
          <w:rFonts w:ascii="Times New Roman" w:hAnsi="Times New Roman"/>
          <w:sz w:val="22"/>
          <w:szCs w:val="22"/>
        </w:rPr>
      </w:pPr>
      <w:r w:rsidRPr="00C40E32">
        <w:rPr>
          <w:rFonts w:ascii="Times New Roman" w:hAnsi="Times New Roman"/>
          <w:sz w:val="22"/>
          <w:szCs w:val="22"/>
        </w:rPr>
        <w:t>A</w:t>
      </w:r>
      <w:r w:rsidR="00746758" w:rsidRPr="00C40E32">
        <w:rPr>
          <w:rFonts w:ascii="Times New Roman" w:hAnsi="Times New Roman"/>
          <w:sz w:val="22"/>
          <w:szCs w:val="22"/>
        </w:rPr>
        <w:t>ny other prime contractor or subcontractor of the U.S. Department of Energy or of the U.S. Nuclear Regulatory Commission when the State and the Nuclear Regulatory Commission jointly determine:</w:t>
      </w:r>
    </w:p>
    <w:p w14:paraId="6F1FB1FC" w14:textId="77777777" w:rsidR="00367565" w:rsidRPr="00C40E32" w:rsidRDefault="00367565" w:rsidP="00367565">
      <w:pPr>
        <w:pStyle w:val="FIRSTINDENT"/>
        <w:tabs>
          <w:tab w:val="clear" w:pos="864"/>
        </w:tabs>
        <w:spacing w:before="0"/>
        <w:ind w:left="1440" w:firstLine="0"/>
        <w:rPr>
          <w:rFonts w:ascii="Times New Roman" w:hAnsi="Times New Roman"/>
          <w:sz w:val="22"/>
          <w:szCs w:val="22"/>
        </w:rPr>
      </w:pPr>
    </w:p>
    <w:p w14:paraId="2DFC0A88" w14:textId="44A814C3" w:rsidR="00746758" w:rsidRPr="00C40E32" w:rsidRDefault="00746758" w:rsidP="00367565">
      <w:pPr>
        <w:pStyle w:val="SECONDINDENT"/>
        <w:tabs>
          <w:tab w:val="clear" w:pos="1440"/>
        </w:tabs>
        <w:spacing w:before="0"/>
        <w:ind w:left="2160" w:hanging="72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C5710E" w:rsidRPr="00C40E32">
        <w:rPr>
          <w:rFonts w:ascii="Times New Roman" w:hAnsi="Times New Roman"/>
          <w:sz w:val="22"/>
          <w:szCs w:val="22"/>
        </w:rPr>
        <w:t>T</w:t>
      </w:r>
      <w:r w:rsidRPr="00C40E32">
        <w:rPr>
          <w:rFonts w:ascii="Times New Roman" w:hAnsi="Times New Roman"/>
          <w:sz w:val="22"/>
          <w:szCs w:val="22"/>
        </w:rPr>
        <w:t>hat the exemption of the prime contractor or subcontractor is authorized by law; and</w:t>
      </w:r>
    </w:p>
    <w:p w14:paraId="392CD228" w14:textId="24A8CDEF" w:rsidR="00746758" w:rsidRPr="00C40E32" w:rsidRDefault="00746758" w:rsidP="00367565">
      <w:pPr>
        <w:pStyle w:val="FIRSTINDENT"/>
        <w:tabs>
          <w:tab w:val="clear" w:pos="864"/>
        </w:tabs>
        <w:spacing w:before="0"/>
        <w:ind w:left="2160" w:hanging="720"/>
        <w:rPr>
          <w:rFonts w:ascii="Times New Roman" w:hAnsi="Times New Roman"/>
          <w:sz w:val="22"/>
          <w:szCs w:val="22"/>
        </w:rPr>
      </w:pPr>
      <w:r w:rsidRPr="00C40E32">
        <w:rPr>
          <w:rFonts w:ascii="Times New Roman" w:hAnsi="Times New Roman"/>
          <w:sz w:val="22"/>
          <w:szCs w:val="22"/>
        </w:rPr>
        <w:t>b</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C5710E" w:rsidRPr="00C40E32">
        <w:rPr>
          <w:rFonts w:ascii="Times New Roman" w:hAnsi="Times New Roman"/>
          <w:sz w:val="22"/>
          <w:szCs w:val="22"/>
        </w:rPr>
        <w:t>T</w:t>
      </w:r>
      <w:r w:rsidRPr="00C40E32">
        <w:rPr>
          <w:rFonts w:ascii="Times New Roman" w:hAnsi="Times New Roman"/>
          <w:sz w:val="22"/>
          <w:szCs w:val="22"/>
        </w:rPr>
        <w:t>hat under the terms of the contract or subcontract, there is a</w:t>
      </w:r>
      <w:r w:rsidR="00EF3690" w:rsidRPr="00C40E32">
        <w:rPr>
          <w:rFonts w:ascii="Times New Roman" w:hAnsi="Times New Roman"/>
          <w:sz w:val="22"/>
          <w:szCs w:val="22"/>
        </w:rPr>
        <w:t>dequate assurance that the work</w:t>
      </w:r>
      <w:r w:rsidRPr="00C40E32">
        <w:rPr>
          <w:rFonts w:ascii="Times New Roman" w:hAnsi="Times New Roman"/>
          <w:sz w:val="22"/>
          <w:szCs w:val="22"/>
        </w:rPr>
        <w:t xml:space="preserve"> there under can be accomplished without undue risk to the public health and safety.</w:t>
      </w:r>
    </w:p>
    <w:p w14:paraId="07871EB4" w14:textId="77777777" w:rsidR="00367565" w:rsidRPr="00C40E32" w:rsidRDefault="00367565" w:rsidP="00E97036">
      <w:pPr>
        <w:pStyle w:val="FIRSTINDENT"/>
        <w:tabs>
          <w:tab w:val="clear" w:pos="864"/>
        </w:tabs>
        <w:spacing w:before="0"/>
        <w:ind w:left="-720" w:firstLine="0"/>
        <w:rPr>
          <w:rFonts w:ascii="Times New Roman" w:hAnsi="Times New Roman"/>
          <w:sz w:val="22"/>
          <w:szCs w:val="22"/>
        </w:rPr>
      </w:pPr>
    </w:p>
    <w:p w14:paraId="65B18E85" w14:textId="0D909DDA" w:rsidR="00541521" w:rsidRPr="00C40E32" w:rsidRDefault="00541521" w:rsidP="00367565">
      <w:pPr>
        <w:pStyle w:val="FIRSTINDENT"/>
        <w:tabs>
          <w:tab w:val="clear" w:pos="864"/>
        </w:tabs>
        <w:spacing w:before="0"/>
        <w:ind w:left="720" w:hanging="720"/>
        <w:rPr>
          <w:rFonts w:ascii="Times New Roman" w:hAnsi="Times New Roman"/>
          <w:sz w:val="22"/>
          <w:szCs w:val="22"/>
        </w:rPr>
      </w:pPr>
      <w:r w:rsidRPr="00C40E32">
        <w:rPr>
          <w:rFonts w:ascii="Times New Roman" w:hAnsi="Times New Roman"/>
          <w:sz w:val="22"/>
          <w:szCs w:val="22"/>
        </w:rPr>
        <w:t>C</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Common and contract carriers, freight forwarders, and warehousemen are exempt from the requirements for a license to the extent that they transport or store radioactive material in the regular course of carriage for another.</w:t>
      </w:r>
    </w:p>
    <w:p w14:paraId="67B567D2" w14:textId="77777777" w:rsidR="00367565" w:rsidRPr="00C40E32" w:rsidRDefault="00367565" w:rsidP="00E97036">
      <w:pPr>
        <w:pStyle w:val="STANDARDPARAGRAPH"/>
        <w:spacing w:before="0" w:line="240" w:lineRule="auto"/>
        <w:ind w:left="-720"/>
        <w:jc w:val="left"/>
        <w:rPr>
          <w:rFonts w:ascii="Times New Roman" w:hAnsi="Times New Roman"/>
          <w:sz w:val="22"/>
          <w:szCs w:val="22"/>
        </w:rPr>
      </w:pPr>
    </w:p>
    <w:p w14:paraId="355CC585" w14:textId="31501331"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4</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Records</w:t>
      </w:r>
      <w:r w:rsidR="001C19E5" w:rsidRPr="00C40E32">
        <w:rPr>
          <w:rFonts w:ascii="Times New Roman" w:hAnsi="Times New Roman"/>
          <w:b w:val="0"/>
          <w:sz w:val="22"/>
          <w:szCs w:val="22"/>
        </w:rPr>
        <w:t xml:space="preserve">. </w:t>
      </w:r>
      <w:r w:rsidRPr="00C40E32">
        <w:rPr>
          <w:rFonts w:ascii="Times New Roman" w:hAnsi="Times New Roman"/>
          <w:b w:val="0"/>
          <w:sz w:val="22"/>
          <w:szCs w:val="22"/>
        </w:rPr>
        <w:t>Each licensee and registrant shall maintain records showing the receipt, transfer, and disposal of all sources of radiation</w:t>
      </w:r>
      <w:r w:rsidR="001C19E5" w:rsidRPr="00C40E32">
        <w:rPr>
          <w:rFonts w:ascii="Times New Roman" w:hAnsi="Times New Roman"/>
          <w:b w:val="0"/>
          <w:sz w:val="22"/>
          <w:szCs w:val="22"/>
        </w:rPr>
        <w:t xml:space="preserve">. </w:t>
      </w:r>
      <w:r w:rsidRPr="00C40E32">
        <w:rPr>
          <w:rFonts w:ascii="Times New Roman" w:hAnsi="Times New Roman"/>
          <w:b w:val="0"/>
          <w:sz w:val="22"/>
          <w:szCs w:val="22"/>
        </w:rPr>
        <w:t xml:space="preserve">Additional record requirements are specified elsewhere in </w:t>
      </w:r>
      <w:r w:rsidR="00EA0EB3" w:rsidRPr="00C40E32">
        <w:rPr>
          <w:rFonts w:ascii="Times New Roman" w:hAnsi="Times New Roman"/>
          <w:b w:val="0"/>
          <w:sz w:val="22"/>
          <w:szCs w:val="22"/>
        </w:rPr>
        <w:t>this rule</w:t>
      </w:r>
      <w:r w:rsidRPr="00C40E32">
        <w:rPr>
          <w:rFonts w:ascii="Times New Roman" w:hAnsi="Times New Roman"/>
          <w:b w:val="0"/>
          <w:sz w:val="22"/>
          <w:szCs w:val="22"/>
        </w:rPr>
        <w:t>.</w:t>
      </w:r>
    </w:p>
    <w:p w14:paraId="43125E2D" w14:textId="77777777" w:rsidR="00367565" w:rsidRPr="00C40E32" w:rsidRDefault="00367565" w:rsidP="00E97036">
      <w:pPr>
        <w:pStyle w:val="STANDARDPARAGRAPH"/>
        <w:spacing w:before="0" w:line="240" w:lineRule="auto"/>
        <w:ind w:left="-720"/>
        <w:jc w:val="left"/>
        <w:rPr>
          <w:rFonts w:ascii="Times New Roman" w:hAnsi="Times New Roman"/>
          <w:sz w:val="22"/>
          <w:szCs w:val="22"/>
        </w:rPr>
      </w:pPr>
    </w:p>
    <w:p w14:paraId="32B3BC8A" w14:textId="73E5E365" w:rsidR="00746758" w:rsidRPr="00C40E32" w:rsidRDefault="00746758" w:rsidP="00E97036">
      <w:pPr>
        <w:pStyle w:val="STANDARDPARAGRAPH"/>
        <w:spacing w:before="0" w:line="240" w:lineRule="auto"/>
        <w:ind w:left="-720"/>
        <w:jc w:val="left"/>
        <w:rPr>
          <w:rFonts w:ascii="Times New Roman" w:hAnsi="Times New Roman"/>
          <w:sz w:val="22"/>
          <w:szCs w:val="22"/>
        </w:rPr>
      </w:pPr>
      <w:r w:rsidRPr="00C40E32">
        <w:rPr>
          <w:rFonts w:ascii="Times New Roman" w:hAnsi="Times New Roman"/>
          <w:sz w:val="22"/>
          <w:szCs w:val="22"/>
        </w:rPr>
        <w:t>5</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Inspections</w:t>
      </w:r>
      <w:r w:rsidR="001C19E5" w:rsidRPr="00C40E32">
        <w:rPr>
          <w:rFonts w:ascii="Times New Roman" w:hAnsi="Times New Roman"/>
          <w:sz w:val="22"/>
          <w:szCs w:val="22"/>
        </w:rPr>
        <w:t xml:space="preserve">. </w:t>
      </w:r>
    </w:p>
    <w:p w14:paraId="3454CBF5"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342136F8" w14:textId="35ADE72E"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Each licensee and registrant shall afford the Agency opportunity to inspect sources of radiation and the premises and facilities wherein such sources of radiation are used or stored</w:t>
      </w:r>
      <w:r w:rsidR="00D80865" w:rsidRPr="00C40E32">
        <w:rPr>
          <w:rFonts w:ascii="Times New Roman" w:hAnsi="Times New Roman"/>
          <w:sz w:val="22"/>
          <w:szCs w:val="22"/>
        </w:rPr>
        <w:t xml:space="preserve"> at all reasonable times</w:t>
      </w:r>
      <w:r w:rsidRPr="00C40E32">
        <w:rPr>
          <w:rFonts w:ascii="Times New Roman" w:hAnsi="Times New Roman"/>
          <w:sz w:val="22"/>
          <w:szCs w:val="22"/>
        </w:rPr>
        <w:t>.</w:t>
      </w:r>
    </w:p>
    <w:p w14:paraId="79468E13" w14:textId="77777777" w:rsidR="00367565" w:rsidRPr="00C40E32" w:rsidRDefault="00367565" w:rsidP="00367565">
      <w:pPr>
        <w:pStyle w:val="FLUSHLEFT"/>
        <w:tabs>
          <w:tab w:val="clear" w:pos="288"/>
          <w:tab w:val="clear" w:pos="1440"/>
          <w:tab w:val="clear" w:pos="8064"/>
        </w:tabs>
        <w:spacing w:before="0"/>
        <w:ind w:left="720" w:hanging="720"/>
        <w:rPr>
          <w:rFonts w:ascii="Times New Roman" w:hAnsi="Times New Roman"/>
          <w:sz w:val="22"/>
          <w:szCs w:val="22"/>
        </w:rPr>
      </w:pPr>
    </w:p>
    <w:p w14:paraId="22C561C5" w14:textId="1798B413"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B</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Each licensee and registrant shall make available to the Agency for inspection, upon reasonable notice, records maintained pursuant to</w:t>
      </w:r>
      <w:r w:rsidR="00EA0EB3" w:rsidRPr="00C40E32">
        <w:rPr>
          <w:rFonts w:ascii="Times New Roman" w:hAnsi="Times New Roman"/>
          <w:sz w:val="22"/>
          <w:szCs w:val="22"/>
        </w:rPr>
        <w:t xml:space="preserve"> this rule</w:t>
      </w:r>
      <w:r w:rsidRPr="00C40E32">
        <w:rPr>
          <w:rFonts w:ascii="Times New Roman" w:hAnsi="Times New Roman"/>
          <w:sz w:val="22"/>
          <w:szCs w:val="22"/>
        </w:rPr>
        <w:t>.</w:t>
      </w:r>
    </w:p>
    <w:p w14:paraId="09448794"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2511F768" w14:textId="55C8B722"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C</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Inspection frequencies are indicated in Appendix A to Part C, and Part F.3.C for radiation material and x-ray machines respectively.</w:t>
      </w:r>
    </w:p>
    <w:p w14:paraId="7D92E9DE" w14:textId="77777777" w:rsidR="00425186" w:rsidRPr="00C40E32" w:rsidRDefault="00425186" w:rsidP="00425186">
      <w:pPr>
        <w:pStyle w:val="STANDARDPARAGRAPH"/>
        <w:spacing w:before="0" w:line="240" w:lineRule="auto"/>
        <w:ind w:left="-720"/>
        <w:jc w:val="right"/>
        <w:rPr>
          <w:rFonts w:ascii="Arial" w:hAnsi="Arial" w:cs="Arial"/>
          <w:b w:val="0"/>
          <w:szCs w:val="24"/>
        </w:rPr>
      </w:pPr>
    </w:p>
    <w:p w14:paraId="538E7143" w14:textId="44E582B3"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6</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Tests</w:t>
      </w:r>
      <w:r w:rsidR="001C19E5" w:rsidRPr="00C40E32">
        <w:rPr>
          <w:rFonts w:ascii="Times New Roman" w:hAnsi="Times New Roman"/>
          <w:sz w:val="22"/>
          <w:szCs w:val="22"/>
        </w:rPr>
        <w:t xml:space="preserve">. </w:t>
      </w:r>
      <w:r w:rsidRPr="00C40E32">
        <w:rPr>
          <w:rFonts w:ascii="Times New Roman" w:hAnsi="Times New Roman"/>
          <w:b w:val="0"/>
          <w:sz w:val="22"/>
          <w:szCs w:val="22"/>
        </w:rPr>
        <w:t>Each licensee and registrant shall perform upon instructions from the Agency, or shall permit the Agency to perform, such reasonable tests as the Agency deems appropriate or necessary including, but not limited to, tests of:</w:t>
      </w:r>
    </w:p>
    <w:p w14:paraId="1A9BF707"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6C60794B" w14:textId="6446B911" w:rsidR="00746758" w:rsidRPr="00C40E32" w:rsidRDefault="00746758" w:rsidP="00367565">
      <w:pPr>
        <w:pStyle w:val="FLUSHLEFT"/>
        <w:tabs>
          <w:tab w:val="clear" w:pos="288"/>
          <w:tab w:val="clear" w:pos="1440"/>
          <w:tab w:val="clear" w:pos="8064"/>
        </w:tabs>
        <w:spacing w:before="0"/>
        <w:ind w:left="-720" w:firstLine="72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C5710E" w:rsidRPr="00C40E32">
        <w:rPr>
          <w:rFonts w:ascii="Times New Roman" w:hAnsi="Times New Roman"/>
          <w:sz w:val="22"/>
          <w:szCs w:val="22"/>
        </w:rPr>
        <w:t>S</w:t>
      </w:r>
      <w:r w:rsidRPr="00C40E32">
        <w:rPr>
          <w:rFonts w:ascii="Times New Roman" w:hAnsi="Times New Roman"/>
          <w:sz w:val="22"/>
          <w:szCs w:val="22"/>
        </w:rPr>
        <w:t>ource of radiation;</w:t>
      </w:r>
    </w:p>
    <w:p w14:paraId="4C1A2376" w14:textId="77777777" w:rsidR="00367565" w:rsidRPr="00C40E32" w:rsidRDefault="00367565" w:rsidP="00367565">
      <w:pPr>
        <w:pStyle w:val="FLUSHLEFT"/>
        <w:tabs>
          <w:tab w:val="clear" w:pos="288"/>
          <w:tab w:val="clear" w:pos="1440"/>
          <w:tab w:val="clear" w:pos="8064"/>
        </w:tabs>
        <w:spacing w:before="0"/>
        <w:ind w:left="-720" w:firstLine="720"/>
        <w:rPr>
          <w:rFonts w:ascii="Times New Roman" w:hAnsi="Times New Roman"/>
          <w:sz w:val="22"/>
          <w:szCs w:val="22"/>
        </w:rPr>
      </w:pPr>
    </w:p>
    <w:p w14:paraId="21CF5164" w14:textId="35976F94" w:rsidR="00746758" w:rsidRPr="00C40E32" w:rsidRDefault="00746758" w:rsidP="00367565">
      <w:pPr>
        <w:pStyle w:val="FLUSHLEFT"/>
        <w:tabs>
          <w:tab w:val="clear" w:pos="288"/>
          <w:tab w:val="clear" w:pos="1440"/>
          <w:tab w:val="clear" w:pos="8064"/>
        </w:tabs>
        <w:spacing w:before="0"/>
        <w:ind w:left="-720" w:firstLine="720"/>
        <w:rPr>
          <w:rFonts w:ascii="Times New Roman" w:hAnsi="Times New Roman"/>
          <w:sz w:val="22"/>
          <w:szCs w:val="22"/>
        </w:rPr>
      </w:pPr>
      <w:r w:rsidRPr="00C40E32">
        <w:rPr>
          <w:rFonts w:ascii="Times New Roman" w:hAnsi="Times New Roman"/>
          <w:sz w:val="22"/>
          <w:szCs w:val="22"/>
        </w:rPr>
        <w:t>B</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C5710E" w:rsidRPr="00C40E32">
        <w:rPr>
          <w:rFonts w:ascii="Times New Roman" w:hAnsi="Times New Roman"/>
          <w:sz w:val="22"/>
          <w:szCs w:val="22"/>
        </w:rPr>
        <w:t>F</w:t>
      </w:r>
      <w:r w:rsidRPr="00C40E32">
        <w:rPr>
          <w:rFonts w:ascii="Times New Roman" w:hAnsi="Times New Roman"/>
          <w:sz w:val="22"/>
          <w:szCs w:val="22"/>
        </w:rPr>
        <w:t>acilities wherein sources of radiation are used or stored;</w:t>
      </w:r>
    </w:p>
    <w:p w14:paraId="297235E8" w14:textId="77777777" w:rsidR="00367565" w:rsidRPr="00C40E32" w:rsidRDefault="00367565" w:rsidP="00E97036">
      <w:pPr>
        <w:pStyle w:val="FLUSHLEFT"/>
        <w:tabs>
          <w:tab w:val="clear" w:pos="288"/>
          <w:tab w:val="clear" w:pos="1440"/>
          <w:tab w:val="clear" w:pos="8064"/>
        </w:tabs>
        <w:spacing w:before="0"/>
        <w:ind w:left="-720" w:firstLine="0"/>
        <w:rPr>
          <w:rFonts w:ascii="Times New Roman" w:hAnsi="Times New Roman"/>
          <w:sz w:val="22"/>
          <w:szCs w:val="22"/>
        </w:rPr>
      </w:pPr>
    </w:p>
    <w:p w14:paraId="1D8AD130" w14:textId="59B87563" w:rsidR="00746758" w:rsidRPr="00C40E32" w:rsidRDefault="00746758" w:rsidP="00367565">
      <w:pPr>
        <w:pStyle w:val="FLUSHLEFT"/>
        <w:tabs>
          <w:tab w:val="clear" w:pos="288"/>
          <w:tab w:val="clear" w:pos="1440"/>
          <w:tab w:val="clear" w:pos="8064"/>
        </w:tabs>
        <w:spacing w:before="0"/>
        <w:ind w:left="-720" w:firstLine="720"/>
        <w:rPr>
          <w:rFonts w:ascii="Times New Roman" w:hAnsi="Times New Roman"/>
          <w:sz w:val="22"/>
          <w:szCs w:val="22"/>
        </w:rPr>
      </w:pPr>
      <w:r w:rsidRPr="00C40E32">
        <w:rPr>
          <w:rFonts w:ascii="Times New Roman" w:hAnsi="Times New Roman"/>
          <w:sz w:val="22"/>
          <w:szCs w:val="22"/>
        </w:rPr>
        <w:t>C</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00C5710E" w:rsidRPr="00C40E32">
        <w:rPr>
          <w:rFonts w:ascii="Times New Roman" w:hAnsi="Times New Roman"/>
          <w:sz w:val="22"/>
          <w:szCs w:val="22"/>
        </w:rPr>
        <w:t>R</w:t>
      </w:r>
      <w:r w:rsidRPr="00C40E32">
        <w:rPr>
          <w:rFonts w:ascii="Times New Roman" w:hAnsi="Times New Roman"/>
          <w:sz w:val="22"/>
          <w:szCs w:val="22"/>
        </w:rPr>
        <w:t>adiation detection and monitoring instruments; and</w:t>
      </w:r>
    </w:p>
    <w:p w14:paraId="028FAF8E" w14:textId="77777777" w:rsidR="00746758" w:rsidRPr="00C40E32" w:rsidRDefault="00746758" w:rsidP="00367565">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 xml:space="preserve">D. </w:t>
      </w:r>
      <w:r w:rsidR="00367565" w:rsidRPr="00C40E32">
        <w:rPr>
          <w:rFonts w:ascii="Times New Roman" w:hAnsi="Times New Roman"/>
          <w:sz w:val="22"/>
          <w:szCs w:val="22"/>
        </w:rPr>
        <w:tab/>
      </w:r>
      <w:r w:rsidR="00C5710E" w:rsidRPr="00C40E32">
        <w:rPr>
          <w:rFonts w:ascii="Times New Roman" w:hAnsi="Times New Roman"/>
          <w:sz w:val="22"/>
          <w:szCs w:val="22"/>
        </w:rPr>
        <w:t>O</w:t>
      </w:r>
      <w:r w:rsidRPr="00C40E32">
        <w:rPr>
          <w:rFonts w:ascii="Times New Roman" w:hAnsi="Times New Roman"/>
          <w:sz w:val="22"/>
          <w:szCs w:val="22"/>
        </w:rPr>
        <w:t>ther equipment and devices used in connection with utilization or storage of licensed or registered sources of radiation.</w:t>
      </w:r>
    </w:p>
    <w:p w14:paraId="5D4E8991" w14:textId="77777777" w:rsidR="00367565" w:rsidRPr="00C40E32" w:rsidRDefault="00367565" w:rsidP="00E97036">
      <w:pPr>
        <w:pStyle w:val="STANDARDPARAGRAPH"/>
        <w:spacing w:before="0" w:line="240" w:lineRule="auto"/>
        <w:ind w:left="-720"/>
        <w:jc w:val="left"/>
        <w:rPr>
          <w:rFonts w:ascii="Times New Roman" w:hAnsi="Times New Roman"/>
          <w:sz w:val="22"/>
          <w:szCs w:val="22"/>
        </w:rPr>
      </w:pPr>
    </w:p>
    <w:p w14:paraId="2900553F" w14:textId="61FC7747" w:rsidR="00367565" w:rsidRPr="00C40E32" w:rsidRDefault="00746758" w:rsidP="00E97036">
      <w:pPr>
        <w:pStyle w:val="STANDARDPARAGRAPH"/>
        <w:spacing w:before="0" w:line="240" w:lineRule="auto"/>
        <w:ind w:left="-720"/>
        <w:jc w:val="left"/>
        <w:rPr>
          <w:rFonts w:ascii="Times New Roman" w:hAnsi="Times New Roman"/>
          <w:b w:val="0"/>
          <w:sz w:val="22"/>
          <w:szCs w:val="22"/>
        </w:rPr>
      </w:pPr>
      <w:r w:rsidRPr="00C40E32">
        <w:rPr>
          <w:rFonts w:ascii="Times New Roman" w:hAnsi="Times New Roman"/>
          <w:sz w:val="22"/>
          <w:szCs w:val="22"/>
        </w:rPr>
        <w:t>7</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 xml:space="preserve">Additional </w:t>
      </w:r>
      <w:r w:rsidR="00913824" w:rsidRPr="00C40E32">
        <w:rPr>
          <w:rFonts w:ascii="Times New Roman" w:hAnsi="Times New Roman"/>
          <w:sz w:val="22"/>
          <w:szCs w:val="22"/>
        </w:rPr>
        <w:t>r</w:t>
      </w:r>
      <w:r w:rsidRPr="00C40E32">
        <w:rPr>
          <w:rFonts w:ascii="Times New Roman" w:hAnsi="Times New Roman"/>
          <w:sz w:val="22"/>
          <w:szCs w:val="22"/>
        </w:rPr>
        <w:t>equirements</w:t>
      </w:r>
      <w:r w:rsidR="001C19E5" w:rsidRPr="00C40E32">
        <w:rPr>
          <w:rFonts w:ascii="Times New Roman" w:hAnsi="Times New Roman"/>
          <w:b w:val="0"/>
          <w:sz w:val="22"/>
          <w:szCs w:val="22"/>
        </w:rPr>
        <w:t xml:space="preserve">. </w:t>
      </w:r>
      <w:r w:rsidRPr="00C40E32">
        <w:rPr>
          <w:rFonts w:ascii="Times New Roman" w:hAnsi="Times New Roman"/>
          <w:b w:val="0"/>
          <w:sz w:val="22"/>
          <w:szCs w:val="22"/>
        </w:rPr>
        <w:t xml:space="preserve">The Agency may, by rule, or order, impose upon any </w:t>
      </w:r>
    </w:p>
    <w:p w14:paraId="0CD32D01" w14:textId="4C8A23B4" w:rsidR="00746758" w:rsidRPr="00C40E32" w:rsidRDefault="00746758" w:rsidP="00367565">
      <w:pPr>
        <w:pStyle w:val="STANDARDPARAGRAPH"/>
        <w:spacing w:before="0" w:line="240" w:lineRule="auto"/>
        <w:jc w:val="left"/>
        <w:rPr>
          <w:rFonts w:ascii="Times New Roman" w:hAnsi="Times New Roman"/>
          <w:b w:val="0"/>
          <w:sz w:val="22"/>
          <w:szCs w:val="22"/>
        </w:rPr>
      </w:pPr>
      <w:r w:rsidRPr="00C40E32">
        <w:rPr>
          <w:rFonts w:ascii="Times New Roman" w:hAnsi="Times New Roman"/>
          <w:b w:val="0"/>
          <w:sz w:val="22"/>
          <w:szCs w:val="22"/>
        </w:rPr>
        <w:t xml:space="preserve">licensee or registrant such requirements in addition to those established in </w:t>
      </w:r>
      <w:r w:rsidR="00EA0EB3" w:rsidRPr="00C40E32">
        <w:rPr>
          <w:rFonts w:ascii="Times New Roman" w:hAnsi="Times New Roman"/>
          <w:b w:val="0"/>
          <w:sz w:val="22"/>
          <w:szCs w:val="22"/>
        </w:rPr>
        <w:t>this</w:t>
      </w:r>
      <w:r w:rsidRPr="00C40E32">
        <w:rPr>
          <w:rFonts w:ascii="Times New Roman" w:hAnsi="Times New Roman"/>
          <w:b w:val="0"/>
          <w:sz w:val="22"/>
          <w:szCs w:val="22"/>
        </w:rPr>
        <w:t xml:space="preserve"> as it deems appropriate or necessary to minimize danger to public health and safety or property.</w:t>
      </w:r>
    </w:p>
    <w:p w14:paraId="1C722E0C" w14:textId="77777777" w:rsidR="00367565" w:rsidRPr="00C40E32" w:rsidRDefault="00367565" w:rsidP="00E97036">
      <w:pPr>
        <w:pStyle w:val="STANDARDPARAGRAPH"/>
        <w:spacing w:before="0" w:line="240" w:lineRule="auto"/>
        <w:ind w:left="-720"/>
        <w:jc w:val="left"/>
        <w:rPr>
          <w:rFonts w:ascii="Times New Roman" w:hAnsi="Times New Roman"/>
          <w:sz w:val="22"/>
          <w:szCs w:val="22"/>
        </w:rPr>
      </w:pPr>
    </w:p>
    <w:p w14:paraId="635D3C0D" w14:textId="60767FCF"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lastRenderedPageBreak/>
        <w:t>8</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Violations</w:t>
      </w:r>
      <w:r w:rsidR="001C19E5" w:rsidRPr="00C40E32">
        <w:rPr>
          <w:rFonts w:ascii="Times New Roman" w:hAnsi="Times New Roman"/>
          <w:sz w:val="22"/>
          <w:szCs w:val="22"/>
        </w:rPr>
        <w:t xml:space="preserve">. </w:t>
      </w:r>
      <w:r w:rsidRPr="00C40E32">
        <w:rPr>
          <w:rFonts w:ascii="Times New Roman" w:hAnsi="Times New Roman"/>
          <w:b w:val="0"/>
          <w:sz w:val="22"/>
          <w:szCs w:val="22"/>
        </w:rPr>
        <w:t xml:space="preserve">An injunction or other court order may be obtained prohibiting any violation of any </w:t>
      </w:r>
      <w:r w:rsidR="00EA0EB3" w:rsidRPr="00C40E32">
        <w:rPr>
          <w:rFonts w:ascii="Times New Roman" w:hAnsi="Times New Roman"/>
          <w:b w:val="0"/>
          <w:sz w:val="22"/>
          <w:szCs w:val="22"/>
        </w:rPr>
        <w:t>rule</w:t>
      </w:r>
      <w:r w:rsidR="00EA0EB3" w:rsidRPr="00C40E32">
        <w:rPr>
          <w:rFonts w:ascii="Times New Roman" w:hAnsi="Times New Roman"/>
          <w:b w:val="0"/>
          <w:sz w:val="22"/>
          <w:szCs w:val="22"/>
          <w:u w:val="single"/>
        </w:rPr>
        <w:t xml:space="preserve"> </w:t>
      </w:r>
      <w:r w:rsidRPr="00C40E32">
        <w:rPr>
          <w:rFonts w:ascii="Times New Roman" w:hAnsi="Times New Roman"/>
          <w:b w:val="0"/>
          <w:sz w:val="22"/>
          <w:szCs w:val="22"/>
        </w:rPr>
        <w:t>or order issued thereunder</w:t>
      </w:r>
      <w:r w:rsidR="001C19E5" w:rsidRPr="00C40E32">
        <w:rPr>
          <w:rFonts w:ascii="Times New Roman" w:hAnsi="Times New Roman"/>
          <w:b w:val="0"/>
          <w:sz w:val="22"/>
          <w:szCs w:val="22"/>
        </w:rPr>
        <w:t xml:space="preserve">. </w:t>
      </w:r>
      <w:r w:rsidRPr="00C40E32">
        <w:rPr>
          <w:rFonts w:ascii="Times New Roman" w:hAnsi="Times New Roman"/>
          <w:b w:val="0"/>
          <w:sz w:val="22"/>
          <w:szCs w:val="22"/>
        </w:rPr>
        <w:t xml:space="preserve">Any person who willfully violates any </w:t>
      </w:r>
      <w:r w:rsidR="00EA0EB3" w:rsidRPr="00C40E32">
        <w:rPr>
          <w:rFonts w:ascii="Times New Roman" w:hAnsi="Times New Roman"/>
          <w:b w:val="0"/>
          <w:sz w:val="22"/>
          <w:szCs w:val="22"/>
        </w:rPr>
        <w:t xml:space="preserve">rule </w:t>
      </w:r>
      <w:r w:rsidRPr="00C40E32">
        <w:rPr>
          <w:rFonts w:ascii="Times New Roman" w:hAnsi="Times New Roman"/>
          <w:b w:val="0"/>
          <w:sz w:val="22"/>
          <w:szCs w:val="22"/>
        </w:rPr>
        <w:t>or order issued thereunder may be guilty of a crime and, upon conviction, may be punished by fine or imprisonment or both, as provided by law.</w:t>
      </w:r>
    </w:p>
    <w:p w14:paraId="0AD5B9AF" w14:textId="77777777" w:rsidR="00367565" w:rsidRPr="00C40E32" w:rsidRDefault="00367565" w:rsidP="00367565">
      <w:pPr>
        <w:pStyle w:val="STANDARDPARAGRAPH"/>
        <w:spacing w:before="0" w:line="240" w:lineRule="auto"/>
        <w:ind w:hanging="720"/>
        <w:jc w:val="left"/>
        <w:rPr>
          <w:rFonts w:ascii="Times New Roman" w:hAnsi="Times New Roman"/>
          <w:sz w:val="22"/>
          <w:szCs w:val="22"/>
        </w:rPr>
      </w:pPr>
    </w:p>
    <w:p w14:paraId="444124D3" w14:textId="3F660A4C"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9</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Impounding</w:t>
      </w:r>
      <w:r w:rsidRPr="00C40E32">
        <w:rPr>
          <w:rFonts w:ascii="Times New Roman" w:hAnsi="Times New Roman"/>
          <w:b w:val="0"/>
          <w:sz w:val="22"/>
          <w:szCs w:val="22"/>
        </w:rPr>
        <w:t>. Sources of radiation shall be subject to impounding pursuant to Section 688 (2) of the Act.</w:t>
      </w:r>
    </w:p>
    <w:p w14:paraId="122E799D" w14:textId="77777777" w:rsidR="00367565" w:rsidRPr="00C40E32" w:rsidRDefault="00367565" w:rsidP="00367565">
      <w:pPr>
        <w:pStyle w:val="STANDARDPARAGRAPH"/>
        <w:spacing w:before="0" w:line="240" w:lineRule="auto"/>
        <w:ind w:hanging="720"/>
        <w:jc w:val="left"/>
        <w:rPr>
          <w:rFonts w:ascii="Times New Roman" w:hAnsi="Times New Roman"/>
          <w:sz w:val="22"/>
          <w:szCs w:val="22"/>
        </w:rPr>
      </w:pPr>
    </w:p>
    <w:p w14:paraId="1BFC300A" w14:textId="0EE83EA0" w:rsidR="00746758" w:rsidRPr="00C40E32" w:rsidRDefault="00746758" w:rsidP="00367565">
      <w:pPr>
        <w:pStyle w:val="STANDARDPARAGRAPH"/>
        <w:spacing w:before="0" w:line="240" w:lineRule="auto"/>
        <w:ind w:hanging="720"/>
        <w:jc w:val="left"/>
        <w:rPr>
          <w:rFonts w:ascii="Times New Roman" w:hAnsi="Times New Roman"/>
          <w:sz w:val="22"/>
          <w:szCs w:val="22"/>
        </w:rPr>
      </w:pPr>
      <w:r w:rsidRPr="00C40E32">
        <w:rPr>
          <w:rFonts w:ascii="Times New Roman" w:hAnsi="Times New Roman"/>
          <w:sz w:val="22"/>
          <w:szCs w:val="22"/>
        </w:rPr>
        <w:t>10.</w:t>
      </w:r>
      <w:r w:rsidRPr="00C40E32">
        <w:rPr>
          <w:rFonts w:ascii="Times New Roman" w:hAnsi="Times New Roman"/>
          <w:sz w:val="22"/>
          <w:szCs w:val="22"/>
        </w:rPr>
        <w:tab/>
        <w:t xml:space="preserve">Prohibited </w:t>
      </w:r>
      <w:r w:rsidR="00913824" w:rsidRPr="00C40E32">
        <w:rPr>
          <w:rFonts w:ascii="Times New Roman" w:hAnsi="Times New Roman"/>
          <w:sz w:val="22"/>
          <w:szCs w:val="22"/>
        </w:rPr>
        <w:t>u</w:t>
      </w:r>
      <w:r w:rsidRPr="00C40E32">
        <w:rPr>
          <w:rFonts w:ascii="Times New Roman" w:hAnsi="Times New Roman"/>
          <w:sz w:val="22"/>
          <w:szCs w:val="22"/>
        </w:rPr>
        <w:t>ses.</w:t>
      </w:r>
    </w:p>
    <w:p w14:paraId="34CBA55B" w14:textId="77777777" w:rsidR="00367565" w:rsidRPr="00C40E32" w:rsidRDefault="00367565" w:rsidP="00367565">
      <w:pPr>
        <w:pStyle w:val="FLUSHLEFT"/>
        <w:tabs>
          <w:tab w:val="clear" w:pos="288"/>
          <w:tab w:val="clear" w:pos="1440"/>
          <w:tab w:val="clear" w:pos="8064"/>
        </w:tabs>
        <w:spacing w:before="0"/>
        <w:ind w:left="0" w:hanging="720"/>
        <w:rPr>
          <w:rFonts w:ascii="Times New Roman" w:hAnsi="Times New Roman"/>
          <w:sz w:val="22"/>
          <w:szCs w:val="22"/>
        </w:rPr>
      </w:pPr>
    </w:p>
    <w:p w14:paraId="039376F8" w14:textId="1B8052B9" w:rsidR="00746758" w:rsidRPr="00C40E32" w:rsidRDefault="00746758" w:rsidP="00367565">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Hand-held fluoroscopic screens shall not be used.</w:t>
      </w:r>
      <w:r w:rsidR="00367565" w:rsidRPr="00C40E32">
        <w:rPr>
          <w:rFonts w:ascii="Times New Roman" w:hAnsi="Times New Roman"/>
          <w:sz w:val="22"/>
          <w:szCs w:val="22"/>
        </w:rPr>
        <w:br/>
      </w:r>
    </w:p>
    <w:p w14:paraId="4B47B294" w14:textId="77777777" w:rsidR="00746758" w:rsidRPr="00C40E32" w:rsidRDefault="00746758" w:rsidP="00367565">
      <w:pPr>
        <w:pStyle w:val="FLUSHLEFT"/>
        <w:numPr>
          <w:ilvl w:val="0"/>
          <w:numId w:val="9"/>
        </w:numPr>
        <w:tabs>
          <w:tab w:val="clear" w:pos="288"/>
          <w:tab w:val="clear" w:pos="360"/>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Shoe-fitting fluoroscopic devices shall not be used.</w:t>
      </w:r>
    </w:p>
    <w:p w14:paraId="189AB13C" w14:textId="784BEBEB" w:rsidR="00367565" w:rsidRPr="00C40E32" w:rsidRDefault="00367565" w:rsidP="00367565">
      <w:pPr>
        <w:pStyle w:val="STANDARDPARAGRAPH"/>
        <w:spacing w:before="0" w:line="240" w:lineRule="auto"/>
        <w:ind w:hanging="720"/>
        <w:jc w:val="left"/>
        <w:rPr>
          <w:rFonts w:ascii="Times New Roman" w:hAnsi="Times New Roman"/>
          <w:sz w:val="22"/>
          <w:szCs w:val="22"/>
        </w:rPr>
      </w:pPr>
    </w:p>
    <w:p w14:paraId="13A68831" w14:textId="08BA2E75" w:rsidR="00D31B86" w:rsidRPr="00C40E32" w:rsidRDefault="00D31B86" w:rsidP="00367565">
      <w:pPr>
        <w:pStyle w:val="STANDARDPARAGRAPH"/>
        <w:spacing w:before="0" w:line="240" w:lineRule="auto"/>
        <w:ind w:hanging="720"/>
        <w:jc w:val="left"/>
        <w:rPr>
          <w:rFonts w:ascii="Times New Roman" w:hAnsi="Times New Roman"/>
          <w:sz w:val="22"/>
          <w:szCs w:val="22"/>
        </w:rPr>
      </w:pPr>
    </w:p>
    <w:p w14:paraId="018DF9A2" w14:textId="7057936D"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11.</w:t>
      </w:r>
      <w:r w:rsidR="00367565" w:rsidRPr="00C40E32">
        <w:rPr>
          <w:rFonts w:ascii="Times New Roman" w:hAnsi="Times New Roman"/>
          <w:sz w:val="22"/>
          <w:szCs w:val="22"/>
        </w:rPr>
        <w:tab/>
      </w:r>
      <w:r w:rsidRPr="00C40E32">
        <w:rPr>
          <w:rFonts w:ascii="Times New Roman" w:hAnsi="Times New Roman"/>
          <w:sz w:val="22"/>
          <w:szCs w:val="22"/>
        </w:rPr>
        <w:t>Interpretations</w:t>
      </w:r>
      <w:r w:rsidR="001C19E5" w:rsidRPr="00C40E32">
        <w:rPr>
          <w:rFonts w:ascii="Times New Roman" w:hAnsi="Times New Roman"/>
          <w:sz w:val="22"/>
          <w:szCs w:val="22"/>
        </w:rPr>
        <w:t xml:space="preserve">. </w:t>
      </w:r>
      <w:r w:rsidRPr="00C40E32">
        <w:rPr>
          <w:rFonts w:ascii="Times New Roman" w:hAnsi="Times New Roman"/>
          <w:b w:val="0"/>
          <w:sz w:val="22"/>
          <w:szCs w:val="22"/>
        </w:rPr>
        <w:t xml:space="preserve">Except as specifically authorized by the Agency in writing, no interpretation of </w:t>
      </w:r>
      <w:r w:rsidR="00D80865" w:rsidRPr="00C40E32">
        <w:rPr>
          <w:rFonts w:ascii="Times New Roman" w:hAnsi="Times New Roman"/>
          <w:b w:val="0"/>
          <w:sz w:val="22"/>
          <w:szCs w:val="22"/>
        </w:rPr>
        <w:t xml:space="preserve">this rule </w:t>
      </w:r>
      <w:r w:rsidRPr="00C40E32">
        <w:rPr>
          <w:rFonts w:ascii="Times New Roman" w:hAnsi="Times New Roman"/>
          <w:b w:val="0"/>
          <w:sz w:val="22"/>
          <w:szCs w:val="22"/>
        </w:rPr>
        <w:t>by an officer or employee of the Agency other than a written interpretation by the legal counsel will be recognized to be binding upon the Agency.</w:t>
      </w:r>
    </w:p>
    <w:p w14:paraId="3EAE5D1F" w14:textId="77777777" w:rsidR="00367565" w:rsidRPr="00C40E32" w:rsidRDefault="00367565" w:rsidP="00367565">
      <w:pPr>
        <w:pStyle w:val="STANDARDPARAGRAPH"/>
        <w:spacing w:before="0" w:line="240" w:lineRule="auto"/>
        <w:ind w:hanging="720"/>
        <w:jc w:val="left"/>
        <w:rPr>
          <w:rFonts w:ascii="Times New Roman" w:hAnsi="Times New Roman"/>
          <w:sz w:val="22"/>
          <w:szCs w:val="22"/>
        </w:rPr>
      </w:pPr>
    </w:p>
    <w:p w14:paraId="42373A9D" w14:textId="5B329BC6"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 xml:space="preserve">12. </w:t>
      </w:r>
      <w:r w:rsidRPr="00C40E32">
        <w:rPr>
          <w:rFonts w:ascii="Times New Roman" w:hAnsi="Times New Roman"/>
          <w:sz w:val="22"/>
          <w:szCs w:val="22"/>
        </w:rPr>
        <w:tab/>
        <w:t>Communications</w:t>
      </w:r>
      <w:r w:rsidR="001C19E5" w:rsidRPr="00C40E32">
        <w:rPr>
          <w:rFonts w:ascii="Times New Roman" w:hAnsi="Times New Roman"/>
          <w:sz w:val="22"/>
          <w:szCs w:val="22"/>
        </w:rPr>
        <w:t xml:space="preserve">. </w:t>
      </w:r>
      <w:r w:rsidRPr="00C40E32">
        <w:rPr>
          <w:rFonts w:ascii="Times New Roman" w:hAnsi="Times New Roman"/>
          <w:b w:val="0"/>
          <w:sz w:val="22"/>
          <w:szCs w:val="22"/>
        </w:rPr>
        <w:t>All communications and reports concerning</w:t>
      </w:r>
      <w:r w:rsidR="00D80865" w:rsidRPr="00C40E32">
        <w:rPr>
          <w:rFonts w:ascii="Times New Roman" w:hAnsi="Times New Roman"/>
          <w:b w:val="0"/>
          <w:sz w:val="22"/>
          <w:szCs w:val="22"/>
        </w:rPr>
        <w:t xml:space="preserve"> this rule</w:t>
      </w:r>
      <w:r w:rsidRPr="00C40E32">
        <w:rPr>
          <w:rFonts w:ascii="Times New Roman" w:hAnsi="Times New Roman"/>
          <w:b w:val="0"/>
          <w:sz w:val="22"/>
          <w:szCs w:val="22"/>
        </w:rPr>
        <w:t xml:space="preserve">, and applications filed thereunder, should be addressed to the Radiation Control Program, </w:t>
      </w:r>
      <w:r w:rsidR="00EF70C4" w:rsidRPr="00C40E32">
        <w:rPr>
          <w:rFonts w:ascii="Times New Roman" w:hAnsi="Times New Roman"/>
          <w:b w:val="0"/>
          <w:sz w:val="22"/>
          <w:szCs w:val="22"/>
        </w:rPr>
        <w:t xml:space="preserve">Maine Center for Disease Control and Prevention, Department of Health and Human Services, </w:t>
      </w:r>
      <w:r w:rsidR="00541521" w:rsidRPr="00C40E32">
        <w:rPr>
          <w:rFonts w:ascii="Times New Roman" w:hAnsi="Times New Roman"/>
          <w:b w:val="0"/>
          <w:sz w:val="22"/>
          <w:szCs w:val="22"/>
        </w:rPr>
        <w:t xml:space="preserve">11 </w:t>
      </w:r>
      <w:r w:rsidR="00E97036" w:rsidRPr="00C40E32">
        <w:rPr>
          <w:rFonts w:ascii="Times New Roman" w:hAnsi="Times New Roman"/>
          <w:b w:val="0"/>
          <w:sz w:val="22"/>
          <w:szCs w:val="22"/>
        </w:rPr>
        <w:t xml:space="preserve">State House Station, </w:t>
      </w:r>
      <w:r w:rsidRPr="00C40E32">
        <w:rPr>
          <w:rFonts w:ascii="Times New Roman" w:hAnsi="Times New Roman"/>
          <w:b w:val="0"/>
          <w:sz w:val="22"/>
          <w:szCs w:val="22"/>
        </w:rPr>
        <w:t>Augusta, Maine</w:t>
      </w:r>
      <w:r w:rsidR="001C19E5" w:rsidRPr="00C40E32">
        <w:rPr>
          <w:rFonts w:ascii="Times New Roman" w:hAnsi="Times New Roman"/>
          <w:b w:val="0"/>
          <w:sz w:val="22"/>
          <w:szCs w:val="22"/>
        </w:rPr>
        <w:t xml:space="preserve"> </w:t>
      </w:r>
      <w:r w:rsidRPr="00C40E32">
        <w:rPr>
          <w:rFonts w:ascii="Times New Roman" w:hAnsi="Times New Roman"/>
          <w:b w:val="0"/>
          <w:sz w:val="22"/>
          <w:szCs w:val="22"/>
        </w:rPr>
        <w:t>04333-0011</w:t>
      </w:r>
      <w:r w:rsidR="001C19E5" w:rsidRPr="00C40E32">
        <w:rPr>
          <w:rFonts w:ascii="Times New Roman" w:hAnsi="Times New Roman"/>
          <w:b w:val="0"/>
          <w:sz w:val="22"/>
          <w:szCs w:val="22"/>
        </w:rPr>
        <w:t xml:space="preserve">. </w:t>
      </w:r>
    </w:p>
    <w:p w14:paraId="5BD081DC" w14:textId="77777777" w:rsidR="00367565" w:rsidRPr="00C40E32" w:rsidRDefault="00367565" w:rsidP="00367565">
      <w:pPr>
        <w:pStyle w:val="STANDARDPARAGRAPH"/>
        <w:spacing w:before="0" w:line="240" w:lineRule="auto"/>
        <w:ind w:hanging="720"/>
        <w:jc w:val="left"/>
        <w:rPr>
          <w:rFonts w:ascii="Times New Roman" w:hAnsi="Times New Roman"/>
          <w:sz w:val="22"/>
          <w:szCs w:val="22"/>
        </w:rPr>
      </w:pPr>
    </w:p>
    <w:p w14:paraId="6912B32E" w14:textId="0B6D57CD" w:rsidR="00746758" w:rsidRPr="00C40E32" w:rsidRDefault="00746758" w:rsidP="00367565">
      <w:pPr>
        <w:pStyle w:val="STANDARDPARAGRAPH"/>
        <w:spacing w:before="0" w:line="240" w:lineRule="auto"/>
        <w:ind w:hanging="720"/>
        <w:jc w:val="left"/>
        <w:rPr>
          <w:rFonts w:ascii="Times New Roman" w:hAnsi="Times New Roman"/>
          <w:b w:val="0"/>
          <w:sz w:val="22"/>
          <w:szCs w:val="22"/>
        </w:rPr>
      </w:pPr>
      <w:r w:rsidRPr="00C40E32">
        <w:rPr>
          <w:rFonts w:ascii="Times New Roman" w:hAnsi="Times New Roman"/>
          <w:sz w:val="22"/>
          <w:szCs w:val="22"/>
        </w:rPr>
        <w:t>13</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 xml:space="preserve">The International </w:t>
      </w:r>
      <w:r w:rsidR="00913824" w:rsidRPr="00C40E32">
        <w:rPr>
          <w:rFonts w:ascii="Times New Roman" w:hAnsi="Times New Roman"/>
          <w:sz w:val="22"/>
          <w:szCs w:val="22"/>
        </w:rPr>
        <w:t>s</w:t>
      </w:r>
      <w:r w:rsidRPr="00C40E32">
        <w:rPr>
          <w:rFonts w:ascii="Times New Roman" w:hAnsi="Times New Roman"/>
          <w:sz w:val="22"/>
          <w:szCs w:val="22"/>
        </w:rPr>
        <w:t xml:space="preserve">ystem of </w:t>
      </w:r>
      <w:r w:rsidR="00913824" w:rsidRPr="00C40E32">
        <w:rPr>
          <w:rFonts w:ascii="Times New Roman" w:hAnsi="Times New Roman"/>
          <w:sz w:val="22"/>
          <w:szCs w:val="22"/>
        </w:rPr>
        <w:t>u</w:t>
      </w:r>
      <w:r w:rsidRPr="00C40E32">
        <w:rPr>
          <w:rFonts w:ascii="Times New Roman" w:hAnsi="Times New Roman"/>
          <w:sz w:val="22"/>
          <w:szCs w:val="22"/>
        </w:rPr>
        <w:t>nits (SI)</w:t>
      </w:r>
      <w:r w:rsidR="001C19E5" w:rsidRPr="00C40E32">
        <w:rPr>
          <w:rFonts w:ascii="Times New Roman" w:hAnsi="Times New Roman"/>
          <w:sz w:val="22"/>
          <w:szCs w:val="22"/>
        </w:rPr>
        <w:t xml:space="preserve">. </w:t>
      </w:r>
      <w:r w:rsidRPr="00C40E32">
        <w:rPr>
          <w:rFonts w:ascii="Times New Roman" w:hAnsi="Times New Roman"/>
          <w:b w:val="0"/>
          <w:sz w:val="22"/>
          <w:szCs w:val="22"/>
        </w:rPr>
        <w:t>The Metric Conversion Act of 1975 (PL 94-168) urged the increasing awareness and use of the International System of Units (SI)</w:t>
      </w:r>
      <w:r w:rsidR="001C19E5" w:rsidRPr="00C40E32">
        <w:rPr>
          <w:rFonts w:ascii="Times New Roman" w:hAnsi="Times New Roman"/>
          <w:b w:val="0"/>
          <w:sz w:val="22"/>
          <w:szCs w:val="22"/>
        </w:rPr>
        <w:t xml:space="preserve">. </w:t>
      </w:r>
      <w:r w:rsidRPr="00C40E32">
        <w:rPr>
          <w:rFonts w:ascii="Times New Roman" w:hAnsi="Times New Roman"/>
          <w:b w:val="0"/>
          <w:sz w:val="22"/>
          <w:szCs w:val="22"/>
        </w:rPr>
        <w:t>The generally accepted regulatory values in the narrative portions of this document are followed by the SI equivalents in parentheses</w:t>
      </w:r>
      <w:r w:rsidR="001C19E5" w:rsidRPr="00C40E32">
        <w:rPr>
          <w:rFonts w:ascii="Times New Roman" w:hAnsi="Times New Roman"/>
          <w:b w:val="0"/>
          <w:sz w:val="22"/>
          <w:szCs w:val="22"/>
        </w:rPr>
        <w:t xml:space="preserve">. </w:t>
      </w:r>
      <w:r w:rsidRPr="00C40E32">
        <w:rPr>
          <w:rFonts w:ascii="Times New Roman" w:hAnsi="Times New Roman"/>
          <w:b w:val="0"/>
          <w:sz w:val="22"/>
          <w:szCs w:val="22"/>
        </w:rPr>
        <w:t>Where appropriate, schedules and appendices are provided</w:t>
      </w:r>
      <w:r w:rsidR="002E0997" w:rsidRPr="00C40E32">
        <w:rPr>
          <w:rFonts w:ascii="Times New Roman" w:hAnsi="Times New Roman"/>
          <w:b w:val="0"/>
          <w:sz w:val="22"/>
          <w:szCs w:val="22"/>
        </w:rPr>
        <w:t>,</w:t>
      </w:r>
      <w:r w:rsidRPr="00C40E32">
        <w:rPr>
          <w:rFonts w:ascii="Times New Roman" w:hAnsi="Times New Roman"/>
          <w:b w:val="0"/>
          <w:sz w:val="22"/>
          <w:szCs w:val="22"/>
        </w:rPr>
        <w:t xml:space="preserve"> with notes concerning conversion factors</w:t>
      </w:r>
      <w:r w:rsidR="001C19E5" w:rsidRPr="00C40E32">
        <w:rPr>
          <w:rFonts w:ascii="Times New Roman" w:hAnsi="Times New Roman"/>
          <w:b w:val="0"/>
          <w:sz w:val="22"/>
          <w:szCs w:val="22"/>
        </w:rPr>
        <w:t xml:space="preserve">. </w:t>
      </w:r>
      <w:r w:rsidRPr="00C40E32">
        <w:rPr>
          <w:rFonts w:ascii="Times New Roman" w:hAnsi="Times New Roman"/>
          <w:b w:val="0"/>
          <w:sz w:val="22"/>
          <w:szCs w:val="22"/>
        </w:rPr>
        <w:t>The inclusion of the SI equivalent is for informational purposes only unless otherwise specified.</w:t>
      </w:r>
    </w:p>
    <w:p w14:paraId="0D70D8E3" w14:textId="77777777" w:rsidR="00367565" w:rsidRPr="00C40E32" w:rsidRDefault="00367565" w:rsidP="00367565">
      <w:pPr>
        <w:pStyle w:val="FLUSHLEFT"/>
        <w:tabs>
          <w:tab w:val="clear" w:pos="288"/>
          <w:tab w:val="clear" w:pos="1440"/>
          <w:tab w:val="clear" w:pos="8064"/>
        </w:tabs>
        <w:spacing w:before="0"/>
        <w:ind w:left="0" w:hanging="720"/>
        <w:rPr>
          <w:rFonts w:ascii="Times New Roman" w:hAnsi="Times New Roman"/>
          <w:sz w:val="22"/>
          <w:szCs w:val="22"/>
        </w:rPr>
      </w:pPr>
    </w:p>
    <w:p w14:paraId="3D3D2287" w14:textId="55CF61B0" w:rsidR="00746758" w:rsidRPr="00C40E32" w:rsidRDefault="00746758" w:rsidP="00367565">
      <w:pPr>
        <w:pStyle w:val="FLUSHLEFT"/>
        <w:tabs>
          <w:tab w:val="clear" w:pos="288"/>
          <w:tab w:val="clear" w:pos="1440"/>
          <w:tab w:val="clear" w:pos="8064"/>
        </w:tabs>
        <w:spacing w:before="0"/>
        <w:ind w:left="0" w:firstLine="0"/>
        <w:rPr>
          <w:rFonts w:ascii="Times New Roman" w:hAnsi="Times New Roman"/>
          <w:sz w:val="22"/>
          <w:szCs w:val="22"/>
        </w:rPr>
      </w:pPr>
      <w:r w:rsidRPr="00C40E32">
        <w:rPr>
          <w:rFonts w:ascii="Times New Roman" w:hAnsi="Times New Roman"/>
          <w:sz w:val="22"/>
          <w:szCs w:val="22"/>
        </w:rPr>
        <w:t>A</w:t>
      </w:r>
      <w:r w:rsidR="001C19E5" w:rsidRPr="00C40E32">
        <w:rPr>
          <w:rFonts w:ascii="Times New Roman" w:hAnsi="Times New Roman"/>
          <w:sz w:val="22"/>
          <w:szCs w:val="22"/>
        </w:rPr>
        <w:t xml:space="preserve">. </w:t>
      </w:r>
      <w:r w:rsidR="00367565" w:rsidRPr="00C40E32">
        <w:rPr>
          <w:rFonts w:ascii="Times New Roman" w:hAnsi="Times New Roman"/>
          <w:sz w:val="22"/>
          <w:szCs w:val="22"/>
        </w:rPr>
        <w:tab/>
      </w:r>
      <w:r w:rsidRPr="00C40E32">
        <w:rPr>
          <w:rFonts w:ascii="Times New Roman" w:hAnsi="Times New Roman"/>
          <w:sz w:val="22"/>
          <w:szCs w:val="22"/>
        </w:rPr>
        <w:t>Units of Exposure and Dose</w:t>
      </w:r>
    </w:p>
    <w:p w14:paraId="6D62795F" w14:textId="77777777" w:rsidR="00367565" w:rsidRPr="00C40E32" w:rsidRDefault="00367565" w:rsidP="00367565">
      <w:pPr>
        <w:pStyle w:val="FIRSTINDENT"/>
        <w:tabs>
          <w:tab w:val="clear" w:pos="864"/>
        </w:tabs>
        <w:spacing w:before="0"/>
        <w:ind w:left="0" w:hanging="720"/>
        <w:rPr>
          <w:rFonts w:ascii="Times New Roman" w:hAnsi="Times New Roman"/>
          <w:sz w:val="22"/>
          <w:szCs w:val="22"/>
        </w:rPr>
      </w:pPr>
    </w:p>
    <w:p w14:paraId="75D713AA" w14:textId="31B12B29" w:rsidR="00746758" w:rsidRPr="00C40E32" w:rsidRDefault="00746758"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(1)</w:t>
      </w:r>
      <w:r w:rsidRPr="00C40E32">
        <w:rPr>
          <w:rFonts w:ascii="Times New Roman" w:hAnsi="Times New Roman"/>
          <w:sz w:val="22"/>
          <w:szCs w:val="22"/>
        </w:rPr>
        <w:tab/>
      </w:r>
      <w:r w:rsidR="005C2377" w:rsidRPr="00C40E32">
        <w:rPr>
          <w:rFonts w:ascii="Times New Roman" w:hAnsi="Times New Roman"/>
          <w:sz w:val="22"/>
          <w:szCs w:val="22"/>
        </w:rPr>
        <w:t>Absorbed dose</w:t>
      </w:r>
      <w:r w:rsidR="001C19E5" w:rsidRPr="00C40E32">
        <w:rPr>
          <w:rFonts w:ascii="Times New Roman" w:hAnsi="Times New Roman"/>
          <w:sz w:val="22"/>
          <w:szCs w:val="22"/>
        </w:rPr>
        <w:t xml:space="preserve">. </w:t>
      </w:r>
      <w:r w:rsidRPr="00C40E32">
        <w:rPr>
          <w:rFonts w:ascii="Times New Roman" w:hAnsi="Times New Roman"/>
          <w:sz w:val="22"/>
          <w:szCs w:val="22"/>
        </w:rPr>
        <w:t>The unit of absorbed dose is the gray (</w:t>
      </w:r>
      <w:proofErr w:type="spellStart"/>
      <w:r w:rsidRPr="00C40E32">
        <w:rPr>
          <w:rFonts w:ascii="Times New Roman" w:hAnsi="Times New Roman"/>
          <w:sz w:val="22"/>
          <w:szCs w:val="22"/>
        </w:rPr>
        <w:t>Gy</w:t>
      </w:r>
      <w:proofErr w:type="spellEnd"/>
      <w:r w:rsidRPr="00C40E32">
        <w:rPr>
          <w:rFonts w:ascii="Times New Roman" w:hAnsi="Times New Roman"/>
          <w:sz w:val="22"/>
          <w:szCs w:val="22"/>
        </w:rPr>
        <w:t>) which is equal to 1 joule per kilogram</w:t>
      </w:r>
      <w:r w:rsidR="001C19E5" w:rsidRPr="00C40E32">
        <w:rPr>
          <w:rFonts w:ascii="Times New Roman" w:hAnsi="Times New Roman"/>
          <w:sz w:val="22"/>
          <w:szCs w:val="22"/>
        </w:rPr>
        <w:t xml:space="preserve">. </w:t>
      </w:r>
      <w:r w:rsidRPr="00C40E32">
        <w:rPr>
          <w:rFonts w:ascii="Times New Roman" w:hAnsi="Times New Roman"/>
          <w:sz w:val="22"/>
          <w:szCs w:val="22"/>
        </w:rPr>
        <w:t>One rad is equal to 1 x 10</w:t>
      </w:r>
      <w:r w:rsidRPr="00C40E32">
        <w:rPr>
          <w:rFonts w:ascii="Times New Roman" w:hAnsi="Times New Roman"/>
          <w:sz w:val="22"/>
          <w:szCs w:val="22"/>
          <w:vertAlign w:val="superscript"/>
        </w:rPr>
        <w:t>-2</w:t>
      </w:r>
      <w:r w:rsidRPr="00C40E32">
        <w:rPr>
          <w:rFonts w:ascii="Times New Roman" w:hAnsi="Times New Roman"/>
          <w:sz w:val="22"/>
          <w:szCs w:val="22"/>
        </w:rPr>
        <w:t xml:space="preserve"> gray</w:t>
      </w:r>
      <w:r w:rsidR="001C19E5" w:rsidRPr="00C40E32">
        <w:rPr>
          <w:rFonts w:ascii="Times New Roman" w:hAnsi="Times New Roman"/>
          <w:sz w:val="22"/>
          <w:szCs w:val="22"/>
        </w:rPr>
        <w:t xml:space="preserve">. </w:t>
      </w:r>
      <w:r w:rsidRPr="00C40E32">
        <w:rPr>
          <w:rFonts w:ascii="Times New Roman" w:hAnsi="Times New Roman"/>
          <w:sz w:val="22"/>
          <w:szCs w:val="22"/>
        </w:rPr>
        <w:t xml:space="preserve">Sub-multiples included in this document are the </w:t>
      </w:r>
      <w:proofErr w:type="spellStart"/>
      <w:r w:rsidRPr="00C40E32">
        <w:rPr>
          <w:rFonts w:ascii="Times New Roman" w:hAnsi="Times New Roman"/>
          <w:sz w:val="22"/>
          <w:szCs w:val="22"/>
        </w:rPr>
        <w:t>milligray</w:t>
      </w:r>
      <w:proofErr w:type="spellEnd"/>
      <w:r w:rsidRPr="00C40E32">
        <w:rPr>
          <w:rFonts w:ascii="Times New Roman" w:hAnsi="Times New Roman"/>
          <w:sz w:val="22"/>
          <w:szCs w:val="22"/>
        </w:rPr>
        <w:t xml:space="preserve"> (</w:t>
      </w:r>
      <w:proofErr w:type="spellStart"/>
      <w:r w:rsidRPr="00C40E32">
        <w:rPr>
          <w:rFonts w:ascii="Times New Roman" w:hAnsi="Times New Roman"/>
          <w:sz w:val="22"/>
          <w:szCs w:val="22"/>
        </w:rPr>
        <w:t>mGy</w:t>
      </w:r>
      <w:proofErr w:type="spellEnd"/>
      <w:r w:rsidRPr="00C40E32">
        <w:rPr>
          <w:rFonts w:ascii="Times New Roman" w:hAnsi="Times New Roman"/>
          <w:sz w:val="22"/>
          <w:szCs w:val="22"/>
        </w:rPr>
        <w:t xml:space="preserve">) and the </w:t>
      </w:r>
      <w:proofErr w:type="spellStart"/>
      <w:r w:rsidRPr="00C40E32">
        <w:rPr>
          <w:rFonts w:ascii="Times New Roman" w:hAnsi="Times New Roman"/>
          <w:sz w:val="22"/>
          <w:szCs w:val="22"/>
        </w:rPr>
        <w:t>microgray</w:t>
      </w:r>
      <w:proofErr w:type="spellEnd"/>
      <w:r w:rsidRPr="00C40E32">
        <w:rPr>
          <w:rFonts w:ascii="Times New Roman" w:hAnsi="Times New Roman"/>
          <w:sz w:val="22"/>
          <w:szCs w:val="22"/>
        </w:rPr>
        <w:t xml:space="preserve"> (</w:t>
      </w:r>
      <w:r w:rsidR="0020593D" w:rsidRPr="00C40E32">
        <w:rPr>
          <w:rStyle w:val="MICROMUALT109"/>
          <w:rFonts w:ascii="Times New Roman" w:hAnsi="Times New Roman"/>
          <w:sz w:val="22"/>
          <w:szCs w:val="22"/>
        </w:rPr>
        <w:t></w:t>
      </w:r>
      <w:proofErr w:type="spellStart"/>
      <w:r w:rsidRPr="00C40E32">
        <w:rPr>
          <w:rFonts w:ascii="Times New Roman" w:hAnsi="Times New Roman"/>
          <w:sz w:val="22"/>
          <w:szCs w:val="22"/>
        </w:rPr>
        <w:t>Gy</w:t>
      </w:r>
      <w:proofErr w:type="spellEnd"/>
      <w:r w:rsidRPr="00C40E32">
        <w:rPr>
          <w:rFonts w:ascii="Times New Roman" w:hAnsi="Times New Roman"/>
          <w:sz w:val="22"/>
          <w:szCs w:val="22"/>
        </w:rPr>
        <w:t>).</w:t>
      </w:r>
    </w:p>
    <w:p w14:paraId="571A5F29" w14:textId="77777777" w:rsidR="00367565" w:rsidRPr="00C40E32" w:rsidRDefault="00367565" w:rsidP="00367565">
      <w:pPr>
        <w:pStyle w:val="FIRSTINDENT"/>
        <w:tabs>
          <w:tab w:val="clear" w:pos="864"/>
        </w:tabs>
        <w:spacing w:before="0"/>
        <w:ind w:left="0" w:hanging="720"/>
        <w:rPr>
          <w:rFonts w:ascii="Times New Roman" w:hAnsi="Times New Roman"/>
          <w:sz w:val="22"/>
          <w:szCs w:val="22"/>
        </w:rPr>
      </w:pPr>
    </w:p>
    <w:p w14:paraId="29C19238" w14:textId="33216ADC" w:rsidR="00746758" w:rsidRPr="00C40E32" w:rsidRDefault="00746758"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(2)</w:t>
      </w:r>
      <w:r w:rsidRPr="00C40E32">
        <w:rPr>
          <w:rFonts w:ascii="Times New Roman" w:hAnsi="Times New Roman"/>
          <w:sz w:val="22"/>
          <w:szCs w:val="22"/>
        </w:rPr>
        <w:tab/>
      </w:r>
      <w:r w:rsidR="005C2377" w:rsidRPr="00C40E32">
        <w:rPr>
          <w:rFonts w:ascii="Times New Roman" w:hAnsi="Times New Roman"/>
          <w:sz w:val="22"/>
          <w:szCs w:val="22"/>
        </w:rPr>
        <w:t>Dose equivalent</w:t>
      </w:r>
      <w:r w:rsidR="001C19E5" w:rsidRPr="00C40E32">
        <w:rPr>
          <w:rFonts w:ascii="Times New Roman" w:hAnsi="Times New Roman"/>
          <w:sz w:val="22"/>
          <w:szCs w:val="22"/>
        </w:rPr>
        <w:t xml:space="preserve">. </w:t>
      </w:r>
      <w:r w:rsidRPr="00C40E32">
        <w:rPr>
          <w:rFonts w:ascii="Times New Roman" w:hAnsi="Times New Roman"/>
          <w:sz w:val="22"/>
          <w:szCs w:val="22"/>
        </w:rPr>
        <w:t>The unit of dose equivalent is the sievert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which is equal to 1 joule per kilogram. The dose equivalent in sievert is equal to the absorbed dose in gray multiplied by the quality factor</w:t>
      </w:r>
      <w:r w:rsidR="001C19E5" w:rsidRPr="00C40E32">
        <w:rPr>
          <w:rFonts w:ascii="Times New Roman" w:hAnsi="Times New Roman"/>
          <w:sz w:val="22"/>
          <w:szCs w:val="22"/>
        </w:rPr>
        <w:t xml:space="preserve">. </w:t>
      </w:r>
      <w:r w:rsidRPr="00C40E32">
        <w:rPr>
          <w:rFonts w:ascii="Times New Roman" w:hAnsi="Times New Roman"/>
          <w:sz w:val="22"/>
          <w:szCs w:val="22"/>
        </w:rPr>
        <w:t>One REM is equal to 1 x 10</w:t>
      </w:r>
      <w:r w:rsidRPr="00C40E32">
        <w:rPr>
          <w:rFonts w:ascii="Times New Roman" w:hAnsi="Times New Roman"/>
          <w:sz w:val="22"/>
          <w:szCs w:val="22"/>
          <w:vertAlign w:val="superscript"/>
        </w:rPr>
        <w:t>-2</w:t>
      </w:r>
      <w:r w:rsidRPr="00C40E32">
        <w:rPr>
          <w:rFonts w:ascii="Times New Roman" w:hAnsi="Times New Roman"/>
          <w:sz w:val="22"/>
          <w:szCs w:val="22"/>
        </w:rPr>
        <w:t xml:space="preserve"> sievert</w:t>
      </w:r>
      <w:r w:rsidR="001C19E5" w:rsidRPr="00C40E32">
        <w:rPr>
          <w:rFonts w:ascii="Times New Roman" w:hAnsi="Times New Roman"/>
          <w:sz w:val="22"/>
          <w:szCs w:val="22"/>
        </w:rPr>
        <w:t xml:space="preserve">. </w:t>
      </w:r>
      <w:r w:rsidRPr="00C40E32">
        <w:rPr>
          <w:rFonts w:ascii="Times New Roman" w:hAnsi="Times New Roman"/>
          <w:sz w:val="22"/>
          <w:szCs w:val="22"/>
        </w:rPr>
        <w:t xml:space="preserve">Submultiples included in this document are the millisievert (mSv) and the </w:t>
      </w:r>
      <w:proofErr w:type="spellStart"/>
      <w:r w:rsidRPr="00C40E32">
        <w:rPr>
          <w:rFonts w:ascii="Times New Roman" w:hAnsi="Times New Roman"/>
          <w:sz w:val="22"/>
          <w:szCs w:val="22"/>
        </w:rPr>
        <w:t>microsievert</w:t>
      </w:r>
      <w:proofErr w:type="spellEnd"/>
      <w:r w:rsidRPr="00C40E32">
        <w:rPr>
          <w:rFonts w:ascii="Times New Roman" w:hAnsi="Times New Roman"/>
          <w:sz w:val="22"/>
          <w:szCs w:val="22"/>
        </w:rPr>
        <w:t xml:space="preserve"> (</w:t>
      </w:r>
      <w:r w:rsidR="0020593D" w:rsidRPr="00C40E32">
        <w:rPr>
          <w:rStyle w:val="MICROMUALT109"/>
          <w:rFonts w:ascii="Times New Roman" w:hAnsi="Times New Roman"/>
          <w:sz w:val="22"/>
          <w:szCs w:val="22"/>
        </w:rPr>
        <w:t></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w:t>
      </w:r>
    </w:p>
    <w:p w14:paraId="02133E85" w14:textId="77777777" w:rsidR="00367565" w:rsidRPr="00C40E32" w:rsidRDefault="00367565" w:rsidP="00367565">
      <w:pPr>
        <w:pStyle w:val="FLUSHRIGHT"/>
        <w:spacing w:after="0" w:line="240" w:lineRule="auto"/>
        <w:ind w:hanging="720"/>
        <w:jc w:val="left"/>
        <w:rPr>
          <w:rFonts w:ascii="Times New Roman" w:hAnsi="Times New Roman"/>
          <w:b w:val="0"/>
          <w:sz w:val="22"/>
          <w:szCs w:val="22"/>
        </w:rPr>
      </w:pPr>
    </w:p>
    <w:p w14:paraId="3752356E" w14:textId="51FA1F31" w:rsidR="00746758" w:rsidRPr="00C40E32" w:rsidRDefault="00746758" w:rsidP="00367565">
      <w:pPr>
        <w:pStyle w:val="FLUSHRIGHT"/>
        <w:spacing w:after="0" w:line="240" w:lineRule="auto"/>
        <w:ind w:left="1440" w:hanging="720"/>
        <w:jc w:val="left"/>
        <w:rPr>
          <w:rFonts w:ascii="Times New Roman" w:hAnsi="Times New Roman"/>
          <w:b w:val="0"/>
          <w:sz w:val="22"/>
          <w:szCs w:val="22"/>
        </w:rPr>
      </w:pPr>
      <w:r w:rsidRPr="00C40E32">
        <w:rPr>
          <w:rFonts w:ascii="Times New Roman" w:hAnsi="Times New Roman"/>
          <w:b w:val="0"/>
          <w:sz w:val="22"/>
          <w:szCs w:val="22"/>
        </w:rPr>
        <w:t>(3)</w:t>
      </w:r>
      <w:r w:rsidRPr="00C40E32">
        <w:rPr>
          <w:rFonts w:ascii="Times New Roman" w:hAnsi="Times New Roman"/>
          <w:b w:val="0"/>
          <w:sz w:val="22"/>
          <w:szCs w:val="22"/>
        </w:rPr>
        <w:tab/>
      </w:r>
      <w:r w:rsidR="005C2377" w:rsidRPr="00C40E32">
        <w:rPr>
          <w:rFonts w:ascii="Times New Roman" w:hAnsi="Times New Roman"/>
          <w:b w:val="0"/>
          <w:sz w:val="22"/>
          <w:szCs w:val="22"/>
        </w:rPr>
        <w:t>Exposure</w:t>
      </w:r>
      <w:r w:rsidR="001C19E5" w:rsidRPr="00C40E32">
        <w:rPr>
          <w:rFonts w:ascii="Times New Roman" w:hAnsi="Times New Roman"/>
          <w:b w:val="0"/>
          <w:sz w:val="22"/>
          <w:szCs w:val="22"/>
        </w:rPr>
        <w:t xml:space="preserve">. </w:t>
      </w:r>
      <w:r w:rsidRPr="00C40E32">
        <w:rPr>
          <w:rFonts w:ascii="Times New Roman" w:hAnsi="Times New Roman"/>
          <w:b w:val="0"/>
          <w:sz w:val="22"/>
          <w:szCs w:val="22"/>
        </w:rPr>
        <w:t>The unit of exposure is the coulomb per kilogram (C/kg)</w:t>
      </w:r>
      <w:r w:rsidR="001C19E5" w:rsidRPr="00C40E32">
        <w:rPr>
          <w:rFonts w:ascii="Times New Roman" w:hAnsi="Times New Roman"/>
          <w:b w:val="0"/>
          <w:sz w:val="22"/>
          <w:szCs w:val="22"/>
        </w:rPr>
        <w:t xml:space="preserve">. </w:t>
      </w:r>
      <w:r w:rsidRPr="00C40E32">
        <w:rPr>
          <w:rFonts w:ascii="Times New Roman" w:hAnsi="Times New Roman"/>
          <w:b w:val="0"/>
          <w:sz w:val="22"/>
          <w:szCs w:val="22"/>
        </w:rPr>
        <w:t>One roentgen is equal to 2.58 x 10</w:t>
      </w:r>
      <w:r w:rsidRPr="00C40E32">
        <w:rPr>
          <w:rFonts w:ascii="Times New Roman" w:hAnsi="Times New Roman"/>
          <w:b w:val="0"/>
          <w:sz w:val="22"/>
          <w:szCs w:val="22"/>
          <w:vertAlign w:val="superscript"/>
        </w:rPr>
        <w:t>-4</w:t>
      </w:r>
      <w:r w:rsidR="001C19E5" w:rsidRPr="00C40E32">
        <w:rPr>
          <w:rFonts w:ascii="Times New Roman" w:hAnsi="Times New Roman"/>
          <w:b w:val="0"/>
          <w:sz w:val="22"/>
          <w:szCs w:val="22"/>
          <w:vertAlign w:val="superscript"/>
        </w:rPr>
        <w:t xml:space="preserve"> </w:t>
      </w:r>
      <w:r w:rsidRPr="00C40E32">
        <w:rPr>
          <w:rFonts w:ascii="Times New Roman" w:hAnsi="Times New Roman"/>
          <w:b w:val="0"/>
          <w:sz w:val="22"/>
          <w:szCs w:val="22"/>
        </w:rPr>
        <w:t>coulomb per kilogram of air</w:t>
      </w:r>
      <w:r w:rsidR="001C19E5" w:rsidRPr="00C40E32">
        <w:rPr>
          <w:rFonts w:ascii="Times New Roman" w:hAnsi="Times New Roman"/>
          <w:b w:val="0"/>
          <w:sz w:val="22"/>
          <w:szCs w:val="22"/>
        </w:rPr>
        <w:t xml:space="preserve">. </w:t>
      </w:r>
      <w:r w:rsidRPr="00C40E32">
        <w:rPr>
          <w:rFonts w:ascii="Times New Roman" w:hAnsi="Times New Roman"/>
          <w:b w:val="0"/>
          <w:sz w:val="22"/>
          <w:szCs w:val="22"/>
        </w:rPr>
        <w:t>Submultiples of this unit are the millicoulomb per kilogram (</w:t>
      </w:r>
      <w:proofErr w:type="spellStart"/>
      <w:r w:rsidRPr="00C40E32">
        <w:rPr>
          <w:rFonts w:ascii="Times New Roman" w:hAnsi="Times New Roman"/>
          <w:b w:val="0"/>
          <w:sz w:val="22"/>
          <w:szCs w:val="22"/>
        </w:rPr>
        <w:t>mC</w:t>
      </w:r>
      <w:proofErr w:type="spellEnd"/>
      <w:r w:rsidRPr="00C40E32">
        <w:rPr>
          <w:rFonts w:ascii="Times New Roman" w:hAnsi="Times New Roman"/>
          <w:b w:val="0"/>
          <w:sz w:val="22"/>
          <w:szCs w:val="22"/>
        </w:rPr>
        <w:t xml:space="preserve">/kg) and </w:t>
      </w:r>
      <w:r w:rsidR="0020593D" w:rsidRPr="00C40E32">
        <w:rPr>
          <w:rFonts w:ascii="Times New Roman" w:hAnsi="Times New Roman"/>
          <w:b w:val="0"/>
          <w:sz w:val="22"/>
          <w:szCs w:val="22"/>
        </w:rPr>
        <w:t>the microcoulomb per kilogram (</w:t>
      </w:r>
      <w:r w:rsidR="0020593D" w:rsidRPr="00C40E32">
        <w:rPr>
          <w:rStyle w:val="MICROMUALT109"/>
          <w:rFonts w:ascii="Times New Roman" w:hAnsi="Times New Roman"/>
          <w:b w:val="0"/>
          <w:sz w:val="22"/>
          <w:szCs w:val="22"/>
        </w:rPr>
        <w:t></w:t>
      </w:r>
      <w:r w:rsidRPr="00C40E32">
        <w:rPr>
          <w:rFonts w:ascii="Times New Roman" w:hAnsi="Times New Roman"/>
          <w:b w:val="0"/>
          <w:sz w:val="22"/>
          <w:szCs w:val="22"/>
        </w:rPr>
        <w:t>C/kg).</w:t>
      </w:r>
    </w:p>
    <w:p w14:paraId="67D890E2" w14:textId="77777777" w:rsidR="00367565" w:rsidRPr="00C40E32" w:rsidRDefault="00367565" w:rsidP="00367565">
      <w:pPr>
        <w:pStyle w:val="FIRSTINDENT"/>
        <w:tabs>
          <w:tab w:val="clear" w:pos="864"/>
        </w:tabs>
        <w:spacing w:before="0"/>
        <w:ind w:left="0" w:hanging="720"/>
        <w:rPr>
          <w:rFonts w:ascii="Times New Roman" w:hAnsi="Times New Roman"/>
          <w:sz w:val="22"/>
          <w:szCs w:val="22"/>
        </w:rPr>
      </w:pPr>
    </w:p>
    <w:p w14:paraId="7A3B095C" w14:textId="67713489" w:rsidR="00746758" w:rsidRPr="00C40E32" w:rsidRDefault="00746758" w:rsidP="00367565">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 xml:space="preserve">(4) </w:t>
      </w:r>
      <w:r w:rsidR="00367565" w:rsidRPr="00C40E32">
        <w:rPr>
          <w:rFonts w:ascii="Times New Roman" w:hAnsi="Times New Roman"/>
          <w:sz w:val="22"/>
          <w:szCs w:val="22"/>
        </w:rPr>
        <w:tab/>
      </w:r>
      <w:r w:rsidR="005C2377" w:rsidRPr="00C40E32">
        <w:rPr>
          <w:rFonts w:ascii="Times New Roman" w:hAnsi="Times New Roman"/>
          <w:sz w:val="22"/>
          <w:szCs w:val="22"/>
        </w:rPr>
        <w:t>Quality factors</w:t>
      </w:r>
      <w:r w:rsidR="001C19E5" w:rsidRPr="00C40E32">
        <w:rPr>
          <w:rFonts w:ascii="Times New Roman" w:hAnsi="Times New Roman"/>
          <w:sz w:val="22"/>
          <w:szCs w:val="22"/>
        </w:rPr>
        <w:t xml:space="preserve">. </w:t>
      </w:r>
      <w:r w:rsidRPr="00C40E32">
        <w:rPr>
          <w:rFonts w:ascii="Times New Roman" w:hAnsi="Times New Roman"/>
          <w:sz w:val="22"/>
          <w:szCs w:val="22"/>
        </w:rPr>
        <w:t xml:space="preserve">As used in </w:t>
      </w:r>
      <w:r w:rsidR="00EA0EB3" w:rsidRPr="00C40E32">
        <w:rPr>
          <w:rFonts w:ascii="Times New Roman" w:hAnsi="Times New Roman"/>
          <w:sz w:val="22"/>
          <w:szCs w:val="22"/>
        </w:rPr>
        <w:t>this rule</w:t>
      </w:r>
      <w:r w:rsidRPr="00C40E32">
        <w:rPr>
          <w:rFonts w:ascii="Times New Roman" w:hAnsi="Times New Roman"/>
          <w:sz w:val="22"/>
          <w:szCs w:val="22"/>
        </w:rPr>
        <w:t>, the quality factors for converting absorbed dose to dose equivalent are shown in Table I.</w:t>
      </w:r>
      <w:r w:rsidR="00CD2355" w:rsidRPr="00C40E32">
        <w:rPr>
          <w:rFonts w:ascii="Times New Roman" w:hAnsi="Times New Roman"/>
          <w:sz w:val="22"/>
          <w:szCs w:val="22"/>
        </w:rPr>
        <w:t xml:space="preserve"> (next page)</w:t>
      </w:r>
    </w:p>
    <w:p w14:paraId="34139218" w14:textId="77777777" w:rsidR="00C155C4" w:rsidRPr="00C40E32" w:rsidRDefault="00C155C4">
      <w:pPr>
        <w:rPr>
          <w:b/>
          <w:sz w:val="22"/>
          <w:szCs w:val="22"/>
          <w:u w:val="single"/>
        </w:rPr>
      </w:pPr>
      <w:r w:rsidRPr="00C40E32">
        <w:rPr>
          <w:sz w:val="22"/>
          <w:szCs w:val="22"/>
        </w:rPr>
        <w:br w:type="page"/>
      </w:r>
    </w:p>
    <w:p w14:paraId="6DD87F07" w14:textId="6D4B1116" w:rsidR="00746758" w:rsidRPr="00C40E32" w:rsidRDefault="00746758" w:rsidP="00367565">
      <w:pPr>
        <w:pStyle w:val="Heading2"/>
        <w:tabs>
          <w:tab w:val="clear" w:pos="960"/>
          <w:tab w:val="clear" w:pos="2160"/>
          <w:tab w:val="clear" w:pos="3360"/>
        </w:tabs>
        <w:spacing w:line="240" w:lineRule="auto"/>
        <w:ind w:left="-720"/>
        <w:rPr>
          <w:sz w:val="22"/>
          <w:szCs w:val="22"/>
        </w:rPr>
      </w:pPr>
      <w:r w:rsidRPr="00C40E32">
        <w:rPr>
          <w:sz w:val="22"/>
          <w:szCs w:val="22"/>
        </w:rPr>
        <w:lastRenderedPageBreak/>
        <w:t>TABLE I</w:t>
      </w:r>
    </w:p>
    <w:p w14:paraId="258E275B" w14:textId="77777777" w:rsidR="00367565" w:rsidRPr="00C40E32" w:rsidRDefault="00367565" w:rsidP="00E97036">
      <w:pPr>
        <w:pStyle w:val="Heading1"/>
        <w:tabs>
          <w:tab w:val="clear" w:pos="960"/>
          <w:tab w:val="clear" w:pos="2160"/>
          <w:tab w:val="clear" w:pos="3360"/>
        </w:tabs>
        <w:spacing w:line="240" w:lineRule="auto"/>
        <w:ind w:left="-720"/>
        <w:jc w:val="left"/>
        <w:rPr>
          <w:sz w:val="22"/>
          <w:szCs w:val="22"/>
        </w:rPr>
      </w:pPr>
    </w:p>
    <w:p w14:paraId="676D98F4" w14:textId="3DF30D4A" w:rsidR="00746758" w:rsidRPr="00C40E32" w:rsidRDefault="00D142E2" w:rsidP="004E35AF">
      <w:pPr>
        <w:pStyle w:val="TABLE3COLUMN"/>
        <w:tabs>
          <w:tab w:val="clear" w:pos="3744"/>
          <w:tab w:val="clear" w:pos="9216"/>
          <w:tab w:val="left" w:pos="1530"/>
        </w:tabs>
        <w:ind w:left="-720"/>
        <w:rPr>
          <w:rFonts w:ascii="Times New Roman" w:hAnsi="Times New Roman"/>
          <w:sz w:val="22"/>
          <w:szCs w:val="22"/>
        </w:rPr>
      </w:pPr>
      <w:r w:rsidRPr="00C40E32">
        <w:rPr>
          <w:b/>
          <w:sz w:val="22"/>
          <w:szCs w:val="22"/>
        </w:rPr>
        <w:t>Quality Factors and Absorbed Does Equivalencies</w:t>
      </w:r>
      <w:r w:rsidR="00746758" w:rsidRPr="00C40E32">
        <w:rPr>
          <w:rFonts w:ascii="Times New Roman" w:hAnsi="Times New Roman"/>
          <w:sz w:val="22"/>
          <w:szCs w:val="22"/>
        </w:rPr>
        <w:tab/>
      </w:r>
      <w:r w:rsidR="00746758" w:rsidRPr="00C40E32">
        <w:rPr>
          <w:rFonts w:ascii="Times New Roman" w:hAnsi="Times New Roman"/>
          <w:sz w:val="22"/>
          <w:szCs w:val="22"/>
        </w:rPr>
        <w:tab/>
      </w:r>
      <w:r w:rsidR="00746758" w:rsidRPr="00C40E32">
        <w:rPr>
          <w:rFonts w:ascii="Times New Roman" w:hAnsi="Times New Roman"/>
          <w:sz w:val="22"/>
          <w:szCs w:val="22"/>
        </w:rPr>
        <w:tab/>
      </w:r>
      <w:r w:rsidR="00746758" w:rsidRPr="00C40E32">
        <w:rPr>
          <w:rFonts w:ascii="Times New Roman" w:hAnsi="Times New Roman"/>
          <w:sz w:val="22"/>
          <w:szCs w:val="22"/>
        </w:rPr>
        <w:tab/>
      </w:r>
      <w:r w:rsidR="00746758" w:rsidRPr="00C40E32">
        <w:rPr>
          <w:rFonts w:ascii="Times New Roman" w:hAnsi="Times New Roman"/>
          <w:sz w:val="22"/>
          <w:szCs w:val="22"/>
        </w:rPr>
        <w:tab/>
      </w:r>
      <w:r w:rsidR="004E35AF" w:rsidRPr="00C40E32">
        <w:rPr>
          <w:rFonts w:ascii="Times New Roman" w:hAnsi="Times New Roman"/>
          <w:sz w:val="22"/>
          <w:szCs w:val="22"/>
        </w:rPr>
        <w:tab/>
      </w:r>
      <w:r w:rsidR="004E35AF" w:rsidRPr="00C40E32">
        <w:rPr>
          <w:rFonts w:ascii="Times New Roman" w:hAnsi="Times New Roman"/>
          <w:sz w:val="22"/>
          <w:szCs w:val="22"/>
        </w:rPr>
        <w:tab/>
      </w:r>
      <w:r w:rsidR="004E35AF" w:rsidRPr="00C40E32">
        <w:rPr>
          <w:rFonts w:ascii="Times New Roman" w:hAnsi="Times New Roman"/>
          <w:sz w:val="22"/>
          <w:szCs w:val="22"/>
        </w:rPr>
        <w:tab/>
      </w:r>
      <w:r w:rsidR="00746758" w:rsidRPr="00C40E32">
        <w:rPr>
          <w:rFonts w:ascii="Times New Roman" w:hAnsi="Times New Roman"/>
          <w:sz w:val="22"/>
          <w:szCs w:val="22"/>
        </w:rPr>
        <w:t>Absorbed Dose</w:t>
      </w:r>
    </w:p>
    <w:p w14:paraId="7291B582" w14:textId="383146C0" w:rsidR="00746758" w:rsidRPr="00C40E32" w:rsidRDefault="00746758" w:rsidP="00E97036">
      <w:pPr>
        <w:ind w:left="-720"/>
        <w:rPr>
          <w:sz w:val="22"/>
          <w:szCs w:val="22"/>
        </w:rPr>
      </w:pPr>
      <w:r w:rsidRPr="00C40E32">
        <w:rPr>
          <w:sz w:val="22"/>
          <w:szCs w:val="22"/>
        </w:rPr>
        <w:tab/>
      </w:r>
      <w:r w:rsidR="00367565" w:rsidRPr="00C40E32">
        <w:rPr>
          <w:sz w:val="22"/>
          <w:szCs w:val="22"/>
        </w:rPr>
        <w:tab/>
      </w:r>
      <w:r w:rsidR="00FD4E1A" w:rsidRPr="00C40E32">
        <w:rPr>
          <w:sz w:val="22"/>
          <w:szCs w:val="22"/>
        </w:rPr>
        <w:tab/>
        <w:t>Type of Radiation</w:t>
      </w:r>
      <w:r w:rsidRPr="00C40E32">
        <w:rPr>
          <w:sz w:val="22"/>
          <w:szCs w:val="22"/>
        </w:rPr>
        <w:tab/>
      </w:r>
      <w:r w:rsidR="00367565" w:rsidRPr="00C40E32">
        <w:rPr>
          <w:sz w:val="22"/>
          <w:szCs w:val="22"/>
        </w:rPr>
        <w:tab/>
      </w:r>
      <w:r w:rsidRPr="00C40E32">
        <w:rPr>
          <w:sz w:val="22"/>
          <w:szCs w:val="22"/>
        </w:rPr>
        <w:t>Quality Factor</w:t>
      </w:r>
      <w:r w:rsidR="001C19E5" w:rsidRPr="00C40E32">
        <w:rPr>
          <w:sz w:val="22"/>
          <w:szCs w:val="22"/>
        </w:rPr>
        <w:t xml:space="preserve"> </w:t>
      </w:r>
      <w:r w:rsidRPr="00C40E32">
        <w:rPr>
          <w:sz w:val="22"/>
          <w:szCs w:val="22"/>
        </w:rPr>
        <w:tab/>
      </w:r>
      <w:r w:rsidR="00367565" w:rsidRPr="00C40E32">
        <w:rPr>
          <w:sz w:val="22"/>
          <w:szCs w:val="22"/>
        </w:rPr>
        <w:tab/>
      </w:r>
      <w:r w:rsidRPr="00C40E32">
        <w:rPr>
          <w:sz w:val="22"/>
          <w:szCs w:val="22"/>
        </w:rPr>
        <w:t>Equal to a Unit Dose</w:t>
      </w:r>
    </w:p>
    <w:p w14:paraId="5AED3981" w14:textId="3EAA3389" w:rsidR="00746758" w:rsidRPr="00C40E32" w:rsidRDefault="00746758" w:rsidP="00E97036">
      <w:pPr>
        <w:ind w:left="-720"/>
        <w:rPr>
          <w:b/>
          <w:sz w:val="22"/>
          <w:szCs w:val="22"/>
          <w:u w:val="single"/>
          <w:vertAlign w:val="superscript"/>
        </w:rPr>
      </w:pPr>
      <w:r w:rsidRPr="00C40E32">
        <w:rPr>
          <w:sz w:val="22"/>
          <w:szCs w:val="22"/>
        </w:rPr>
        <w:tab/>
      </w:r>
      <w:r w:rsidR="001C19E5" w:rsidRPr="00C40E32">
        <w:rPr>
          <w:sz w:val="22"/>
          <w:szCs w:val="22"/>
        </w:rPr>
        <w:t xml:space="preserve"> </w:t>
      </w:r>
      <w:r w:rsidRPr="00C40E32">
        <w:rPr>
          <w:sz w:val="22"/>
          <w:szCs w:val="22"/>
          <w:u w:val="single"/>
        </w:rPr>
        <w:tab/>
      </w:r>
      <w:r w:rsidR="00367565" w:rsidRPr="00C40E32">
        <w:rPr>
          <w:sz w:val="22"/>
          <w:szCs w:val="22"/>
          <w:u w:val="single"/>
        </w:rPr>
        <w:tab/>
      </w:r>
      <w:r w:rsidR="00FD4E1A" w:rsidRPr="00C40E32">
        <w:rPr>
          <w:sz w:val="22"/>
          <w:szCs w:val="22"/>
          <w:u w:val="single"/>
        </w:rPr>
        <w:tab/>
      </w:r>
      <w:r w:rsidR="00FD4E1A" w:rsidRPr="00C40E32">
        <w:rPr>
          <w:sz w:val="22"/>
          <w:szCs w:val="22"/>
          <w:u w:val="single"/>
        </w:rPr>
        <w:tab/>
      </w:r>
      <w:r w:rsidR="00367565" w:rsidRPr="00C40E32">
        <w:rPr>
          <w:sz w:val="22"/>
          <w:szCs w:val="22"/>
          <w:u w:val="single"/>
        </w:rPr>
        <w:tab/>
      </w:r>
      <w:r w:rsidR="001C19E5" w:rsidRPr="00C40E32">
        <w:rPr>
          <w:sz w:val="22"/>
          <w:szCs w:val="22"/>
          <w:u w:val="single"/>
        </w:rPr>
        <w:t xml:space="preserve">  </w:t>
      </w:r>
      <w:r w:rsidR="001C19E5" w:rsidRPr="00C40E32">
        <w:rPr>
          <w:sz w:val="22"/>
          <w:szCs w:val="22"/>
          <w:u w:val="single"/>
        </w:rPr>
        <w:tab/>
        <w:t xml:space="preserve">        </w:t>
      </w:r>
      <w:r w:rsidRPr="00C40E32">
        <w:rPr>
          <w:sz w:val="22"/>
          <w:szCs w:val="22"/>
          <w:u w:val="single"/>
        </w:rPr>
        <w:t>(Q)</w:t>
      </w:r>
      <w:r w:rsidRPr="00C40E32">
        <w:rPr>
          <w:sz w:val="22"/>
          <w:szCs w:val="22"/>
          <w:u w:val="single"/>
        </w:rPr>
        <w:tab/>
      </w:r>
      <w:r w:rsidR="001C19E5" w:rsidRPr="00C40E32">
        <w:rPr>
          <w:sz w:val="22"/>
          <w:szCs w:val="22"/>
          <w:u w:val="single"/>
        </w:rPr>
        <w:t xml:space="preserve">                    </w:t>
      </w:r>
      <w:proofErr w:type="spellStart"/>
      <w:r w:rsidRPr="00C40E32">
        <w:rPr>
          <w:sz w:val="22"/>
          <w:szCs w:val="22"/>
          <w:u w:val="single"/>
        </w:rPr>
        <w:t>Equivalent</w:t>
      </w:r>
      <w:r w:rsidRPr="00C40E32">
        <w:rPr>
          <w:sz w:val="22"/>
          <w:szCs w:val="22"/>
          <w:u w:val="single"/>
          <w:vertAlign w:val="superscript"/>
        </w:rPr>
        <w:t>a</w:t>
      </w:r>
      <w:proofErr w:type="spellEnd"/>
      <w:r w:rsidR="00344AD9" w:rsidRPr="00C40E32">
        <w:rPr>
          <w:sz w:val="22"/>
          <w:szCs w:val="22"/>
          <w:u w:val="single"/>
          <w:vertAlign w:val="superscript"/>
        </w:rPr>
        <w:tab/>
      </w:r>
      <w:r w:rsidR="00344AD9" w:rsidRPr="00C40E32">
        <w:rPr>
          <w:sz w:val="22"/>
          <w:szCs w:val="22"/>
          <w:u w:val="single"/>
          <w:vertAlign w:val="superscript"/>
        </w:rPr>
        <w:tab/>
      </w:r>
      <w:r w:rsidRPr="00C40E32">
        <w:rPr>
          <w:b/>
          <w:sz w:val="22"/>
          <w:szCs w:val="22"/>
          <w:u w:val="single"/>
          <w:vertAlign w:val="superscript"/>
        </w:rPr>
        <w:t xml:space="preserve"> </w:t>
      </w:r>
    </w:p>
    <w:p w14:paraId="59C3FEAD" w14:textId="7F181E4C" w:rsidR="00746758" w:rsidRPr="00C40E32" w:rsidRDefault="00746758" w:rsidP="00367565">
      <w:pPr>
        <w:ind w:firstLine="720"/>
        <w:rPr>
          <w:sz w:val="22"/>
          <w:szCs w:val="22"/>
        </w:rPr>
      </w:pPr>
      <w:r w:rsidRPr="00C40E32">
        <w:rPr>
          <w:sz w:val="22"/>
          <w:szCs w:val="22"/>
        </w:rPr>
        <w:t>X, gamma, or beta radiation and</w:t>
      </w:r>
      <w:r w:rsidRPr="00C40E32">
        <w:rPr>
          <w:sz w:val="22"/>
          <w:szCs w:val="22"/>
        </w:rPr>
        <w:tab/>
        <w:t xml:space="preserve"> </w:t>
      </w:r>
      <w:r w:rsidR="00E4754E" w:rsidRPr="00C40E32">
        <w:rPr>
          <w:sz w:val="22"/>
          <w:szCs w:val="22"/>
        </w:rPr>
        <w:tab/>
      </w:r>
      <w:r w:rsidR="001C19E5" w:rsidRPr="00C40E32">
        <w:rPr>
          <w:sz w:val="22"/>
          <w:szCs w:val="22"/>
        </w:rPr>
        <w:t xml:space="preserve">  </w:t>
      </w:r>
      <w:r w:rsidR="00344AD9" w:rsidRPr="00C40E32">
        <w:rPr>
          <w:sz w:val="22"/>
          <w:szCs w:val="22"/>
        </w:rPr>
        <w:t xml:space="preserve"> </w:t>
      </w:r>
      <w:r w:rsidR="001C19E5" w:rsidRPr="00C40E32">
        <w:rPr>
          <w:sz w:val="22"/>
          <w:szCs w:val="22"/>
        </w:rPr>
        <w:t xml:space="preserve">       </w:t>
      </w:r>
      <w:r w:rsidRPr="00C40E32">
        <w:rPr>
          <w:sz w:val="22"/>
          <w:szCs w:val="22"/>
        </w:rPr>
        <w:t>1</w:t>
      </w:r>
      <w:r w:rsidRPr="00C40E32">
        <w:rPr>
          <w:sz w:val="22"/>
          <w:szCs w:val="22"/>
        </w:rPr>
        <w:tab/>
      </w:r>
      <w:r w:rsidR="00E4754E" w:rsidRPr="00C40E32">
        <w:rPr>
          <w:sz w:val="22"/>
          <w:szCs w:val="22"/>
        </w:rPr>
        <w:tab/>
      </w:r>
      <w:r w:rsidR="00E4754E" w:rsidRPr="00C40E32">
        <w:rPr>
          <w:sz w:val="22"/>
          <w:szCs w:val="22"/>
        </w:rPr>
        <w:tab/>
      </w:r>
      <w:r w:rsidR="001C19E5" w:rsidRPr="00C40E32">
        <w:rPr>
          <w:sz w:val="22"/>
          <w:szCs w:val="22"/>
        </w:rPr>
        <w:t xml:space="preserve"> </w:t>
      </w:r>
      <w:r w:rsidR="00344AD9" w:rsidRPr="00C40E32">
        <w:rPr>
          <w:sz w:val="22"/>
          <w:szCs w:val="22"/>
        </w:rPr>
        <w:tab/>
      </w:r>
      <w:r w:rsidRPr="00C40E32">
        <w:rPr>
          <w:sz w:val="22"/>
          <w:szCs w:val="22"/>
        </w:rPr>
        <w:t xml:space="preserve">1 </w:t>
      </w:r>
      <w:r w:rsidRPr="00C40E32">
        <w:rPr>
          <w:sz w:val="22"/>
          <w:szCs w:val="22"/>
        </w:rPr>
        <w:tab/>
      </w:r>
      <w:r w:rsidRPr="00C40E32">
        <w:rPr>
          <w:sz w:val="22"/>
          <w:szCs w:val="22"/>
        </w:rPr>
        <w:tab/>
      </w:r>
    </w:p>
    <w:p w14:paraId="4F0E1381" w14:textId="77777777" w:rsidR="00746758" w:rsidRPr="00C40E32" w:rsidRDefault="00746758" w:rsidP="00367565">
      <w:pPr>
        <w:ind w:firstLine="720"/>
        <w:rPr>
          <w:sz w:val="22"/>
          <w:szCs w:val="22"/>
        </w:rPr>
      </w:pPr>
      <w:r w:rsidRPr="00C40E32">
        <w:rPr>
          <w:sz w:val="22"/>
          <w:szCs w:val="22"/>
        </w:rPr>
        <w:t>high-speed electrons</w:t>
      </w:r>
      <w:r w:rsidRPr="00C40E32">
        <w:rPr>
          <w:sz w:val="22"/>
          <w:szCs w:val="22"/>
        </w:rPr>
        <w:tab/>
      </w:r>
      <w:r w:rsidRPr="00C40E32">
        <w:rPr>
          <w:sz w:val="22"/>
          <w:szCs w:val="22"/>
        </w:rPr>
        <w:tab/>
      </w:r>
      <w:r w:rsidRPr="00C40E32">
        <w:rPr>
          <w:sz w:val="22"/>
          <w:szCs w:val="22"/>
        </w:rPr>
        <w:tab/>
      </w:r>
      <w:r w:rsidRPr="00C40E32">
        <w:rPr>
          <w:sz w:val="22"/>
          <w:szCs w:val="22"/>
        </w:rPr>
        <w:tab/>
      </w:r>
    </w:p>
    <w:p w14:paraId="6A0F21D7" w14:textId="77777777" w:rsidR="00746758" w:rsidRPr="00C40E32" w:rsidRDefault="00746758" w:rsidP="00E97036">
      <w:pPr>
        <w:ind w:left="-720"/>
        <w:rPr>
          <w:sz w:val="22"/>
          <w:szCs w:val="22"/>
        </w:rPr>
      </w:pPr>
      <w:r w:rsidRPr="00C40E32">
        <w:rPr>
          <w:sz w:val="22"/>
          <w:szCs w:val="22"/>
        </w:rPr>
        <w:tab/>
      </w:r>
      <w:r w:rsidRPr="00C40E32">
        <w:rPr>
          <w:sz w:val="22"/>
          <w:szCs w:val="22"/>
        </w:rPr>
        <w:tab/>
      </w:r>
      <w:r w:rsidRPr="00C40E32">
        <w:rPr>
          <w:sz w:val="22"/>
          <w:szCs w:val="22"/>
        </w:rPr>
        <w:tab/>
      </w:r>
      <w:r w:rsidRPr="00C40E32">
        <w:rPr>
          <w:sz w:val="22"/>
          <w:szCs w:val="22"/>
        </w:rPr>
        <w:tab/>
      </w:r>
      <w:r w:rsidRPr="00C40E32">
        <w:rPr>
          <w:sz w:val="22"/>
          <w:szCs w:val="22"/>
        </w:rPr>
        <w:tab/>
      </w:r>
    </w:p>
    <w:p w14:paraId="6192171C" w14:textId="77777777" w:rsidR="00746758" w:rsidRPr="00C40E32" w:rsidRDefault="00746758" w:rsidP="00367565">
      <w:pPr>
        <w:ind w:firstLine="720"/>
        <w:rPr>
          <w:sz w:val="22"/>
          <w:szCs w:val="22"/>
        </w:rPr>
      </w:pPr>
      <w:r w:rsidRPr="00C40E32">
        <w:rPr>
          <w:sz w:val="22"/>
          <w:szCs w:val="22"/>
        </w:rPr>
        <w:t>Alpha particles, multiple-charged</w:t>
      </w:r>
      <w:r w:rsidRPr="00C40E32">
        <w:rPr>
          <w:sz w:val="22"/>
          <w:szCs w:val="22"/>
        </w:rPr>
        <w:tab/>
      </w:r>
      <w:r w:rsidRPr="00C40E32">
        <w:rPr>
          <w:sz w:val="22"/>
          <w:szCs w:val="22"/>
        </w:rPr>
        <w:tab/>
      </w:r>
      <w:r w:rsidRPr="00C40E32">
        <w:rPr>
          <w:sz w:val="22"/>
          <w:szCs w:val="22"/>
        </w:rPr>
        <w:tab/>
      </w:r>
      <w:r w:rsidRPr="00C40E32">
        <w:rPr>
          <w:sz w:val="22"/>
          <w:szCs w:val="22"/>
        </w:rPr>
        <w:tab/>
      </w:r>
    </w:p>
    <w:p w14:paraId="3C8D7D7D" w14:textId="77777777" w:rsidR="00746758" w:rsidRPr="00C40E32" w:rsidRDefault="00746758" w:rsidP="00E4754E">
      <w:pPr>
        <w:ind w:firstLine="720"/>
        <w:rPr>
          <w:sz w:val="22"/>
          <w:szCs w:val="22"/>
        </w:rPr>
      </w:pPr>
      <w:r w:rsidRPr="00C40E32">
        <w:rPr>
          <w:sz w:val="22"/>
          <w:szCs w:val="22"/>
        </w:rPr>
        <w:t>particles, fission fragments and</w:t>
      </w:r>
      <w:r w:rsidRPr="00C40E32">
        <w:rPr>
          <w:sz w:val="22"/>
          <w:szCs w:val="22"/>
        </w:rPr>
        <w:tab/>
      </w:r>
      <w:r w:rsidRPr="00C40E32">
        <w:rPr>
          <w:sz w:val="22"/>
          <w:szCs w:val="22"/>
        </w:rPr>
        <w:tab/>
      </w:r>
      <w:r w:rsidRPr="00C40E32">
        <w:rPr>
          <w:sz w:val="22"/>
          <w:szCs w:val="22"/>
        </w:rPr>
        <w:tab/>
      </w:r>
      <w:r w:rsidRPr="00C40E32">
        <w:rPr>
          <w:sz w:val="22"/>
          <w:szCs w:val="22"/>
        </w:rPr>
        <w:tab/>
      </w:r>
    </w:p>
    <w:p w14:paraId="1B1408F7" w14:textId="3690E7F9" w:rsidR="00746758" w:rsidRPr="00C40E32" w:rsidRDefault="00746758" w:rsidP="00E4754E">
      <w:pPr>
        <w:ind w:firstLine="720"/>
        <w:rPr>
          <w:sz w:val="22"/>
          <w:szCs w:val="22"/>
        </w:rPr>
      </w:pPr>
      <w:r w:rsidRPr="00C40E32">
        <w:rPr>
          <w:sz w:val="22"/>
          <w:szCs w:val="22"/>
        </w:rPr>
        <w:t>heavy particles of unknown charge</w:t>
      </w:r>
      <w:r w:rsidRPr="00C40E32">
        <w:rPr>
          <w:sz w:val="22"/>
          <w:szCs w:val="22"/>
        </w:rPr>
        <w:tab/>
      </w:r>
      <w:r w:rsidR="001C19E5" w:rsidRPr="00C40E32">
        <w:rPr>
          <w:sz w:val="22"/>
          <w:szCs w:val="22"/>
        </w:rPr>
        <w:t xml:space="preserve">         </w:t>
      </w:r>
      <w:r w:rsidRPr="00C40E32">
        <w:rPr>
          <w:sz w:val="22"/>
          <w:szCs w:val="22"/>
        </w:rPr>
        <w:t>20</w:t>
      </w:r>
      <w:r w:rsidRPr="00C40E32">
        <w:rPr>
          <w:sz w:val="22"/>
          <w:szCs w:val="22"/>
        </w:rPr>
        <w:tab/>
      </w:r>
      <w:r w:rsidR="00E4754E" w:rsidRPr="00C40E32">
        <w:rPr>
          <w:sz w:val="22"/>
          <w:szCs w:val="22"/>
        </w:rPr>
        <w:tab/>
      </w:r>
      <w:r w:rsidR="00E4754E" w:rsidRPr="00C40E32">
        <w:rPr>
          <w:sz w:val="22"/>
          <w:szCs w:val="22"/>
        </w:rPr>
        <w:tab/>
      </w:r>
      <w:r w:rsidR="00344AD9" w:rsidRPr="00C40E32">
        <w:rPr>
          <w:sz w:val="22"/>
          <w:szCs w:val="22"/>
        </w:rPr>
        <w:tab/>
      </w:r>
      <w:r w:rsidRPr="00C40E32">
        <w:rPr>
          <w:sz w:val="22"/>
          <w:szCs w:val="22"/>
        </w:rPr>
        <w:t>0.05</w:t>
      </w:r>
      <w:r w:rsidRPr="00C40E32">
        <w:rPr>
          <w:sz w:val="22"/>
          <w:szCs w:val="22"/>
        </w:rPr>
        <w:tab/>
      </w:r>
      <w:r w:rsidRPr="00C40E32">
        <w:rPr>
          <w:sz w:val="22"/>
          <w:szCs w:val="22"/>
        </w:rPr>
        <w:tab/>
      </w:r>
    </w:p>
    <w:p w14:paraId="6AA8BC6D" w14:textId="77777777" w:rsidR="00746758" w:rsidRPr="00C40E32" w:rsidRDefault="00746758" w:rsidP="00E97036">
      <w:pPr>
        <w:pStyle w:val="TABLE3COLUMN"/>
        <w:tabs>
          <w:tab w:val="clear" w:pos="3744"/>
          <w:tab w:val="clear" w:pos="9216"/>
        </w:tabs>
        <w:ind w:left="-720"/>
        <w:rPr>
          <w:rFonts w:ascii="Times New Roman" w:hAnsi="Times New Roman"/>
          <w:sz w:val="22"/>
          <w:szCs w:val="22"/>
        </w:rPr>
      </w:pPr>
      <w:r w:rsidRPr="00C40E32">
        <w:rPr>
          <w:rFonts w:ascii="Times New Roman" w:hAnsi="Times New Roman"/>
          <w:sz w:val="22"/>
          <w:szCs w:val="22"/>
        </w:rPr>
        <w:tab/>
      </w:r>
      <w:r w:rsidRPr="00C40E32">
        <w:rPr>
          <w:rFonts w:ascii="Times New Roman" w:hAnsi="Times New Roman"/>
          <w:sz w:val="22"/>
          <w:szCs w:val="22"/>
        </w:rPr>
        <w:tab/>
      </w:r>
      <w:r w:rsidRPr="00C40E32">
        <w:rPr>
          <w:rFonts w:ascii="Times New Roman" w:hAnsi="Times New Roman"/>
          <w:sz w:val="22"/>
          <w:szCs w:val="22"/>
        </w:rPr>
        <w:tab/>
      </w:r>
      <w:r w:rsidRPr="00C40E32">
        <w:rPr>
          <w:rFonts w:ascii="Times New Roman" w:hAnsi="Times New Roman"/>
          <w:sz w:val="22"/>
          <w:szCs w:val="22"/>
        </w:rPr>
        <w:tab/>
      </w:r>
      <w:r w:rsidRPr="00C40E32">
        <w:rPr>
          <w:rFonts w:ascii="Times New Roman" w:hAnsi="Times New Roman"/>
          <w:sz w:val="22"/>
          <w:szCs w:val="22"/>
        </w:rPr>
        <w:tab/>
      </w:r>
    </w:p>
    <w:p w14:paraId="6651937D" w14:textId="76034C6E" w:rsidR="00746758" w:rsidRPr="00C40E32" w:rsidRDefault="00746758" w:rsidP="00E4754E">
      <w:pPr>
        <w:ind w:firstLine="720"/>
        <w:rPr>
          <w:sz w:val="22"/>
          <w:szCs w:val="22"/>
        </w:rPr>
      </w:pPr>
      <w:r w:rsidRPr="00C40E32">
        <w:rPr>
          <w:sz w:val="22"/>
          <w:szCs w:val="22"/>
        </w:rPr>
        <w:t>Neutrons of unknown energy</w:t>
      </w:r>
      <w:r w:rsidRPr="00C40E32">
        <w:rPr>
          <w:sz w:val="22"/>
          <w:szCs w:val="22"/>
        </w:rPr>
        <w:tab/>
      </w:r>
      <w:r w:rsidR="00E4754E" w:rsidRPr="00C40E32">
        <w:rPr>
          <w:sz w:val="22"/>
          <w:szCs w:val="22"/>
        </w:rPr>
        <w:tab/>
      </w:r>
      <w:r w:rsidR="001C19E5" w:rsidRPr="00C40E32">
        <w:rPr>
          <w:sz w:val="22"/>
          <w:szCs w:val="22"/>
        </w:rPr>
        <w:t xml:space="preserve">         </w:t>
      </w:r>
      <w:r w:rsidRPr="00C40E32">
        <w:rPr>
          <w:sz w:val="22"/>
          <w:szCs w:val="22"/>
        </w:rPr>
        <w:t>10</w:t>
      </w:r>
      <w:r w:rsidRPr="00C40E32">
        <w:rPr>
          <w:sz w:val="22"/>
          <w:szCs w:val="22"/>
        </w:rPr>
        <w:tab/>
      </w:r>
      <w:r w:rsidR="00E4754E" w:rsidRPr="00C40E32">
        <w:rPr>
          <w:sz w:val="22"/>
          <w:szCs w:val="22"/>
        </w:rPr>
        <w:tab/>
      </w:r>
      <w:r w:rsidR="00E4754E" w:rsidRPr="00C40E32">
        <w:rPr>
          <w:sz w:val="22"/>
          <w:szCs w:val="22"/>
        </w:rPr>
        <w:tab/>
      </w:r>
      <w:r w:rsidR="00344AD9" w:rsidRPr="00C40E32">
        <w:rPr>
          <w:sz w:val="22"/>
          <w:szCs w:val="22"/>
        </w:rPr>
        <w:tab/>
      </w:r>
      <w:r w:rsidRPr="00C40E32">
        <w:rPr>
          <w:sz w:val="22"/>
          <w:szCs w:val="22"/>
        </w:rPr>
        <w:t>0.1</w:t>
      </w:r>
      <w:r w:rsidRPr="00C40E32">
        <w:rPr>
          <w:sz w:val="22"/>
          <w:szCs w:val="22"/>
        </w:rPr>
        <w:tab/>
      </w:r>
      <w:r w:rsidRPr="00C40E32">
        <w:rPr>
          <w:sz w:val="22"/>
          <w:szCs w:val="22"/>
        </w:rPr>
        <w:tab/>
      </w:r>
    </w:p>
    <w:p w14:paraId="6293FFD8" w14:textId="77777777" w:rsidR="00746758" w:rsidRPr="00C40E32" w:rsidRDefault="00746758" w:rsidP="00E97036">
      <w:pPr>
        <w:ind w:left="-720"/>
        <w:rPr>
          <w:sz w:val="22"/>
          <w:szCs w:val="22"/>
        </w:rPr>
      </w:pPr>
      <w:r w:rsidRPr="00C40E32">
        <w:rPr>
          <w:sz w:val="22"/>
          <w:szCs w:val="22"/>
        </w:rPr>
        <w:tab/>
      </w:r>
      <w:r w:rsidRPr="00C40E32">
        <w:rPr>
          <w:sz w:val="22"/>
          <w:szCs w:val="22"/>
        </w:rPr>
        <w:tab/>
      </w:r>
      <w:r w:rsidRPr="00C40E32">
        <w:rPr>
          <w:sz w:val="22"/>
          <w:szCs w:val="22"/>
        </w:rPr>
        <w:tab/>
      </w:r>
      <w:r w:rsidRPr="00C40E32">
        <w:rPr>
          <w:sz w:val="22"/>
          <w:szCs w:val="22"/>
        </w:rPr>
        <w:tab/>
      </w:r>
      <w:r w:rsidRPr="00C40E32">
        <w:rPr>
          <w:sz w:val="22"/>
          <w:szCs w:val="22"/>
        </w:rPr>
        <w:tab/>
      </w:r>
    </w:p>
    <w:p w14:paraId="62CAEEB6" w14:textId="53B34754" w:rsidR="00746758" w:rsidRPr="00C40E32" w:rsidRDefault="00746758" w:rsidP="00E97036">
      <w:pPr>
        <w:ind w:left="-720"/>
        <w:rPr>
          <w:sz w:val="22"/>
          <w:szCs w:val="22"/>
          <w:u w:val="single"/>
        </w:rPr>
      </w:pPr>
      <w:r w:rsidRPr="00C40E32">
        <w:rPr>
          <w:sz w:val="22"/>
          <w:szCs w:val="22"/>
        </w:rPr>
        <w:tab/>
      </w:r>
      <w:r w:rsidR="00E4754E" w:rsidRPr="00C40E32">
        <w:rPr>
          <w:sz w:val="22"/>
          <w:szCs w:val="22"/>
        </w:rPr>
        <w:tab/>
      </w:r>
      <w:r w:rsidRPr="00C40E32">
        <w:rPr>
          <w:sz w:val="22"/>
          <w:szCs w:val="22"/>
          <w:u w:val="single"/>
        </w:rPr>
        <w:t>High-energy protons</w:t>
      </w:r>
      <w:r w:rsidRPr="00C40E32">
        <w:rPr>
          <w:sz w:val="22"/>
          <w:szCs w:val="22"/>
          <w:u w:val="single"/>
        </w:rPr>
        <w:tab/>
      </w:r>
      <w:r w:rsidR="00E4754E" w:rsidRPr="00C40E32">
        <w:rPr>
          <w:sz w:val="22"/>
          <w:szCs w:val="22"/>
          <w:u w:val="single"/>
        </w:rPr>
        <w:tab/>
      </w:r>
      <w:r w:rsidR="00E4754E" w:rsidRPr="00C40E32">
        <w:rPr>
          <w:sz w:val="22"/>
          <w:szCs w:val="22"/>
          <w:u w:val="single"/>
        </w:rPr>
        <w:tab/>
      </w:r>
      <w:r w:rsidR="001C19E5" w:rsidRPr="00C40E32">
        <w:rPr>
          <w:sz w:val="22"/>
          <w:szCs w:val="22"/>
          <w:u w:val="single"/>
        </w:rPr>
        <w:t xml:space="preserve">         </w:t>
      </w:r>
      <w:r w:rsidRPr="00C40E32">
        <w:rPr>
          <w:sz w:val="22"/>
          <w:szCs w:val="22"/>
          <w:u w:val="single"/>
        </w:rPr>
        <w:t>10</w:t>
      </w:r>
      <w:r w:rsidRPr="00C40E32">
        <w:rPr>
          <w:sz w:val="22"/>
          <w:szCs w:val="22"/>
          <w:u w:val="single"/>
        </w:rPr>
        <w:tab/>
      </w:r>
      <w:r w:rsidR="00E4754E" w:rsidRPr="00C40E32">
        <w:rPr>
          <w:sz w:val="22"/>
          <w:szCs w:val="22"/>
          <w:u w:val="single"/>
        </w:rPr>
        <w:tab/>
      </w:r>
      <w:r w:rsidR="00E4754E" w:rsidRPr="00C40E32">
        <w:rPr>
          <w:sz w:val="22"/>
          <w:szCs w:val="22"/>
          <w:u w:val="single"/>
        </w:rPr>
        <w:tab/>
      </w:r>
      <w:r w:rsidR="00EF3690" w:rsidRPr="00C40E32">
        <w:rPr>
          <w:sz w:val="22"/>
          <w:szCs w:val="22"/>
          <w:u w:val="single"/>
        </w:rPr>
        <w:tab/>
      </w:r>
      <w:r w:rsidRPr="00C40E32">
        <w:rPr>
          <w:sz w:val="22"/>
          <w:szCs w:val="22"/>
          <w:u w:val="single"/>
        </w:rPr>
        <w:t>0.1</w:t>
      </w:r>
      <w:r w:rsidRPr="00C40E32">
        <w:rPr>
          <w:sz w:val="22"/>
          <w:szCs w:val="22"/>
          <w:u w:val="single"/>
        </w:rPr>
        <w:tab/>
      </w:r>
      <w:r w:rsidRPr="00C40E32">
        <w:rPr>
          <w:sz w:val="22"/>
          <w:szCs w:val="22"/>
          <w:u w:val="single"/>
        </w:rPr>
        <w:tab/>
      </w:r>
    </w:p>
    <w:p w14:paraId="1E34B5E1" w14:textId="77777777" w:rsidR="00746758" w:rsidRPr="00C40E32" w:rsidRDefault="00746758" w:rsidP="00E97036">
      <w:pPr>
        <w:pStyle w:val="TABLETEXT"/>
        <w:tabs>
          <w:tab w:val="clear" w:pos="432"/>
        </w:tabs>
        <w:ind w:left="-720" w:firstLine="0"/>
        <w:rPr>
          <w:rFonts w:ascii="Times New Roman" w:hAnsi="Times New Roman"/>
          <w:sz w:val="22"/>
          <w:szCs w:val="22"/>
        </w:rPr>
      </w:pPr>
      <w:r w:rsidRPr="00C40E32">
        <w:rPr>
          <w:rFonts w:ascii="Times New Roman" w:hAnsi="Times New Roman"/>
          <w:b/>
          <w:sz w:val="22"/>
          <w:szCs w:val="22"/>
          <w:vertAlign w:val="superscript"/>
        </w:rPr>
        <w:tab/>
      </w:r>
      <w:r w:rsidR="00E4754E" w:rsidRPr="00C40E32">
        <w:rPr>
          <w:rFonts w:ascii="Times New Roman" w:hAnsi="Times New Roman"/>
          <w:b/>
          <w:sz w:val="22"/>
          <w:szCs w:val="22"/>
          <w:vertAlign w:val="superscript"/>
        </w:rPr>
        <w:tab/>
      </w:r>
      <w:proofErr w:type="spellStart"/>
      <w:r w:rsidRPr="00C40E32">
        <w:rPr>
          <w:rFonts w:ascii="Times New Roman" w:hAnsi="Times New Roman"/>
          <w:sz w:val="22"/>
          <w:szCs w:val="22"/>
          <w:vertAlign w:val="superscript"/>
        </w:rPr>
        <w:t>a</w:t>
      </w:r>
      <w:r w:rsidRPr="00C40E32">
        <w:rPr>
          <w:rFonts w:ascii="Times New Roman" w:hAnsi="Times New Roman"/>
          <w:sz w:val="22"/>
          <w:szCs w:val="22"/>
        </w:rPr>
        <w:t>Absorbed</w:t>
      </w:r>
      <w:proofErr w:type="spellEnd"/>
      <w:r w:rsidRPr="00C40E32">
        <w:rPr>
          <w:rFonts w:ascii="Times New Roman" w:hAnsi="Times New Roman"/>
          <w:sz w:val="22"/>
          <w:szCs w:val="22"/>
        </w:rPr>
        <w:t xml:space="preserve"> dose in gray equal to 1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or the absorbed dose in rad equal to 1 rem.</w:t>
      </w:r>
    </w:p>
    <w:p w14:paraId="67323295" w14:textId="77777777" w:rsidR="00BA219D" w:rsidRPr="00C40E32" w:rsidRDefault="00BA219D" w:rsidP="00E97036">
      <w:pPr>
        <w:pStyle w:val="FIRSTINDENT"/>
        <w:tabs>
          <w:tab w:val="clear" w:pos="864"/>
        </w:tabs>
        <w:spacing w:before="0"/>
        <w:ind w:left="-720" w:firstLine="0"/>
        <w:rPr>
          <w:rFonts w:ascii="Times New Roman" w:hAnsi="Times New Roman"/>
          <w:sz w:val="22"/>
          <w:szCs w:val="22"/>
        </w:rPr>
      </w:pPr>
    </w:p>
    <w:p w14:paraId="0BCB60AA" w14:textId="07A61B2D" w:rsidR="00746758" w:rsidRPr="00C40E32" w:rsidRDefault="00746758" w:rsidP="00E4754E">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 xml:space="preserve">(5) </w:t>
      </w:r>
      <w:r w:rsidR="00E4754E" w:rsidRPr="00C40E32">
        <w:rPr>
          <w:rFonts w:ascii="Times New Roman" w:hAnsi="Times New Roman"/>
          <w:sz w:val="22"/>
          <w:szCs w:val="22"/>
        </w:rPr>
        <w:tab/>
      </w:r>
      <w:r w:rsidRPr="00C40E32">
        <w:rPr>
          <w:rFonts w:ascii="Times New Roman" w:hAnsi="Times New Roman"/>
          <w:sz w:val="22"/>
          <w:szCs w:val="22"/>
        </w:rPr>
        <w:t xml:space="preserve">If it is more convenient to measure the neutron influence rate than to determine the neutron dose equivalent rate in sievert per hour or rem per hour, as provided in A.13.A(4), 0.01 </w:t>
      </w:r>
      <w:proofErr w:type="spellStart"/>
      <w:r w:rsidRPr="00C40E32">
        <w:rPr>
          <w:rFonts w:ascii="Times New Roman" w:hAnsi="Times New Roman"/>
          <w:sz w:val="22"/>
          <w:szCs w:val="22"/>
        </w:rPr>
        <w:t>Sv</w:t>
      </w:r>
      <w:proofErr w:type="spellEnd"/>
      <w:r w:rsidRPr="00C40E32">
        <w:rPr>
          <w:rFonts w:ascii="Times New Roman" w:hAnsi="Times New Roman"/>
          <w:sz w:val="22"/>
          <w:szCs w:val="22"/>
        </w:rPr>
        <w:t xml:space="preserve"> (1 rem) of neutron radiation of unknown energies may, for purposes of</w:t>
      </w:r>
      <w:r w:rsidR="00EA0EB3" w:rsidRPr="00C40E32">
        <w:rPr>
          <w:rFonts w:ascii="Times New Roman" w:hAnsi="Times New Roman"/>
          <w:sz w:val="22"/>
          <w:szCs w:val="22"/>
        </w:rPr>
        <w:t xml:space="preserve"> this rule</w:t>
      </w:r>
      <w:r w:rsidRPr="00C40E32">
        <w:rPr>
          <w:rFonts w:ascii="Times New Roman" w:hAnsi="Times New Roman"/>
          <w:sz w:val="22"/>
          <w:szCs w:val="22"/>
        </w:rPr>
        <w:t>, be assumed to result from a total influence of 25 million neutrons per square centimeter incident upon the body</w:t>
      </w:r>
      <w:r w:rsidR="001C19E5" w:rsidRPr="00C40E32">
        <w:rPr>
          <w:rFonts w:ascii="Times New Roman" w:hAnsi="Times New Roman"/>
          <w:sz w:val="22"/>
          <w:szCs w:val="22"/>
        </w:rPr>
        <w:t xml:space="preserve">. </w:t>
      </w:r>
      <w:r w:rsidRPr="00C40E32">
        <w:rPr>
          <w:rFonts w:ascii="Times New Roman" w:hAnsi="Times New Roman"/>
          <w:sz w:val="22"/>
          <w:szCs w:val="22"/>
        </w:rPr>
        <w:t>If sufficient information exists to estimate the approximate energy distribution of the neutrons, the licensee or registrant may use the fluence rate per unit dose equivalent or the appropriate Q value from Table II to convert a measured tissue dose in gray or rad to dose equivalent in sievert or rem.</w:t>
      </w:r>
    </w:p>
    <w:p w14:paraId="144807C4" w14:textId="77777777" w:rsidR="006E1ADD" w:rsidRPr="00C40E32" w:rsidRDefault="006E1ADD" w:rsidP="00E97036">
      <w:pPr>
        <w:ind w:left="-720"/>
        <w:rPr>
          <w:sz w:val="22"/>
          <w:szCs w:val="22"/>
        </w:rPr>
      </w:pPr>
    </w:p>
    <w:p w14:paraId="2A5EB1E9" w14:textId="77777777" w:rsidR="00C155C4" w:rsidRPr="00C40E32" w:rsidRDefault="00C155C4">
      <w:pPr>
        <w:rPr>
          <w:b/>
          <w:sz w:val="22"/>
          <w:szCs w:val="22"/>
          <w:u w:val="single"/>
        </w:rPr>
      </w:pPr>
      <w:r w:rsidRPr="00C40E32">
        <w:rPr>
          <w:sz w:val="22"/>
          <w:szCs w:val="22"/>
        </w:rPr>
        <w:br w:type="page"/>
      </w:r>
    </w:p>
    <w:p w14:paraId="7EFA8DFB" w14:textId="23DF52C5" w:rsidR="00F8630E" w:rsidRPr="00C40E32" w:rsidRDefault="00F8630E" w:rsidP="00E97036">
      <w:pPr>
        <w:ind w:left="-720"/>
        <w:rPr>
          <w:sz w:val="22"/>
          <w:szCs w:val="22"/>
          <w:u w:val="single"/>
        </w:rPr>
      </w:pPr>
      <w:r w:rsidRPr="00C40E32">
        <w:rPr>
          <w:noProof/>
          <w:sz w:val="22"/>
          <w:szCs w:val="22"/>
          <w:u w:val="single"/>
        </w:rPr>
        <w:lastRenderedPageBreak/>
        <mc:AlternateContent>
          <mc:Choice Requires="wps">
            <w:drawing>
              <wp:anchor distT="45720" distB="45720" distL="114300" distR="114300" simplePos="0" relativeHeight="251658240" behindDoc="0" locked="0" layoutInCell="1" allowOverlap="1" wp14:anchorId="1972A790" wp14:editId="030C0115">
                <wp:simplePos x="0" y="0"/>
                <wp:positionH relativeFrom="column">
                  <wp:posOffset>-725170</wp:posOffset>
                </wp:positionH>
                <wp:positionV relativeFrom="paragraph">
                  <wp:posOffset>-207645</wp:posOffset>
                </wp:positionV>
                <wp:extent cx="6529705" cy="1404620"/>
                <wp:effectExtent l="0" t="0" r="234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noFill/>
                          <a:miter lim="800000"/>
                          <a:headEnd/>
                          <a:tailEnd/>
                        </a:ln>
                      </wps:spPr>
                      <wps:txbx>
                        <w:txbxContent>
                          <w:p w14:paraId="3B4027D9" w14:textId="77777777" w:rsidR="00950E46" w:rsidRDefault="00950E46" w:rsidP="00872816">
                            <w:pPr>
                              <w:tabs>
                                <w:tab w:val="left" w:pos="480"/>
                                <w:tab w:val="left" w:pos="5040"/>
                                <w:tab w:val="left" w:pos="7560"/>
                              </w:tabs>
                              <w:spacing w:line="200" w:lineRule="exact"/>
                              <w:ind w:left="900" w:hanging="900"/>
                              <w:jc w:val="center"/>
                              <w:rPr>
                                <w:rFonts w:ascii="Arial" w:hAnsi="Arial" w:cs="Arial"/>
                                <w:sz w:val="24"/>
                              </w:rPr>
                            </w:pPr>
                          </w:p>
                          <w:p w14:paraId="274583E7" w14:textId="77777777" w:rsidR="00950E46" w:rsidRDefault="00950E46" w:rsidP="00872816">
                            <w:pPr>
                              <w:pStyle w:val="Heading2"/>
                              <w:tabs>
                                <w:tab w:val="clear" w:pos="960"/>
                                <w:tab w:val="clear" w:pos="2160"/>
                                <w:tab w:val="clear" w:pos="3360"/>
                                <w:tab w:val="left" w:pos="480"/>
                                <w:tab w:val="left" w:pos="5040"/>
                                <w:tab w:val="left" w:pos="7560"/>
                              </w:tabs>
                              <w:rPr>
                                <w:rFonts w:ascii="Arial" w:hAnsi="Arial" w:cs="Arial"/>
                              </w:rPr>
                            </w:pPr>
                            <w:r>
                              <w:rPr>
                                <w:rFonts w:ascii="Arial" w:hAnsi="Arial" w:cs="Arial"/>
                              </w:rPr>
                              <w:t>TABLE II</w:t>
                            </w:r>
                          </w:p>
                          <w:p w14:paraId="30E2071E" w14:textId="77777777" w:rsidR="00950E46" w:rsidRDefault="00950E46" w:rsidP="00872816">
                            <w:pPr>
                              <w:tabs>
                                <w:tab w:val="left" w:pos="480"/>
                                <w:tab w:val="left" w:pos="5040"/>
                                <w:tab w:val="left" w:pos="7560"/>
                              </w:tabs>
                              <w:spacing w:line="200" w:lineRule="exact"/>
                              <w:jc w:val="center"/>
                              <w:rPr>
                                <w:rFonts w:ascii="Arial" w:hAnsi="Arial" w:cs="Arial"/>
                                <w:u w:val="single"/>
                              </w:rPr>
                            </w:pPr>
                          </w:p>
                          <w:p w14:paraId="6A37C756" w14:textId="77777777" w:rsidR="00950E46" w:rsidRDefault="00950E46" w:rsidP="00872816">
                            <w:pPr>
                              <w:tabs>
                                <w:tab w:val="left" w:pos="480"/>
                                <w:tab w:val="left" w:pos="5040"/>
                                <w:tab w:val="left" w:pos="7560"/>
                              </w:tabs>
                              <w:spacing w:line="200" w:lineRule="exact"/>
                              <w:jc w:val="center"/>
                              <w:rPr>
                                <w:rFonts w:ascii="Arial" w:hAnsi="Arial" w:cs="Arial"/>
                                <w:u w:val="single"/>
                              </w:rPr>
                            </w:pPr>
                            <w:r>
                              <w:rPr>
                                <w:rFonts w:ascii="Arial" w:hAnsi="Arial" w:cs="Arial"/>
                                <w:u w:val="single"/>
                              </w:rPr>
                              <w:t>MEAN QUALITY FACT0RS, Q, AND FLUENCE PER UNIT DOSE</w:t>
                            </w:r>
                          </w:p>
                          <w:p w14:paraId="78E72C58" w14:textId="24B416C5" w:rsidR="00950E46" w:rsidRDefault="00950E46" w:rsidP="00872816">
                            <w:pPr>
                              <w:tabs>
                                <w:tab w:val="left" w:pos="480"/>
                                <w:tab w:val="left" w:pos="5040"/>
                                <w:tab w:val="left" w:pos="7560"/>
                              </w:tabs>
                              <w:spacing w:line="200" w:lineRule="exact"/>
                              <w:jc w:val="center"/>
                              <w:rPr>
                                <w:rFonts w:ascii="Arial" w:hAnsi="Arial" w:cs="Arial"/>
                                <w:u w:val="single"/>
                              </w:rPr>
                            </w:pPr>
                            <w:r>
                              <w:rPr>
                                <w:rFonts w:ascii="Arial" w:hAnsi="Arial" w:cs="Arial"/>
                                <w:u w:val="single"/>
                              </w:rPr>
                              <w:t>EQUIVALENT FOR MONOENERGETIC NEUTRONS</w:t>
                            </w:r>
                          </w:p>
                          <w:p w14:paraId="2BDA3924" w14:textId="71E6B585" w:rsidR="00950E46" w:rsidRPr="0010014B" w:rsidRDefault="00950E46" w:rsidP="00872816">
                            <w:pPr>
                              <w:tabs>
                                <w:tab w:val="left" w:pos="480"/>
                                <w:tab w:val="left" w:pos="5040"/>
                                <w:tab w:val="left" w:pos="7560"/>
                              </w:tabs>
                              <w:spacing w:line="200" w:lineRule="exact"/>
                              <w:jc w:val="center"/>
                              <w:rPr>
                                <w:rFonts w:ascii="Arial" w:hAnsi="Arial" w:cs="Arial"/>
                                <w:b/>
                              </w:rPr>
                            </w:pPr>
                            <w:r w:rsidRPr="0010014B">
                              <w:rPr>
                                <w:rFonts w:ascii="Arial" w:hAnsi="Arial" w:cs="Arial"/>
                                <w:b/>
                              </w:rPr>
                              <w:t>Mean Quality Factors Q, and Fluence Per Unit Dose</w:t>
                            </w:r>
                          </w:p>
                          <w:p w14:paraId="3ACEAE8C" w14:textId="5E57541D" w:rsidR="00950E46" w:rsidRPr="0010014B" w:rsidRDefault="00950E46" w:rsidP="00872816">
                            <w:pPr>
                              <w:tabs>
                                <w:tab w:val="left" w:pos="480"/>
                                <w:tab w:val="left" w:pos="5040"/>
                                <w:tab w:val="left" w:pos="7560"/>
                              </w:tabs>
                              <w:spacing w:line="200" w:lineRule="exact"/>
                              <w:jc w:val="center"/>
                              <w:rPr>
                                <w:rFonts w:ascii="Arial" w:hAnsi="Arial" w:cs="Arial"/>
                                <w:b/>
                              </w:rPr>
                            </w:pPr>
                            <w:r w:rsidRPr="0010014B">
                              <w:rPr>
                                <w:rFonts w:ascii="Arial" w:hAnsi="Arial" w:cs="Arial"/>
                                <w:b/>
                              </w:rPr>
                              <w:t>Equivalent for Monoenergetic Neutrons</w:t>
                            </w:r>
                          </w:p>
                          <w:p w14:paraId="579D20B5" w14:textId="77777777" w:rsidR="00950E46" w:rsidRDefault="00950E46" w:rsidP="00872816">
                            <w:pPr>
                              <w:tabs>
                                <w:tab w:val="left" w:pos="480"/>
                                <w:tab w:val="left" w:pos="5040"/>
                                <w:tab w:val="left" w:pos="7560"/>
                              </w:tabs>
                              <w:spacing w:line="200" w:lineRule="exact"/>
                              <w:jc w:val="center"/>
                              <w:rPr>
                                <w:rFonts w:ascii="Arial" w:hAnsi="Arial" w:cs="Arial"/>
                              </w:rPr>
                            </w:pPr>
                          </w:p>
                          <w:p w14:paraId="41FC9998" w14:textId="49788F00" w:rsidR="00950E46" w:rsidRDefault="00950E46" w:rsidP="00872816">
                            <w:pPr>
                              <w:tabs>
                                <w:tab w:val="left" w:pos="1440"/>
                                <w:tab w:val="center" w:pos="3600"/>
                                <w:tab w:val="center" w:pos="5760"/>
                                <w:tab w:val="right" w:pos="9216"/>
                              </w:tabs>
                              <w:spacing w:line="200" w:lineRule="exact"/>
                              <w:jc w:val="center"/>
                              <w:rPr>
                                <w:rFonts w:ascii="Arial" w:hAnsi="Arial" w:cs="Arial"/>
                                <w:u w:val="single"/>
                              </w:rPr>
                            </w:pPr>
                            <w:r>
                              <w:rPr>
                                <w:rFonts w:ascii="Arial" w:hAnsi="Arial" w:cs="Arial"/>
                              </w:rPr>
                              <w:tab/>
                            </w:r>
                            <w:r>
                              <w:rPr>
                                <w:rFonts w:ascii="Arial" w:hAnsi="Arial" w:cs="Arial"/>
                              </w:rPr>
                              <w:tab/>
                              <w:t>Quality</w:t>
                            </w:r>
                            <w:r>
                              <w:rPr>
                                <w:rFonts w:ascii="Arial" w:hAnsi="Arial" w:cs="Arial"/>
                              </w:rPr>
                              <w:tab/>
                              <w:t>Fluence per Unit</w:t>
                            </w:r>
                            <w:r>
                              <w:rPr>
                                <w:rFonts w:ascii="Arial" w:hAnsi="Arial" w:cs="Arial"/>
                              </w:rPr>
                              <w:tab/>
                              <w:t>Fluence/Unit</w:t>
                            </w:r>
                            <w:r>
                              <w:rPr>
                                <w:rFonts w:ascii="Arial" w:hAnsi="Arial" w:cs="Arial"/>
                              </w:rPr>
                              <w:br/>
                              <w:t xml:space="preserve">                   Neutron  Energy</w:t>
                            </w:r>
                            <w:r>
                              <w:rPr>
                                <w:rFonts w:ascii="Arial" w:hAnsi="Arial" w:cs="Arial"/>
                              </w:rPr>
                              <w:tab/>
                              <w:t>Factor</w:t>
                            </w:r>
                            <w:r>
                              <w:rPr>
                                <w:rFonts w:ascii="Arial" w:hAnsi="Arial" w:cs="Arial"/>
                                <w:b/>
                                <w:vertAlign w:val="superscript"/>
                              </w:rPr>
                              <w:t>a</w:t>
                            </w:r>
                            <w:r>
                              <w:rPr>
                                <w:rFonts w:ascii="Arial" w:hAnsi="Arial" w:cs="Arial"/>
                                <w:b/>
                                <w:vertAlign w:val="superscript"/>
                              </w:rPr>
                              <w:tab/>
                            </w:r>
                            <w:r>
                              <w:rPr>
                                <w:rFonts w:ascii="Arial" w:hAnsi="Arial" w:cs="Arial"/>
                              </w:rPr>
                              <w:t>Dose Equivalent</w:t>
                            </w:r>
                            <w:r>
                              <w:rPr>
                                <w:rFonts w:ascii="Arial" w:hAnsi="Arial" w:cs="Arial"/>
                                <w:b/>
                                <w:vertAlign w:val="superscript"/>
                              </w:rPr>
                              <w:t>b</w:t>
                            </w:r>
                            <w:r>
                              <w:rPr>
                                <w:rFonts w:ascii="Arial" w:hAnsi="Arial" w:cs="Arial"/>
                                <w:b/>
                                <w:vertAlign w:val="superscript"/>
                              </w:rPr>
                              <w:tab/>
                              <w:t xml:space="preserve"> </w:t>
                            </w:r>
                            <w:r>
                              <w:rPr>
                                <w:rFonts w:ascii="Arial" w:hAnsi="Arial" w:cs="Arial"/>
                              </w:rPr>
                              <w:t>Dose Equiv.</w:t>
                            </w:r>
                            <w:r>
                              <w:rPr>
                                <w:rFonts w:ascii="Arial" w:hAnsi="Arial" w:cs="Arial"/>
                                <w:b/>
                                <w:vertAlign w:val="superscript"/>
                              </w:rPr>
                              <w:t>b</w:t>
                            </w:r>
                            <w:r>
                              <w:rPr>
                                <w:rFonts w:ascii="Arial" w:hAnsi="Arial" w:cs="Arial"/>
                                <w:b/>
                                <w:vertAlign w:val="superscript"/>
                              </w:rPr>
                              <w:br/>
                            </w:r>
                            <w:r>
                              <w:rPr>
                                <w:rFonts w:ascii="Arial" w:hAnsi="Arial" w:cs="Arial"/>
                                <w:b/>
                                <w:vertAlign w:val="superscript"/>
                              </w:rPr>
                              <w:tab/>
                            </w:r>
                            <w:r>
                              <w:rPr>
                                <w:rFonts w:ascii="Arial" w:hAnsi="Arial" w:cs="Arial"/>
                              </w:rPr>
                              <w:t>(MeV)</w:t>
                            </w:r>
                            <w:r>
                              <w:rPr>
                                <w:rFonts w:ascii="Arial" w:hAnsi="Arial" w:cs="Arial"/>
                              </w:rPr>
                              <w:tab/>
                              <w:t xml:space="preserve">  (Q)</w:t>
                            </w:r>
                            <w:r>
                              <w:rPr>
                                <w:rFonts w:ascii="Arial" w:hAnsi="Arial" w:cs="Arial"/>
                              </w:rPr>
                              <w:tab/>
                              <w:t xml:space="preserve">(neutrons </w:t>
                            </w:r>
                            <w:r>
                              <w:rPr>
                                <w:rFonts w:ascii="Arial" w:hAnsi="Arial" w:cs="Arial"/>
                              </w:rPr>
                              <w:tab/>
                              <w:t xml:space="preserve">(neutrons     </w:t>
                            </w:r>
                            <w:r>
                              <w:rPr>
                                <w:rFonts w:ascii="Arial" w:hAnsi="Arial" w:cs="Arial"/>
                              </w:rPr>
                              <w:tab/>
                            </w:r>
                            <w:r>
                              <w:rPr>
                                <w:rFonts w:ascii="Arial" w:hAnsi="Arial" w:cs="Arial"/>
                                <w:u w:val="single"/>
                              </w:rPr>
                              <w:tab/>
                            </w:r>
                            <w:r>
                              <w:rPr>
                                <w:rFonts w:ascii="Arial" w:hAnsi="Arial" w:cs="Arial"/>
                                <w:u w:val="single"/>
                              </w:rPr>
                              <w:tab/>
                              <w:t xml:space="preserve"> cm</w:t>
                            </w:r>
                            <w:r>
                              <w:rPr>
                                <w:rFonts w:ascii="Arial" w:hAnsi="Arial" w:cs="Arial"/>
                                <w:b/>
                                <w:u w:val="single"/>
                                <w:vertAlign w:val="superscript"/>
                              </w:rPr>
                              <w:t>-2</w:t>
                            </w:r>
                            <w:r>
                              <w:rPr>
                                <w:rFonts w:ascii="Arial" w:hAnsi="Arial" w:cs="Arial"/>
                                <w:u w:val="single"/>
                              </w:rPr>
                              <w:t xml:space="preserve"> rem</w:t>
                            </w:r>
                            <w:r>
                              <w:rPr>
                                <w:rFonts w:ascii="Arial" w:hAnsi="Arial" w:cs="Arial"/>
                                <w:b/>
                                <w:u w:val="single"/>
                                <w:vertAlign w:val="superscript"/>
                              </w:rPr>
                              <w:t>-1</w:t>
                            </w:r>
                            <w:r>
                              <w:rPr>
                                <w:rFonts w:ascii="Arial" w:hAnsi="Arial" w:cs="Arial"/>
                                <w:u w:val="single"/>
                              </w:rPr>
                              <w:t>)</w:t>
                            </w:r>
                            <w:r>
                              <w:rPr>
                                <w:rFonts w:ascii="Arial" w:hAnsi="Arial" w:cs="Arial"/>
                                <w:u w:val="single"/>
                              </w:rPr>
                              <w:tab/>
                              <w:t xml:space="preserve"> cm</w:t>
                            </w:r>
                            <w:r>
                              <w:rPr>
                                <w:rFonts w:ascii="Arial" w:hAnsi="Arial" w:cs="Arial"/>
                                <w:b/>
                                <w:u w:val="single"/>
                                <w:vertAlign w:val="superscript"/>
                              </w:rPr>
                              <w:t>-2</w:t>
                            </w:r>
                            <w:r>
                              <w:rPr>
                                <w:rFonts w:ascii="Arial" w:hAnsi="Arial" w:cs="Arial"/>
                                <w:u w:val="single"/>
                              </w:rPr>
                              <w:t xml:space="preserve"> Sv</w:t>
                            </w:r>
                            <w:r>
                              <w:rPr>
                                <w:rFonts w:ascii="Arial" w:hAnsi="Arial" w:cs="Arial"/>
                                <w:b/>
                                <w:u w:val="single"/>
                                <w:vertAlign w:val="superscript"/>
                              </w:rPr>
                              <w:t>-1</w:t>
                            </w:r>
                            <w:r>
                              <w:rPr>
                                <w:rFonts w:ascii="Arial" w:hAnsi="Arial" w:cs="Arial"/>
                                <w:u w:val="single"/>
                              </w:rPr>
                              <w:t>)</w:t>
                            </w:r>
                          </w:p>
                          <w:p w14:paraId="129D2DE5" w14:textId="77777777" w:rsidR="00950E46" w:rsidRDefault="00950E46" w:rsidP="00872816">
                            <w:pPr>
                              <w:tabs>
                                <w:tab w:val="left" w:pos="1440"/>
                                <w:tab w:val="center" w:pos="3600"/>
                                <w:tab w:val="center" w:pos="5760"/>
                                <w:tab w:val="right" w:pos="9216"/>
                              </w:tabs>
                              <w:spacing w:line="200" w:lineRule="exact"/>
                              <w:jc w:val="center"/>
                              <w:rPr>
                                <w:rFonts w:ascii="Arial" w:hAnsi="Arial" w:cs="Arial"/>
                                <w:u w:val="single"/>
                              </w:rPr>
                            </w:pPr>
                            <w:r>
                              <w:rPr>
                                <w:rFonts w:ascii="Arial" w:hAnsi="Arial" w:cs="Arial"/>
                              </w:rPr>
                              <w:t>(thermal)</w:t>
                            </w:r>
                            <w:r>
                              <w:rPr>
                                <w:rFonts w:ascii="Arial" w:hAnsi="Arial" w:cs="Arial"/>
                              </w:rPr>
                              <w:tab/>
                              <w:t xml:space="preserve"> 2.5E-8</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1E-7</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1E-6</w:t>
                            </w:r>
                            <w:r>
                              <w:rPr>
                                <w:rFonts w:ascii="Arial" w:hAnsi="Arial" w:cs="Arial"/>
                              </w:rPr>
                              <w:tab/>
                              <w:t xml:space="preserve"> 2</w:t>
                            </w:r>
                            <w:r>
                              <w:rPr>
                                <w:rFonts w:ascii="Arial" w:hAnsi="Arial" w:cs="Arial"/>
                              </w:rPr>
                              <w:tab/>
                              <w:t xml:space="preserve"> 810E+6</w:t>
                            </w:r>
                            <w:r>
                              <w:rPr>
                                <w:rFonts w:ascii="Arial" w:hAnsi="Arial" w:cs="Arial"/>
                              </w:rPr>
                              <w:tab/>
                              <w:t xml:space="preserve"> 810E+8</w:t>
                            </w:r>
                            <w:r>
                              <w:rPr>
                                <w:rFonts w:ascii="Arial" w:hAnsi="Arial" w:cs="Arial"/>
                              </w:rPr>
                              <w:br/>
                            </w:r>
                            <w:r>
                              <w:rPr>
                                <w:rFonts w:ascii="Arial" w:hAnsi="Arial" w:cs="Arial"/>
                              </w:rPr>
                              <w:tab/>
                              <w:t xml:space="preserve"> 1E-5</w:t>
                            </w:r>
                            <w:r>
                              <w:rPr>
                                <w:rFonts w:ascii="Arial" w:hAnsi="Arial" w:cs="Arial"/>
                              </w:rPr>
                              <w:tab/>
                              <w:t xml:space="preserve"> 2</w:t>
                            </w:r>
                            <w:r>
                              <w:rPr>
                                <w:rFonts w:ascii="Arial" w:hAnsi="Arial" w:cs="Arial"/>
                              </w:rPr>
                              <w:tab/>
                              <w:t xml:space="preserve"> 810E+6</w:t>
                            </w:r>
                            <w:r>
                              <w:rPr>
                                <w:rFonts w:ascii="Arial" w:hAnsi="Arial" w:cs="Arial"/>
                              </w:rPr>
                              <w:tab/>
                              <w:t xml:space="preserve"> 810E+8</w:t>
                            </w:r>
                            <w:r>
                              <w:rPr>
                                <w:rFonts w:ascii="Arial" w:hAnsi="Arial" w:cs="Arial"/>
                              </w:rPr>
                              <w:br/>
                            </w:r>
                            <w:r>
                              <w:rPr>
                                <w:rFonts w:ascii="Arial" w:hAnsi="Arial" w:cs="Arial"/>
                              </w:rPr>
                              <w:tab/>
                              <w:t xml:space="preserve"> 1E-4</w:t>
                            </w:r>
                            <w:r>
                              <w:rPr>
                                <w:rFonts w:ascii="Arial" w:hAnsi="Arial" w:cs="Arial"/>
                              </w:rPr>
                              <w:tab/>
                              <w:t xml:space="preserve"> 2</w:t>
                            </w:r>
                            <w:r>
                              <w:rPr>
                                <w:rFonts w:ascii="Arial" w:hAnsi="Arial" w:cs="Arial"/>
                              </w:rPr>
                              <w:tab/>
                              <w:t xml:space="preserve"> 840E+6</w:t>
                            </w:r>
                            <w:r>
                              <w:rPr>
                                <w:rFonts w:ascii="Arial" w:hAnsi="Arial" w:cs="Arial"/>
                              </w:rPr>
                              <w:tab/>
                              <w:t xml:space="preserve"> 840E+8</w:t>
                            </w:r>
                            <w:r>
                              <w:rPr>
                                <w:rFonts w:ascii="Arial" w:hAnsi="Arial" w:cs="Arial"/>
                              </w:rPr>
                              <w:br/>
                            </w:r>
                            <w:r>
                              <w:rPr>
                                <w:rFonts w:ascii="Arial" w:hAnsi="Arial" w:cs="Arial"/>
                              </w:rPr>
                              <w:tab/>
                              <w:t xml:space="preserve"> 1E-3</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1E-2</w:t>
                            </w:r>
                            <w:r>
                              <w:rPr>
                                <w:rFonts w:ascii="Arial" w:hAnsi="Arial" w:cs="Arial"/>
                              </w:rPr>
                              <w:tab/>
                              <w:t>2.5</w:t>
                            </w:r>
                            <w:r>
                              <w:rPr>
                                <w:rFonts w:ascii="Arial" w:hAnsi="Arial" w:cs="Arial"/>
                              </w:rPr>
                              <w:tab/>
                              <w:t>1010E+6</w:t>
                            </w:r>
                            <w:r>
                              <w:rPr>
                                <w:rFonts w:ascii="Arial" w:hAnsi="Arial" w:cs="Arial"/>
                              </w:rPr>
                              <w:tab/>
                              <w:t>1010E+8</w:t>
                            </w:r>
                            <w:r>
                              <w:rPr>
                                <w:rFonts w:ascii="Arial" w:hAnsi="Arial" w:cs="Arial"/>
                              </w:rPr>
                              <w:br/>
                            </w:r>
                            <w:r>
                              <w:rPr>
                                <w:rFonts w:ascii="Arial" w:hAnsi="Arial" w:cs="Arial"/>
                              </w:rPr>
                              <w:tab/>
                              <w:t xml:space="preserve"> 1E-1</w:t>
                            </w:r>
                            <w:r>
                              <w:rPr>
                                <w:rFonts w:ascii="Arial" w:hAnsi="Arial" w:cs="Arial"/>
                              </w:rPr>
                              <w:tab/>
                              <w:t>7.5</w:t>
                            </w:r>
                            <w:r>
                              <w:rPr>
                                <w:rFonts w:ascii="Arial" w:hAnsi="Arial" w:cs="Arial"/>
                              </w:rPr>
                              <w:tab/>
                              <w:t xml:space="preserve"> 170E+6</w:t>
                            </w:r>
                            <w:r>
                              <w:rPr>
                                <w:rFonts w:ascii="Arial" w:hAnsi="Arial" w:cs="Arial"/>
                              </w:rPr>
                              <w:tab/>
                              <w:t xml:space="preserve"> 170E+8</w:t>
                            </w:r>
                            <w:r>
                              <w:rPr>
                                <w:rFonts w:ascii="Arial" w:hAnsi="Arial" w:cs="Arial"/>
                              </w:rPr>
                              <w:br/>
                            </w:r>
                            <w:r>
                              <w:rPr>
                                <w:rFonts w:ascii="Arial" w:hAnsi="Arial" w:cs="Arial"/>
                              </w:rPr>
                              <w:tab/>
                              <w:t xml:space="preserve"> 5E-1</w:t>
                            </w:r>
                            <w:r>
                              <w:rPr>
                                <w:rFonts w:ascii="Arial" w:hAnsi="Arial" w:cs="Arial"/>
                              </w:rPr>
                              <w:tab/>
                              <w:t>11</w:t>
                            </w:r>
                            <w:r>
                              <w:rPr>
                                <w:rFonts w:ascii="Arial" w:hAnsi="Arial" w:cs="Arial"/>
                              </w:rPr>
                              <w:tab/>
                              <w:t xml:space="preserve">  39E+6</w:t>
                            </w:r>
                            <w:r>
                              <w:rPr>
                                <w:rFonts w:ascii="Arial" w:hAnsi="Arial" w:cs="Arial"/>
                              </w:rPr>
                              <w:tab/>
                              <w:t xml:space="preserve">  39E+8</w:t>
                            </w:r>
                            <w:r>
                              <w:rPr>
                                <w:rFonts w:ascii="Arial" w:hAnsi="Arial" w:cs="Arial"/>
                              </w:rPr>
                              <w:br/>
                            </w:r>
                            <w:r>
                              <w:rPr>
                                <w:rFonts w:ascii="Arial" w:hAnsi="Arial" w:cs="Arial"/>
                              </w:rPr>
                              <w:tab/>
                              <w:t xml:space="preserve"> 1</w:t>
                            </w:r>
                            <w:r>
                              <w:rPr>
                                <w:rFonts w:ascii="Arial" w:hAnsi="Arial" w:cs="Arial"/>
                              </w:rPr>
                              <w:tab/>
                              <w:t>11</w:t>
                            </w:r>
                            <w:r>
                              <w:rPr>
                                <w:rFonts w:ascii="Arial" w:hAnsi="Arial" w:cs="Arial"/>
                              </w:rPr>
                              <w:tab/>
                              <w:t xml:space="preserve">  27E+6</w:t>
                            </w:r>
                            <w:r>
                              <w:rPr>
                                <w:rFonts w:ascii="Arial" w:hAnsi="Arial" w:cs="Arial"/>
                              </w:rPr>
                              <w:tab/>
                              <w:t xml:space="preserve">  27E+8</w:t>
                            </w:r>
                            <w:r>
                              <w:rPr>
                                <w:rFonts w:ascii="Arial" w:hAnsi="Arial" w:cs="Arial"/>
                              </w:rPr>
                              <w:br/>
                            </w:r>
                            <w:r>
                              <w:rPr>
                                <w:rFonts w:ascii="Arial" w:hAnsi="Arial" w:cs="Arial"/>
                              </w:rPr>
                              <w:tab/>
                              <w:t xml:space="preserve"> 2.5</w:t>
                            </w:r>
                            <w:r>
                              <w:rPr>
                                <w:rFonts w:ascii="Arial" w:hAnsi="Arial" w:cs="Arial"/>
                              </w:rPr>
                              <w:tab/>
                              <w:t>9</w:t>
                            </w:r>
                            <w:r>
                              <w:rPr>
                                <w:rFonts w:ascii="Arial" w:hAnsi="Arial" w:cs="Arial"/>
                              </w:rPr>
                              <w:tab/>
                              <w:t xml:space="preserve">  29E+6</w:t>
                            </w:r>
                            <w:r>
                              <w:rPr>
                                <w:rFonts w:ascii="Arial" w:hAnsi="Arial" w:cs="Arial"/>
                              </w:rPr>
                              <w:tab/>
                              <w:t xml:space="preserve">  29E+8</w:t>
                            </w:r>
                            <w:r>
                              <w:rPr>
                                <w:rFonts w:ascii="Arial" w:hAnsi="Arial" w:cs="Arial"/>
                              </w:rPr>
                              <w:br/>
                            </w:r>
                            <w:r>
                              <w:rPr>
                                <w:rFonts w:ascii="Arial" w:hAnsi="Arial" w:cs="Arial"/>
                              </w:rPr>
                              <w:tab/>
                              <w:t xml:space="preserve"> 5</w:t>
                            </w:r>
                            <w:r>
                              <w:rPr>
                                <w:rFonts w:ascii="Arial" w:hAnsi="Arial" w:cs="Arial"/>
                              </w:rPr>
                              <w:tab/>
                              <w:t>8</w:t>
                            </w:r>
                            <w:r>
                              <w:rPr>
                                <w:rFonts w:ascii="Arial" w:hAnsi="Arial" w:cs="Arial"/>
                              </w:rPr>
                              <w:tab/>
                              <w:t xml:space="preserve">  23E+6</w:t>
                            </w:r>
                            <w:r>
                              <w:rPr>
                                <w:rFonts w:ascii="Arial" w:hAnsi="Arial" w:cs="Arial"/>
                              </w:rPr>
                              <w:tab/>
                              <w:t xml:space="preserve">  23E+8</w:t>
                            </w:r>
                            <w:r>
                              <w:rPr>
                                <w:rFonts w:ascii="Arial" w:hAnsi="Arial" w:cs="Arial"/>
                              </w:rPr>
                              <w:br/>
                            </w:r>
                            <w:r>
                              <w:rPr>
                                <w:rFonts w:ascii="Arial" w:hAnsi="Arial" w:cs="Arial"/>
                              </w:rPr>
                              <w:tab/>
                              <w:t xml:space="preserve"> 7</w:t>
                            </w:r>
                            <w:r>
                              <w:rPr>
                                <w:rFonts w:ascii="Arial" w:hAnsi="Arial" w:cs="Arial"/>
                              </w:rPr>
                              <w:tab/>
                              <w:t>7</w:t>
                            </w:r>
                            <w:r>
                              <w:rPr>
                                <w:rFonts w:ascii="Arial" w:hAnsi="Arial" w:cs="Arial"/>
                              </w:rPr>
                              <w:tab/>
                              <w:t xml:space="preserve">  24E+6</w:t>
                            </w:r>
                            <w:r>
                              <w:rPr>
                                <w:rFonts w:ascii="Arial" w:hAnsi="Arial" w:cs="Arial"/>
                              </w:rPr>
                              <w:tab/>
                              <w:t xml:space="preserve">  24E+8</w:t>
                            </w:r>
                            <w:r>
                              <w:rPr>
                                <w:rFonts w:ascii="Arial" w:hAnsi="Arial" w:cs="Arial"/>
                              </w:rPr>
                              <w:br/>
                            </w:r>
                            <w:r>
                              <w:rPr>
                                <w:rFonts w:ascii="Arial" w:hAnsi="Arial" w:cs="Arial"/>
                              </w:rPr>
                              <w:tab/>
                              <w:t>10</w:t>
                            </w:r>
                            <w:r>
                              <w:rPr>
                                <w:rFonts w:ascii="Arial" w:hAnsi="Arial" w:cs="Arial"/>
                              </w:rPr>
                              <w:tab/>
                              <w:t>6.5</w:t>
                            </w:r>
                            <w:r>
                              <w:rPr>
                                <w:rFonts w:ascii="Arial" w:hAnsi="Arial" w:cs="Arial"/>
                              </w:rPr>
                              <w:tab/>
                              <w:t xml:space="preserve">  24E+6</w:t>
                            </w:r>
                            <w:r>
                              <w:rPr>
                                <w:rFonts w:ascii="Arial" w:hAnsi="Arial" w:cs="Arial"/>
                              </w:rPr>
                              <w:tab/>
                              <w:t xml:space="preserve">  24E+8</w:t>
                            </w:r>
                            <w:r>
                              <w:rPr>
                                <w:rFonts w:ascii="Arial" w:hAnsi="Arial" w:cs="Arial"/>
                              </w:rPr>
                              <w:br/>
                            </w:r>
                            <w:r>
                              <w:rPr>
                                <w:rFonts w:ascii="Arial" w:hAnsi="Arial" w:cs="Arial"/>
                              </w:rPr>
                              <w:tab/>
                              <w:t>14</w:t>
                            </w:r>
                            <w:r>
                              <w:rPr>
                                <w:rFonts w:ascii="Arial" w:hAnsi="Arial" w:cs="Arial"/>
                              </w:rPr>
                              <w:tab/>
                              <w:t>7.5</w:t>
                            </w:r>
                            <w:r>
                              <w:rPr>
                                <w:rFonts w:ascii="Arial" w:hAnsi="Arial" w:cs="Arial"/>
                              </w:rPr>
                              <w:tab/>
                              <w:t xml:space="preserve">  17E+6</w:t>
                            </w:r>
                            <w:r>
                              <w:rPr>
                                <w:rFonts w:ascii="Arial" w:hAnsi="Arial" w:cs="Arial"/>
                              </w:rPr>
                              <w:tab/>
                              <w:t xml:space="preserve">  17E+8</w:t>
                            </w:r>
                            <w:r>
                              <w:rPr>
                                <w:rFonts w:ascii="Arial" w:hAnsi="Arial" w:cs="Arial"/>
                              </w:rPr>
                              <w:br/>
                            </w:r>
                            <w:r>
                              <w:rPr>
                                <w:rFonts w:ascii="Arial" w:hAnsi="Arial" w:cs="Arial"/>
                              </w:rPr>
                              <w:tab/>
                              <w:t>20</w:t>
                            </w:r>
                            <w:r>
                              <w:rPr>
                                <w:rFonts w:ascii="Arial" w:hAnsi="Arial" w:cs="Arial"/>
                              </w:rPr>
                              <w:tab/>
                              <w:t>8</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rPr>
                              <w:tab/>
                              <w:t>40</w:t>
                            </w:r>
                            <w:r>
                              <w:rPr>
                                <w:rFonts w:ascii="Arial" w:hAnsi="Arial" w:cs="Arial"/>
                              </w:rPr>
                              <w:tab/>
                              <w:t>7</w:t>
                            </w:r>
                            <w:r>
                              <w:rPr>
                                <w:rFonts w:ascii="Arial" w:hAnsi="Arial" w:cs="Arial"/>
                              </w:rPr>
                              <w:tab/>
                              <w:t xml:space="preserve">  14E+6</w:t>
                            </w:r>
                            <w:r>
                              <w:rPr>
                                <w:rFonts w:ascii="Arial" w:hAnsi="Arial" w:cs="Arial"/>
                              </w:rPr>
                              <w:tab/>
                              <w:t xml:space="preserve">  14E+8</w:t>
                            </w:r>
                            <w:r>
                              <w:rPr>
                                <w:rFonts w:ascii="Arial" w:hAnsi="Arial" w:cs="Arial"/>
                              </w:rPr>
                              <w:br/>
                            </w:r>
                            <w:r>
                              <w:rPr>
                                <w:rFonts w:ascii="Arial" w:hAnsi="Arial" w:cs="Arial"/>
                              </w:rPr>
                              <w:tab/>
                              <w:t>60</w:t>
                            </w:r>
                            <w:r>
                              <w:rPr>
                                <w:rFonts w:ascii="Arial" w:hAnsi="Arial" w:cs="Arial"/>
                              </w:rPr>
                              <w:tab/>
                              <w:t>5.5</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rPr>
                              <w:tab/>
                              <w:t>1E+2</w:t>
                            </w:r>
                            <w:r>
                              <w:rPr>
                                <w:rFonts w:ascii="Arial" w:hAnsi="Arial" w:cs="Arial"/>
                              </w:rPr>
                              <w:tab/>
                              <w:t>4</w:t>
                            </w:r>
                            <w:r>
                              <w:rPr>
                                <w:rFonts w:ascii="Arial" w:hAnsi="Arial" w:cs="Arial"/>
                              </w:rPr>
                              <w:tab/>
                              <w:t xml:space="preserve">  20E+6</w:t>
                            </w:r>
                            <w:r>
                              <w:rPr>
                                <w:rFonts w:ascii="Arial" w:hAnsi="Arial" w:cs="Arial"/>
                              </w:rPr>
                              <w:tab/>
                              <w:t xml:space="preserve">  20E+8</w:t>
                            </w:r>
                            <w:r>
                              <w:rPr>
                                <w:rFonts w:ascii="Arial" w:hAnsi="Arial" w:cs="Arial"/>
                              </w:rPr>
                              <w:br/>
                            </w:r>
                            <w:r>
                              <w:rPr>
                                <w:rFonts w:ascii="Arial" w:hAnsi="Arial" w:cs="Arial"/>
                              </w:rPr>
                              <w:tab/>
                              <w:t>2E+2</w:t>
                            </w:r>
                            <w:r>
                              <w:rPr>
                                <w:rFonts w:ascii="Arial" w:hAnsi="Arial" w:cs="Arial"/>
                              </w:rPr>
                              <w:tab/>
                              <w:t>3.5</w:t>
                            </w:r>
                            <w:r>
                              <w:rPr>
                                <w:rFonts w:ascii="Arial" w:hAnsi="Arial" w:cs="Arial"/>
                              </w:rPr>
                              <w:tab/>
                              <w:t xml:space="preserve">  19E+6</w:t>
                            </w:r>
                            <w:r>
                              <w:rPr>
                                <w:rFonts w:ascii="Arial" w:hAnsi="Arial" w:cs="Arial"/>
                              </w:rPr>
                              <w:tab/>
                              <w:t xml:space="preserve">  19E+8</w:t>
                            </w:r>
                            <w:r>
                              <w:rPr>
                                <w:rFonts w:ascii="Arial" w:hAnsi="Arial" w:cs="Arial"/>
                              </w:rPr>
                              <w:br/>
                            </w:r>
                            <w:r>
                              <w:rPr>
                                <w:rFonts w:ascii="Arial" w:hAnsi="Arial" w:cs="Arial"/>
                              </w:rPr>
                              <w:tab/>
                              <w:t>3E+2</w:t>
                            </w:r>
                            <w:r>
                              <w:rPr>
                                <w:rFonts w:ascii="Arial" w:hAnsi="Arial" w:cs="Arial"/>
                              </w:rPr>
                              <w:tab/>
                              <w:t>3.5</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u w:val="single"/>
                              </w:rPr>
                              <w:t xml:space="preserve">                          4E+2</w:t>
                            </w:r>
                            <w:r>
                              <w:rPr>
                                <w:rFonts w:ascii="Arial" w:hAnsi="Arial" w:cs="Arial"/>
                                <w:u w:val="single"/>
                              </w:rPr>
                              <w:tab/>
                              <w:t>3.5</w:t>
                            </w:r>
                            <w:r>
                              <w:rPr>
                                <w:rFonts w:ascii="Arial" w:hAnsi="Arial" w:cs="Arial"/>
                                <w:u w:val="single"/>
                              </w:rPr>
                              <w:tab/>
                              <w:t xml:space="preserve">  14E+6</w:t>
                            </w:r>
                            <w:r>
                              <w:rPr>
                                <w:rFonts w:ascii="Arial" w:hAnsi="Arial" w:cs="Arial"/>
                                <w:u w:val="single"/>
                              </w:rPr>
                              <w:tab/>
                              <w:t xml:space="preserve">  14E+8</w:t>
                            </w:r>
                          </w:p>
                          <w:p w14:paraId="3AB56CE5" w14:textId="3A0E6A10" w:rsidR="00950E46" w:rsidRDefault="00950E46" w:rsidP="00872816">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2A790" id="_x0000_t202" coordsize="21600,21600" o:spt="202" path="m,l,21600r21600,l21600,xe">
                <v:stroke joinstyle="miter"/>
                <v:path gradientshapeok="t" o:connecttype="rect"/>
              </v:shapetype>
              <v:shape id="Text Box 2" o:spid="_x0000_s1026" type="#_x0000_t202" style="position:absolute;left:0;text-align:left;margin-left:-57.1pt;margin-top:-16.35pt;width:514.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cEIQIAAB4EAAAOAAAAZHJzL2Uyb0RvYy54bWysU11v2yAUfZ+0/4B4X+xY+WisOFWXLtOk&#10;rpvU7gdgjGM04DIgsbNfvwtO06h7m8YDAu7lcO65h/XtoBU5CuclmIpOJzklwnBopNlX9Mfz7sMN&#10;JT4w0zAFRlT0JDy93bx/t+5tKQroQDXCEQQxvuxtRbsQbJllnndCMz8BKwwGW3CaBdy6fdY41iO6&#10;VlmR54usB9dYB1x4j6f3Y5BuEn7bCh6+ta0XgaiKIreQZpfmOs7ZZs3KvWO2k/xMg/0DC82kwUcv&#10;UPcsMHJw8i8oLbkDD22YcNAZtK3kItWA1UzzN9U8dcyKVAuK4+1FJv//YPnj8bsjsqloMV1SYpjG&#10;Jj2LIZCPMJAi6tNbX2Lak8XEMOAx9jnV6u0D8J+eGNh2zOzFnXPQd4I1yG8ab2ZXV0ccH0Hq/is0&#10;+Aw7BEhAQ+t0FA/lIIiOfTpdehOpcDxczIvVMp9TwjE2neWzRZG6l7Hy5bp1PnwWoElcVNRh8xM8&#10;Oz74EOmw8iUlvuZByWYnlUobt6+3ypEjQ6Ps0kgVvElThvQVXc2LeUI2EO8nD2kZ0MhK6ore5HGM&#10;1opyfDJNSglMqnGNTJQ56xMlGcUJQz1gYhSthuaESjkYDYsfDBcduN+U9GjWivpfB+YEJeqLQbVX&#10;09ksujttZvMlSkPcdaS+jjDDEaqigZJxuQ3pRyQd7B12ZSeTXq9MzlzRhEnG84eJLr/ep6zXb735&#10;AwAA//8DAFBLAwQUAAYACAAAACEAjr72CuAAAAAMAQAADwAAAGRycy9kb3ducmV2LnhtbEyPy07D&#10;MBBF90j8gzVI7FrHoaUhxKkqKjYskChIZenGThzhl2w3DX/PsILdjObozrnNdraGTCqm0TsObFkA&#10;Ua7zcnQDh4/350UFJGXhpDDeKQ7fKsG2vb5qRC39xb2p6ZAHgiEu1YKDzjnUlKZOKyvS0gfl8Nb7&#10;aEXGNQ5URnHBcGtoWRT31IrR4QctgnrSqvs6nC2Ho9Wj3MfXz16aaf/S79ZhjoHz25t59wgkqzn/&#10;wfCrj+rQotPJn51MxHBYMLYqkcXprtwAQeSBrRiQE7JVtQbaNvR/ifYHAAD//wMAUEsBAi0AFAAG&#10;AAgAAAAhALaDOJL+AAAA4QEAABMAAAAAAAAAAAAAAAAAAAAAAFtDb250ZW50X1R5cGVzXS54bWxQ&#10;SwECLQAUAAYACAAAACEAOP0h/9YAAACUAQAACwAAAAAAAAAAAAAAAAAvAQAAX3JlbHMvLnJlbHNQ&#10;SwECLQAUAAYACAAAACEAlnwXBCECAAAeBAAADgAAAAAAAAAAAAAAAAAuAgAAZHJzL2Uyb0RvYy54&#10;bWxQSwECLQAUAAYACAAAACEAjr72CuAAAAAMAQAADwAAAAAAAAAAAAAAAAB7BAAAZHJzL2Rvd25y&#10;ZXYueG1sUEsFBgAAAAAEAAQA8wAAAIgFAAAAAA==&#10;" stroked="f">
                <v:textbox style="mso-fit-shape-to-text:t">
                  <w:txbxContent>
                    <w:p w14:paraId="3B4027D9" w14:textId="77777777" w:rsidR="00950E46" w:rsidRDefault="00950E46" w:rsidP="00872816">
                      <w:pPr>
                        <w:tabs>
                          <w:tab w:val="left" w:pos="480"/>
                          <w:tab w:val="left" w:pos="5040"/>
                          <w:tab w:val="left" w:pos="7560"/>
                        </w:tabs>
                        <w:spacing w:line="200" w:lineRule="exact"/>
                        <w:ind w:left="900" w:hanging="900"/>
                        <w:jc w:val="center"/>
                        <w:rPr>
                          <w:rFonts w:ascii="Arial" w:hAnsi="Arial" w:cs="Arial"/>
                          <w:sz w:val="24"/>
                        </w:rPr>
                      </w:pPr>
                    </w:p>
                    <w:p w14:paraId="274583E7" w14:textId="77777777" w:rsidR="00950E46" w:rsidRDefault="00950E46" w:rsidP="00872816">
                      <w:pPr>
                        <w:pStyle w:val="Heading2"/>
                        <w:tabs>
                          <w:tab w:val="clear" w:pos="960"/>
                          <w:tab w:val="clear" w:pos="2160"/>
                          <w:tab w:val="clear" w:pos="3360"/>
                          <w:tab w:val="left" w:pos="480"/>
                          <w:tab w:val="left" w:pos="5040"/>
                          <w:tab w:val="left" w:pos="7560"/>
                        </w:tabs>
                        <w:rPr>
                          <w:rFonts w:ascii="Arial" w:hAnsi="Arial" w:cs="Arial"/>
                        </w:rPr>
                      </w:pPr>
                      <w:r>
                        <w:rPr>
                          <w:rFonts w:ascii="Arial" w:hAnsi="Arial" w:cs="Arial"/>
                        </w:rPr>
                        <w:t>TABLE II</w:t>
                      </w:r>
                    </w:p>
                    <w:p w14:paraId="30E2071E" w14:textId="77777777" w:rsidR="00950E46" w:rsidRDefault="00950E46" w:rsidP="00872816">
                      <w:pPr>
                        <w:tabs>
                          <w:tab w:val="left" w:pos="480"/>
                          <w:tab w:val="left" w:pos="5040"/>
                          <w:tab w:val="left" w:pos="7560"/>
                        </w:tabs>
                        <w:spacing w:line="200" w:lineRule="exact"/>
                        <w:jc w:val="center"/>
                        <w:rPr>
                          <w:rFonts w:ascii="Arial" w:hAnsi="Arial" w:cs="Arial"/>
                          <w:u w:val="single"/>
                        </w:rPr>
                      </w:pPr>
                    </w:p>
                    <w:p w14:paraId="6A37C756" w14:textId="77777777" w:rsidR="00950E46" w:rsidRDefault="00950E46" w:rsidP="00872816">
                      <w:pPr>
                        <w:tabs>
                          <w:tab w:val="left" w:pos="480"/>
                          <w:tab w:val="left" w:pos="5040"/>
                          <w:tab w:val="left" w:pos="7560"/>
                        </w:tabs>
                        <w:spacing w:line="200" w:lineRule="exact"/>
                        <w:jc w:val="center"/>
                        <w:rPr>
                          <w:rFonts w:ascii="Arial" w:hAnsi="Arial" w:cs="Arial"/>
                          <w:u w:val="single"/>
                        </w:rPr>
                      </w:pPr>
                      <w:r>
                        <w:rPr>
                          <w:rFonts w:ascii="Arial" w:hAnsi="Arial" w:cs="Arial"/>
                          <w:u w:val="single"/>
                        </w:rPr>
                        <w:t>MEAN QUALITY FACT0RS, Q, AND FLUENCE PER UNIT DOSE</w:t>
                      </w:r>
                    </w:p>
                    <w:p w14:paraId="78E72C58" w14:textId="24B416C5" w:rsidR="00950E46" w:rsidRDefault="00950E46" w:rsidP="00872816">
                      <w:pPr>
                        <w:tabs>
                          <w:tab w:val="left" w:pos="480"/>
                          <w:tab w:val="left" w:pos="5040"/>
                          <w:tab w:val="left" w:pos="7560"/>
                        </w:tabs>
                        <w:spacing w:line="200" w:lineRule="exact"/>
                        <w:jc w:val="center"/>
                        <w:rPr>
                          <w:rFonts w:ascii="Arial" w:hAnsi="Arial" w:cs="Arial"/>
                          <w:u w:val="single"/>
                        </w:rPr>
                      </w:pPr>
                      <w:r>
                        <w:rPr>
                          <w:rFonts w:ascii="Arial" w:hAnsi="Arial" w:cs="Arial"/>
                          <w:u w:val="single"/>
                        </w:rPr>
                        <w:t>EQUIVALENT FOR MONOENERGETIC NEUTRONS</w:t>
                      </w:r>
                    </w:p>
                    <w:p w14:paraId="2BDA3924" w14:textId="71E6B585" w:rsidR="00950E46" w:rsidRPr="0010014B" w:rsidRDefault="00950E46" w:rsidP="00872816">
                      <w:pPr>
                        <w:tabs>
                          <w:tab w:val="left" w:pos="480"/>
                          <w:tab w:val="left" w:pos="5040"/>
                          <w:tab w:val="left" w:pos="7560"/>
                        </w:tabs>
                        <w:spacing w:line="200" w:lineRule="exact"/>
                        <w:jc w:val="center"/>
                        <w:rPr>
                          <w:rFonts w:ascii="Arial" w:hAnsi="Arial" w:cs="Arial"/>
                          <w:b/>
                        </w:rPr>
                      </w:pPr>
                      <w:r w:rsidRPr="0010014B">
                        <w:rPr>
                          <w:rFonts w:ascii="Arial" w:hAnsi="Arial" w:cs="Arial"/>
                          <w:b/>
                        </w:rPr>
                        <w:t>Mean Quality Factors Q, and Fluence Per Unit Dose</w:t>
                      </w:r>
                    </w:p>
                    <w:p w14:paraId="3ACEAE8C" w14:textId="5E57541D" w:rsidR="00950E46" w:rsidRPr="0010014B" w:rsidRDefault="00950E46" w:rsidP="00872816">
                      <w:pPr>
                        <w:tabs>
                          <w:tab w:val="left" w:pos="480"/>
                          <w:tab w:val="left" w:pos="5040"/>
                          <w:tab w:val="left" w:pos="7560"/>
                        </w:tabs>
                        <w:spacing w:line="200" w:lineRule="exact"/>
                        <w:jc w:val="center"/>
                        <w:rPr>
                          <w:rFonts w:ascii="Arial" w:hAnsi="Arial" w:cs="Arial"/>
                          <w:b/>
                        </w:rPr>
                      </w:pPr>
                      <w:r w:rsidRPr="0010014B">
                        <w:rPr>
                          <w:rFonts w:ascii="Arial" w:hAnsi="Arial" w:cs="Arial"/>
                          <w:b/>
                        </w:rPr>
                        <w:t>Equivalent for Monoenergetic Neutrons</w:t>
                      </w:r>
                    </w:p>
                    <w:p w14:paraId="579D20B5" w14:textId="77777777" w:rsidR="00950E46" w:rsidRDefault="00950E46" w:rsidP="00872816">
                      <w:pPr>
                        <w:tabs>
                          <w:tab w:val="left" w:pos="480"/>
                          <w:tab w:val="left" w:pos="5040"/>
                          <w:tab w:val="left" w:pos="7560"/>
                        </w:tabs>
                        <w:spacing w:line="200" w:lineRule="exact"/>
                        <w:jc w:val="center"/>
                        <w:rPr>
                          <w:rFonts w:ascii="Arial" w:hAnsi="Arial" w:cs="Arial"/>
                        </w:rPr>
                      </w:pPr>
                    </w:p>
                    <w:p w14:paraId="41FC9998" w14:textId="49788F00" w:rsidR="00950E46" w:rsidRDefault="00950E46" w:rsidP="00872816">
                      <w:pPr>
                        <w:tabs>
                          <w:tab w:val="left" w:pos="1440"/>
                          <w:tab w:val="center" w:pos="3600"/>
                          <w:tab w:val="center" w:pos="5760"/>
                          <w:tab w:val="right" w:pos="9216"/>
                        </w:tabs>
                        <w:spacing w:line="200" w:lineRule="exact"/>
                        <w:jc w:val="center"/>
                        <w:rPr>
                          <w:rFonts w:ascii="Arial" w:hAnsi="Arial" w:cs="Arial"/>
                          <w:u w:val="single"/>
                        </w:rPr>
                      </w:pPr>
                      <w:r>
                        <w:rPr>
                          <w:rFonts w:ascii="Arial" w:hAnsi="Arial" w:cs="Arial"/>
                        </w:rPr>
                        <w:tab/>
                      </w:r>
                      <w:r>
                        <w:rPr>
                          <w:rFonts w:ascii="Arial" w:hAnsi="Arial" w:cs="Arial"/>
                        </w:rPr>
                        <w:tab/>
                        <w:t>Quality</w:t>
                      </w:r>
                      <w:r>
                        <w:rPr>
                          <w:rFonts w:ascii="Arial" w:hAnsi="Arial" w:cs="Arial"/>
                        </w:rPr>
                        <w:tab/>
                        <w:t>Fluence per Unit</w:t>
                      </w:r>
                      <w:r>
                        <w:rPr>
                          <w:rFonts w:ascii="Arial" w:hAnsi="Arial" w:cs="Arial"/>
                        </w:rPr>
                        <w:tab/>
                        <w:t>Fluence/Unit</w:t>
                      </w:r>
                      <w:r>
                        <w:rPr>
                          <w:rFonts w:ascii="Arial" w:hAnsi="Arial" w:cs="Arial"/>
                        </w:rPr>
                        <w:br/>
                        <w:t xml:space="preserve">                   Neutron  Energy</w:t>
                      </w:r>
                      <w:r>
                        <w:rPr>
                          <w:rFonts w:ascii="Arial" w:hAnsi="Arial" w:cs="Arial"/>
                        </w:rPr>
                        <w:tab/>
                        <w:t>Factor</w:t>
                      </w:r>
                      <w:r>
                        <w:rPr>
                          <w:rFonts w:ascii="Arial" w:hAnsi="Arial" w:cs="Arial"/>
                          <w:b/>
                          <w:vertAlign w:val="superscript"/>
                        </w:rPr>
                        <w:t>a</w:t>
                      </w:r>
                      <w:r>
                        <w:rPr>
                          <w:rFonts w:ascii="Arial" w:hAnsi="Arial" w:cs="Arial"/>
                          <w:b/>
                          <w:vertAlign w:val="superscript"/>
                        </w:rPr>
                        <w:tab/>
                      </w:r>
                      <w:r>
                        <w:rPr>
                          <w:rFonts w:ascii="Arial" w:hAnsi="Arial" w:cs="Arial"/>
                        </w:rPr>
                        <w:t>Dose Equivalent</w:t>
                      </w:r>
                      <w:r>
                        <w:rPr>
                          <w:rFonts w:ascii="Arial" w:hAnsi="Arial" w:cs="Arial"/>
                          <w:b/>
                          <w:vertAlign w:val="superscript"/>
                        </w:rPr>
                        <w:t>b</w:t>
                      </w:r>
                      <w:r>
                        <w:rPr>
                          <w:rFonts w:ascii="Arial" w:hAnsi="Arial" w:cs="Arial"/>
                          <w:b/>
                          <w:vertAlign w:val="superscript"/>
                        </w:rPr>
                        <w:tab/>
                        <w:t xml:space="preserve"> </w:t>
                      </w:r>
                      <w:r>
                        <w:rPr>
                          <w:rFonts w:ascii="Arial" w:hAnsi="Arial" w:cs="Arial"/>
                        </w:rPr>
                        <w:t>Dose Equiv.</w:t>
                      </w:r>
                      <w:r>
                        <w:rPr>
                          <w:rFonts w:ascii="Arial" w:hAnsi="Arial" w:cs="Arial"/>
                          <w:b/>
                          <w:vertAlign w:val="superscript"/>
                        </w:rPr>
                        <w:t>b</w:t>
                      </w:r>
                      <w:r>
                        <w:rPr>
                          <w:rFonts w:ascii="Arial" w:hAnsi="Arial" w:cs="Arial"/>
                          <w:b/>
                          <w:vertAlign w:val="superscript"/>
                        </w:rPr>
                        <w:br/>
                      </w:r>
                      <w:r>
                        <w:rPr>
                          <w:rFonts w:ascii="Arial" w:hAnsi="Arial" w:cs="Arial"/>
                          <w:b/>
                          <w:vertAlign w:val="superscript"/>
                        </w:rPr>
                        <w:tab/>
                      </w:r>
                      <w:r>
                        <w:rPr>
                          <w:rFonts w:ascii="Arial" w:hAnsi="Arial" w:cs="Arial"/>
                        </w:rPr>
                        <w:t>(MeV)</w:t>
                      </w:r>
                      <w:r>
                        <w:rPr>
                          <w:rFonts w:ascii="Arial" w:hAnsi="Arial" w:cs="Arial"/>
                        </w:rPr>
                        <w:tab/>
                        <w:t xml:space="preserve">  (Q)</w:t>
                      </w:r>
                      <w:r>
                        <w:rPr>
                          <w:rFonts w:ascii="Arial" w:hAnsi="Arial" w:cs="Arial"/>
                        </w:rPr>
                        <w:tab/>
                        <w:t xml:space="preserve">(neutrons </w:t>
                      </w:r>
                      <w:r>
                        <w:rPr>
                          <w:rFonts w:ascii="Arial" w:hAnsi="Arial" w:cs="Arial"/>
                        </w:rPr>
                        <w:tab/>
                        <w:t xml:space="preserve">(neutrons     </w:t>
                      </w:r>
                      <w:r>
                        <w:rPr>
                          <w:rFonts w:ascii="Arial" w:hAnsi="Arial" w:cs="Arial"/>
                        </w:rPr>
                        <w:tab/>
                      </w:r>
                      <w:r>
                        <w:rPr>
                          <w:rFonts w:ascii="Arial" w:hAnsi="Arial" w:cs="Arial"/>
                          <w:u w:val="single"/>
                        </w:rPr>
                        <w:tab/>
                      </w:r>
                      <w:r>
                        <w:rPr>
                          <w:rFonts w:ascii="Arial" w:hAnsi="Arial" w:cs="Arial"/>
                          <w:u w:val="single"/>
                        </w:rPr>
                        <w:tab/>
                        <w:t xml:space="preserve"> cm</w:t>
                      </w:r>
                      <w:r>
                        <w:rPr>
                          <w:rFonts w:ascii="Arial" w:hAnsi="Arial" w:cs="Arial"/>
                          <w:b/>
                          <w:u w:val="single"/>
                          <w:vertAlign w:val="superscript"/>
                        </w:rPr>
                        <w:t>-2</w:t>
                      </w:r>
                      <w:r>
                        <w:rPr>
                          <w:rFonts w:ascii="Arial" w:hAnsi="Arial" w:cs="Arial"/>
                          <w:u w:val="single"/>
                        </w:rPr>
                        <w:t xml:space="preserve"> rem</w:t>
                      </w:r>
                      <w:r>
                        <w:rPr>
                          <w:rFonts w:ascii="Arial" w:hAnsi="Arial" w:cs="Arial"/>
                          <w:b/>
                          <w:u w:val="single"/>
                          <w:vertAlign w:val="superscript"/>
                        </w:rPr>
                        <w:t>-1</w:t>
                      </w:r>
                      <w:r>
                        <w:rPr>
                          <w:rFonts w:ascii="Arial" w:hAnsi="Arial" w:cs="Arial"/>
                          <w:u w:val="single"/>
                        </w:rPr>
                        <w:t>)</w:t>
                      </w:r>
                      <w:r>
                        <w:rPr>
                          <w:rFonts w:ascii="Arial" w:hAnsi="Arial" w:cs="Arial"/>
                          <w:u w:val="single"/>
                        </w:rPr>
                        <w:tab/>
                        <w:t xml:space="preserve"> cm</w:t>
                      </w:r>
                      <w:r>
                        <w:rPr>
                          <w:rFonts w:ascii="Arial" w:hAnsi="Arial" w:cs="Arial"/>
                          <w:b/>
                          <w:u w:val="single"/>
                          <w:vertAlign w:val="superscript"/>
                        </w:rPr>
                        <w:t>-2</w:t>
                      </w:r>
                      <w:r>
                        <w:rPr>
                          <w:rFonts w:ascii="Arial" w:hAnsi="Arial" w:cs="Arial"/>
                          <w:u w:val="single"/>
                        </w:rPr>
                        <w:t xml:space="preserve"> Sv</w:t>
                      </w:r>
                      <w:r>
                        <w:rPr>
                          <w:rFonts w:ascii="Arial" w:hAnsi="Arial" w:cs="Arial"/>
                          <w:b/>
                          <w:u w:val="single"/>
                          <w:vertAlign w:val="superscript"/>
                        </w:rPr>
                        <w:t>-1</w:t>
                      </w:r>
                      <w:r>
                        <w:rPr>
                          <w:rFonts w:ascii="Arial" w:hAnsi="Arial" w:cs="Arial"/>
                          <w:u w:val="single"/>
                        </w:rPr>
                        <w:t>)</w:t>
                      </w:r>
                    </w:p>
                    <w:p w14:paraId="129D2DE5" w14:textId="77777777" w:rsidR="00950E46" w:rsidRDefault="00950E46" w:rsidP="00872816">
                      <w:pPr>
                        <w:tabs>
                          <w:tab w:val="left" w:pos="1440"/>
                          <w:tab w:val="center" w:pos="3600"/>
                          <w:tab w:val="center" w:pos="5760"/>
                          <w:tab w:val="right" w:pos="9216"/>
                        </w:tabs>
                        <w:spacing w:line="200" w:lineRule="exact"/>
                        <w:jc w:val="center"/>
                        <w:rPr>
                          <w:rFonts w:ascii="Arial" w:hAnsi="Arial" w:cs="Arial"/>
                          <w:u w:val="single"/>
                        </w:rPr>
                      </w:pPr>
                      <w:r>
                        <w:rPr>
                          <w:rFonts w:ascii="Arial" w:hAnsi="Arial" w:cs="Arial"/>
                        </w:rPr>
                        <w:t>(thermal)</w:t>
                      </w:r>
                      <w:r>
                        <w:rPr>
                          <w:rFonts w:ascii="Arial" w:hAnsi="Arial" w:cs="Arial"/>
                        </w:rPr>
                        <w:tab/>
                        <w:t xml:space="preserve"> 2.5E-8</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1E-7</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1E-6</w:t>
                      </w:r>
                      <w:r>
                        <w:rPr>
                          <w:rFonts w:ascii="Arial" w:hAnsi="Arial" w:cs="Arial"/>
                        </w:rPr>
                        <w:tab/>
                        <w:t xml:space="preserve"> 2</w:t>
                      </w:r>
                      <w:r>
                        <w:rPr>
                          <w:rFonts w:ascii="Arial" w:hAnsi="Arial" w:cs="Arial"/>
                        </w:rPr>
                        <w:tab/>
                        <w:t xml:space="preserve"> 810E+6</w:t>
                      </w:r>
                      <w:r>
                        <w:rPr>
                          <w:rFonts w:ascii="Arial" w:hAnsi="Arial" w:cs="Arial"/>
                        </w:rPr>
                        <w:tab/>
                        <w:t xml:space="preserve"> 810E+8</w:t>
                      </w:r>
                      <w:r>
                        <w:rPr>
                          <w:rFonts w:ascii="Arial" w:hAnsi="Arial" w:cs="Arial"/>
                        </w:rPr>
                        <w:br/>
                      </w:r>
                      <w:r>
                        <w:rPr>
                          <w:rFonts w:ascii="Arial" w:hAnsi="Arial" w:cs="Arial"/>
                        </w:rPr>
                        <w:tab/>
                        <w:t xml:space="preserve"> 1E-5</w:t>
                      </w:r>
                      <w:r>
                        <w:rPr>
                          <w:rFonts w:ascii="Arial" w:hAnsi="Arial" w:cs="Arial"/>
                        </w:rPr>
                        <w:tab/>
                        <w:t xml:space="preserve"> 2</w:t>
                      </w:r>
                      <w:r>
                        <w:rPr>
                          <w:rFonts w:ascii="Arial" w:hAnsi="Arial" w:cs="Arial"/>
                        </w:rPr>
                        <w:tab/>
                        <w:t xml:space="preserve"> 810E+6</w:t>
                      </w:r>
                      <w:r>
                        <w:rPr>
                          <w:rFonts w:ascii="Arial" w:hAnsi="Arial" w:cs="Arial"/>
                        </w:rPr>
                        <w:tab/>
                        <w:t xml:space="preserve"> 810E+8</w:t>
                      </w:r>
                      <w:r>
                        <w:rPr>
                          <w:rFonts w:ascii="Arial" w:hAnsi="Arial" w:cs="Arial"/>
                        </w:rPr>
                        <w:br/>
                      </w:r>
                      <w:r>
                        <w:rPr>
                          <w:rFonts w:ascii="Arial" w:hAnsi="Arial" w:cs="Arial"/>
                        </w:rPr>
                        <w:tab/>
                        <w:t xml:space="preserve"> 1E-4</w:t>
                      </w:r>
                      <w:r>
                        <w:rPr>
                          <w:rFonts w:ascii="Arial" w:hAnsi="Arial" w:cs="Arial"/>
                        </w:rPr>
                        <w:tab/>
                        <w:t xml:space="preserve"> 2</w:t>
                      </w:r>
                      <w:r>
                        <w:rPr>
                          <w:rFonts w:ascii="Arial" w:hAnsi="Arial" w:cs="Arial"/>
                        </w:rPr>
                        <w:tab/>
                        <w:t xml:space="preserve"> 840E+6</w:t>
                      </w:r>
                      <w:r>
                        <w:rPr>
                          <w:rFonts w:ascii="Arial" w:hAnsi="Arial" w:cs="Arial"/>
                        </w:rPr>
                        <w:tab/>
                        <w:t xml:space="preserve"> 840E+8</w:t>
                      </w:r>
                      <w:r>
                        <w:rPr>
                          <w:rFonts w:ascii="Arial" w:hAnsi="Arial" w:cs="Arial"/>
                        </w:rPr>
                        <w:br/>
                      </w:r>
                      <w:r>
                        <w:rPr>
                          <w:rFonts w:ascii="Arial" w:hAnsi="Arial" w:cs="Arial"/>
                        </w:rPr>
                        <w:tab/>
                        <w:t xml:space="preserve"> 1E-3</w:t>
                      </w:r>
                      <w:r>
                        <w:rPr>
                          <w:rFonts w:ascii="Arial" w:hAnsi="Arial" w:cs="Arial"/>
                        </w:rPr>
                        <w:tab/>
                        <w:t xml:space="preserve"> 2</w:t>
                      </w:r>
                      <w:r>
                        <w:rPr>
                          <w:rFonts w:ascii="Arial" w:hAnsi="Arial" w:cs="Arial"/>
                        </w:rPr>
                        <w:tab/>
                        <w:t xml:space="preserve"> 980E+6</w:t>
                      </w:r>
                      <w:r>
                        <w:rPr>
                          <w:rFonts w:ascii="Arial" w:hAnsi="Arial" w:cs="Arial"/>
                        </w:rPr>
                        <w:tab/>
                        <w:t xml:space="preserve"> 980E+8</w:t>
                      </w:r>
                      <w:r>
                        <w:rPr>
                          <w:rFonts w:ascii="Arial" w:hAnsi="Arial" w:cs="Arial"/>
                        </w:rPr>
                        <w:br/>
                      </w:r>
                      <w:r>
                        <w:rPr>
                          <w:rFonts w:ascii="Arial" w:hAnsi="Arial" w:cs="Arial"/>
                        </w:rPr>
                        <w:tab/>
                        <w:t xml:space="preserve"> 1E-2</w:t>
                      </w:r>
                      <w:r>
                        <w:rPr>
                          <w:rFonts w:ascii="Arial" w:hAnsi="Arial" w:cs="Arial"/>
                        </w:rPr>
                        <w:tab/>
                        <w:t>2.5</w:t>
                      </w:r>
                      <w:r>
                        <w:rPr>
                          <w:rFonts w:ascii="Arial" w:hAnsi="Arial" w:cs="Arial"/>
                        </w:rPr>
                        <w:tab/>
                        <w:t>1010E+6</w:t>
                      </w:r>
                      <w:r>
                        <w:rPr>
                          <w:rFonts w:ascii="Arial" w:hAnsi="Arial" w:cs="Arial"/>
                        </w:rPr>
                        <w:tab/>
                        <w:t>1010E+8</w:t>
                      </w:r>
                      <w:r>
                        <w:rPr>
                          <w:rFonts w:ascii="Arial" w:hAnsi="Arial" w:cs="Arial"/>
                        </w:rPr>
                        <w:br/>
                      </w:r>
                      <w:r>
                        <w:rPr>
                          <w:rFonts w:ascii="Arial" w:hAnsi="Arial" w:cs="Arial"/>
                        </w:rPr>
                        <w:tab/>
                        <w:t xml:space="preserve"> 1E-1</w:t>
                      </w:r>
                      <w:r>
                        <w:rPr>
                          <w:rFonts w:ascii="Arial" w:hAnsi="Arial" w:cs="Arial"/>
                        </w:rPr>
                        <w:tab/>
                        <w:t>7.5</w:t>
                      </w:r>
                      <w:r>
                        <w:rPr>
                          <w:rFonts w:ascii="Arial" w:hAnsi="Arial" w:cs="Arial"/>
                        </w:rPr>
                        <w:tab/>
                        <w:t xml:space="preserve"> 170E+6</w:t>
                      </w:r>
                      <w:r>
                        <w:rPr>
                          <w:rFonts w:ascii="Arial" w:hAnsi="Arial" w:cs="Arial"/>
                        </w:rPr>
                        <w:tab/>
                        <w:t xml:space="preserve"> 170E+8</w:t>
                      </w:r>
                      <w:r>
                        <w:rPr>
                          <w:rFonts w:ascii="Arial" w:hAnsi="Arial" w:cs="Arial"/>
                        </w:rPr>
                        <w:br/>
                      </w:r>
                      <w:r>
                        <w:rPr>
                          <w:rFonts w:ascii="Arial" w:hAnsi="Arial" w:cs="Arial"/>
                        </w:rPr>
                        <w:tab/>
                        <w:t xml:space="preserve"> 5E-1</w:t>
                      </w:r>
                      <w:r>
                        <w:rPr>
                          <w:rFonts w:ascii="Arial" w:hAnsi="Arial" w:cs="Arial"/>
                        </w:rPr>
                        <w:tab/>
                        <w:t>11</w:t>
                      </w:r>
                      <w:r>
                        <w:rPr>
                          <w:rFonts w:ascii="Arial" w:hAnsi="Arial" w:cs="Arial"/>
                        </w:rPr>
                        <w:tab/>
                        <w:t xml:space="preserve">  39E+6</w:t>
                      </w:r>
                      <w:r>
                        <w:rPr>
                          <w:rFonts w:ascii="Arial" w:hAnsi="Arial" w:cs="Arial"/>
                        </w:rPr>
                        <w:tab/>
                        <w:t xml:space="preserve">  39E+8</w:t>
                      </w:r>
                      <w:r>
                        <w:rPr>
                          <w:rFonts w:ascii="Arial" w:hAnsi="Arial" w:cs="Arial"/>
                        </w:rPr>
                        <w:br/>
                      </w:r>
                      <w:r>
                        <w:rPr>
                          <w:rFonts w:ascii="Arial" w:hAnsi="Arial" w:cs="Arial"/>
                        </w:rPr>
                        <w:tab/>
                        <w:t xml:space="preserve"> 1</w:t>
                      </w:r>
                      <w:r>
                        <w:rPr>
                          <w:rFonts w:ascii="Arial" w:hAnsi="Arial" w:cs="Arial"/>
                        </w:rPr>
                        <w:tab/>
                        <w:t>11</w:t>
                      </w:r>
                      <w:r>
                        <w:rPr>
                          <w:rFonts w:ascii="Arial" w:hAnsi="Arial" w:cs="Arial"/>
                        </w:rPr>
                        <w:tab/>
                        <w:t xml:space="preserve">  27E+6</w:t>
                      </w:r>
                      <w:r>
                        <w:rPr>
                          <w:rFonts w:ascii="Arial" w:hAnsi="Arial" w:cs="Arial"/>
                        </w:rPr>
                        <w:tab/>
                        <w:t xml:space="preserve">  27E+8</w:t>
                      </w:r>
                      <w:r>
                        <w:rPr>
                          <w:rFonts w:ascii="Arial" w:hAnsi="Arial" w:cs="Arial"/>
                        </w:rPr>
                        <w:br/>
                      </w:r>
                      <w:r>
                        <w:rPr>
                          <w:rFonts w:ascii="Arial" w:hAnsi="Arial" w:cs="Arial"/>
                        </w:rPr>
                        <w:tab/>
                        <w:t xml:space="preserve"> 2.5</w:t>
                      </w:r>
                      <w:r>
                        <w:rPr>
                          <w:rFonts w:ascii="Arial" w:hAnsi="Arial" w:cs="Arial"/>
                        </w:rPr>
                        <w:tab/>
                        <w:t>9</w:t>
                      </w:r>
                      <w:r>
                        <w:rPr>
                          <w:rFonts w:ascii="Arial" w:hAnsi="Arial" w:cs="Arial"/>
                        </w:rPr>
                        <w:tab/>
                        <w:t xml:space="preserve">  29E+6</w:t>
                      </w:r>
                      <w:r>
                        <w:rPr>
                          <w:rFonts w:ascii="Arial" w:hAnsi="Arial" w:cs="Arial"/>
                        </w:rPr>
                        <w:tab/>
                        <w:t xml:space="preserve">  29E+8</w:t>
                      </w:r>
                      <w:r>
                        <w:rPr>
                          <w:rFonts w:ascii="Arial" w:hAnsi="Arial" w:cs="Arial"/>
                        </w:rPr>
                        <w:br/>
                      </w:r>
                      <w:r>
                        <w:rPr>
                          <w:rFonts w:ascii="Arial" w:hAnsi="Arial" w:cs="Arial"/>
                        </w:rPr>
                        <w:tab/>
                        <w:t xml:space="preserve"> 5</w:t>
                      </w:r>
                      <w:r>
                        <w:rPr>
                          <w:rFonts w:ascii="Arial" w:hAnsi="Arial" w:cs="Arial"/>
                        </w:rPr>
                        <w:tab/>
                        <w:t>8</w:t>
                      </w:r>
                      <w:r>
                        <w:rPr>
                          <w:rFonts w:ascii="Arial" w:hAnsi="Arial" w:cs="Arial"/>
                        </w:rPr>
                        <w:tab/>
                        <w:t xml:space="preserve">  23E+6</w:t>
                      </w:r>
                      <w:r>
                        <w:rPr>
                          <w:rFonts w:ascii="Arial" w:hAnsi="Arial" w:cs="Arial"/>
                        </w:rPr>
                        <w:tab/>
                        <w:t xml:space="preserve">  23E+8</w:t>
                      </w:r>
                      <w:r>
                        <w:rPr>
                          <w:rFonts w:ascii="Arial" w:hAnsi="Arial" w:cs="Arial"/>
                        </w:rPr>
                        <w:br/>
                      </w:r>
                      <w:r>
                        <w:rPr>
                          <w:rFonts w:ascii="Arial" w:hAnsi="Arial" w:cs="Arial"/>
                        </w:rPr>
                        <w:tab/>
                        <w:t xml:space="preserve"> 7</w:t>
                      </w:r>
                      <w:r>
                        <w:rPr>
                          <w:rFonts w:ascii="Arial" w:hAnsi="Arial" w:cs="Arial"/>
                        </w:rPr>
                        <w:tab/>
                        <w:t>7</w:t>
                      </w:r>
                      <w:r>
                        <w:rPr>
                          <w:rFonts w:ascii="Arial" w:hAnsi="Arial" w:cs="Arial"/>
                        </w:rPr>
                        <w:tab/>
                        <w:t xml:space="preserve">  24E+6</w:t>
                      </w:r>
                      <w:r>
                        <w:rPr>
                          <w:rFonts w:ascii="Arial" w:hAnsi="Arial" w:cs="Arial"/>
                        </w:rPr>
                        <w:tab/>
                        <w:t xml:space="preserve">  24E+8</w:t>
                      </w:r>
                      <w:r>
                        <w:rPr>
                          <w:rFonts w:ascii="Arial" w:hAnsi="Arial" w:cs="Arial"/>
                        </w:rPr>
                        <w:br/>
                      </w:r>
                      <w:r>
                        <w:rPr>
                          <w:rFonts w:ascii="Arial" w:hAnsi="Arial" w:cs="Arial"/>
                        </w:rPr>
                        <w:tab/>
                        <w:t>10</w:t>
                      </w:r>
                      <w:r>
                        <w:rPr>
                          <w:rFonts w:ascii="Arial" w:hAnsi="Arial" w:cs="Arial"/>
                        </w:rPr>
                        <w:tab/>
                        <w:t>6.5</w:t>
                      </w:r>
                      <w:r>
                        <w:rPr>
                          <w:rFonts w:ascii="Arial" w:hAnsi="Arial" w:cs="Arial"/>
                        </w:rPr>
                        <w:tab/>
                        <w:t xml:space="preserve">  24E+6</w:t>
                      </w:r>
                      <w:r>
                        <w:rPr>
                          <w:rFonts w:ascii="Arial" w:hAnsi="Arial" w:cs="Arial"/>
                        </w:rPr>
                        <w:tab/>
                        <w:t xml:space="preserve">  24E+8</w:t>
                      </w:r>
                      <w:r>
                        <w:rPr>
                          <w:rFonts w:ascii="Arial" w:hAnsi="Arial" w:cs="Arial"/>
                        </w:rPr>
                        <w:br/>
                      </w:r>
                      <w:r>
                        <w:rPr>
                          <w:rFonts w:ascii="Arial" w:hAnsi="Arial" w:cs="Arial"/>
                        </w:rPr>
                        <w:tab/>
                        <w:t>14</w:t>
                      </w:r>
                      <w:r>
                        <w:rPr>
                          <w:rFonts w:ascii="Arial" w:hAnsi="Arial" w:cs="Arial"/>
                        </w:rPr>
                        <w:tab/>
                        <w:t>7.5</w:t>
                      </w:r>
                      <w:r>
                        <w:rPr>
                          <w:rFonts w:ascii="Arial" w:hAnsi="Arial" w:cs="Arial"/>
                        </w:rPr>
                        <w:tab/>
                        <w:t xml:space="preserve">  17E+6</w:t>
                      </w:r>
                      <w:r>
                        <w:rPr>
                          <w:rFonts w:ascii="Arial" w:hAnsi="Arial" w:cs="Arial"/>
                        </w:rPr>
                        <w:tab/>
                        <w:t xml:space="preserve">  17E+8</w:t>
                      </w:r>
                      <w:r>
                        <w:rPr>
                          <w:rFonts w:ascii="Arial" w:hAnsi="Arial" w:cs="Arial"/>
                        </w:rPr>
                        <w:br/>
                      </w:r>
                      <w:r>
                        <w:rPr>
                          <w:rFonts w:ascii="Arial" w:hAnsi="Arial" w:cs="Arial"/>
                        </w:rPr>
                        <w:tab/>
                        <w:t>20</w:t>
                      </w:r>
                      <w:r>
                        <w:rPr>
                          <w:rFonts w:ascii="Arial" w:hAnsi="Arial" w:cs="Arial"/>
                        </w:rPr>
                        <w:tab/>
                        <w:t>8</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rPr>
                        <w:tab/>
                        <w:t>40</w:t>
                      </w:r>
                      <w:r>
                        <w:rPr>
                          <w:rFonts w:ascii="Arial" w:hAnsi="Arial" w:cs="Arial"/>
                        </w:rPr>
                        <w:tab/>
                        <w:t>7</w:t>
                      </w:r>
                      <w:r>
                        <w:rPr>
                          <w:rFonts w:ascii="Arial" w:hAnsi="Arial" w:cs="Arial"/>
                        </w:rPr>
                        <w:tab/>
                        <w:t xml:space="preserve">  14E+6</w:t>
                      </w:r>
                      <w:r>
                        <w:rPr>
                          <w:rFonts w:ascii="Arial" w:hAnsi="Arial" w:cs="Arial"/>
                        </w:rPr>
                        <w:tab/>
                        <w:t xml:space="preserve">  14E+8</w:t>
                      </w:r>
                      <w:r>
                        <w:rPr>
                          <w:rFonts w:ascii="Arial" w:hAnsi="Arial" w:cs="Arial"/>
                        </w:rPr>
                        <w:br/>
                      </w:r>
                      <w:r>
                        <w:rPr>
                          <w:rFonts w:ascii="Arial" w:hAnsi="Arial" w:cs="Arial"/>
                        </w:rPr>
                        <w:tab/>
                        <w:t>60</w:t>
                      </w:r>
                      <w:r>
                        <w:rPr>
                          <w:rFonts w:ascii="Arial" w:hAnsi="Arial" w:cs="Arial"/>
                        </w:rPr>
                        <w:tab/>
                        <w:t>5.5</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rPr>
                        <w:tab/>
                        <w:t>1E+2</w:t>
                      </w:r>
                      <w:r>
                        <w:rPr>
                          <w:rFonts w:ascii="Arial" w:hAnsi="Arial" w:cs="Arial"/>
                        </w:rPr>
                        <w:tab/>
                        <w:t>4</w:t>
                      </w:r>
                      <w:r>
                        <w:rPr>
                          <w:rFonts w:ascii="Arial" w:hAnsi="Arial" w:cs="Arial"/>
                        </w:rPr>
                        <w:tab/>
                        <w:t xml:space="preserve">  20E+6</w:t>
                      </w:r>
                      <w:r>
                        <w:rPr>
                          <w:rFonts w:ascii="Arial" w:hAnsi="Arial" w:cs="Arial"/>
                        </w:rPr>
                        <w:tab/>
                        <w:t xml:space="preserve">  20E+8</w:t>
                      </w:r>
                      <w:r>
                        <w:rPr>
                          <w:rFonts w:ascii="Arial" w:hAnsi="Arial" w:cs="Arial"/>
                        </w:rPr>
                        <w:br/>
                      </w:r>
                      <w:r>
                        <w:rPr>
                          <w:rFonts w:ascii="Arial" w:hAnsi="Arial" w:cs="Arial"/>
                        </w:rPr>
                        <w:tab/>
                        <w:t>2E+2</w:t>
                      </w:r>
                      <w:r>
                        <w:rPr>
                          <w:rFonts w:ascii="Arial" w:hAnsi="Arial" w:cs="Arial"/>
                        </w:rPr>
                        <w:tab/>
                        <w:t>3.5</w:t>
                      </w:r>
                      <w:r>
                        <w:rPr>
                          <w:rFonts w:ascii="Arial" w:hAnsi="Arial" w:cs="Arial"/>
                        </w:rPr>
                        <w:tab/>
                        <w:t xml:space="preserve">  19E+6</w:t>
                      </w:r>
                      <w:r>
                        <w:rPr>
                          <w:rFonts w:ascii="Arial" w:hAnsi="Arial" w:cs="Arial"/>
                        </w:rPr>
                        <w:tab/>
                        <w:t xml:space="preserve">  19E+8</w:t>
                      </w:r>
                      <w:r>
                        <w:rPr>
                          <w:rFonts w:ascii="Arial" w:hAnsi="Arial" w:cs="Arial"/>
                        </w:rPr>
                        <w:br/>
                      </w:r>
                      <w:r>
                        <w:rPr>
                          <w:rFonts w:ascii="Arial" w:hAnsi="Arial" w:cs="Arial"/>
                        </w:rPr>
                        <w:tab/>
                        <w:t>3E+2</w:t>
                      </w:r>
                      <w:r>
                        <w:rPr>
                          <w:rFonts w:ascii="Arial" w:hAnsi="Arial" w:cs="Arial"/>
                        </w:rPr>
                        <w:tab/>
                        <w:t>3.5</w:t>
                      </w:r>
                      <w:r>
                        <w:rPr>
                          <w:rFonts w:ascii="Arial" w:hAnsi="Arial" w:cs="Arial"/>
                        </w:rPr>
                        <w:tab/>
                        <w:t xml:space="preserve">  16E+6</w:t>
                      </w:r>
                      <w:r>
                        <w:rPr>
                          <w:rFonts w:ascii="Arial" w:hAnsi="Arial" w:cs="Arial"/>
                        </w:rPr>
                        <w:tab/>
                        <w:t xml:space="preserve">  16E+8</w:t>
                      </w:r>
                      <w:r>
                        <w:rPr>
                          <w:rFonts w:ascii="Arial" w:hAnsi="Arial" w:cs="Arial"/>
                        </w:rPr>
                        <w:br/>
                      </w:r>
                      <w:r>
                        <w:rPr>
                          <w:rFonts w:ascii="Arial" w:hAnsi="Arial" w:cs="Arial"/>
                          <w:u w:val="single"/>
                        </w:rPr>
                        <w:t xml:space="preserve">                          4E+2</w:t>
                      </w:r>
                      <w:r>
                        <w:rPr>
                          <w:rFonts w:ascii="Arial" w:hAnsi="Arial" w:cs="Arial"/>
                          <w:u w:val="single"/>
                        </w:rPr>
                        <w:tab/>
                        <w:t>3.5</w:t>
                      </w:r>
                      <w:r>
                        <w:rPr>
                          <w:rFonts w:ascii="Arial" w:hAnsi="Arial" w:cs="Arial"/>
                          <w:u w:val="single"/>
                        </w:rPr>
                        <w:tab/>
                        <w:t xml:space="preserve">  14E+6</w:t>
                      </w:r>
                      <w:r>
                        <w:rPr>
                          <w:rFonts w:ascii="Arial" w:hAnsi="Arial" w:cs="Arial"/>
                          <w:u w:val="single"/>
                        </w:rPr>
                        <w:tab/>
                        <w:t xml:space="preserve">  14E+8</w:t>
                      </w:r>
                    </w:p>
                    <w:p w14:paraId="3AB56CE5" w14:textId="3A0E6A10" w:rsidR="00950E46" w:rsidRDefault="00950E46" w:rsidP="00872816">
                      <w:pPr>
                        <w:jc w:val="center"/>
                      </w:pPr>
                    </w:p>
                  </w:txbxContent>
                </v:textbox>
                <w10:wrap type="square"/>
              </v:shape>
            </w:pict>
          </mc:Fallback>
        </mc:AlternateContent>
      </w:r>
    </w:p>
    <w:p w14:paraId="23ABEB2A" w14:textId="77777777" w:rsidR="00746758" w:rsidRPr="00C40E32" w:rsidRDefault="00746758" w:rsidP="00E4754E">
      <w:pPr>
        <w:pStyle w:val="TABLETEXT"/>
        <w:tabs>
          <w:tab w:val="clear" w:pos="432"/>
        </w:tabs>
        <w:ind w:left="0" w:firstLine="0"/>
        <w:rPr>
          <w:rFonts w:ascii="Times New Roman" w:hAnsi="Times New Roman"/>
          <w:sz w:val="22"/>
          <w:szCs w:val="22"/>
        </w:rPr>
      </w:pPr>
      <w:r w:rsidRPr="00C40E32">
        <w:rPr>
          <w:rFonts w:ascii="Times New Roman" w:hAnsi="Times New Roman"/>
          <w:b/>
          <w:sz w:val="22"/>
          <w:szCs w:val="22"/>
          <w:vertAlign w:val="superscript"/>
        </w:rPr>
        <w:t>a</w:t>
      </w:r>
      <w:r w:rsidR="0020593D" w:rsidRPr="00C40E32">
        <w:rPr>
          <w:rFonts w:ascii="Times New Roman" w:hAnsi="Times New Roman"/>
          <w:b/>
          <w:sz w:val="22"/>
          <w:szCs w:val="22"/>
          <w:vertAlign w:val="superscript"/>
        </w:rPr>
        <w:t xml:space="preserve"> </w:t>
      </w:r>
      <w:r w:rsidRPr="00C40E32">
        <w:rPr>
          <w:rFonts w:ascii="Times New Roman" w:hAnsi="Times New Roman"/>
          <w:sz w:val="22"/>
          <w:szCs w:val="22"/>
        </w:rPr>
        <w:t>Value of quality factor (Q) at the point where the dose equivalent is maximum in a 30-centimeter diameter cylinder tissue-equivalent phantom.</w:t>
      </w:r>
    </w:p>
    <w:p w14:paraId="15696BAC" w14:textId="77777777" w:rsidR="00711E8C" w:rsidRPr="00C40E32" w:rsidRDefault="00711E8C" w:rsidP="00E4754E">
      <w:pPr>
        <w:pStyle w:val="TABLETEXT"/>
        <w:tabs>
          <w:tab w:val="clear" w:pos="432"/>
        </w:tabs>
        <w:ind w:left="0" w:firstLine="0"/>
        <w:rPr>
          <w:rFonts w:ascii="Times New Roman" w:hAnsi="Times New Roman"/>
          <w:sz w:val="22"/>
          <w:szCs w:val="22"/>
        </w:rPr>
      </w:pPr>
    </w:p>
    <w:p w14:paraId="08546EEB" w14:textId="77777777" w:rsidR="00746758" w:rsidRPr="00C40E32" w:rsidRDefault="00746758" w:rsidP="00E4754E">
      <w:pPr>
        <w:pStyle w:val="TABLETEXT"/>
        <w:tabs>
          <w:tab w:val="clear" w:pos="432"/>
        </w:tabs>
        <w:ind w:left="0" w:firstLine="0"/>
        <w:rPr>
          <w:rFonts w:ascii="Times New Roman" w:hAnsi="Times New Roman"/>
          <w:sz w:val="22"/>
          <w:szCs w:val="22"/>
        </w:rPr>
      </w:pPr>
      <w:r w:rsidRPr="00C40E32">
        <w:rPr>
          <w:rFonts w:ascii="Times New Roman" w:hAnsi="Times New Roman"/>
          <w:b/>
          <w:sz w:val="22"/>
          <w:szCs w:val="22"/>
          <w:vertAlign w:val="superscript"/>
        </w:rPr>
        <w:t>b</w:t>
      </w:r>
      <w:r w:rsidR="0020593D" w:rsidRPr="00C40E32">
        <w:rPr>
          <w:rFonts w:ascii="Times New Roman" w:hAnsi="Times New Roman"/>
          <w:b/>
          <w:sz w:val="22"/>
          <w:szCs w:val="22"/>
          <w:vertAlign w:val="superscript"/>
        </w:rPr>
        <w:t xml:space="preserve"> </w:t>
      </w:r>
      <w:r w:rsidRPr="00C40E32">
        <w:rPr>
          <w:rFonts w:ascii="Times New Roman" w:hAnsi="Times New Roman"/>
          <w:sz w:val="22"/>
          <w:szCs w:val="22"/>
        </w:rPr>
        <w:t>Monoenergetic neutrons incident normally on a 30-centimeter diameter cylinder tissue-equivalent phantom.</w:t>
      </w:r>
    </w:p>
    <w:p w14:paraId="2A2FE126" w14:textId="77777777" w:rsidR="00746758" w:rsidRPr="00C40E32" w:rsidRDefault="00746758" w:rsidP="00E97036">
      <w:pPr>
        <w:pStyle w:val="FLUSHLEFT"/>
        <w:tabs>
          <w:tab w:val="clear" w:pos="288"/>
          <w:tab w:val="clear" w:pos="1440"/>
          <w:tab w:val="clear" w:pos="8064"/>
        </w:tabs>
        <w:spacing w:before="0"/>
        <w:ind w:left="-720" w:firstLine="0"/>
        <w:rPr>
          <w:rFonts w:ascii="Times New Roman" w:hAnsi="Times New Roman"/>
          <w:sz w:val="22"/>
          <w:szCs w:val="22"/>
        </w:rPr>
      </w:pPr>
    </w:p>
    <w:p w14:paraId="09DD35FD" w14:textId="47AE58D9" w:rsidR="00746758" w:rsidRPr="00C40E32" w:rsidRDefault="00746758" w:rsidP="00E4754E">
      <w:pPr>
        <w:pStyle w:val="FLUSHLEFT"/>
        <w:tabs>
          <w:tab w:val="clear" w:pos="288"/>
          <w:tab w:val="clear" w:pos="1440"/>
          <w:tab w:val="clear" w:pos="8064"/>
        </w:tabs>
        <w:spacing w:before="0"/>
        <w:ind w:left="720" w:hanging="720"/>
        <w:rPr>
          <w:rFonts w:ascii="Times New Roman" w:hAnsi="Times New Roman"/>
          <w:sz w:val="22"/>
          <w:szCs w:val="22"/>
        </w:rPr>
      </w:pPr>
      <w:r w:rsidRPr="00C40E32">
        <w:rPr>
          <w:rFonts w:ascii="Times New Roman" w:hAnsi="Times New Roman"/>
          <w:sz w:val="22"/>
          <w:szCs w:val="22"/>
        </w:rPr>
        <w:t xml:space="preserve">B. </w:t>
      </w:r>
      <w:r w:rsidRPr="00C40E32">
        <w:rPr>
          <w:rFonts w:ascii="Times New Roman" w:hAnsi="Times New Roman"/>
          <w:sz w:val="22"/>
          <w:szCs w:val="22"/>
        </w:rPr>
        <w:tab/>
        <w:t>Units of Activity</w:t>
      </w:r>
      <w:r w:rsidR="001C19E5" w:rsidRPr="00C40E32">
        <w:rPr>
          <w:rFonts w:ascii="Times New Roman" w:hAnsi="Times New Roman"/>
          <w:sz w:val="22"/>
          <w:szCs w:val="22"/>
        </w:rPr>
        <w:t xml:space="preserve">. </w:t>
      </w:r>
      <w:r w:rsidRPr="00C40E32">
        <w:rPr>
          <w:rFonts w:ascii="Times New Roman" w:hAnsi="Times New Roman"/>
          <w:sz w:val="22"/>
          <w:szCs w:val="22"/>
        </w:rPr>
        <w:t>For purposes of</w:t>
      </w:r>
      <w:r w:rsidR="001C19E5" w:rsidRPr="00C40E32">
        <w:rPr>
          <w:rFonts w:ascii="Times New Roman" w:hAnsi="Times New Roman"/>
          <w:sz w:val="22"/>
          <w:szCs w:val="22"/>
        </w:rPr>
        <w:t xml:space="preserve"> </w:t>
      </w:r>
      <w:r w:rsidR="00B72AE9" w:rsidRPr="00C40E32">
        <w:rPr>
          <w:rFonts w:ascii="Times New Roman" w:hAnsi="Times New Roman"/>
          <w:sz w:val="22"/>
          <w:szCs w:val="22"/>
        </w:rPr>
        <w:t>this rule</w:t>
      </w:r>
      <w:r w:rsidRPr="00C40E32">
        <w:rPr>
          <w:rFonts w:ascii="Times New Roman" w:hAnsi="Times New Roman"/>
          <w:sz w:val="22"/>
          <w:szCs w:val="22"/>
        </w:rPr>
        <w:t>, activity is expressed in the SI unit of becquerel (</w:t>
      </w:r>
      <w:proofErr w:type="spellStart"/>
      <w:r w:rsidRPr="00C40E32">
        <w:rPr>
          <w:rFonts w:ascii="Times New Roman" w:hAnsi="Times New Roman"/>
          <w:sz w:val="22"/>
          <w:szCs w:val="22"/>
        </w:rPr>
        <w:t>Bq</w:t>
      </w:r>
      <w:proofErr w:type="spellEnd"/>
      <w:r w:rsidRPr="00C40E32">
        <w:rPr>
          <w:rFonts w:ascii="Times New Roman" w:hAnsi="Times New Roman"/>
          <w:sz w:val="22"/>
          <w:szCs w:val="22"/>
        </w:rPr>
        <w:t>) or</w:t>
      </w:r>
      <w:r w:rsidR="001C19E5" w:rsidRPr="00C40E32">
        <w:rPr>
          <w:rFonts w:ascii="Times New Roman" w:hAnsi="Times New Roman"/>
          <w:sz w:val="22"/>
          <w:szCs w:val="22"/>
        </w:rPr>
        <w:t xml:space="preserve"> </w:t>
      </w:r>
      <w:r w:rsidRPr="00C40E32">
        <w:rPr>
          <w:rFonts w:ascii="Times New Roman" w:hAnsi="Times New Roman"/>
          <w:sz w:val="22"/>
          <w:szCs w:val="22"/>
        </w:rPr>
        <w:t>in the special unit of curie (Ci), or their multiples, or disintegrations or transformations per unit of time.</w:t>
      </w:r>
    </w:p>
    <w:p w14:paraId="066CF3D2" w14:textId="77777777" w:rsidR="00E4754E" w:rsidRPr="00C40E32" w:rsidRDefault="00746758" w:rsidP="00E97036">
      <w:pPr>
        <w:pStyle w:val="FIRSTINDENT"/>
        <w:tabs>
          <w:tab w:val="clear" w:pos="864"/>
        </w:tabs>
        <w:spacing w:before="0"/>
        <w:ind w:left="-720" w:firstLine="0"/>
        <w:rPr>
          <w:rFonts w:ascii="Times New Roman" w:hAnsi="Times New Roman"/>
          <w:sz w:val="22"/>
          <w:szCs w:val="22"/>
        </w:rPr>
      </w:pPr>
      <w:r w:rsidRPr="00C40E32">
        <w:rPr>
          <w:rFonts w:ascii="Times New Roman" w:hAnsi="Times New Roman"/>
          <w:sz w:val="22"/>
          <w:szCs w:val="22"/>
        </w:rPr>
        <w:tab/>
      </w:r>
    </w:p>
    <w:p w14:paraId="1CD268A7" w14:textId="7B08590D" w:rsidR="00746758" w:rsidRPr="00C40E32" w:rsidRDefault="00746758" w:rsidP="00E4754E">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(1)</w:t>
      </w:r>
      <w:r w:rsidR="001C19E5" w:rsidRPr="00C40E32">
        <w:rPr>
          <w:rFonts w:ascii="Times New Roman" w:hAnsi="Times New Roman"/>
          <w:sz w:val="22"/>
          <w:szCs w:val="22"/>
        </w:rPr>
        <w:t xml:space="preserve"> </w:t>
      </w:r>
      <w:r w:rsidR="00E4754E" w:rsidRPr="00C40E32">
        <w:rPr>
          <w:rFonts w:ascii="Times New Roman" w:hAnsi="Times New Roman"/>
          <w:sz w:val="22"/>
          <w:szCs w:val="22"/>
        </w:rPr>
        <w:tab/>
      </w:r>
      <w:r w:rsidRPr="00C40E32">
        <w:rPr>
          <w:rFonts w:ascii="Times New Roman" w:hAnsi="Times New Roman"/>
          <w:sz w:val="22"/>
          <w:szCs w:val="22"/>
        </w:rPr>
        <w:t>The unit of measurement of radioactivity is the becquerel (</w:t>
      </w:r>
      <w:proofErr w:type="spellStart"/>
      <w:r w:rsidRPr="00C40E32">
        <w:rPr>
          <w:rFonts w:ascii="Times New Roman" w:hAnsi="Times New Roman"/>
          <w:sz w:val="22"/>
          <w:szCs w:val="22"/>
        </w:rPr>
        <w:t>Bq</w:t>
      </w:r>
      <w:proofErr w:type="spellEnd"/>
      <w:r w:rsidRPr="00C40E32">
        <w:rPr>
          <w:rFonts w:ascii="Times New Roman" w:hAnsi="Times New Roman"/>
          <w:sz w:val="22"/>
          <w:szCs w:val="22"/>
        </w:rPr>
        <w:t>) and it is equal to one transformation per second.</w:t>
      </w:r>
    </w:p>
    <w:p w14:paraId="4F058C55" w14:textId="77777777" w:rsidR="00E4754E" w:rsidRPr="00C40E32" w:rsidRDefault="00E4754E" w:rsidP="00E4754E">
      <w:pPr>
        <w:pStyle w:val="FIRSTINDENT"/>
        <w:tabs>
          <w:tab w:val="clear" w:pos="864"/>
        </w:tabs>
        <w:spacing w:before="0"/>
        <w:rPr>
          <w:rFonts w:ascii="Times New Roman" w:hAnsi="Times New Roman"/>
          <w:sz w:val="22"/>
          <w:szCs w:val="22"/>
        </w:rPr>
      </w:pPr>
    </w:p>
    <w:p w14:paraId="22E58587" w14:textId="4FBF2D67" w:rsidR="00746758" w:rsidRPr="00287B3C" w:rsidRDefault="00746758" w:rsidP="00E4754E">
      <w:pPr>
        <w:pStyle w:val="FIRSTINDENT"/>
        <w:tabs>
          <w:tab w:val="clear" w:pos="864"/>
        </w:tabs>
        <w:spacing w:before="0"/>
        <w:ind w:left="1440" w:hanging="720"/>
        <w:rPr>
          <w:rFonts w:ascii="Times New Roman" w:hAnsi="Times New Roman"/>
          <w:sz w:val="22"/>
          <w:szCs w:val="22"/>
        </w:rPr>
      </w:pPr>
      <w:r w:rsidRPr="00C40E32">
        <w:rPr>
          <w:rFonts w:ascii="Times New Roman" w:hAnsi="Times New Roman"/>
          <w:sz w:val="22"/>
          <w:szCs w:val="22"/>
        </w:rPr>
        <w:t xml:space="preserve">(2) </w:t>
      </w:r>
      <w:r w:rsidRPr="00C40E32">
        <w:rPr>
          <w:rFonts w:ascii="Times New Roman" w:hAnsi="Times New Roman"/>
          <w:sz w:val="22"/>
          <w:szCs w:val="22"/>
        </w:rPr>
        <w:tab/>
        <w:t>One curie is equal to 3.7 x 10</w:t>
      </w:r>
      <w:r w:rsidRPr="00C40E32">
        <w:rPr>
          <w:rFonts w:ascii="Times New Roman" w:hAnsi="Times New Roman"/>
          <w:sz w:val="22"/>
          <w:szCs w:val="22"/>
          <w:vertAlign w:val="superscript"/>
        </w:rPr>
        <w:t>10</w:t>
      </w:r>
      <w:r w:rsidRPr="00C40E32">
        <w:rPr>
          <w:rFonts w:ascii="Times New Roman" w:hAnsi="Times New Roman"/>
          <w:sz w:val="22"/>
          <w:szCs w:val="22"/>
        </w:rPr>
        <w:t xml:space="preserve"> disintegrations or transformations per second (</w:t>
      </w:r>
      <w:proofErr w:type="spellStart"/>
      <w:r w:rsidRPr="00C40E32">
        <w:rPr>
          <w:rFonts w:ascii="Times New Roman" w:hAnsi="Times New Roman"/>
          <w:sz w:val="22"/>
          <w:szCs w:val="22"/>
        </w:rPr>
        <w:t>dps</w:t>
      </w:r>
      <w:proofErr w:type="spellEnd"/>
      <w:r w:rsidRPr="00C40E32">
        <w:rPr>
          <w:rFonts w:ascii="Times New Roman" w:hAnsi="Times New Roman"/>
          <w:sz w:val="22"/>
          <w:szCs w:val="22"/>
        </w:rPr>
        <w:t xml:space="preserve"> or </w:t>
      </w:r>
      <w:proofErr w:type="spellStart"/>
      <w:r w:rsidRPr="00C40E32">
        <w:rPr>
          <w:rFonts w:ascii="Times New Roman" w:hAnsi="Times New Roman"/>
          <w:sz w:val="22"/>
          <w:szCs w:val="22"/>
        </w:rPr>
        <w:t>tps</w:t>
      </w:r>
      <w:proofErr w:type="spellEnd"/>
      <w:r w:rsidRPr="00C40E32">
        <w:rPr>
          <w:rFonts w:ascii="Times New Roman" w:hAnsi="Times New Roman"/>
          <w:sz w:val="22"/>
          <w:szCs w:val="22"/>
        </w:rPr>
        <w:t>)</w:t>
      </w:r>
      <w:r w:rsidR="0020593D" w:rsidRPr="00C40E32">
        <w:rPr>
          <w:rFonts w:ascii="Times New Roman" w:hAnsi="Times New Roman"/>
          <w:sz w:val="22"/>
          <w:szCs w:val="22"/>
        </w:rPr>
        <w:t xml:space="preserve"> = 3.7E+10</w:t>
      </w:r>
      <w:r w:rsidRPr="00C40E32">
        <w:rPr>
          <w:rFonts w:ascii="Times New Roman" w:hAnsi="Times New Roman"/>
          <w:sz w:val="22"/>
          <w:szCs w:val="22"/>
        </w:rPr>
        <w:t xml:space="preserve"> becquerel (</w:t>
      </w:r>
      <w:proofErr w:type="spellStart"/>
      <w:r w:rsidRPr="00C40E32">
        <w:rPr>
          <w:rFonts w:ascii="Times New Roman" w:hAnsi="Times New Roman"/>
          <w:sz w:val="22"/>
          <w:szCs w:val="22"/>
        </w:rPr>
        <w:t>Bq</w:t>
      </w:r>
      <w:proofErr w:type="spellEnd"/>
      <w:r w:rsidRPr="00C40E32">
        <w:rPr>
          <w:rFonts w:ascii="Times New Roman" w:hAnsi="Times New Roman"/>
          <w:sz w:val="22"/>
          <w:szCs w:val="22"/>
        </w:rPr>
        <w:t>) = 2.22E+12 disintegrations or transformations per minute (</w:t>
      </w:r>
      <w:proofErr w:type="spellStart"/>
      <w:r w:rsidRPr="00C40E32">
        <w:rPr>
          <w:rFonts w:ascii="Times New Roman" w:hAnsi="Times New Roman"/>
          <w:sz w:val="22"/>
          <w:szCs w:val="22"/>
        </w:rPr>
        <w:t>dpm</w:t>
      </w:r>
      <w:proofErr w:type="spellEnd"/>
      <w:r w:rsidRPr="00C40E32">
        <w:rPr>
          <w:rFonts w:ascii="Times New Roman" w:hAnsi="Times New Roman"/>
          <w:sz w:val="22"/>
          <w:szCs w:val="22"/>
        </w:rPr>
        <w:t xml:space="preserve"> or </w:t>
      </w:r>
      <w:proofErr w:type="spellStart"/>
      <w:r w:rsidRPr="00C40E32">
        <w:rPr>
          <w:rFonts w:ascii="Times New Roman" w:hAnsi="Times New Roman"/>
          <w:sz w:val="22"/>
          <w:szCs w:val="22"/>
        </w:rPr>
        <w:t>tpm</w:t>
      </w:r>
      <w:proofErr w:type="spellEnd"/>
      <w:r w:rsidRPr="00C40E32">
        <w:rPr>
          <w:rFonts w:ascii="Times New Roman" w:hAnsi="Times New Roman"/>
          <w:sz w:val="22"/>
          <w:szCs w:val="22"/>
        </w:rPr>
        <w:t>)</w:t>
      </w:r>
      <w:r w:rsidR="001C19E5" w:rsidRPr="00C40E32">
        <w:rPr>
          <w:rFonts w:ascii="Times New Roman" w:hAnsi="Times New Roman"/>
          <w:sz w:val="22"/>
          <w:szCs w:val="22"/>
        </w:rPr>
        <w:t xml:space="preserve">. </w:t>
      </w:r>
      <w:r w:rsidRPr="00C40E32">
        <w:rPr>
          <w:rFonts w:ascii="Times New Roman" w:hAnsi="Times New Roman"/>
          <w:sz w:val="22"/>
          <w:szCs w:val="22"/>
        </w:rPr>
        <w:t>Multiples included in this document are kilobecquerel (</w:t>
      </w:r>
      <w:proofErr w:type="spellStart"/>
      <w:r w:rsidRPr="00C40E32">
        <w:rPr>
          <w:rFonts w:ascii="Times New Roman" w:hAnsi="Times New Roman"/>
          <w:sz w:val="22"/>
          <w:szCs w:val="22"/>
        </w:rPr>
        <w:t>kBq</w:t>
      </w:r>
      <w:proofErr w:type="spellEnd"/>
      <w:r w:rsidRPr="00C40E32">
        <w:rPr>
          <w:rFonts w:ascii="Times New Roman" w:hAnsi="Times New Roman"/>
          <w:sz w:val="22"/>
          <w:szCs w:val="22"/>
        </w:rPr>
        <w:t xml:space="preserve">), megabecquerel (MBq), </w:t>
      </w:r>
      <w:proofErr w:type="spellStart"/>
      <w:r w:rsidRPr="00C40E32">
        <w:rPr>
          <w:rFonts w:ascii="Times New Roman" w:hAnsi="Times New Roman"/>
          <w:sz w:val="22"/>
          <w:szCs w:val="22"/>
        </w:rPr>
        <w:t>gigabecqueral</w:t>
      </w:r>
      <w:proofErr w:type="spellEnd"/>
      <w:r w:rsidRPr="00C40E32">
        <w:rPr>
          <w:rFonts w:ascii="Times New Roman" w:hAnsi="Times New Roman"/>
          <w:sz w:val="22"/>
          <w:szCs w:val="22"/>
        </w:rPr>
        <w:t xml:space="preserve"> (</w:t>
      </w:r>
      <w:proofErr w:type="spellStart"/>
      <w:r w:rsidRPr="00C40E32">
        <w:rPr>
          <w:rFonts w:ascii="Times New Roman" w:hAnsi="Times New Roman"/>
          <w:sz w:val="22"/>
          <w:szCs w:val="22"/>
        </w:rPr>
        <w:t>GBq</w:t>
      </w:r>
      <w:proofErr w:type="spellEnd"/>
      <w:r w:rsidRPr="00C40E32">
        <w:rPr>
          <w:rFonts w:ascii="Times New Roman" w:hAnsi="Times New Roman"/>
          <w:sz w:val="22"/>
          <w:szCs w:val="22"/>
        </w:rPr>
        <w:t>), and petabecquerel (</w:t>
      </w:r>
      <w:proofErr w:type="spellStart"/>
      <w:r w:rsidRPr="00C40E32">
        <w:rPr>
          <w:rFonts w:ascii="Times New Roman" w:hAnsi="Times New Roman"/>
          <w:sz w:val="22"/>
          <w:szCs w:val="22"/>
        </w:rPr>
        <w:t>PBq</w:t>
      </w:r>
      <w:proofErr w:type="spellEnd"/>
      <w:r w:rsidRPr="00C40E32">
        <w:rPr>
          <w:rFonts w:ascii="Times New Roman" w:hAnsi="Times New Roman"/>
          <w:sz w:val="22"/>
          <w:szCs w:val="22"/>
        </w:rPr>
        <w:t>).</w:t>
      </w:r>
    </w:p>
    <w:sectPr w:rsidR="00746758" w:rsidRPr="00287B3C" w:rsidSect="00E97036">
      <w:headerReference w:type="default" r:id="rId8"/>
      <w:footerReference w:type="even" r:id="rId9"/>
      <w:footerReference w:type="default" r:id="rId10"/>
      <w:footnotePr>
        <w:numRestart w:val="eachSect"/>
      </w:footnotePr>
      <w:pgSz w:w="12240" w:h="15840"/>
      <w:pgMar w:top="1440" w:right="1440" w:bottom="1440" w:left="1440" w:header="720" w:footer="720" w:gutter="72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E4E0" w14:textId="77777777" w:rsidR="00950E46" w:rsidRDefault="00950E46">
      <w:r>
        <w:separator/>
      </w:r>
    </w:p>
  </w:endnote>
  <w:endnote w:type="continuationSeparator" w:id="0">
    <w:p w14:paraId="6F8DE61F" w14:textId="77777777" w:rsidR="00950E46" w:rsidRDefault="0095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40D" w14:textId="77777777" w:rsidR="00950E46" w:rsidRDefault="00950E46">
    <w:pPr>
      <w:tabs>
        <w:tab w:val="left" w:pos="-360"/>
        <w:tab w:val="left" w:pos="216"/>
        <w:tab w:val="left" w:pos="792"/>
        <w:tab w:val="left" w:pos="1368"/>
        <w:tab w:val="left" w:pos="1944"/>
        <w:tab w:val="left" w:pos="2520"/>
        <w:tab w:val="left" w:pos="3096"/>
        <w:tab w:val="left" w:pos="3672"/>
        <w:tab w:val="left" w:pos="4248"/>
      </w:tabs>
      <w:spacing w:line="240" w:lineRule="exact"/>
      <w:ind w:left="-936" w:right="-936"/>
      <w:jc w:val="center"/>
      <w:rPr>
        <w:rFonts w:ascii="Arial" w:hAnsi="Arial" w:cs="Arial"/>
      </w:rPr>
    </w:pPr>
    <w:r>
      <w:rPr>
        <w:rFonts w:ascii="Arial" w:hAnsi="Arial" w:cs="Arial"/>
        <w:b/>
        <w:sz w:val="24"/>
      </w:rPr>
      <w:t>10-144A CMR 220 (November 13, 2009) Page A-</w:t>
    </w:r>
    <w:r>
      <w:rPr>
        <w:rFonts w:ascii="Arial" w:hAnsi="Arial" w:cs="Arial"/>
        <w:b/>
        <w:sz w:val="24"/>
      </w:rPr>
      <w:fldChar w:fldCharType="begin"/>
    </w:r>
    <w:r>
      <w:rPr>
        <w:rFonts w:ascii="Arial" w:hAnsi="Arial" w:cs="Arial"/>
        <w:b/>
        <w:sz w:val="24"/>
      </w:rPr>
      <w:instrText>page  \* MERGEFORMAT</w:instrText>
    </w:r>
    <w:r>
      <w:rPr>
        <w:rFonts w:ascii="Arial" w:hAnsi="Arial" w:cs="Arial"/>
        <w:b/>
        <w:sz w:val="24"/>
      </w:rPr>
      <w:fldChar w:fldCharType="separate"/>
    </w:r>
    <w:r>
      <w:rPr>
        <w:rFonts w:ascii="Arial" w:hAnsi="Arial" w:cs="Arial"/>
        <w:b/>
        <w:noProof/>
        <w:sz w:val="24"/>
      </w:rPr>
      <w:t>2</w:t>
    </w:r>
    <w:r>
      <w:rPr>
        <w:rFonts w:ascii="Arial" w:hAnsi="Arial" w:cs="Arial"/>
        <w:b/>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2018"/>
      <w:docPartObj>
        <w:docPartGallery w:val="Page Numbers (Bottom of Page)"/>
        <w:docPartUnique/>
      </w:docPartObj>
    </w:sdtPr>
    <w:sdtEndPr>
      <w:rPr>
        <w:noProof/>
        <w:sz w:val="22"/>
        <w:szCs w:val="22"/>
      </w:rPr>
    </w:sdtEndPr>
    <w:sdtContent>
      <w:p w14:paraId="1B75E9CF" w14:textId="77777777" w:rsidR="00950E46" w:rsidRDefault="00950E46">
        <w:pPr>
          <w:pStyle w:val="Footer"/>
          <w:jc w:val="center"/>
        </w:pPr>
      </w:p>
      <w:p w14:paraId="71729200" w14:textId="32CFD776" w:rsidR="00950E46" w:rsidRPr="00690F5C" w:rsidRDefault="00950E46" w:rsidP="00690F5C">
        <w:pPr>
          <w:pStyle w:val="Footer"/>
          <w:jc w:val="center"/>
          <w:rPr>
            <w:sz w:val="22"/>
            <w:szCs w:val="22"/>
          </w:rPr>
        </w:pPr>
        <w:r w:rsidRPr="00690F5C">
          <w:rPr>
            <w:sz w:val="22"/>
            <w:szCs w:val="22"/>
          </w:rPr>
          <w:t xml:space="preserve">A - </w:t>
        </w:r>
        <w:r w:rsidRPr="00690F5C">
          <w:rPr>
            <w:sz w:val="22"/>
            <w:szCs w:val="22"/>
          </w:rPr>
          <w:fldChar w:fldCharType="begin"/>
        </w:r>
        <w:r w:rsidRPr="00690F5C">
          <w:rPr>
            <w:sz w:val="22"/>
            <w:szCs w:val="22"/>
          </w:rPr>
          <w:instrText xml:space="preserve"> PAGE   \* MERGEFORMAT </w:instrText>
        </w:r>
        <w:r w:rsidRPr="00690F5C">
          <w:rPr>
            <w:sz w:val="22"/>
            <w:szCs w:val="22"/>
          </w:rPr>
          <w:fldChar w:fldCharType="separate"/>
        </w:r>
        <w:r w:rsidR="006402EA">
          <w:rPr>
            <w:noProof/>
            <w:sz w:val="22"/>
            <w:szCs w:val="22"/>
          </w:rPr>
          <w:t>1</w:t>
        </w:r>
        <w:r w:rsidRPr="00690F5C">
          <w:rPr>
            <w:noProof/>
            <w:sz w:val="22"/>
            <w:szCs w:val="22"/>
          </w:rPr>
          <w:fldChar w:fldCharType="end"/>
        </w:r>
      </w:p>
    </w:sdtContent>
  </w:sdt>
  <w:p w14:paraId="5357FBAA" w14:textId="77777777" w:rsidR="00950E46" w:rsidRDefault="0095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8CDF" w14:textId="77777777" w:rsidR="00950E46" w:rsidRDefault="00950E46">
      <w:r>
        <w:separator/>
      </w:r>
    </w:p>
  </w:footnote>
  <w:footnote w:type="continuationSeparator" w:id="0">
    <w:p w14:paraId="0CD150C5" w14:textId="77777777" w:rsidR="00950E46" w:rsidRDefault="00950E46">
      <w:r>
        <w:continuationSeparator/>
      </w:r>
    </w:p>
  </w:footnote>
  <w:footnote w:id="1">
    <w:p w14:paraId="062BB12C" w14:textId="77777777" w:rsidR="00950E46" w:rsidRPr="005F3DBA" w:rsidRDefault="00950E46" w:rsidP="005F3DBA">
      <w:pPr>
        <w:pStyle w:val="FootnoteText"/>
        <w:tabs>
          <w:tab w:val="clear" w:pos="288"/>
        </w:tabs>
        <w:spacing w:line="240" w:lineRule="exact"/>
        <w:ind w:left="-720" w:firstLine="0"/>
        <w:jc w:val="both"/>
        <w:rPr>
          <w:rFonts w:ascii="Times New Roman" w:hAnsi="Times New Roman"/>
        </w:rPr>
      </w:pPr>
      <w:r w:rsidRPr="00E97036">
        <w:rPr>
          <w:rFonts w:ascii="Times New Roman" w:hAnsi="Times New Roman"/>
          <w:b/>
          <w:vertAlign w:val="superscript"/>
        </w:rPr>
        <w:t>1</w:t>
      </w:r>
      <w:r>
        <w:rPr>
          <w:rFonts w:ascii="Times New Roman" w:hAnsi="Times New Roman"/>
          <w:b/>
        </w:rPr>
        <w:t xml:space="preserve"> </w:t>
      </w:r>
      <w:r w:rsidRPr="005F3DBA">
        <w:rPr>
          <w:rFonts w:ascii="Times New Roman" w:hAnsi="Times New Roman"/>
        </w:rPr>
        <w:t>Attention is directed to the fact that regulation by the State of source material, byproduct material, and special nuclear material in quantities not sufficient to form a critical mass is subject to the provisions of the agreement between the State and the U.S. Nuclear Regulatory Commission and to 10 CFR Part 150 of the Commission's regulations.</w:t>
      </w:r>
    </w:p>
  </w:footnote>
  <w:footnote w:id="2">
    <w:p w14:paraId="5538A9C5" w14:textId="77777777" w:rsidR="00950E46" w:rsidRPr="000F6C52" w:rsidRDefault="00950E46" w:rsidP="000F6C52">
      <w:pPr>
        <w:pStyle w:val="FootnoteText"/>
        <w:tabs>
          <w:tab w:val="clear" w:pos="288"/>
          <w:tab w:val="left" w:pos="-720"/>
        </w:tabs>
        <w:ind w:left="-720" w:firstLine="0"/>
        <w:rPr>
          <w:rFonts w:ascii="Times New Roman" w:hAnsi="Times New Roman"/>
        </w:rPr>
      </w:pPr>
      <w:r>
        <w:rPr>
          <w:rFonts w:ascii="Times New Roman" w:hAnsi="Times New Roman"/>
          <w:b/>
          <w:vertAlign w:val="superscript"/>
        </w:rPr>
        <w:t>2</w:t>
      </w:r>
      <w:r>
        <w:rPr>
          <w:rFonts w:ascii="Times New Roman" w:hAnsi="Times New Roman"/>
        </w:rPr>
        <w:t xml:space="preserve"> </w:t>
      </w:r>
      <w:r w:rsidRPr="000F6C52">
        <w:rPr>
          <w:rFonts w:ascii="Times New Roman" w:hAnsi="Times New Roman"/>
        </w:rPr>
        <w:t>This wording is provided for states that cannot automatically adopt changes made by the Nuclear Regulatory Commission.</w:t>
      </w:r>
    </w:p>
  </w:footnote>
  <w:footnote w:id="3">
    <w:p w14:paraId="79D5BAA9" w14:textId="77777777" w:rsidR="00950E46" w:rsidRPr="002D7DC4" w:rsidRDefault="00950E46" w:rsidP="002D7DC4">
      <w:pPr>
        <w:pStyle w:val="FootnoteText1"/>
        <w:tabs>
          <w:tab w:val="clear" w:pos="288"/>
          <w:tab w:val="left" w:pos="-720"/>
        </w:tabs>
        <w:ind w:left="-720" w:firstLine="0"/>
        <w:jc w:val="both"/>
        <w:rPr>
          <w:rFonts w:ascii="Times New Roman" w:hAnsi="Times New Roman"/>
        </w:rPr>
      </w:pPr>
      <w:r>
        <w:rPr>
          <w:rFonts w:ascii="Times New Roman" w:hAnsi="Times New Roman"/>
          <w:vertAlign w:val="superscript"/>
        </w:rPr>
        <w:t xml:space="preserve">2 </w:t>
      </w:r>
      <w:r w:rsidRPr="002D7DC4">
        <w:rPr>
          <w:rFonts w:ascii="Times New Roman" w:hAnsi="Times New Roman"/>
        </w:rPr>
        <w:t>At very high doses received at high dose rates, units of absorbed dose, gray and rad, are appropriate, rather than units of dose equivalent, sievert and rem.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12F6" w14:textId="5154F210" w:rsidR="00950E46" w:rsidRPr="00D70F44" w:rsidRDefault="00950E46" w:rsidP="000F75C2">
    <w:pPr>
      <w:pStyle w:val="Header"/>
      <w:pBdr>
        <w:bottom w:val="single" w:sz="4" w:space="1" w:color="auto"/>
      </w:pBdr>
      <w:ind w:left="-720"/>
      <w:jc w:val="right"/>
      <w:rPr>
        <w:sz w:val="18"/>
        <w:szCs w:val="18"/>
      </w:rPr>
    </w:pPr>
    <w:r w:rsidRPr="00D70F44">
      <w:rPr>
        <w:sz w:val="18"/>
        <w:szCs w:val="18"/>
      </w:rPr>
      <w:t>10-144 CMR Ch. 220 Part A</w:t>
    </w:r>
  </w:p>
  <w:p w14:paraId="00C1BF0D" w14:textId="5F9204BE" w:rsidR="00950E46" w:rsidRPr="000F75C2" w:rsidRDefault="00950E46" w:rsidP="000F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B7E"/>
    <w:multiLevelType w:val="hybridMultilevel"/>
    <w:tmpl w:val="02E8CAB2"/>
    <w:lvl w:ilvl="0" w:tplc="6D223D1E">
      <w:start w:val="4"/>
      <w:numFmt w:val="lowerLetter"/>
      <w:lvlText w:val="%1."/>
      <w:lvlJc w:val="left"/>
      <w:pPr>
        <w:tabs>
          <w:tab w:val="num" w:pos="1083"/>
        </w:tabs>
        <w:ind w:left="1083" w:hanging="360"/>
      </w:pPr>
      <w:rPr>
        <w:rFonts w:hint="default"/>
      </w:rPr>
    </w:lvl>
    <w:lvl w:ilvl="1" w:tplc="CCDE088E">
      <w:start w:val="1"/>
      <w:numFmt w:val="decimal"/>
      <w:lvlText w:val="(%2)"/>
      <w:lvlJc w:val="left"/>
      <w:pPr>
        <w:tabs>
          <w:tab w:val="num" w:pos="1803"/>
        </w:tabs>
        <w:ind w:left="1803" w:hanging="360"/>
      </w:pPr>
      <w:rPr>
        <w:rFonts w:hint="default"/>
      </w:r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15:restartNumberingAfterBreak="0">
    <w:nsid w:val="03061F33"/>
    <w:multiLevelType w:val="hybridMultilevel"/>
    <w:tmpl w:val="121AEDA4"/>
    <w:lvl w:ilvl="0" w:tplc="10A254A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736B87"/>
    <w:multiLevelType w:val="hybridMultilevel"/>
    <w:tmpl w:val="22F457F0"/>
    <w:lvl w:ilvl="0" w:tplc="A72A78F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D897542"/>
    <w:multiLevelType w:val="singleLevel"/>
    <w:tmpl w:val="8E84FBBC"/>
    <w:lvl w:ilvl="0">
      <w:start w:val="100"/>
      <w:numFmt w:val="decimal"/>
      <w:lvlText w:val="(%1)"/>
      <w:lvlJc w:val="left"/>
      <w:pPr>
        <w:tabs>
          <w:tab w:val="num" w:pos="885"/>
        </w:tabs>
        <w:ind w:left="885" w:hanging="525"/>
      </w:pPr>
      <w:rPr>
        <w:rFonts w:hint="default"/>
      </w:rPr>
    </w:lvl>
  </w:abstractNum>
  <w:abstractNum w:abstractNumId="4" w15:restartNumberingAfterBreak="0">
    <w:nsid w:val="109A1304"/>
    <w:multiLevelType w:val="hybridMultilevel"/>
    <w:tmpl w:val="B3683890"/>
    <w:lvl w:ilvl="0" w:tplc="6292F19E">
      <w:start w:val="1"/>
      <w:numFmt w:val="decimal"/>
      <w:lvlText w:val="(%1)"/>
      <w:lvlJc w:val="left"/>
      <w:pPr>
        <w:tabs>
          <w:tab w:val="num" w:pos="1267"/>
        </w:tabs>
        <w:ind w:left="1267" w:hanging="360"/>
      </w:pPr>
      <w:rPr>
        <w:rFonts w:hint="default"/>
        <w:b w:val="0"/>
        <w:u w:val="none"/>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5" w15:restartNumberingAfterBreak="0">
    <w:nsid w:val="10A118D7"/>
    <w:multiLevelType w:val="singleLevel"/>
    <w:tmpl w:val="61E87C4A"/>
    <w:lvl w:ilvl="0">
      <w:start w:val="16"/>
      <w:numFmt w:val="decimal"/>
      <w:lvlText w:val="(%1)"/>
      <w:lvlJc w:val="left"/>
      <w:pPr>
        <w:tabs>
          <w:tab w:val="num" w:pos="780"/>
        </w:tabs>
        <w:ind w:left="780" w:hanging="420"/>
      </w:pPr>
      <w:rPr>
        <w:rFonts w:hint="default"/>
      </w:rPr>
    </w:lvl>
  </w:abstractNum>
  <w:abstractNum w:abstractNumId="6" w15:restartNumberingAfterBreak="0">
    <w:nsid w:val="18D26376"/>
    <w:multiLevelType w:val="hybridMultilevel"/>
    <w:tmpl w:val="C3E2528C"/>
    <w:lvl w:ilvl="0" w:tplc="7480D736">
      <w:start w:val="1"/>
      <w:numFmt w:val="lowerLetter"/>
      <w:lvlText w:val="(%1)"/>
      <w:lvlJc w:val="left"/>
      <w:pPr>
        <w:tabs>
          <w:tab w:val="num" w:pos="1354"/>
        </w:tabs>
        <w:ind w:left="1354" w:hanging="360"/>
      </w:pPr>
      <w:rPr>
        <w:rFonts w:hint="default"/>
      </w:rPr>
    </w:lvl>
    <w:lvl w:ilvl="1" w:tplc="04090019" w:tentative="1">
      <w:start w:val="1"/>
      <w:numFmt w:val="lowerLetter"/>
      <w:lvlText w:val="%2."/>
      <w:lvlJc w:val="left"/>
      <w:pPr>
        <w:tabs>
          <w:tab w:val="num" w:pos="2074"/>
        </w:tabs>
        <w:ind w:left="2074" w:hanging="360"/>
      </w:pPr>
    </w:lvl>
    <w:lvl w:ilvl="2" w:tplc="0409001B" w:tentative="1">
      <w:start w:val="1"/>
      <w:numFmt w:val="lowerRoman"/>
      <w:lvlText w:val="%3."/>
      <w:lvlJc w:val="right"/>
      <w:pPr>
        <w:tabs>
          <w:tab w:val="num" w:pos="2794"/>
        </w:tabs>
        <w:ind w:left="2794" w:hanging="180"/>
      </w:pPr>
    </w:lvl>
    <w:lvl w:ilvl="3" w:tplc="0409000F" w:tentative="1">
      <w:start w:val="1"/>
      <w:numFmt w:val="decimal"/>
      <w:lvlText w:val="%4."/>
      <w:lvlJc w:val="left"/>
      <w:pPr>
        <w:tabs>
          <w:tab w:val="num" w:pos="3514"/>
        </w:tabs>
        <w:ind w:left="3514" w:hanging="360"/>
      </w:pPr>
    </w:lvl>
    <w:lvl w:ilvl="4" w:tplc="04090019" w:tentative="1">
      <w:start w:val="1"/>
      <w:numFmt w:val="lowerLetter"/>
      <w:lvlText w:val="%5."/>
      <w:lvlJc w:val="left"/>
      <w:pPr>
        <w:tabs>
          <w:tab w:val="num" w:pos="4234"/>
        </w:tabs>
        <w:ind w:left="4234" w:hanging="360"/>
      </w:pPr>
    </w:lvl>
    <w:lvl w:ilvl="5" w:tplc="0409001B" w:tentative="1">
      <w:start w:val="1"/>
      <w:numFmt w:val="lowerRoman"/>
      <w:lvlText w:val="%6."/>
      <w:lvlJc w:val="right"/>
      <w:pPr>
        <w:tabs>
          <w:tab w:val="num" w:pos="4954"/>
        </w:tabs>
        <w:ind w:left="4954" w:hanging="180"/>
      </w:pPr>
    </w:lvl>
    <w:lvl w:ilvl="6" w:tplc="0409000F" w:tentative="1">
      <w:start w:val="1"/>
      <w:numFmt w:val="decimal"/>
      <w:lvlText w:val="%7."/>
      <w:lvlJc w:val="left"/>
      <w:pPr>
        <w:tabs>
          <w:tab w:val="num" w:pos="5674"/>
        </w:tabs>
        <w:ind w:left="5674" w:hanging="360"/>
      </w:pPr>
    </w:lvl>
    <w:lvl w:ilvl="7" w:tplc="04090019" w:tentative="1">
      <w:start w:val="1"/>
      <w:numFmt w:val="lowerLetter"/>
      <w:lvlText w:val="%8."/>
      <w:lvlJc w:val="left"/>
      <w:pPr>
        <w:tabs>
          <w:tab w:val="num" w:pos="6394"/>
        </w:tabs>
        <w:ind w:left="6394" w:hanging="360"/>
      </w:pPr>
    </w:lvl>
    <w:lvl w:ilvl="8" w:tplc="0409001B" w:tentative="1">
      <w:start w:val="1"/>
      <w:numFmt w:val="lowerRoman"/>
      <w:lvlText w:val="%9."/>
      <w:lvlJc w:val="right"/>
      <w:pPr>
        <w:tabs>
          <w:tab w:val="num" w:pos="7114"/>
        </w:tabs>
        <w:ind w:left="7114" w:hanging="180"/>
      </w:pPr>
    </w:lvl>
  </w:abstractNum>
  <w:abstractNum w:abstractNumId="7" w15:restartNumberingAfterBreak="0">
    <w:nsid w:val="195B74B8"/>
    <w:multiLevelType w:val="hybridMultilevel"/>
    <w:tmpl w:val="A71A0D4C"/>
    <w:lvl w:ilvl="0" w:tplc="941A1A9A">
      <w:start w:val="14"/>
      <w:numFmt w:val="decimal"/>
      <w:lvlText w:val="(%1)"/>
      <w:lvlJc w:val="left"/>
      <w:pPr>
        <w:tabs>
          <w:tab w:val="num" w:pos="780"/>
        </w:tabs>
        <w:ind w:left="780" w:hanging="420"/>
      </w:pPr>
      <w:rPr>
        <w:rFonts w:hint="default"/>
      </w:rPr>
    </w:lvl>
    <w:lvl w:ilvl="1" w:tplc="0AEC859C" w:tentative="1">
      <w:start w:val="1"/>
      <w:numFmt w:val="lowerLetter"/>
      <w:lvlText w:val="%2."/>
      <w:lvlJc w:val="left"/>
      <w:pPr>
        <w:tabs>
          <w:tab w:val="num" w:pos="1440"/>
        </w:tabs>
        <w:ind w:left="1440" w:hanging="360"/>
      </w:pPr>
    </w:lvl>
    <w:lvl w:ilvl="2" w:tplc="24BA6B24" w:tentative="1">
      <w:start w:val="1"/>
      <w:numFmt w:val="lowerRoman"/>
      <w:lvlText w:val="%3."/>
      <w:lvlJc w:val="right"/>
      <w:pPr>
        <w:tabs>
          <w:tab w:val="num" w:pos="2160"/>
        </w:tabs>
        <w:ind w:left="2160" w:hanging="180"/>
      </w:pPr>
    </w:lvl>
    <w:lvl w:ilvl="3" w:tplc="DDE05F72" w:tentative="1">
      <w:start w:val="1"/>
      <w:numFmt w:val="decimal"/>
      <w:lvlText w:val="%4."/>
      <w:lvlJc w:val="left"/>
      <w:pPr>
        <w:tabs>
          <w:tab w:val="num" w:pos="2880"/>
        </w:tabs>
        <w:ind w:left="2880" w:hanging="360"/>
      </w:pPr>
    </w:lvl>
    <w:lvl w:ilvl="4" w:tplc="F790FE8C" w:tentative="1">
      <w:start w:val="1"/>
      <w:numFmt w:val="lowerLetter"/>
      <w:lvlText w:val="%5."/>
      <w:lvlJc w:val="left"/>
      <w:pPr>
        <w:tabs>
          <w:tab w:val="num" w:pos="3600"/>
        </w:tabs>
        <w:ind w:left="3600" w:hanging="360"/>
      </w:pPr>
    </w:lvl>
    <w:lvl w:ilvl="5" w:tplc="D780E028" w:tentative="1">
      <w:start w:val="1"/>
      <w:numFmt w:val="lowerRoman"/>
      <w:lvlText w:val="%6."/>
      <w:lvlJc w:val="right"/>
      <w:pPr>
        <w:tabs>
          <w:tab w:val="num" w:pos="4320"/>
        </w:tabs>
        <w:ind w:left="4320" w:hanging="180"/>
      </w:pPr>
    </w:lvl>
    <w:lvl w:ilvl="6" w:tplc="2004B4B6" w:tentative="1">
      <w:start w:val="1"/>
      <w:numFmt w:val="decimal"/>
      <w:lvlText w:val="%7."/>
      <w:lvlJc w:val="left"/>
      <w:pPr>
        <w:tabs>
          <w:tab w:val="num" w:pos="5040"/>
        </w:tabs>
        <w:ind w:left="5040" w:hanging="360"/>
      </w:pPr>
    </w:lvl>
    <w:lvl w:ilvl="7" w:tplc="32B0D2FE" w:tentative="1">
      <w:start w:val="1"/>
      <w:numFmt w:val="lowerLetter"/>
      <w:lvlText w:val="%8."/>
      <w:lvlJc w:val="left"/>
      <w:pPr>
        <w:tabs>
          <w:tab w:val="num" w:pos="5760"/>
        </w:tabs>
        <w:ind w:left="5760" w:hanging="360"/>
      </w:pPr>
    </w:lvl>
    <w:lvl w:ilvl="8" w:tplc="ECCE1F1A" w:tentative="1">
      <w:start w:val="1"/>
      <w:numFmt w:val="lowerRoman"/>
      <w:lvlText w:val="%9."/>
      <w:lvlJc w:val="right"/>
      <w:pPr>
        <w:tabs>
          <w:tab w:val="num" w:pos="6480"/>
        </w:tabs>
        <w:ind w:left="6480" w:hanging="180"/>
      </w:pPr>
    </w:lvl>
  </w:abstractNum>
  <w:abstractNum w:abstractNumId="8" w15:restartNumberingAfterBreak="0">
    <w:nsid w:val="1D120062"/>
    <w:multiLevelType w:val="hybridMultilevel"/>
    <w:tmpl w:val="998C0716"/>
    <w:lvl w:ilvl="0" w:tplc="C7349F3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EBF4624"/>
    <w:multiLevelType w:val="hybridMultilevel"/>
    <w:tmpl w:val="5374DB06"/>
    <w:lvl w:ilvl="0" w:tplc="B54A801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EE61D8"/>
    <w:multiLevelType w:val="hybridMultilevel"/>
    <w:tmpl w:val="57E41AC6"/>
    <w:lvl w:ilvl="0" w:tplc="E1C624F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4BF7032"/>
    <w:multiLevelType w:val="hybridMultilevel"/>
    <w:tmpl w:val="5036A22C"/>
    <w:lvl w:ilvl="0" w:tplc="7E46DCB2">
      <w:start w:val="1"/>
      <w:numFmt w:val="decimal"/>
      <w:lvlText w:val="%1."/>
      <w:lvlJc w:val="left"/>
      <w:pPr>
        <w:tabs>
          <w:tab w:val="num" w:pos="1354"/>
        </w:tabs>
        <w:ind w:left="1354" w:hanging="360"/>
      </w:pPr>
      <w:rPr>
        <w:rFonts w:hint="default"/>
      </w:rPr>
    </w:lvl>
    <w:lvl w:ilvl="1" w:tplc="04090019" w:tentative="1">
      <w:start w:val="1"/>
      <w:numFmt w:val="lowerLetter"/>
      <w:lvlText w:val="%2."/>
      <w:lvlJc w:val="left"/>
      <w:pPr>
        <w:tabs>
          <w:tab w:val="num" w:pos="2074"/>
        </w:tabs>
        <w:ind w:left="2074" w:hanging="360"/>
      </w:pPr>
    </w:lvl>
    <w:lvl w:ilvl="2" w:tplc="0409001B" w:tentative="1">
      <w:start w:val="1"/>
      <w:numFmt w:val="lowerRoman"/>
      <w:lvlText w:val="%3."/>
      <w:lvlJc w:val="right"/>
      <w:pPr>
        <w:tabs>
          <w:tab w:val="num" w:pos="2794"/>
        </w:tabs>
        <w:ind w:left="2794" w:hanging="180"/>
      </w:pPr>
    </w:lvl>
    <w:lvl w:ilvl="3" w:tplc="0409000F" w:tentative="1">
      <w:start w:val="1"/>
      <w:numFmt w:val="decimal"/>
      <w:lvlText w:val="%4."/>
      <w:lvlJc w:val="left"/>
      <w:pPr>
        <w:tabs>
          <w:tab w:val="num" w:pos="3514"/>
        </w:tabs>
        <w:ind w:left="3514" w:hanging="360"/>
      </w:pPr>
    </w:lvl>
    <w:lvl w:ilvl="4" w:tplc="04090019" w:tentative="1">
      <w:start w:val="1"/>
      <w:numFmt w:val="lowerLetter"/>
      <w:lvlText w:val="%5."/>
      <w:lvlJc w:val="left"/>
      <w:pPr>
        <w:tabs>
          <w:tab w:val="num" w:pos="4234"/>
        </w:tabs>
        <w:ind w:left="4234" w:hanging="360"/>
      </w:pPr>
    </w:lvl>
    <w:lvl w:ilvl="5" w:tplc="0409001B" w:tentative="1">
      <w:start w:val="1"/>
      <w:numFmt w:val="lowerRoman"/>
      <w:lvlText w:val="%6."/>
      <w:lvlJc w:val="right"/>
      <w:pPr>
        <w:tabs>
          <w:tab w:val="num" w:pos="4954"/>
        </w:tabs>
        <w:ind w:left="4954" w:hanging="180"/>
      </w:pPr>
    </w:lvl>
    <w:lvl w:ilvl="6" w:tplc="0409000F" w:tentative="1">
      <w:start w:val="1"/>
      <w:numFmt w:val="decimal"/>
      <w:lvlText w:val="%7."/>
      <w:lvlJc w:val="left"/>
      <w:pPr>
        <w:tabs>
          <w:tab w:val="num" w:pos="5674"/>
        </w:tabs>
        <w:ind w:left="5674" w:hanging="360"/>
      </w:pPr>
    </w:lvl>
    <w:lvl w:ilvl="7" w:tplc="04090019" w:tentative="1">
      <w:start w:val="1"/>
      <w:numFmt w:val="lowerLetter"/>
      <w:lvlText w:val="%8."/>
      <w:lvlJc w:val="left"/>
      <w:pPr>
        <w:tabs>
          <w:tab w:val="num" w:pos="6394"/>
        </w:tabs>
        <w:ind w:left="6394" w:hanging="360"/>
      </w:pPr>
    </w:lvl>
    <w:lvl w:ilvl="8" w:tplc="0409001B" w:tentative="1">
      <w:start w:val="1"/>
      <w:numFmt w:val="lowerRoman"/>
      <w:lvlText w:val="%9."/>
      <w:lvlJc w:val="right"/>
      <w:pPr>
        <w:tabs>
          <w:tab w:val="num" w:pos="7114"/>
        </w:tabs>
        <w:ind w:left="7114" w:hanging="180"/>
      </w:pPr>
    </w:lvl>
  </w:abstractNum>
  <w:abstractNum w:abstractNumId="12" w15:restartNumberingAfterBreak="0">
    <w:nsid w:val="2EF10772"/>
    <w:multiLevelType w:val="hybridMultilevel"/>
    <w:tmpl w:val="7BA009BA"/>
    <w:lvl w:ilvl="0" w:tplc="C2E69910">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0BB42AD"/>
    <w:multiLevelType w:val="hybridMultilevel"/>
    <w:tmpl w:val="A4C6C8A0"/>
    <w:lvl w:ilvl="0" w:tplc="0A9A2D5C">
      <w:start w:val="1"/>
      <w:numFmt w:val="decimal"/>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4" w15:restartNumberingAfterBreak="0">
    <w:nsid w:val="34F729BD"/>
    <w:multiLevelType w:val="hybridMultilevel"/>
    <w:tmpl w:val="1CFA0E6A"/>
    <w:lvl w:ilvl="0" w:tplc="22160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55F4387"/>
    <w:multiLevelType w:val="hybridMultilevel"/>
    <w:tmpl w:val="FC3C5556"/>
    <w:lvl w:ilvl="0" w:tplc="1C6A84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D843C26"/>
    <w:multiLevelType w:val="singleLevel"/>
    <w:tmpl w:val="99B07840"/>
    <w:lvl w:ilvl="0">
      <w:start w:val="2"/>
      <w:numFmt w:val="lowerLetter"/>
      <w:lvlText w:val="(%1)"/>
      <w:lvlJc w:val="left"/>
      <w:pPr>
        <w:tabs>
          <w:tab w:val="num" w:pos="1440"/>
        </w:tabs>
        <w:ind w:left="1440" w:hanging="360"/>
      </w:pPr>
      <w:rPr>
        <w:rFonts w:hint="default"/>
      </w:rPr>
    </w:lvl>
  </w:abstractNum>
  <w:abstractNum w:abstractNumId="17" w15:restartNumberingAfterBreak="0">
    <w:nsid w:val="424818B7"/>
    <w:multiLevelType w:val="singleLevel"/>
    <w:tmpl w:val="9B5A5A60"/>
    <w:lvl w:ilvl="0">
      <w:start w:val="29"/>
      <w:numFmt w:val="decimal"/>
      <w:lvlText w:val="(%1)"/>
      <w:lvlJc w:val="left"/>
      <w:pPr>
        <w:tabs>
          <w:tab w:val="num" w:pos="780"/>
        </w:tabs>
        <w:ind w:left="780" w:hanging="420"/>
      </w:pPr>
      <w:rPr>
        <w:rFonts w:hint="default"/>
      </w:rPr>
    </w:lvl>
  </w:abstractNum>
  <w:abstractNum w:abstractNumId="18" w15:restartNumberingAfterBreak="0">
    <w:nsid w:val="44106A84"/>
    <w:multiLevelType w:val="hybridMultilevel"/>
    <w:tmpl w:val="C6309F40"/>
    <w:lvl w:ilvl="0" w:tplc="FF8A138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0C201D"/>
    <w:multiLevelType w:val="singleLevel"/>
    <w:tmpl w:val="58ECE064"/>
    <w:lvl w:ilvl="0">
      <w:start w:val="4"/>
      <w:numFmt w:val="decimal"/>
      <w:lvlText w:val="(%1)"/>
      <w:lvlJc w:val="left"/>
      <w:pPr>
        <w:tabs>
          <w:tab w:val="num" w:pos="735"/>
        </w:tabs>
        <w:ind w:left="735" w:hanging="375"/>
      </w:pPr>
      <w:rPr>
        <w:rFonts w:hint="default"/>
      </w:rPr>
    </w:lvl>
  </w:abstractNum>
  <w:abstractNum w:abstractNumId="20" w15:restartNumberingAfterBreak="0">
    <w:nsid w:val="453E1CB9"/>
    <w:multiLevelType w:val="hybridMultilevel"/>
    <w:tmpl w:val="0CBA9286"/>
    <w:lvl w:ilvl="0" w:tplc="493ABD7C">
      <w:start w:val="54"/>
      <w:numFmt w:val="decimal"/>
      <w:lvlText w:val="(%1)"/>
      <w:lvlJc w:val="left"/>
      <w:pPr>
        <w:tabs>
          <w:tab w:val="num" w:pos="1200"/>
        </w:tabs>
        <w:ind w:left="1200" w:hanging="480"/>
      </w:pPr>
      <w:rPr>
        <w:rFonts w:hint="default"/>
      </w:rPr>
    </w:lvl>
    <w:lvl w:ilvl="1" w:tplc="C0BEEA4A" w:tentative="1">
      <w:start w:val="1"/>
      <w:numFmt w:val="lowerLetter"/>
      <w:lvlText w:val="%2."/>
      <w:lvlJc w:val="left"/>
      <w:pPr>
        <w:tabs>
          <w:tab w:val="num" w:pos="1800"/>
        </w:tabs>
        <w:ind w:left="1800" w:hanging="360"/>
      </w:pPr>
    </w:lvl>
    <w:lvl w:ilvl="2" w:tplc="A9D256C4" w:tentative="1">
      <w:start w:val="1"/>
      <w:numFmt w:val="lowerRoman"/>
      <w:lvlText w:val="%3."/>
      <w:lvlJc w:val="right"/>
      <w:pPr>
        <w:tabs>
          <w:tab w:val="num" w:pos="2520"/>
        </w:tabs>
        <w:ind w:left="2520" w:hanging="180"/>
      </w:pPr>
    </w:lvl>
    <w:lvl w:ilvl="3" w:tplc="0900AE98" w:tentative="1">
      <w:start w:val="1"/>
      <w:numFmt w:val="decimal"/>
      <w:lvlText w:val="%4."/>
      <w:lvlJc w:val="left"/>
      <w:pPr>
        <w:tabs>
          <w:tab w:val="num" w:pos="3240"/>
        </w:tabs>
        <w:ind w:left="3240" w:hanging="360"/>
      </w:pPr>
    </w:lvl>
    <w:lvl w:ilvl="4" w:tplc="AB4615FC" w:tentative="1">
      <w:start w:val="1"/>
      <w:numFmt w:val="lowerLetter"/>
      <w:lvlText w:val="%5."/>
      <w:lvlJc w:val="left"/>
      <w:pPr>
        <w:tabs>
          <w:tab w:val="num" w:pos="3960"/>
        </w:tabs>
        <w:ind w:left="3960" w:hanging="360"/>
      </w:pPr>
    </w:lvl>
    <w:lvl w:ilvl="5" w:tplc="D71E56F0" w:tentative="1">
      <w:start w:val="1"/>
      <w:numFmt w:val="lowerRoman"/>
      <w:lvlText w:val="%6."/>
      <w:lvlJc w:val="right"/>
      <w:pPr>
        <w:tabs>
          <w:tab w:val="num" w:pos="4680"/>
        </w:tabs>
        <w:ind w:left="4680" w:hanging="180"/>
      </w:pPr>
    </w:lvl>
    <w:lvl w:ilvl="6" w:tplc="A4B67DF0" w:tentative="1">
      <w:start w:val="1"/>
      <w:numFmt w:val="decimal"/>
      <w:lvlText w:val="%7."/>
      <w:lvlJc w:val="left"/>
      <w:pPr>
        <w:tabs>
          <w:tab w:val="num" w:pos="5400"/>
        </w:tabs>
        <w:ind w:left="5400" w:hanging="360"/>
      </w:pPr>
    </w:lvl>
    <w:lvl w:ilvl="7" w:tplc="E910B3CC" w:tentative="1">
      <w:start w:val="1"/>
      <w:numFmt w:val="lowerLetter"/>
      <w:lvlText w:val="%8."/>
      <w:lvlJc w:val="left"/>
      <w:pPr>
        <w:tabs>
          <w:tab w:val="num" w:pos="6120"/>
        </w:tabs>
        <w:ind w:left="6120" w:hanging="360"/>
      </w:pPr>
    </w:lvl>
    <w:lvl w:ilvl="8" w:tplc="110A1BF4" w:tentative="1">
      <w:start w:val="1"/>
      <w:numFmt w:val="lowerRoman"/>
      <w:lvlText w:val="%9."/>
      <w:lvlJc w:val="right"/>
      <w:pPr>
        <w:tabs>
          <w:tab w:val="num" w:pos="6840"/>
        </w:tabs>
        <w:ind w:left="6840" w:hanging="180"/>
      </w:pPr>
    </w:lvl>
  </w:abstractNum>
  <w:abstractNum w:abstractNumId="21" w15:restartNumberingAfterBreak="0">
    <w:nsid w:val="45F7673F"/>
    <w:multiLevelType w:val="singleLevel"/>
    <w:tmpl w:val="63202DDE"/>
    <w:lvl w:ilvl="0">
      <w:start w:val="2"/>
      <w:numFmt w:val="lowerLetter"/>
      <w:lvlText w:val="(%1)"/>
      <w:lvlJc w:val="left"/>
      <w:pPr>
        <w:tabs>
          <w:tab w:val="num" w:pos="1290"/>
        </w:tabs>
        <w:ind w:left="1290" w:hanging="390"/>
      </w:pPr>
      <w:rPr>
        <w:rFonts w:hint="default"/>
      </w:rPr>
    </w:lvl>
  </w:abstractNum>
  <w:abstractNum w:abstractNumId="22" w15:restartNumberingAfterBreak="0">
    <w:nsid w:val="478A309C"/>
    <w:multiLevelType w:val="hybridMultilevel"/>
    <w:tmpl w:val="1B0ABD58"/>
    <w:lvl w:ilvl="0" w:tplc="27D43466">
      <w:start w:val="54"/>
      <w:numFmt w:val="decimal"/>
      <w:lvlText w:val="(%1)"/>
      <w:lvlJc w:val="left"/>
      <w:pPr>
        <w:tabs>
          <w:tab w:val="num" w:pos="720"/>
        </w:tabs>
        <w:ind w:left="720" w:hanging="360"/>
      </w:pPr>
      <w:rPr>
        <w:rFonts w:hint="default"/>
      </w:rPr>
    </w:lvl>
    <w:lvl w:ilvl="1" w:tplc="85C8D354" w:tentative="1">
      <w:start w:val="1"/>
      <w:numFmt w:val="lowerLetter"/>
      <w:lvlText w:val="%2."/>
      <w:lvlJc w:val="left"/>
      <w:pPr>
        <w:tabs>
          <w:tab w:val="num" w:pos="1440"/>
        </w:tabs>
        <w:ind w:left="1440" w:hanging="360"/>
      </w:pPr>
    </w:lvl>
    <w:lvl w:ilvl="2" w:tplc="F00449C6" w:tentative="1">
      <w:start w:val="1"/>
      <w:numFmt w:val="lowerRoman"/>
      <w:lvlText w:val="%3."/>
      <w:lvlJc w:val="right"/>
      <w:pPr>
        <w:tabs>
          <w:tab w:val="num" w:pos="2160"/>
        </w:tabs>
        <w:ind w:left="2160" w:hanging="180"/>
      </w:pPr>
    </w:lvl>
    <w:lvl w:ilvl="3" w:tplc="C0C4C96C" w:tentative="1">
      <w:start w:val="1"/>
      <w:numFmt w:val="decimal"/>
      <w:lvlText w:val="%4."/>
      <w:lvlJc w:val="left"/>
      <w:pPr>
        <w:tabs>
          <w:tab w:val="num" w:pos="2880"/>
        </w:tabs>
        <w:ind w:left="2880" w:hanging="360"/>
      </w:pPr>
    </w:lvl>
    <w:lvl w:ilvl="4" w:tplc="C7CEDFCC" w:tentative="1">
      <w:start w:val="1"/>
      <w:numFmt w:val="lowerLetter"/>
      <w:lvlText w:val="%5."/>
      <w:lvlJc w:val="left"/>
      <w:pPr>
        <w:tabs>
          <w:tab w:val="num" w:pos="3600"/>
        </w:tabs>
        <w:ind w:left="3600" w:hanging="360"/>
      </w:pPr>
    </w:lvl>
    <w:lvl w:ilvl="5" w:tplc="4BFC5B4C" w:tentative="1">
      <w:start w:val="1"/>
      <w:numFmt w:val="lowerRoman"/>
      <w:lvlText w:val="%6."/>
      <w:lvlJc w:val="right"/>
      <w:pPr>
        <w:tabs>
          <w:tab w:val="num" w:pos="4320"/>
        </w:tabs>
        <w:ind w:left="4320" w:hanging="180"/>
      </w:pPr>
    </w:lvl>
    <w:lvl w:ilvl="6" w:tplc="E27673EA" w:tentative="1">
      <w:start w:val="1"/>
      <w:numFmt w:val="decimal"/>
      <w:lvlText w:val="%7."/>
      <w:lvlJc w:val="left"/>
      <w:pPr>
        <w:tabs>
          <w:tab w:val="num" w:pos="5040"/>
        </w:tabs>
        <w:ind w:left="5040" w:hanging="360"/>
      </w:pPr>
    </w:lvl>
    <w:lvl w:ilvl="7" w:tplc="5EA2F978" w:tentative="1">
      <w:start w:val="1"/>
      <w:numFmt w:val="lowerLetter"/>
      <w:lvlText w:val="%8."/>
      <w:lvlJc w:val="left"/>
      <w:pPr>
        <w:tabs>
          <w:tab w:val="num" w:pos="5760"/>
        </w:tabs>
        <w:ind w:left="5760" w:hanging="360"/>
      </w:pPr>
    </w:lvl>
    <w:lvl w:ilvl="8" w:tplc="F9C252F4" w:tentative="1">
      <w:start w:val="1"/>
      <w:numFmt w:val="lowerRoman"/>
      <w:lvlText w:val="%9."/>
      <w:lvlJc w:val="right"/>
      <w:pPr>
        <w:tabs>
          <w:tab w:val="num" w:pos="6480"/>
        </w:tabs>
        <w:ind w:left="6480" w:hanging="180"/>
      </w:pPr>
    </w:lvl>
  </w:abstractNum>
  <w:abstractNum w:abstractNumId="23" w15:restartNumberingAfterBreak="0">
    <w:nsid w:val="48620FBC"/>
    <w:multiLevelType w:val="hybridMultilevel"/>
    <w:tmpl w:val="98649C34"/>
    <w:lvl w:ilvl="0" w:tplc="9572A198">
      <w:start w:val="98"/>
      <w:numFmt w:val="decimal"/>
      <w:lvlText w:val="(%1)"/>
      <w:lvlJc w:val="left"/>
      <w:pPr>
        <w:tabs>
          <w:tab w:val="num" w:pos="780"/>
        </w:tabs>
        <w:ind w:left="780" w:hanging="420"/>
      </w:pPr>
      <w:rPr>
        <w:rFonts w:hint="default"/>
      </w:rPr>
    </w:lvl>
    <w:lvl w:ilvl="1" w:tplc="E36E85F8" w:tentative="1">
      <w:start w:val="1"/>
      <w:numFmt w:val="lowerLetter"/>
      <w:lvlText w:val="%2."/>
      <w:lvlJc w:val="left"/>
      <w:pPr>
        <w:tabs>
          <w:tab w:val="num" w:pos="1440"/>
        </w:tabs>
        <w:ind w:left="1440" w:hanging="360"/>
      </w:pPr>
    </w:lvl>
    <w:lvl w:ilvl="2" w:tplc="22E052E6" w:tentative="1">
      <w:start w:val="1"/>
      <w:numFmt w:val="lowerRoman"/>
      <w:lvlText w:val="%3."/>
      <w:lvlJc w:val="right"/>
      <w:pPr>
        <w:tabs>
          <w:tab w:val="num" w:pos="2160"/>
        </w:tabs>
        <w:ind w:left="2160" w:hanging="180"/>
      </w:pPr>
    </w:lvl>
    <w:lvl w:ilvl="3" w:tplc="B4803994" w:tentative="1">
      <w:start w:val="1"/>
      <w:numFmt w:val="decimal"/>
      <w:lvlText w:val="%4."/>
      <w:lvlJc w:val="left"/>
      <w:pPr>
        <w:tabs>
          <w:tab w:val="num" w:pos="2880"/>
        </w:tabs>
        <w:ind w:left="2880" w:hanging="360"/>
      </w:pPr>
    </w:lvl>
    <w:lvl w:ilvl="4" w:tplc="671AC87C" w:tentative="1">
      <w:start w:val="1"/>
      <w:numFmt w:val="lowerLetter"/>
      <w:lvlText w:val="%5."/>
      <w:lvlJc w:val="left"/>
      <w:pPr>
        <w:tabs>
          <w:tab w:val="num" w:pos="3600"/>
        </w:tabs>
        <w:ind w:left="3600" w:hanging="360"/>
      </w:pPr>
    </w:lvl>
    <w:lvl w:ilvl="5" w:tplc="FA58AEAC" w:tentative="1">
      <w:start w:val="1"/>
      <w:numFmt w:val="lowerRoman"/>
      <w:lvlText w:val="%6."/>
      <w:lvlJc w:val="right"/>
      <w:pPr>
        <w:tabs>
          <w:tab w:val="num" w:pos="4320"/>
        </w:tabs>
        <w:ind w:left="4320" w:hanging="180"/>
      </w:pPr>
    </w:lvl>
    <w:lvl w:ilvl="6" w:tplc="86A63864" w:tentative="1">
      <w:start w:val="1"/>
      <w:numFmt w:val="decimal"/>
      <w:lvlText w:val="%7."/>
      <w:lvlJc w:val="left"/>
      <w:pPr>
        <w:tabs>
          <w:tab w:val="num" w:pos="5040"/>
        </w:tabs>
        <w:ind w:left="5040" w:hanging="360"/>
      </w:pPr>
    </w:lvl>
    <w:lvl w:ilvl="7" w:tplc="B42A527C" w:tentative="1">
      <w:start w:val="1"/>
      <w:numFmt w:val="lowerLetter"/>
      <w:lvlText w:val="%8."/>
      <w:lvlJc w:val="left"/>
      <w:pPr>
        <w:tabs>
          <w:tab w:val="num" w:pos="5760"/>
        </w:tabs>
        <w:ind w:left="5760" w:hanging="360"/>
      </w:pPr>
    </w:lvl>
    <w:lvl w:ilvl="8" w:tplc="D9808622" w:tentative="1">
      <w:start w:val="1"/>
      <w:numFmt w:val="lowerRoman"/>
      <w:lvlText w:val="%9."/>
      <w:lvlJc w:val="right"/>
      <w:pPr>
        <w:tabs>
          <w:tab w:val="num" w:pos="6480"/>
        </w:tabs>
        <w:ind w:left="6480" w:hanging="180"/>
      </w:pPr>
    </w:lvl>
  </w:abstractNum>
  <w:abstractNum w:abstractNumId="24" w15:restartNumberingAfterBreak="0">
    <w:nsid w:val="51336387"/>
    <w:multiLevelType w:val="singleLevel"/>
    <w:tmpl w:val="00CE2674"/>
    <w:lvl w:ilvl="0">
      <w:start w:val="12"/>
      <w:numFmt w:val="decimal"/>
      <w:lvlText w:val="(%1)"/>
      <w:lvlJc w:val="left"/>
      <w:pPr>
        <w:tabs>
          <w:tab w:val="num" w:pos="870"/>
        </w:tabs>
        <w:ind w:left="870" w:hanging="510"/>
      </w:pPr>
      <w:rPr>
        <w:rFonts w:hint="default"/>
      </w:rPr>
    </w:lvl>
  </w:abstractNum>
  <w:abstractNum w:abstractNumId="25" w15:restartNumberingAfterBreak="0">
    <w:nsid w:val="51EF03F2"/>
    <w:multiLevelType w:val="hybridMultilevel"/>
    <w:tmpl w:val="46B87F8C"/>
    <w:lvl w:ilvl="0" w:tplc="76C02F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02E035E"/>
    <w:multiLevelType w:val="hybridMultilevel"/>
    <w:tmpl w:val="153261DC"/>
    <w:lvl w:ilvl="0" w:tplc="5AC0EC5A">
      <w:start w:val="1"/>
      <w:numFmt w:val="decimal"/>
      <w:lvlText w:val="%1."/>
      <w:lvlJc w:val="left"/>
      <w:pPr>
        <w:tabs>
          <w:tab w:val="num" w:pos="1260"/>
        </w:tabs>
        <w:ind w:left="1260" w:hanging="360"/>
      </w:pPr>
      <w:rPr>
        <w:rFonts w:hint="default"/>
      </w:rPr>
    </w:lvl>
    <w:lvl w:ilvl="1" w:tplc="8E34E500">
      <w:start w:val="1"/>
      <w:numFmt w:val="lowerLetter"/>
      <w:lvlText w:val="%2."/>
      <w:lvlJc w:val="left"/>
      <w:pPr>
        <w:tabs>
          <w:tab w:val="num" w:pos="2025"/>
        </w:tabs>
        <w:ind w:left="2025" w:hanging="40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669E1553"/>
    <w:multiLevelType w:val="singleLevel"/>
    <w:tmpl w:val="8FF895BA"/>
    <w:lvl w:ilvl="0">
      <w:start w:val="122"/>
      <w:numFmt w:val="decimal"/>
      <w:lvlText w:val="(%1)"/>
      <w:lvlJc w:val="left"/>
      <w:pPr>
        <w:tabs>
          <w:tab w:val="num" w:pos="885"/>
        </w:tabs>
        <w:ind w:left="885" w:hanging="525"/>
      </w:pPr>
      <w:rPr>
        <w:rFonts w:hint="default"/>
      </w:rPr>
    </w:lvl>
  </w:abstractNum>
  <w:abstractNum w:abstractNumId="28" w15:restartNumberingAfterBreak="0">
    <w:nsid w:val="6A016735"/>
    <w:multiLevelType w:val="hybridMultilevel"/>
    <w:tmpl w:val="8CC2612E"/>
    <w:lvl w:ilvl="0" w:tplc="DF601F42">
      <w:start w:val="2"/>
      <w:numFmt w:val="decimal"/>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29" w15:restartNumberingAfterBreak="0">
    <w:nsid w:val="6E7A1DCA"/>
    <w:multiLevelType w:val="hybridMultilevel"/>
    <w:tmpl w:val="6E30A356"/>
    <w:lvl w:ilvl="0" w:tplc="98C65F8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77C521FB"/>
    <w:multiLevelType w:val="hybridMultilevel"/>
    <w:tmpl w:val="F32EE044"/>
    <w:lvl w:ilvl="0" w:tplc="B5786F4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BF117DD"/>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21"/>
  </w:num>
  <w:num w:numId="2">
    <w:abstractNumId w:val="3"/>
  </w:num>
  <w:num w:numId="3">
    <w:abstractNumId w:val="5"/>
  </w:num>
  <w:num w:numId="4">
    <w:abstractNumId w:val="24"/>
  </w:num>
  <w:num w:numId="5">
    <w:abstractNumId w:val="17"/>
  </w:num>
  <w:num w:numId="6">
    <w:abstractNumId w:val="16"/>
  </w:num>
  <w:num w:numId="7">
    <w:abstractNumId w:val="27"/>
  </w:num>
  <w:num w:numId="8">
    <w:abstractNumId w:val="19"/>
  </w:num>
  <w:num w:numId="9">
    <w:abstractNumId w:val="31"/>
  </w:num>
  <w:num w:numId="10">
    <w:abstractNumId w:val="7"/>
  </w:num>
  <w:num w:numId="11">
    <w:abstractNumId w:val="20"/>
  </w:num>
  <w:num w:numId="12">
    <w:abstractNumId w:val="22"/>
  </w:num>
  <w:num w:numId="13">
    <w:abstractNumId w:val="23"/>
  </w:num>
  <w:num w:numId="14">
    <w:abstractNumId w:val="28"/>
  </w:num>
  <w:num w:numId="15">
    <w:abstractNumId w:val="12"/>
  </w:num>
  <w:num w:numId="16">
    <w:abstractNumId w:val="13"/>
  </w:num>
  <w:num w:numId="17">
    <w:abstractNumId w:val="6"/>
  </w:num>
  <w:num w:numId="18">
    <w:abstractNumId w:val="11"/>
  </w:num>
  <w:num w:numId="19">
    <w:abstractNumId w:val="30"/>
  </w:num>
  <w:num w:numId="20">
    <w:abstractNumId w:val="26"/>
  </w:num>
  <w:num w:numId="21">
    <w:abstractNumId w:val="9"/>
  </w:num>
  <w:num w:numId="22">
    <w:abstractNumId w:val="1"/>
  </w:num>
  <w:num w:numId="23">
    <w:abstractNumId w:val="10"/>
  </w:num>
  <w:num w:numId="24">
    <w:abstractNumId w:val="14"/>
  </w:num>
  <w:num w:numId="25">
    <w:abstractNumId w:val="15"/>
  </w:num>
  <w:num w:numId="26">
    <w:abstractNumId w:val="8"/>
  </w:num>
  <w:num w:numId="27">
    <w:abstractNumId w:val="4"/>
  </w:num>
  <w:num w:numId="28">
    <w:abstractNumId w:val="29"/>
  </w:num>
  <w:num w:numId="29">
    <w:abstractNumId w:val="2"/>
  </w:num>
  <w:num w:numId="30">
    <w:abstractNumId w:val="0"/>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98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B1"/>
    <w:rsid w:val="000053C3"/>
    <w:rsid w:val="00006006"/>
    <w:rsid w:val="00006A0C"/>
    <w:rsid w:val="00014C95"/>
    <w:rsid w:val="00021803"/>
    <w:rsid w:val="000773E7"/>
    <w:rsid w:val="00096E48"/>
    <w:rsid w:val="0009763A"/>
    <w:rsid w:val="000B27F7"/>
    <w:rsid w:val="000B44B3"/>
    <w:rsid w:val="000D540E"/>
    <w:rsid w:val="000F6C52"/>
    <w:rsid w:val="000F75C2"/>
    <w:rsid w:val="0010014B"/>
    <w:rsid w:val="00114426"/>
    <w:rsid w:val="001312F0"/>
    <w:rsid w:val="00137774"/>
    <w:rsid w:val="0015798D"/>
    <w:rsid w:val="00163D48"/>
    <w:rsid w:val="00194E48"/>
    <w:rsid w:val="001A7A8A"/>
    <w:rsid w:val="001C03D6"/>
    <w:rsid w:val="001C19E5"/>
    <w:rsid w:val="001C6D8E"/>
    <w:rsid w:val="0020593D"/>
    <w:rsid w:val="00212684"/>
    <w:rsid w:val="0024336E"/>
    <w:rsid w:val="0026370C"/>
    <w:rsid w:val="002734C4"/>
    <w:rsid w:val="00287B3C"/>
    <w:rsid w:val="002975E8"/>
    <w:rsid w:val="002B2217"/>
    <w:rsid w:val="002C2253"/>
    <w:rsid w:val="002C6158"/>
    <w:rsid w:val="002D7DC4"/>
    <w:rsid w:val="002E0997"/>
    <w:rsid w:val="002E2910"/>
    <w:rsid w:val="002E7012"/>
    <w:rsid w:val="002F51DB"/>
    <w:rsid w:val="00305B5B"/>
    <w:rsid w:val="00306DCE"/>
    <w:rsid w:val="00307CC2"/>
    <w:rsid w:val="00324D27"/>
    <w:rsid w:val="00344AD9"/>
    <w:rsid w:val="00367565"/>
    <w:rsid w:val="00377A40"/>
    <w:rsid w:val="003B5784"/>
    <w:rsid w:val="003F217C"/>
    <w:rsid w:val="00400FD0"/>
    <w:rsid w:val="0042466A"/>
    <w:rsid w:val="00425186"/>
    <w:rsid w:val="00427C5E"/>
    <w:rsid w:val="00434E29"/>
    <w:rsid w:val="0044291A"/>
    <w:rsid w:val="00451220"/>
    <w:rsid w:val="00457018"/>
    <w:rsid w:val="004573E4"/>
    <w:rsid w:val="00463EF3"/>
    <w:rsid w:val="00471FC1"/>
    <w:rsid w:val="0049159A"/>
    <w:rsid w:val="004A5CEB"/>
    <w:rsid w:val="004E326B"/>
    <w:rsid w:val="004E35AF"/>
    <w:rsid w:val="004E7BB7"/>
    <w:rsid w:val="00534E39"/>
    <w:rsid w:val="00541521"/>
    <w:rsid w:val="00542D82"/>
    <w:rsid w:val="00544064"/>
    <w:rsid w:val="00552689"/>
    <w:rsid w:val="005718B7"/>
    <w:rsid w:val="005B12AC"/>
    <w:rsid w:val="005B2F8D"/>
    <w:rsid w:val="005C2377"/>
    <w:rsid w:val="005D5DE4"/>
    <w:rsid w:val="005D69E2"/>
    <w:rsid w:val="005F3DBA"/>
    <w:rsid w:val="00607E0A"/>
    <w:rsid w:val="00620ABA"/>
    <w:rsid w:val="0063058B"/>
    <w:rsid w:val="0063075F"/>
    <w:rsid w:val="006402EA"/>
    <w:rsid w:val="0066296C"/>
    <w:rsid w:val="00666A4E"/>
    <w:rsid w:val="00670306"/>
    <w:rsid w:val="006727F2"/>
    <w:rsid w:val="00677AE2"/>
    <w:rsid w:val="00690F5C"/>
    <w:rsid w:val="006A30EB"/>
    <w:rsid w:val="006A4950"/>
    <w:rsid w:val="006A7D0B"/>
    <w:rsid w:val="006B4124"/>
    <w:rsid w:val="006E1ADD"/>
    <w:rsid w:val="006F60A4"/>
    <w:rsid w:val="00711E8C"/>
    <w:rsid w:val="00716B52"/>
    <w:rsid w:val="00726431"/>
    <w:rsid w:val="00726D3D"/>
    <w:rsid w:val="00735F9D"/>
    <w:rsid w:val="00746758"/>
    <w:rsid w:val="00747E2D"/>
    <w:rsid w:val="007E5C07"/>
    <w:rsid w:val="00801024"/>
    <w:rsid w:val="0080398A"/>
    <w:rsid w:val="00816EF8"/>
    <w:rsid w:val="008404A5"/>
    <w:rsid w:val="0086044D"/>
    <w:rsid w:val="00862B29"/>
    <w:rsid w:val="00872816"/>
    <w:rsid w:val="00886299"/>
    <w:rsid w:val="008A1FB1"/>
    <w:rsid w:val="008C3F9A"/>
    <w:rsid w:val="008C72DF"/>
    <w:rsid w:val="008E0BE1"/>
    <w:rsid w:val="008F5FE6"/>
    <w:rsid w:val="0090470F"/>
    <w:rsid w:val="00913824"/>
    <w:rsid w:val="0091565B"/>
    <w:rsid w:val="00935989"/>
    <w:rsid w:val="00940DB6"/>
    <w:rsid w:val="00950E46"/>
    <w:rsid w:val="00A23574"/>
    <w:rsid w:val="00A240BA"/>
    <w:rsid w:val="00A46E96"/>
    <w:rsid w:val="00A62D67"/>
    <w:rsid w:val="00A65C18"/>
    <w:rsid w:val="00A84C3D"/>
    <w:rsid w:val="00A916B0"/>
    <w:rsid w:val="00AA007C"/>
    <w:rsid w:val="00AA7338"/>
    <w:rsid w:val="00AE5C4E"/>
    <w:rsid w:val="00B23B46"/>
    <w:rsid w:val="00B6685F"/>
    <w:rsid w:val="00B72AE9"/>
    <w:rsid w:val="00B84AEB"/>
    <w:rsid w:val="00B91AC4"/>
    <w:rsid w:val="00B92C6C"/>
    <w:rsid w:val="00B92F34"/>
    <w:rsid w:val="00BA1C2E"/>
    <w:rsid w:val="00BA1EC0"/>
    <w:rsid w:val="00BA219D"/>
    <w:rsid w:val="00BF48CF"/>
    <w:rsid w:val="00C155C4"/>
    <w:rsid w:val="00C16C04"/>
    <w:rsid w:val="00C400E0"/>
    <w:rsid w:val="00C40E32"/>
    <w:rsid w:val="00C5710E"/>
    <w:rsid w:val="00C57B77"/>
    <w:rsid w:val="00C67482"/>
    <w:rsid w:val="00C740E3"/>
    <w:rsid w:val="00C8410C"/>
    <w:rsid w:val="00CC4C36"/>
    <w:rsid w:val="00CD2355"/>
    <w:rsid w:val="00D142E2"/>
    <w:rsid w:val="00D26BE9"/>
    <w:rsid w:val="00D31B86"/>
    <w:rsid w:val="00D3237A"/>
    <w:rsid w:val="00D470A9"/>
    <w:rsid w:val="00D47393"/>
    <w:rsid w:val="00D55121"/>
    <w:rsid w:val="00D70F44"/>
    <w:rsid w:val="00D75987"/>
    <w:rsid w:val="00D80865"/>
    <w:rsid w:val="00DB1424"/>
    <w:rsid w:val="00DB19A5"/>
    <w:rsid w:val="00DB5FE3"/>
    <w:rsid w:val="00DC26E7"/>
    <w:rsid w:val="00DE53DE"/>
    <w:rsid w:val="00DE6691"/>
    <w:rsid w:val="00DF22AF"/>
    <w:rsid w:val="00E063DF"/>
    <w:rsid w:val="00E32AA0"/>
    <w:rsid w:val="00E4754E"/>
    <w:rsid w:val="00E97036"/>
    <w:rsid w:val="00EA01B2"/>
    <w:rsid w:val="00EA0EB3"/>
    <w:rsid w:val="00EA639B"/>
    <w:rsid w:val="00EC280D"/>
    <w:rsid w:val="00ED415D"/>
    <w:rsid w:val="00EF3690"/>
    <w:rsid w:val="00EF70C4"/>
    <w:rsid w:val="00F52A3E"/>
    <w:rsid w:val="00F76CA7"/>
    <w:rsid w:val="00F8630E"/>
    <w:rsid w:val="00F91383"/>
    <w:rsid w:val="00FB61CC"/>
    <w:rsid w:val="00FD1CFB"/>
    <w:rsid w:val="00FD4E1A"/>
    <w:rsid w:val="00FE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DC29745"/>
  <w15:docId w15:val="{6ECFCC07-010E-41CD-BCB8-58D9F5F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60"/>
        <w:tab w:val="left" w:pos="2160"/>
        <w:tab w:val="left" w:pos="3360"/>
      </w:tabs>
      <w:spacing w:line="200" w:lineRule="exact"/>
      <w:jc w:val="center"/>
      <w:outlineLvl w:val="0"/>
    </w:pPr>
    <w:rPr>
      <w:u w:val="single"/>
    </w:rPr>
  </w:style>
  <w:style w:type="paragraph" w:styleId="Heading2">
    <w:name w:val="heading 2"/>
    <w:basedOn w:val="Normal"/>
    <w:next w:val="Normal"/>
    <w:qFormat/>
    <w:pPr>
      <w:keepNext/>
      <w:tabs>
        <w:tab w:val="left" w:pos="960"/>
        <w:tab w:val="left" w:pos="2160"/>
        <w:tab w:val="left" w:pos="3360"/>
      </w:tabs>
      <w:spacing w:line="200" w:lineRule="exact"/>
      <w:jc w:val="center"/>
      <w:outlineLvl w:val="1"/>
    </w:pPr>
    <w:rPr>
      <w:b/>
      <w:u w:val="single"/>
    </w:rPr>
  </w:style>
  <w:style w:type="paragraph" w:styleId="Heading3">
    <w:name w:val="heading 3"/>
    <w:basedOn w:val="Normal"/>
    <w:next w:val="Normal"/>
    <w:qFormat/>
    <w:pPr>
      <w:keepNext/>
      <w:spacing w:after="100" w:line="200" w:lineRule="exact"/>
      <w:ind w:left="360"/>
      <w:jc w:val="right"/>
      <w:outlineLvl w:val="2"/>
    </w:pPr>
    <w:rPr>
      <w:rFonts w:ascii="Arial" w:hAnsi="Arial" w:cs="Arial"/>
      <w:b/>
      <w:sz w:val="24"/>
    </w:rPr>
  </w:style>
  <w:style w:type="paragraph" w:styleId="Heading4">
    <w:name w:val="heading 4"/>
    <w:basedOn w:val="Normal"/>
    <w:next w:val="Normal"/>
    <w:qFormat/>
    <w:pPr>
      <w:keepNext/>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720"/>
      <w:jc w:val="right"/>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tabs>
        <w:tab w:val="left" w:pos="288"/>
      </w:tabs>
      <w:ind w:left="288" w:hanging="288"/>
    </w:pPr>
    <w:rPr>
      <w:rFonts w:ascii="Courier" w:hAnsi="Courier"/>
    </w:rPr>
  </w:style>
  <w:style w:type="character" w:styleId="FootnoteReference">
    <w:name w:val="footnote reference"/>
    <w:semiHidden/>
    <w:rPr>
      <w:rFonts w:ascii="Times" w:hAnsi="Times"/>
      <w:b/>
      <w:color w:val="auto"/>
      <w:spacing w:val="0"/>
      <w:sz w:val="34"/>
      <w:vertAlign w:val="superscript"/>
    </w:rPr>
  </w:style>
  <w:style w:type="character" w:styleId="PageNumber">
    <w:name w:val="page number"/>
    <w:rPr>
      <w:rFonts w:ascii="Times" w:hAnsi="Times"/>
      <w:b/>
      <w:color w:val="auto"/>
      <w:spacing w:val="0"/>
      <w:sz w:val="24"/>
    </w:rPr>
  </w:style>
  <w:style w:type="character" w:styleId="EndnoteReference">
    <w:name w:val="endnote reference"/>
    <w:semiHidden/>
    <w:rPr>
      <w:rFonts w:ascii="Times New Roman" w:hAnsi="Times New Roman"/>
      <w:color w:val="auto"/>
      <w:spacing w:val="0"/>
      <w:sz w:val="24"/>
      <w:vertAlign w:val="superscript"/>
    </w:rPr>
  </w:style>
  <w:style w:type="paragraph" w:customStyle="1" w:styleId="Footnote">
    <w:name w:val="Footnote"/>
    <w:basedOn w:val="Normal"/>
    <w:rPr>
      <w:sz w:val="24"/>
    </w:rPr>
  </w:style>
  <w:style w:type="paragraph" w:customStyle="1" w:styleId="SECONDCENTEREDPARAGRAPH">
    <w:name w:val="SECOND CENTERED PARAGRAPH"/>
    <w:basedOn w:val="Normal"/>
    <w:pPr>
      <w:keepNext/>
      <w:spacing w:before="240" w:line="240" w:lineRule="exact"/>
      <w:jc w:val="center"/>
    </w:pPr>
    <w:rPr>
      <w:rFonts w:ascii="Times" w:hAnsi="Times"/>
      <w:b/>
      <w:sz w:val="24"/>
    </w:rPr>
  </w:style>
  <w:style w:type="paragraph" w:customStyle="1" w:styleId="heading2table9">
    <w:name w:val="heading 2 table 9"/>
    <w:basedOn w:val="Normal"/>
    <w:pPr>
      <w:keepLines/>
      <w:pBdr>
        <w:top w:val="single" w:sz="6" w:space="0" w:color="auto"/>
        <w:left w:val="single" w:sz="6" w:space="0" w:color="auto"/>
        <w:bottom w:val="single" w:sz="6" w:space="0" w:color="auto"/>
        <w:right w:val="single" w:sz="6" w:space="0" w:color="auto"/>
      </w:pBdr>
      <w:tabs>
        <w:tab w:val="left" w:pos="576"/>
        <w:tab w:val="center" w:pos="2241"/>
        <w:tab w:val="center" w:pos="4464"/>
        <w:tab w:val="center" w:pos="5112"/>
        <w:tab w:val="center" w:pos="5688"/>
        <w:tab w:val="center" w:pos="6561"/>
        <w:tab w:val="center" w:pos="7281"/>
        <w:tab w:val="center" w:pos="8721"/>
      </w:tabs>
    </w:pPr>
    <w:rPr>
      <w:rFonts w:ascii="Times" w:hAnsi="Times"/>
    </w:rPr>
  </w:style>
  <w:style w:type="paragraph" w:customStyle="1" w:styleId="headingonetable9">
    <w:name w:val="heading one table 9"/>
    <w:basedOn w:val="Normal"/>
    <w:pPr>
      <w:keepLines/>
      <w:pBdr>
        <w:top w:val="single" w:sz="6" w:space="0" w:color="auto"/>
        <w:left w:val="single" w:sz="6" w:space="0" w:color="auto"/>
        <w:bottom w:val="single" w:sz="6" w:space="0" w:color="auto"/>
        <w:right w:val="single" w:sz="6" w:space="0" w:color="auto"/>
      </w:pBdr>
      <w:tabs>
        <w:tab w:val="left" w:pos="576"/>
        <w:tab w:val="center" w:pos="2241"/>
        <w:tab w:val="left" w:pos="4320"/>
        <w:tab w:val="center" w:pos="4968"/>
        <w:tab w:val="center" w:pos="6912"/>
        <w:tab w:val="center" w:pos="8721"/>
      </w:tabs>
    </w:pPr>
    <w:rPr>
      <w:rFonts w:ascii="Times" w:hAnsi="Times"/>
    </w:rPr>
  </w:style>
  <w:style w:type="paragraph" w:customStyle="1" w:styleId="table9column">
    <w:name w:val="table 9 column"/>
    <w:basedOn w:val="Normal"/>
    <w:pPr>
      <w:tabs>
        <w:tab w:val="left" w:pos="480"/>
        <w:tab w:val="left" w:pos="1584"/>
        <w:tab w:val="center" w:pos="4464"/>
        <w:tab w:val="center" w:pos="5112"/>
        <w:tab w:val="center" w:pos="5688"/>
        <w:tab w:val="center" w:pos="6552"/>
        <w:tab w:val="center" w:pos="7272"/>
        <w:tab w:val="center" w:pos="8712"/>
      </w:tabs>
      <w:spacing w:before="240"/>
      <w:ind w:left="144"/>
    </w:pPr>
    <w:rPr>
      <w:rFonts w:ascii="Courier" w:hAnsi="Courier"/>
      <w:sz w:val="14"/>
    </w:rPr>
  </w:style>
  <w:style w:type="paragraph" w:customStyle="1" w:styleId="seventabtable">
    <w:name w:val="seven tab table"/>
    <w:basedOn w:val="Normal"/>
    <w:pPr>
      <w:tabs>
        <w:tab w:val="left" w:pos="2160"/>
        <w:tab w:val="left" w:pos="3312"/>
        <w:tab w:val="left" w:pos="3888"/>
        <w:tab w:val="left" w:pos="5328"/>
        <w:tab w:val="left" w:pos="6768"/>
        <w:tab w:val="left" w:pos="8064"/>
      </w:tabs>
      <w:spacing w:line="240" w:lineRule="exact"/>
      <w:ind w:right="-245"/>
    </w:pPr>
    <w:rPr>
      <w:rFonts w:ascii="Times" w:hAnsi="Times"/>
      <w:sz w:val="24"/>
    </w:rPr>
  </w:style>
  <w:style w:type="paragraph" w:customStyle="1" w:styleId="TABLE3COLUMN">
    <w:name w:val="TABLE 3 COLUMN"/>
    <w:basedOn w:val="Normal"/>
    <w:pPr>
      <w:tabs>
        <w:tab w:val="center" w:pos="3744"/>
        <w:tab w:val="right" w:pos="9216"/>
      </w:tabs>
    </w:pPr>
    <w:rPr>
      <w:rFonts w:ascii="Times" w:hAnsi="Times"/>
    </w:rPr>
  </w:style>
  <w:style w:type="paragraph" w:customStyle="1" w:styleId="FLUSHLEFT">
    <w:name w:val="FLUSH LEFT"/>
    <w:basedOn w:val="Normal"/>
    <w:pPr>
      <w:tabs>
        <w:tab w:val="left" w:pos="288"/>
        <w:tab w:val="left" w:pos="1440"/>
        <w:tab w:val="left" w:pos="8064"/>
      </w:tabs>
      <w:spacing w:before="240"/>
      <w:ind w:left="288" w:hanging="288"/>
    </w:pPr>
    <w:rPr>
      <w:rFonts w:ascii="Courier" w:hAnsi="Courier"/>
    </w:rPr>
  </w:style>
  <w:style w:type="paragraph" w:customStyle="1" w:styleId="Title1">
    <w:name w:val="Title1"/>
    <w:basedOn w:val="Normal"/>
    <w:pPr>
      <w:keepLines/>
      <w:spacing w:before="240" w:after="240"/>
      <w:jc w:val="center"/>
    </w:pPr>
    <w:rPr>
      <w:rFonts w:ascii="Times" w:hAnsi="Times"/>
      <w:b/>
      <w:caps/>
      <w:sz w:val="32"/>
    </w:rPr>
  </w:style>
  <w:style w:type="paragraph" w:customStyle="1" w:styleId="FOURTHINDENT">
    <w:name w:val="FOURTH INDENT"/>
    <w:basedOn w:val="Normal"/>
    <w:pPr>
      <w:tabs>
        <w:tab w:val="left" w:pos="2592"/>
      </w:tabs>
      <w:spacing w:before="240"/>
      <w:ind w:left="2592" w:hanging="288"/>
    </w:pPr>
    <w:rPr>
      <w:rFonts w:ascii="Courier" w:hAnsi="Courier"/>
    </w:rPr>
  </w:style>
  <w:style w:type="paragraph" w:customStyle="1" w:styleId="THIRDINDENT">
    <w:name w:val="THIRD INDENT"/>
    <w:basedOn w:val="Normal"/>
    <w:pPr>
      <w:keepLines/>
      <w:tabs>
        <w:tab w:val="left" w:pos="2016"/>
      </w:tabs>
      <w:spacing w:before="240"/>
      <w:ind w:left="2016" w:hanging="288"/>
    </w:pPr>
    <w:rPr>
      <w:rFonts w:ascii="Courier" w:hAnsi="Courier"/>
    </w:rPr>
  </w:style>
  <w:style w:type="paragraph" w:customStyle="1" w:styleId="SECONDINDENT">
    <w:name w:val="SECOND INDENT"/>
    <w:basedOn w:val="Normal"/>
    <w:pPr>
      <w:keepLines/>
      <w:tabs>
        <w:tab w:val="left" w:pos="1440"/>
      </w:tabs>
      <w:spacing w:before="240"/>
      <w:ind w:left="1440" w:hanging="432"/>
    </w:pPr>
    <w:rPr>
      <w:rFonts w:ascii="Courier" w:hAnsi="Courier"/>
    </w:rPr>
  </w:style>
  <w:style w:type="paragraph" w:customStyle="1" w:styleId="FLUSHRIGHT">
    <w:name w:val="FLUSH RIGHT"/>
    <w:basedOn w:val="Normal"/>
    <w:pPr>
      <w:keepNext/>
      <w:spacing w:after="480" w:line="240" w:lineRule="exact"/>
      <w:jc w:val="right"/>
    </w:pPr>
    <w:rPr>
      <w:rFonts w:ascii="Times" w:hAnsi="Times"/>
      <w:b/>
      <w:sz w:val="24"/>
    </w:rPr>
  </w:style>
  <w:style w:type="paragraph" w:customStyle="1" w:styleId="FIRSTINDENT">
    <w:name w:val="FIRST INDENT"/>
    <w:basedOn w:val="Normal"/>
    <w:pPr>
      <w:keepLines/>
      <w:tabs>
        <w:tab w:val="left" w:pos="864"/>
      </w:tabs>
      <w:spacing w:before="240"/>
      <w:ind w:left="864" w:hanging="432"/>
    </w:pPr>
    <w:rPr>
      <w:rFonts w:ascii="Courier" w:hAnsi="Courier"/>
    </w:rPr>
  </w:style>
  <w:style w:type="paragraph" w:customStyle="1" w:styleId="CENTER">
    <w:name w:val="CENTER"/>
    <w:basedOn w:val="Normal"/>
    <w:pPr>
      <w:spacing w:before="240"/>
      <w:jc w:val="center"/>
    </w:pPr>
    <w:rPr>
      <w:rFonts w:ascii="Courier" w:hAnsi="Courier"/>
      <w:b/>
      <w:caps/>
      <w:sz w:val="28"/>
    </w:rPr>
  </w:style>
  <w:style w:type="paragraph" w:customStyle="1" w:styleId="STANDARDPARAGRAPH">
    <w:name w:val="STANDARD PARAGRAPH"/>
    <w:basedOn w:val="Normal"/>
    <w:pPr>
      <w:spacing w:before="240" w:line="240" w:lineRule="exact"/>
      <w:jc w:val="both"/>
    </w:pPr>
    <w:rPr>
      <w:rFonts w:ascii="Courier" w:hAnsi="Courier"/>
      <w:b/>
      <w:sz w:val="24"/>
    </w:rPr>
  </w:style>
  <w:style w:type="paragraph" w:customStyle="1" w:styleId="TABLE4COLUMN">
    <w:name w:val="TABLE 4 COLUMN"/>
    <w:basedOn w:val="Normal"/>
    <w:pPr>
      <w:tabs>
        <w:tab w:val="center" w:pos="4464"/>
        <w:tab w:val="center" w:pos="6624"/>
        <w:tab w:val="center" w:pos="8352"/>
      </w:tabs>
    </w:pPr>
    <w:rPr>
      <w:rFonts w:ascii="Times" w:hAnsi="Times"/>
    </w:rPr>
  </w:style>
  <w:style w:type="paragraph" w:customStyle="1" w:styleId="TABLETEXT">
    <w:name w:val="TABLE TEXT"/>
    <w:basedOn w:val="Normal"/>
    <w:pPr>
      <w:tabs>
        <w:tab w:val="left" w:pos="432"/>
      </w:tabs>
      <w:ind w:left="432" w:hanging="288"/>
    </w:pPr>
    <w:rPr>
      <w:rFonts w:ascii="Courier" w:hAnsi="Courier"/>
      <w:sz w:val="18"/>
    </w:rPr>
  </w:style>
  <w:style w:type="paragraph" w:customStyle="1" w:styleId="DefaultText">
    <w:name w:val="Default Text"/>
    <w:basedOn w:val="Normal"/>
    <w:rPr>
      <w:sz w:val="24"/>
    </w:rPr>
  </w:style>
  <w:style w:type="character" w:styleId="Emphasis">
    <w:name w:val="Emphasis"/>
    <w:qFormat/>
    <w:rPr>
      <w:rFonts w:ascii="Times New Roman" w:hAnsi="Times New Roman"/>
      <w:i/>
      <w:color w:val="auto"/>
      <w:spacing w:val="0"/>
      <w:sz w:val="24"/>
    </w:rPr>
  </w:style>
  <w:style w:type="character" w:customStyle="1" w:styleId="MICROMUALT109">
    <w:name w:val="MICRO MU ALT(109)"/>
    <w:rPr>
      <w:rFonts w:ascii="Symbol" w:hAnsi="Symbol"/>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s>
      <w:ind w:left="900" w:hanging="540"/>
    </w:pPr>
  </w:style>
  <w:style w:type="paragraph" w:styleId="BalloonText">
    <w:name w:val="Balloon Text"/>
    <w:basedOn w:val="Normal"/>
    <w:semiHidden/>
    <w:rsid w:val="004E7BB7"/>
    <w:rPr>
      <w:rFonts w:ascii="Tahoma" w:hAnsi="Tahoma" w:cs="Tahoma"/>
      <w:sz w:val="16"/>
      <w:szCs w:val="16"/>
    </w:rPr>
  </w:style>
  <w:style w:type="paragraph" w:styleId="BodyTextIndent2">
    <w:name w:val="Body Text Indent 2"/>
    <w:basedOn w:val="Normal"/>
    <w:rsid w:val="0091565B"/>
    <w:pPr>
      <w:spacing w:after="120" w:line="480" w:lineRule="auto"/>
      <w:ind w:left="360"/>
    </w:pPr>
  </w:style>
  <w:style w:type="paragraph" w:customStyle="1" w:styleId="FootnoteText1">
    <w:name w:val="Footnote Text1"/>
    <w:basedOn w:val="Normal"/>
    <w:rsid w:val="00DB1424"/>
    <w:pPr>
      <w:tabs>
        <w:tab w:val="left" w:pos="288"/>
      </w:tabs>
      <w:ind w:left="288" w:hanging="288"/>
    </w:pPr>
    <w:rPr>
      <w:rFonts w:ascii="Courier" w:hAnsi="Courier"/>
    </w:rPr>
  </w:style>
  <w:style w:type="character" w:customStyle="1" w:styleId="InitialStyle">
    <w:name w:val="InitialStyle"/>
    <w:rsid w:val="001A7A8A"/>
    <w:rPr>
      <w:rFonts w:ascii="Arial" w:hAnsi="Arial"/>
      <w:color w:val="auto"/>
      <w:spacing w:val="0"/>
      <w:sz w:val="22"/>
    </w:rPr>
  </w:style>
  <w:style w:type="character" w:customStyle="1" w:styleId="letparaid1">
    <w:name w:val="letpara_id1"/>
    <w:basedOn w:val="DefaultParagraphFont"/>
    <w:rsid w:val="00A46E96"/>
    <w:rPr>
      <w:b w:val="0"/>
      <w:bCs w:val="0"/>
    </w:rPr>
  </w:style>
  <w:style w:type="character" w:customStyle="1" w:styleId="bhistory1">
    <w:name w:val="bhistory1"/>
    <w:basedOn w:val="DefaultParagraphFont"/>
    <w:rsid w:val="00A46E96"/>
    <w:rPr>
      <w:rFonts w:ascii="Courier New" w:hAnsi="Courier New" w:cs="Courier New" w:hint="default"/>
      <w:b w:val="0"/>
      <w:bCs w:val="0"/>
      <w:sz w:val="20"/>
      <w:szCs w:val="20"/>
    </w:rPr>
  </w:style>
  <w:style w:type="character" w:customStyle="1" w:styleId="histyear">
    <w:name w:val="hist_year"/>
    <w:basedOn w:val="DefaultParagraphFont"/>
    <w:rsid w:val="00A46E96"/>
  </w:style>
  <w:style w:type="character" w:customStyle="1" w:styleId="histchapter">
    <w:name w:val="hist_chapter"/>
    <w:basedOn w:val="DefaultParagraphFont"/>
    <w:rsid w:val="00A46E96"/>
  </w:style>
  <w:style w:type="character" w:customStyle="1" w:styleId="histsection">
    <w:name w:val="hist_section"/>
    <w:basedOn w:val="DefaultParagraphFont"/>
    <w:rsid w:val="00A46E96"/>
  </w:style>
  <w:style w:type="character" w:customStyle="1" w:styleId="histeffect">
    <w:name w:val="hist_effect"/>
    <w:basedOn w:val="DefaultParagraphFont"/>
    <w:rsid w:val="00A46E96"/>
  </w:style>
  <w:style w:type="character" w:customStyle="1" w:styleId="FooterChar">
    <w:name w:val="Footer Char"/>
    <w:basedOn w:val="DefaultParagraphFont"/>
    <w:link w:val="Footer"/>
    <w:uiPriority w:val="99"/>
    <w:rsid w:val="00E4754E"/>
  </w:style>
  <w:style w:type="character" w:styleId="CommentReference">
    <w:name w:val="annotation reference"/>
    <w:basedOn w:val="DefaultParagraphFont"/>
    <w:rsid w:val="00EC280D"/>
    <w:rPr>
      <w:sz w:val="16"/>
      <w:szCs w:val="16"/>
    </w:rPr>
  </w:style>
  <w:style w:type="paragraph" w:styleId="CommentText">
    <w:name w:val="annotation text"/>
    <w:basedOn w:val="Normal"/>
    <w:link w:val="CommentTextChar"/>
    <w:rsid w:val="00EC280D"/>
  </w:style>
  <w:style w:type="character" w:customStyle="1" w:styleId="CommentTextChar">
    <w:name w:val="Comment Text Char"/>
    <w:basedOn w:val="DefaultParagraphFont"/>
    <w:link w:val="CommentText"/>
    <w:rsid w:val="00EC280D"/>
  </w:style>
  <w:style w:type="paragraph" w:styleId="CommentSubject">
    <w:name w:val="annotation subject"/>
    <w:basedOn w:val="CommentText"/>
    <w:next w:val="CommentText"/>
    <w:link w:val="CommentSubjectChar"/>
    <w:rsid w:val="00EC280D"/>
    <w:rPr>
      <w:b/>
      <w:bCs/>
    </w:rPr>
  </w:style>
  <w:style w:type="character" w:customStyle="1" w:styleId="CommentSubjectChar">
    <w:name w:val="Comment Subject Char"/>
    <w:basedOn w:val="CommentTextChar"/>
    <w:link w:val="CommentSubject"/>
    <w:rsid w:val="00EC280D"/>
    <w:rPr>
      <w:b/>
      <w:bCs/>
    </w:rPr>
  </w:style>
  <w:style w:type="paragraph" w:styleId="ListParagraph">
    <w:name w:val="List Paragraph"/>
    <w:basedOn w:val="Normal"/>
    <w:uiPriority w:val="34"/>
    <w:qFormat/>
    <w:rsid w:val="001C1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9632">
      <w:bodyDiv w:val="1"/>
      <w:marLeft w:val="0"/>
      <w:marRight w:val="0"/>
      <w:marTop w:val="0"/>
      <w:marBottom w:val="0"/>
      <w:divBdr>
        <w:top w:val="none" w:sz="0" w:space="0" w:color="auto"/>
        <w:left w:val="none" w:sz="0" w:space="0" w:color="auto"/>
        <w:bottom w:val="none" w:sz="0" w:space="0" w:color="auto"/>
        <w:right w:val="none" w:sz="0" w:space="0" w:color="auto"/>
      </w:divBdr>
    </w:div>
    <w:div w:id="1493257088">
      <w:bodyDiv w:val="1"/>
      <w:marLeft w:val="80"/>
      <w:marRight w:val="80"/>
      <w:marTop w:val="80"/>
      <w:marBottom w:val="80"/>
      <w:divBdr>
        <w:top w:val="none" w:sz="0" w:space="0" w:color="auto"/>
        <w:left w:val="none" w:sz="0" w:space="0" w:color="auto"/>
        <w:bottom w:val="none" w:sz="0" w:space="0" w:color="auto"/>
        <w:right w:val="none" w:sz="0" w:space="0" w:color="auto"/>
      </w:divBdr>
      <w:divsChild>
        <w:div w:id="1837960669">
          <w:marLeft w:val="0"/>
          <w:marRight w:val="0"/>
          <w:marTop w:val="0"/>
          <w:marBottom w:val="0"/>
          <w:divBdr>
            <w:top w:val="none" w:sz="0" w:space="0" w:color="auto"/>
            <w:left w:val="none" w:sz="0" w:space="0" w:color="auto"/>
            <w:bottom w:val="none" w:sz="0" w:space="0" w:color="auto"/>
            <w:right w:val="none" w:sz="0" w:space="0" w:color="auto"/>
          </w:divBdr>
          <w:divsChild>
            <w:div w:id="1164706899">
              <w:marLeft w:val="0"/>
              <w:marRight w:val="0"/>
              <w:marTop w:val="60"/>
              <w:marBottom w:val="0"/>
              <w:divBdr>
                <w:top w:val="none" w:sz="0" w:space="0" w:color="auto"/>
                <w:left w:val="none" w:sz="0" w:space="0" w:color="auto"/>
                <w:bottom w:val="none" w:sz="0" w:space="0" w:color="auto"/>
                <w:right w:val="none" w:sz="0" w:space="0" w:color="auto"/>
              </w:divBdr>
              <w:divsChild>
                <w:div w:id="651182471">
                  <w:marLeft w:val="0"/>
                  <w:marRight w:val="0"/>
                  <w:marTop w:val="0"/>
                  <w:marBottom w:val="0"/>
                  <w:divBdr>
                    <w:top w:val="none" w:sz="0" w:space="0" w:color="auto"/>
                    <w:left w:val="none" w:sz="0" w:space="0" w:color="auto"/>
                    <w:bottom w:val="none" w:sz="0" w:space="0" w:color="auto"/>
                    <w:right w:val="none" w:sz="0" w:space="0" w:color="auto"/>
                  </w:divBdr>
                </w:div>
                <w:div w:id="1591237360">
                  <w:marLeft w:val="0"/>
                  <w:marRight w:val="0"/>
                  <w:marTop w:val="0"/>
                  <w:marBottom w:val="0"/>
                  <w:divBdr>
                    <w:top w:val="none" w:sz="0" w:space="0" w:color="auto"/>
                    <w:left w:val="none" w:sz="0" w:space="0" w:color="auto"/>
                    <w:bottom w:val="none" w:sz="0" w:space="0" w:color="auto"/>
                    <w:right w:val="none" w:sz="0" w:space="0" w:color="auto"/>
                  </w:divBdr>
                  <w:divsChild>
                    <w:div w:id="1944920666">
                      <w:marLeft w:val="0"/>
                      <w:marRight w:val="0"/>
                      <w:marTop w:val="0"/>
                      <w:marBottom w:val="0"/>
                      <w:divBdr>
                        <w:top w:val="none" w:sz="0" w:space="0" w:color="auto"/>
                        <w:left w:val="none" w:sz="0" w:space="0" w:color="auto"/>
                        <w:bottom w:val="none" w:sz="0" w:space="0" w:color="auto"/>
                        <w:right w:val="none" w:sz="0" w:space="0" w:color="auto"/>
                      </w:divBdr>
                    </w:div>
                  </w:divsChild>
                </w:div>
                <w:div w:id="1709573443">
                  <w:marLeft w:val="0"/>
                  <w:marRight w:val="0"/>
                  <w:marTop w:val="0"/>
                  <w:marBottom w:val="0"/>
                  <w:divBdr>
                    <w:top w:val="none" w:sz="0" w:space="0" w:color="auto"/>
                    <w:left w:val="none" w:sz="0" w:space="0" w:color="auto"/>
                    <w:bottom w:val="none" w:sz="0" w:space="0" w:color="auto"/>
                    <w:right w:val="none" w:sz="0" w:space="0" w:color="auto"/>
                  </w:divBdr>
                  <w:divsChild>
                    <w:div w:id="19082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6170">
      <w:bodyDiv w:val="1"/>
      <w:marLeft w:val="80"/>
      <w:marRight w:val="80"/>
      <w:marTop w:val="80"/>
      <w:marBottom w:val="80"/>
      <w:divBdr>
        <w:top w:val="none" w:sz="0" w:space="0" w:color="auto"/>
        <w:left w:val="none" w:sz="0" w:space="0" w:color="auto"/>
        <w:bottom w:val="none" w:sz="0" w:space="0" w:color="auto"/>
        <w:right w:val="none" w:sz="0" w:space="0" w:color="auto"/>
      </w:divBdr>
      <w:divsChild>
        <w:div w:id="613176182">
          <w:marLeft w:val="0"/>
          <w:marRight w:val="0"/>
          <w:marTop w:val="0"/>
          <w:marBottom w:val="0"/>
          <w:divBdr>
            <w:top w:val="none" w:sz="0" w:space="0" w:color="auto"/>
            <w:left w:val="none" w:sz="0" w:space="0" w:color="auto"/>
            <w:bottom w:val="none" w:sz="0" w:space="0" w:color="auto"/>
            <w:right w:val="none" w:sz="0" w:space="0" w:color="auto"/>
          </w:divBdr>
          <w:divsChild>
            <w:div w:id="1406221867">
              <w:marLeft w:val="0"/>
              <w:marRight w:val="0"/>
              <w:marTop w:val="60"/>
              <w:marBottom w:val="0"/>
              <w:divBdr>
                <w:top w:val="none" w:sz="0" w:space="0" w:color="auto"/>
                <w:left w:val="none" w:sz="0" w:space="0" w:color="auto"/>
                <w:bottom w:val="none" w:sz="0" w:space="0" w:color="auto"/>
                <w:right w:val="none" w:sz="0" w:space="0" w:color="auto"/>
              </w:divBdr>
              <w:divsChild>
                <w:div w:id="244849266">
                  <w:marLeft w:val="0"/>
                  <w:marRight w:val="0"/>
                  <w:marTop w:val="0"/>
                  <w:marBottom w:val="0"/>
                  <w:divBdr>
                    <w:top w:val="none" w:sz="0" w:space="0" w:color="auto"/>
                    <w:left w:val="none" w:sz="0" w:space="0" w:color="auto"/>
                    <w:bottom w:val="none" w:sz="0" w:space="0" w:color="auto"/>
                    <w:right w:val="none" w:sz="0" w:space="0" w:color="auto"/>
                  </w:divBdr>
                </w:div>
                <w:div w:id="457072218">
                  <w:marLeft w:val="0"/>
                  <w:marRight w:val="0"/>
                  <w:marTop w:val="0"/>
                  <w:marBottom w:val="0"/>
                  <w:divBdr>
                    <w:top w:val="none" w:sz="0" w:space="0" w:color="auto"/>
                    <w:left w:val="none" w:sz="0" w:space="0" w:color="auto"/>
                    <w:bottom w:val="none" w:sz="0" w:space="0" w:color="auto"/>
                    <w:right w:val="none" w:sz="0" w:space="0" w:color="auto"/>
                  </w:divBdr>
                  <w:divsChild>
                    <w:div w:id="1466391636">
                      <w:marLeft w:val="0"/>
                      <w:marRight w:val="0"/>
                      <w:marTop w:val="0"/>
                      <w:marBottom w:val="0"/>
                      <w:divBdr>
                        <w:top w:val="none" w:sz="0" w:space="0" w:color="auto"/>
                        <w:left w:val="none" w:sz="0" w:space="0" w:color="auto"/>
                        <w:bottom w:val="none" w:sz="0" w:space="0" w:color="auto"/>
                        <w:right w:val="none" w:sz="0" w:space="0" w:color="auto"/>
                      </w:divBdr>
                    </w:div>
                  </w:divsChild>
                </w:div>
                <w:div w:id="528490280">
                  <w:marLeft w:val="0"/>
                  <w:marRight w:val="0"/>
                  <w:marTop w:val="0"/>
                  <w:marBottom w:val="0"/>
                  <w:divBdr>
                    <w:top w:val="none" w:sz="0" w:space="0" w:color="auto"/>
                    <w:left w:val="none" w:sz="0" w:space="0" w:color="auto"/>
                    <w:bottom w:val="none" w:sz="0" w:space="0" w:color="auto"/>
                    <w:right w:val="none" w:sz="0" w:space="0" w:color="auto"/>
                  </w:divBdr>
                  <w:divsChild>
                    <w:div w:id="4138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300A-57E4-4DB4-96FE-930E3740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9705</Words>
  <Characters>53532</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Hillman, Tom</dc:creator>
  <cp:lastModifiedBy>Hardy, Andrew</cp:lastModifiedBy>
  <cp:revision>3</cp:revision>
  <dcterms:created xsi:type="dcterms:W3CDTF">2022-07-07T14:10:00Z</dcterms:created>
  <dcterms:modified xsi:type="dcterms:W3CDTF">2022-10-04T12:27:00Z</dcterms:modified>
</cp:coreProperties>
</file>