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7E7" w:rsidRDefault="00FA7D74" w:rsidP="0043559D">
      <w:pPr>
        <w:widowControl/>
        <w:tabs>
          <w:tab w:val="left" w:pos="720"/>
          <w:tab w:val="left" w:pos="1440"/>
          <w:tab w:val="left" w:pos="2160"/>
          <w:tab w:val="left" w:pos="2880"/>
          <w:tab w:val="left" w:pos="3600"/>
        </w:tabs>
        <w:suppressAutoHyphens/>
        <w:rPr>
          <w:rFonts w:ascii="Times New Roman" w:hAnsi="Times New Roman"/>
          <w:b/>
          <w:spacing w:val="-3"/>
          <w:sz w:val="22"/>
        </w:rPr>
      </w:pPr>
      <w:r>
        <w:rPr>
          <w:rFonts w:ascii="Times New Roman" w:hAnsi="Times New Roman"/>
          <w:b/>
          <w:spacing w:val="-3"/>
          <w:sz w:val="22"/>
        </w:rPr>
        <w:t>06</w:t>
      </w:r>
      <w:r w:rsidR="00F11F97">
        <w:rPr>
          <w:rFonts w:ascii="Times New Roman" w:hAnsi="Times New Roman"/>
          <w:b/>
          <w:spacing w:val="-3"/>
          <w:sz w:val="22"/>
        </w:rPr>
        <w:t>-096</w:t>
      </w:r>
      <w:r w:rsidR="002F07E7">
        <w:rPr>
          <w:rFonts w:ascii="Times New Roman" w:hAnsi="Times New Roman"/>
          <w:b/>
          <w:spacing w:val="-3"/>
          <w:sz w:val="22"/>
        </w:rPr>
        <w:tab/>
      </w:r>
      <w:r w:rsidR="002F07E7">
        <w:rPr>
          <w:rFonts w:ascii="Times New Roman" w:hAnsi="Times New Roman"/>
          <w:b/>
          <w:spacing w:val="-3"/>
          <w:sz w:val="22"/>
        </w:rPr>
        <w:tab/>
      </w:r>
      <w:r>
        <w:rPr>
          <w:rFonts w:ascii="Times New Roman" w:hAnsi="Times New Roman"/>
          <w:b/>
          <w:spacing w:val="-3"/>
          <w:sz w:val="22"/>
        </w:rPr>
        <w:t>DEPARTMENT OF ENVIRONMENTAL PROTECTION</w:t>
      </w:r>
    </w:p>
    <w:p w:rsidR="002F07E7" w:rsidRDefault="002F07E7" w:rsidP="0043559D">
      <w:pPr>
        <w:widowControl/>
        <w:tabs>
          <w:tab w:val="left" w:pos="720"/>
          <w:tab w:val="left" w:pos="1440"/>
          <w:tab w:val="left" w:pos="2160"/>
          <w:tab w:val="left" w:pos="2880"/>
          <w:tab w:val="left" w:pos="3600"/>
        </w:tabs>
        <w:suppressAutoHyphens/>
        <w:rPr>
          <w:rFonts w:ascii="Times New Roman" w:hAnsi="Times New Roman"/>
          <w:b/>
          <w:spacing w:val="-3"/>
          <w:sz w:val="22"/>
        </w:rPr>
      </w:pPr>
    </w:p>
    <w:p w:rsidR="002F07E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b/>
          <w:spacing w:val="-3"/>
          <w:sz w:val="22"/>
        </w:rPr>
      </w:pPr>
      <w:r>
        <w:rPr>
          <w:rFonts w:ascii="Times New Roman" w:hAnsi="Times New Roman"/>
          <w:b/>
          <w:spacing w:val="-3"/>
          <w:sz w:val="22"/>
        </w:rPr>
        <w:t xml:space="preserve">Chapter </w:t>
      </w:r>
      <w:r w:rsidR="004C3F15">
        <w:rPr>
          <w:rFonts w:ascii="Times New Roman" w:hAnsi="Times New Roman"/>
          <w:b/>
          <w:spacing w:val="-3"/>
          <w:sz w:val="22"/>
        </w:rPr>
        <w:t>426</w:t>
      </w:r>
      <w:r>
        <w:rPr>
          <w:rFonts w:ascii="Times New Roman" w:hAnsi="Times New Roman"/>
          <w:b/>
          <w:spacing w:val="-3"/>
          <w:sz w:val="22"/>
        </w:rPr>
        <w:t>:</w:t>
      </w:r>
      <w:r>
        <w:rPr>
          <w:rFonts w:ascii="Times New Roman" w:hAnsi="Times New Roman"/>
          <w:b/>
          <w:spacing w:val="-3"/>
          <w:sz w:val="22"/>
        </w:rPr>
        <w:tab/>
      </w:r>
      <w:r w:rsidRPr="004C3F15">
        <w:rPr>
          <w:rFonts w:ascii="Times New Roman" w:hAnsi="Times New Roman"/>
          <w:b/>
          <w:caps/>
          <w:spacing w:val="-3"/>
          <w:sz w:val="22"/>
        </w:rPr>
        <w:t>RESPONSIBILITIES</w:t>
      </w:r>
      <w:r>
        <w:rPr>
          <w:rFonts w:ascii="Times New Roman" w:hAnsi="Times New Roman"/>
          <w:b/>
          <w:spacing w:val="-3"/>
          <w:sz w:val="22"/>
        </w:rPr>
        <w:t xml:space="preserve"> UNDER THE RE</w:t>
      </w:r>
      <w:r w:rsidR="0043559D">
        <w:rPr>
          <w:rFonts w:ascii="Times New Roman" w:hAnsi="Times New Roman"/>
          <w:b/>
          <w:spacing w:val="-3"/>
          <w:sz w:val="22"/>
        </w:rPr>
        <w:t>TURNABLE BEVERAGE CONTAINER</w:t>
      </w:r>
      <w:r w:rsidR="00F11F97">
        <w:rPr>
          <w:rFonts w:ascii="Times New Roman" w:hAnsi="Times New Roman"/>
          <w:b/>
          <w:spacing w:val="-3"/>
          <w:sz w:val="22"/>
        </w:rPr>
        <w:t> </w:t>
      </w:r>
      <w:r w:rsidR="0043559D">
        <w:rPr>
          <w:rFonts w:ascii="Times New Roman" w:hAnsi="Times New Roman"/>
          <w:b/>
          <w:spacing w:val="-3"/>
          <w:sz w:val="22"/>
        </w:rPr>
        <w:t>LAW</w:t>
      </w:r>
    </w:p>
    <w:p w:rsidR="002F07E7" w:rsidRDefault="002F07E7" w:rsidP="0043559D">
      <w:pPr>
        <w:widowControl/>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rPr>
      </w:pPr>
    </w:p>
    <w:p w:rsidR="002F07E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rPr>
      </w:pPr>
    </w:p>
    <w:p w:rsidR="002F07E7" w:rsidRPr="00492496" w:rsidRDefault="002F07E7" w:rsidP="0043559D">
      <w:pPr>
        <w:widowControl/>
        <w:tabs>
          <w:tab w:val="left" w:pos="720"/>
          <w:tab w:val="left" w:pos="1440"/>
          <w:tab w:val="left" w:pos="2160"/>
          <w:tab w:val="left" w:pos="2880"/>
          <w:tab w:val="left" w:pos="3600"/>
        </w:tabs>
        <w:suppressAutoHyphens/>
        <w:rPr>
          <w:rFonts w:ascii="Times New Roman" w:hAnsi="Times New Roman"/>
          <w:spacing w:val="-3"/>
        </w:rPr>
      </w:pPr>
      <w:r>
        <w:rPr>
          <w:rFonts w:ascii="Times New Roman" w:hAnsi="Times New Roman"/>
          <w:b/>
          <w:spacing w:val="-3"/>
          <w:sz w:val="22"/>
        </w:rPr>
        <w:t>SUMMARY:</w:t>
      </w:r>
      <w:r>
        <w:rPr>
          <w:rFonts w:ascii="Times New Roman" w:hAnsi="Times New Roman"/>
          <w:spacing w:val="-3"/>
          <w:sz w:val="22"/>
        </w:rPr>
        <w:t xml:space="preserve"> </w:t>
      </w:r>
      <w:r w:rsidRPr="00492496">
        <w:rPr>
          <w:rFonts w:ascii="Times New Roman" w:hAnsi="Times New Roman"/>
          <w:spacing w:val="-3"/>
        </w:rPr>
        <w:t>The purpose</w:t>
      </w:r>
      <w:r w:rsidR="003058CE">
        <w:rPr>
          <w:rFonts w:ascii="Times New Roman" w:hAnsi="Times New Roman"/>
          <w:spacing w:val="-3"/>
        </w:rPr>
        <w:t>s</w:t>
      </w:r>
      <w:r w:rsidRPr="00492496">
        <w:rPr>
          <w:rFonts w:ascii="Times New Roman" w:hAnsi="Times New Roman"/>
          <w:spacing w:val="-3"/>
        </w:rPr>
        <w:t xml:space="preserve"> of </w:t>
      </w:r>
      <w:r w:rsidR="0013724B">
        <w:rPr>
          <w:rFonts w:ascii="Times New Roman" w:hAnsi="Times New Roman"/>
          <w:spacing w:val="-3"/>
        </w:rPr>
        <w:t xml:space="preserve">this </w:t>
      </w:r>
      <w:r w:rsidR="00816E20">
        <w:rPr>
          <w:rFonts w:ascii="Times New Roman" w:hAnsi="Times New Roman"/>
          <w:spacing w:val="-3"/>
        </w:rPr>
        <w:t>c</w:t>
      </w:r>
      <w:r w:rsidR="0013724B">
        <w:rPr>
          <w:rFonts w:ascii="Times New Roman" w:hAnsi="Times New Roman"/>
          <w:spacing w:val="-3"/>
        </w:rPr>
        <w:t>hapter</w:t>
      </w:r>
      <w:r w:rsidRPr="00492496">
        <w:rPr>
          <w:rFonts w:ascii="Times New Roman" w:hAnsi="Times New Roman"/>
          <w:spacing w:val="-3"/>
        </w:rPr>
        <w:t xml:space="preserve"> are to clarify responsibilities of </w:t>
      </w:r>
      <w:r w:rsidR="00934351">
        <w:rPr>
          <w:rFonts w:ascii="Times New Roman" w:hAnsi="Times New Roman"/>
          <w:spacing w:val="-3"/>
        </w:rPr>
        <w:t>M</w:t>
      </w:r>
      <w:r w:rsidRPr="00492496">
        <w:rPr>
          <w:rFonts w:ascii="Times New Roman" w:hAnsi="Times New Roman"/>
          <w:spacing w:val="-3"/>
        </w:rPr>
        <w:t xml:space="preserve">anufacturers, </w:t>
      </w:r>
      <w:r w:rsidR="006E47C6">
        <w:rPr>
          <w:rFonts w:ascii="Times New Roman" w:hAnsi="Times New Roman"/>
          <w:spacing w:val="-3"/>
        </w:rPr>
        <w:t>D</w:t>
      </w:r>
      <w:r w:rsidRPr="00492496">
        <w:rPr>
          <w:rFonts w:ascii="Times New Roman" w:hAnsi="Times New Roman"/>
          <w:spacing w:val="-3"/>
        </w:rPr>
        <w:t xml:space="preserve">ealers, </w:t>
      </w:r>
      <w:r w:rsidR="00264216">
        <w:rPr>
          <w:rFonts w:ascii="Times New Roman" w:hAnsi="Times New Roman"/>
          <w:spacing w:val="-3"/>
        </w:rPr>
        <w:t>D</w:t>
      </w:r>
      <w:r w:rsidRPr="00492496">
        <w:rPr>
          <w:rFonts w:ascii="Times New Roman" w:hAnsi="Times New Roman"/>
          <w:spacing w:val="-3"/>
        </w:rPr>
        <w:t xml:space="preserve">istributors, </w:t>
      </w:r>
      <w:r w:rsidR="009446ED">
        <w:rPr>
          <w:rFonts w:ascii="Times New Roman" w:hAnsi="Times New Roman"/>
          <w:spacing w:val="-3"/>
        </w:rPr>
        <w:t>Initiators of Deposit</w:t>
      </w:r>
      <w:r w:rsidRPr="00492496">
        <w:rPr>
          <w:rFonts w:ascii="Times New Roman" w:hAnsi="Times New Roman"/>
          <w:spacing w:val="-3"/>
        </w:rPr>
        <w:t xml:space="preserve">, </w:t>
      </w:r>
      <w:r w:rsidR="009446ED">
        <w:rPr>
          <w:rFonts w:ascii="Times New Roman" w:hAnsi="Times New Roman"/>
          <w:spacing w:val="-3"/>
        </w:rPr>
        <w:t>Contracted Agent</w:t>
      </w:r>
      <w:r w:rsidRPr="00492496">
        <w:rPr>
          <w:rFonts w:ascii="Times New Roman" w:hAnsi="Times New Roman"/>
          <w:spacing w:val="-3"/>
        </w:rPr>
        <w:t xml:space="preserve">s, and </w:t>
      </w:r>
      <w:r w:rsidR="008D013B">
        <w:rPr>
          <w:rFonts w:ascii="Times New Roman" w:hAnsi="Times New Roman"/>
          <w:spacing w:val="-3"/>
        </w:rPr>
        <w:t>Redemption Center</w:t>
      </w:r>
      <w:r w:rsidRPr="00492496">
        <w:rPr>
          <w:rFonts w:ascii="Times New Roman" w:hAnsi="Times New Roman"/>
          <w:spacing w:val="-3"/>
        </w:rPr>
        <w:t xml:space="preserve">s for the pickup and sorting of empty beverage containers and </w:t>
      </w:r>
      <w:r w:rsidR="00872F38">
        <w:rPr>
          <w:rFonts w:ascii="Times New Roman" w:hAnsi="Times New Roman"/>
          <w:spacing w:val="-3"/>
        </w:rPr>
        <w:t xml:space="preserve">to </w:t>
      </w:r>
      <w:r w:rsidRPr="00492496">
        <w:rPr>
          <w:rFonts w:ascii="Times New Roman" w:hAnsi="Times New Roman"/>
          <w:spacing w:val="-3"/>
        </w:rPr>
        <w:t xml:space="preserve">establish a time for payment of deposits, refunds and handling charges under the </w:t>
      </w:r>
      <w:r w:rsidRPr="00816E20">
        <w:rPr>
          <w:rFonts w:ascii="Times New Roman" w:hAnsi="Times New Roman"/>
          <w:i/>
          <w:spacing w:val="-3"/>
        </w:rPr>
        <w:t>Returnable Beverage Container Law</w:t>
      </w:r>
      <w:r w:rsidRPr="00492496">
        <w:rPr>
          <w:rFonts w:ascii="Times New Roman" w:hAnsi="Times New Roman"/>
          <w:spacing w:val="-3"/>
        </w:rPr>
        <w:t>.</w:t>
      </w:r>
    </w:p>
    <w:p w:rsidR="002F07E7" w:rsidRDefault="002F07E7" w:rsidP="0043559D">
      <w:pPr>
        <w:widowControl/>
        <w:pBdr>
          <w:bottom w:val="single" w:sz="4" w:space="1" w:color="auto"/>
        </w:pBdr>
        <w:tabs>
          <w:tab w:val="left" w:pos="720"/>
          <w:tab w:val="left" w:pos="1440"/>
          <w:tab w:val="left" w:pos="2160"/>
          <w:tab w:val="left" w:pos="2880"/>
          <w:tab w:val="left" w:pos="3600"/>
        </w:tabs>
        <w:suppressAutoHyphens/>
        <w:rPr>
          <w:rFonts w:ascii="Times New Roman" w:hAnsi="Times New Roman"/>
          <w:spacing w:val="-3"/>
          <w:sz w:val="22"/>
        </w:rPr>
      </w:pPr>
    </w:p>
    <w:p w:rsidR="002F07E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rPr>
      </w:pPr>
    </w:p>
    <w:p w:rsidR="002F07E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rPr>
      </w:pPr>
    </w:p>
    <w:p w:rsidR="002F07E7" w:rsidRDefault="002F07E7" w:rsidP="0043559D">
      <w:pPr>
        <w:widowControl/>
        <w:tabs>
          <w:tab w:val="left" w:pos="720"/>
          <w:tab w:val="left" w:pos="1440"/>
          <w:tab w:val="left" w:pos="2160"/>
          <w:tab w:val="left" w:pos="2880"/>
          <w:tab w:val="left" w:pos="3600"/>
        </w:tabs>
        <w:suppressAutoHyphens/>
        <w:outlineLvl w:val="0"/>
        <w:rPr>
          <w:rFonts w:ascii="Times New Roman" w:hAnsi="Times New Roman"/>
          <w:b/>
          <w:spacing w:val="-3"/>
          <w:sz w:val="22"/>
          <w:szCs w:val="22"/>
        </w:rPr>
      </w:pPr>
      <w:r w:rsidRPr="0043559D">
        <w:rPr>
          <w:rFonts w:ascii="Times New Roman" w:hAnsi="Times New Roman"/>
          <w:b/>
          <w:spacing w:val="-3"/>
        </w:rPr>
        <w:t>1.</w:t>
      </w:r>
      <w:r w:rsidRPr="0043559D">
        <w:rPr>
          <w:rFonts w:ascii="Times New Roman" w:hAnsi="Times New Roman"/>
          <w:b/>
          <w:spacing w:val="-3"/>
          <w:sz w:val="22"/>
          <w:szCs w:val="22"/>
        </w:rPr>
        <w:tab/>
      </w:r>
      <w:r w:rsidRPr="004420F7">
        <w:rPr>
          <w:rFonts w:ascii="Times New Roman" w:hAnsi="Times New Roman"/>
          <w:b/>
          <w:spacing w:val="-3"/>
          <w:sz w:val="22"/>
          <w:szCs w:val="22"/>
        </w:rPr>
        <w:t>Definitions</w:t>
      </w:r>
    </w:p>
    <w:p w:rsidR="00816E20" w:rsidRPr="004420F7" w:rsidRDefault="00816E20" w:rsidP="0043559D">
      <w:pPr>
        <w:widowControl/>
        <w:tabs>
          <w:tab w:val="left" w:pos="720"/>
          <w:tab w:val="left" w:pos="1440"/>
          <w:tab w:val="left" w:pos="2160"/>
          <w:tab w:val="left" w:pos="2880"/>
          <w:tab w:val="left" w:pos="3600"/>
        </w:tabs>
        <w:suppressAutoHyphens/>
        <w:outlineLvl w:val="0"/>
        <w:rPr>
          <w:rFonts w:ascii="Times New Roman" w:hAnsi="Times New Roman"/>
          <w:spacing w:val="-3"/>
          <w:sz w:val="22"/>
          <w:szCs w:val="22"/>
        </w:rPr>
      </w:pPr>
    </w:p>
    <w:p w:rsidR="002F07E7" w:rsidRPr="00653E77" w:rsidRDefault="002F07E7" w:rsidP="00653E77">
      <w:pPr>
        <w:widowControl/>
        <w:suppressAutoHyphens/>
        <w:ind w:left="720"/>
        <w:rPr>
          <w:rFonts w:ascii="Times New Roman" w:hAnsi="Times New Roman"/>
          <w:spacing w:val="-3"/>
          <w:sz w:val="22"/>
          <w:szCs w:val="22"/>
        </w:rPr>
      </w:pPr>
      <w:r w:rsidRPr="00653E77">
        <w:rPr>
          <w:rFonts w:ascii="Times New Roman" w:hAnsi="Times New Roman"/>
          <w:spacing w:val="-3"/>
          <w:sz w:val="22"/>
          <w:szCs w:val="22"/>
        </w:rPr>
        <w:t xml:space="preserve">As used in this </w:t>
      </w:r>
      <w:r w:rsidR="00903735">
        <w:rPr>
          <w:rFonts w:ascii="Times New Roman" w:hAnsi="Times New Roman"/>
          <w:spacing w:val="-3"/>
          <w:sz w:val="22"/>
          <w:szCs w:val="22"/>
        </w:rPr>
        <w:t>chapter</w:t>
      </w:r>
      <w:r w:rsidR="00503A51" w:rsidRPr="00653E77">
        <w:rPr>
          <w:rFonts w:ascii="Times New Roman" w:hAnsi="Times New Roman"/>
          <w:spacing w:val="-3"/>
          <w:sz w:val="22"/>
          <w:szCs w:val="22"/>
        </w:rPr>
        <w:t xml:space="preserve"> </w:t>
      </w:r>
      <w:r w:rsidRPr="00653E77">
        <w:rPr>
          <w:rFonts w:ascii="Times New Roman" w:hAnsi="Times New Roman"/>
          <w:spacing w:val="-3"/>
          <w:sz w:val="22"/>
          <w:szCs w:val="22"/>
        </w:rPr>
        <w:t>and unless the context otherwise indicates, the following words and phrases have the following meanings:</w:t>
      </w:r>
    </w:p>
    <w:p w:rsidR="002F07E7" w:rsidRPr="004420F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2F07E7" w:rsidRPr="004420F7" w:rsidRDefault="002F07E7" w:rsidP="00663561">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r w:rsidRPr="004420F7">
        <w:rPr>
          <w:rFonts w:ascii="Times New Roman" w:hAnsi="Times New Roman" w:cs="Times New Roman"/>
          <w:sz w:val="22"/>
          <w:szCs w:val="22"/>
        </w:rPr>
        <w:tab/>
      </w:r>
      <w:r w:rsidR="00653E77">
        <w:rPr>
          <w:rFonts w:ascii="Times New Roman" w:hAnsi="Times New Roman" w:cs="Times New Roman"/>
          <w:sz w:val="22"/>
          <w:szCs w:val="22"/>
        </w:rPr>
        <w:t>A.</w:t>
      </w:r>
      <w:r w:rsidRPr="004420F7">
        <w:rPr>
          <w:rFonts w:ascii="Times New Roman" w:hAnsi="Times New Roman" w:cs="Times New Roman"/>
          <w:sz w:val="22"/>
          <w:szCs w:val="22"/>
        </w:rPr>
        <w:tab/>
        <w:t xml:space="preserve">"Beverage" means </w:t>
      </w:r>
      <w:r w:rsidR="00264216">
        <w:rPr>
          <w:rFonts w:ascii="Times New Roman" w:hAnsi="Times New Roman" w:cs="Times New Roman"/>
          <w:sz w:val="22"/>
          <w:szCs w:val="22"/>
        </w:rPr>
        <w:t>M</w:t>
      </w:r>
      <w:r w:rsidRPr="004420F7">
        <w:rPr>
          <w:rFonts w:ascii="Times New Roman" w:hAnsi="Times New Roman" w:cs="Times New Roman"/>
          <w:sz w:val="22"/>
          <w:szCs w:val="22"/>
        </w:rPr>
        <w:t>alt</w:t>
      </w:r>
      <w:r w:rsidR="00125A26">
        <w:rPr>
          <w:rFonts w:ascii="Times New Roman" w:hAnsi="Times New Roman" w:cs="Times New Roman"/>
          <w:sz w:val="22"/>
          <w:szCs w:val="22"/>
        </w:rPr>
        <w:t xml:space="preserve"> </w:t>
      </w:r>
      <w:r w:rsidR="00264216">
        <w:rPr>
          <w:rFonts w:ascii="Times New Roman" w:hAnsi="Times New Roman" w:cs="Times New Roman"/>
          <w:sz w:val="22"/>
          <w:szCs w:val="22"/>
        </w:rPr>
        <w:t>L</w:t>
      </w:r>
      <w:r w:rsidR="00125A26">
        <w:rPr>
          <w:rFonts w:ascii="Times New Roman" w:hAnsi="Times New Roman" w:cs="Times New Roman"/>
          <w:sz w:val="22"/>
          <w:szCs w:val="22"/>
        </w:rPr>
        <w:t>iquor</w:t>
      </w:r>
      <w:r w:rsidRPr="004420F7">
        <w:rPr>
          <w:rFonts w:ascii="Times New Roman" w:hAnsi="Times New Roman" w:cs="Times New Roman"/>
          <w:sz w:val="22"/>
          <w:szCs w:val="22"/>
        </w:rPr>
        <w:t xml:space="preserve">, </w:t>
      </w:r>
      <w:r w:rsidR="00264216">
        <w:rPr>
          <w:rFonts w:ascii="Times New Roman" w:hAnsi="Times New Roman" w:cs="Times New Roman"/>
          <w:sz w:val="22"/>
          <w:szCs w:val="22"/>
        </w:rPr>
        <w:t>S</w:t>
      </w:r>
      <w:r w:rsidRPr="004420F7">
        <w:rPr>
          <w:rFonts w:ascii="Times New Roman" w:hAnsi="Times New Roman" w:cs="Times New Roman"/>
          <w:sz w:val="22"/>
          <w:szCs w:val="22"/>
        </w:rPr>
        <w:t xml:space="preserve">pirits, </w:t>
      </w:r>
      <w:r w:rsidR="00264216">
        <w:rPr>
          <w:rFonts w:ascii="Times New Roman" w:hAnsi="Times New Roman" w:cs="Times New Roman"/>
          <w:sz w:val="22"/>
          <w:szCs w:val="22"/>
        </w:rPr>
        <w:t>W</w:t>
      </w:r>
      <w:r w:rsidRPr="004420F7">
        <w:rPr>
          <w:rFonts w:ascii="Times New Roman" w:hAnsi="Times New Roman" w:cs="Times New Roman"/>
          <w:sz w:val="22"/>
          <w:szCs w:val="22"/>
        </w:rPr>
        <w:t xml:space="preserve">ine, </w:t>
      </w:r>
      <w:r w:rsidR="00264216">
        <w:rPr>
          <w:rFonts w:ascii="Times New Roman" w:hAnsi="Times New Roman" w:cs="Times New Roman"/>
          <w:sz w:val="22"/>
          <w:szCs w:val="22"/>
        </w:rPr>
        <w:t>W</w:t>
      </w:r>
      <w:r w:rsidRPr="004420F7">
        <w:rPr>
          <w:rFonts w:ascii="Times New Roman" w:hAnsi="Times New Roman" w:cs="Times New Roman"/>
          <w:sz w:val="22"/>
          <w:szCs w:val="22"/>
        </w:rPr>
        <w:t xml:space="preserve">ine </w:t>
      </w:r>
      <w:r w:rsidR="00264216">
        <w:rPr>
          <w:rFonts w:ascii="Times New Roman" w:hAnsi="Times New Roman" w:cs="Times New Roman"/>
          <w:sz w:val="22"/>
          <w:szCs w:val="22"/>
        </w:rPr>
        <w:t>C</w:t>
      </w:r>
      <w:r w:rsidRPr="004420F7">
        <w:rPr>
          <w:rFonts w:ascii="Times New Roman" w:hAnsi="Times New Roman" w:cs="Times New Roman"/>
          <w:sz w:val="22"/>
          <w:szCs w:val="22"/>
        </w:rPr>
        <w:t xml:space="preserve">oolers, </w:t>
      </w:r>
      <w:r w:rsidR="00264216">
        <w:rPr>
          <w:rFonts w:ascii="Times New Roman" w:hAnsi="Times New Roman" w:cs="Times New Roman"/>
          <w:sz w:val="22"/>
          <w:szCs w:val="22"/>
        </w:rPr>
        <w:t>H</w:t>
      </w:r>
      <w:r w:rsidR="00653E77">
        <w:rPr>
          <w:rFonts w:ascii="Times New Roman" w:hAnsi="Times New Roman" w:cs="Times New Roman"/>
          <w:sz w:val="22"/>
          <w:szCs w:val="22"/>
        </w:rPr>
        <w:t xml:space="preserve">ard </w:t>
      </w:r>
      <w:r w:rsidR="00264216">
        <w:rPr>
          <w:rFonts w:ascii="Times New Roman" w:hAnsi="Times New Roman" w:cs="Times New Roman"/>
          <w:sz w:val="22"/>
          <w:szCs w:val="22"/>
        </w:rPr>
        <w:t>C</w:t>
      </w:r>
      <w:r w:rsidR="00653E77">
        <w:rPr>
          <w:rFonts w:ascii="Times New Roman" w:hAnsi="Times New Roman" w:cs="Times New Roman"/>
          <w:sz w:val="22"/>
          <w:szCs w:val="22"/>
        </w:rPr>
        <w:t xml:space="preserve">ider, </w:t>
      </w:r>
      <w:r w:rsidR="00264216">
        <w:rPr>
          <w:rFonts w:ascii="Times New Roman" w:hAnsi="Times New Roman" w:cs="Times New Roman"/>
          <w:sz w:val="22"/>
          <w:szCs w:val="22"/>
        </w:rPr>
        <w:t>L</w:t>
      </w:r>
      <w:r w:rsidR="00653E77">
        <w:rPr>
          <w:rFonts w:ascii="Times New Roman" w:hAnsi="Times New Roman" w:cs="Times New Roman"/>
          <w:sz w:val="22"/>
          <w:szCs w:val="22"/>
        </w:rPr>
        <w:t>ow-</w:t>
      </w:r>
      <w:r w:rsidR="00264216">
        <w:rPr>
          <w:rFonts w:ascii="Times New Roman" w:hAnsi="Times New Roman" w:cs="Times New Roman"/>
          <w:sz w:val="22"/>
          <w:szCs w:val="22"/>
        </w:rPr>
        <w:t>A</w:t>
      </w:r>
      <w:r w:rsidR="00653E77">
        <w:rPr>
          <w:rFonts w:ascii="Times New Roman" w:hAnsi="Times New Roman" w:cs="Times New Roman"/>
          <w:sz w:val="22"/>
          <w:szCs w:val="22"/>
        </w:rPr>
        <w:t xml:space="preserve">lcohol </w:t>
      </w:r>
      <w:r w:rsidR="00264216">
        <w:rPr>
          <w:rFonts w:ascii="Times New Roman" w:hAnsi="Times New Roman" w:cs="Times New Roman"/>
          <w:sz w:val="22"/>
          <w:szCs w:val="22"/>
        </w:rPr>
        <w:t>S</w:t>
      </w:r>
      <w:r w:rsidR="00653E77">
        <w:rPr>
          <w:rFonts w:ascii="Times New Roman" w:hAnsi="Times New Roman" w:cs="Times New Roman"/>
          <w:sz w:val="22"/>
          <w:szCs w:val="22"/>
        </w:rPr>
        <w:t xml:space="preserve">pirits, </w:t>
      </w:r>
      <w:r w:rsidRPr="004420F7">
        <w:rPr>
          <w:rFonts w:ascii="Times New Roman" w:hAnsi="Times New Roman" w:cs="Times New Roman"/>
          <w:sz w:val="22"/>
          <w:szCs w:val="22"/>
        </w:rPr>
        <w:t>soda or noncarbonated water, and all nonalcoholic carbonated or noncarbonated drinks in liquid form and intended for internal human consumption.</w:t>
      </w:r>
    </w:p>
    <w:p w:rsidR="002F07E7" w:rsidRPr="004420F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2F07E7" w:rsidRPr="004420F7" w:rsidRDefault="00663561"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Pr>
          <w:rFonts w:ascii="Times New Roman" w:hAnsi="Times New Roman"/>
          <w:spacing w:val="-3"/>
          <w:sz w:val="22"/>
          <w:szCs w:val="22"/>
        </w:rPr>
        <w:tab/>
      </w:r>
      <w:r w:rsidR="002F07E7" w:rsidRPr="004420F7">
        <w:rPr>
          <w:rFonts w:ascii="Times New Roman" w:hAnsi="Times New Roman"/>
          <w:spacing w:val="-3"/>
          <w:sz w:val="22"/>
          <w:szCs w:val="22"/>
        </w:rPr>
        <w:t xml:space="preserve">The term </w:t>
      </w:r>
      <w:r w:rsidR="00381492">
        <w:rPr>
          <w:rFonts w:ascii="Times New Roman" w:hAnsi="Times New Roman"/>
          <w:spacing w:val="-3"/>
          <w:sz w:val="22"/>
          <w:szCs w:val="22"/>
        </w:rPr>
        <w:t>B</w:t>
      </w:r>
      <w:r w:rsidR="002F07E7" w:rsidRPr="004420F7">
        <w:rPr>
          <w:rFonts w:ascii="Times New Roman" w:hAnsi="Times New Roman"/>
          <w:spacing w:val="-3"/>
          <w:sz w:val="22"/>
          <w:szCs w:val="22"/>
        </w:rPr>
        <w:t>everage excludes the following:</w:t>
      </w:r>
    </w:p>
    <w:p w:rsidR="002F07E7" w:rsidRPr="004420F7" w:rsidRDefault="002F07E7"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2F07E7" w:rsidRDefault="00663561"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sidR="00816E20">
        <w:rPr>
          <w:rFonts w:ascii="Times New Roman" w:hAnsi="Times New Roman"/>
          <w:spacing w:val="-3"/>
          <w:sz w:val="22"/>
          <w:szCs w:val="22"/>
        </w:rPr>
        <w:tab/>
      </w:r>
      <w:r w:rsidR="002F07E7" w:rsidRPr="004420F7">
        <w:rPr>
          <w:rFonts w:ascii="Times New Roman" w:hAnsi="Times New Roman"/>
          <w:spacing w:val="-3"/>
          <w:sz w:val="22"/>
          <w:szCs w:val="22"/>
        </w:rPr>
        <w:t>(</w:t>
      </w:r>
      <w:r w:rsidR="00653E77">
        <w:rPr>
          <w:rFonts w:ascii="Times New Roman" w:hAnsi="Times New Roman"/>
          <w:spacing w:val="-3"/>
          <w:sz w:val="22"/>
          <w:szCs w:val="22"/>
        </w:rPr>
        <w:t>1</w:t>
      </w:r>
      <w:r w:rsidR="002F07E7" w:rsidRPr="004420F7">
        <w:rPr>
          <w:rFonts w:ascii="Times New Roman" w:hAnsi="Times New Roman"/>
          <w:spacing w:val="-3"/>
          <w:sz w:val="22"/>
          <w:szCs w:val="22"/>
        </w:rPr>
        <w:t>)</w:t>
      </w:r>
      <w:r w:rsidR="002F07E7" w:rsidRPr="004420F7">
        <w:rPr>
          <w:rFonts w:ascii="Times New Roman" w:hAnsi="Times New Roman"/>
          <w:spacing w:val="-3"/>
          <w:sz w:val="22"/>
          <w:szCs w:val="22"/>
        </w:rPr>
        <w:tab/>
        <w:t>A liquid which is (</w:t>
      </w:r>
      <w:r w:rsidR="00653E77">
        <w:rPr>
          <w:rFonts w:ascii="Times New Roman" w:hAnsi="Times New Roman"/>
          <w:spacing w:val="-3"/>
          <w:sz w:val="22"/>
          <w:szCs w:val="22"/>
        </w:rPr>
        <w:t>a</w:t>
      </w:r>
      <w:r w:rsidR="002F07E7" w:rsidRPr="004420F7">
        <w:rPr>
          <w:rFonts w:ascii="Times New Roman" w:hAnsi="Times New Roman"/>
          <w:spacing w:val="-3"/>
          <w:sz w:val="22"/>
          <w:szCs w:val="22"/>
        </w:rPr>
        <w:t>) a syrup, (</w:t>
      </w:r>
      <w:r w:rsidR="00653E77">
        <w:rPr>
          <w:rFonts w:ascii="Times New Roman" w:hAnsi="Times New Roman"/>
          <w:spacing w:val="-3"/>
          <w:sz w:val="22"/>
          <w:szCs w:val="22"/>
        </w:rPr>
        <w:t>b</w:t>
      </w:r>
      <w:r w:rsidR="002F07E7" w:rsidRPr="004420F7">
        <w:rPr>
          <w:rFonts w:ascii="Times New Roman" w:hAnsi="Times New Roman"/>
          <w:spacing w:val="-3"/>
          <w:sz w:val="22"/>
          <w:szCs w:val="22"/>
        </w:rPr>
        <w:t>) in a concentrated form or (</w:t>
      </w:r>
      <w:r w:rsidR="00653E77">
        <w:rPr>
          <w:rFonts w:ascii="Times New Roman" w:hAnsi="Times New Roman"/>
          <w:spacing w:val="-3"/>
          <w:sz w:val="22"/>
          <w:szCs w:val="22"/>
        </w:rPr>
        <w:t>c</w:t>
      </w:r>
      <w:r w:rsidR="002F07E7" w:rsidRPr="004420F7">
        <w:rPr>
          <w:rFonts w:ascii="Times New Roman" w:hAnsi="Times New Roman"/>
          <w:spacing w:val="-3"/>
          <w:sz w:val="22"/>
          <w:szCs w:val="22"/>
        </w:rPr>
        <w:t>) typically added as a minor flavoring ingredient in food or drink, such as extracts, cooking additives, sauces or condiments;</w:t>
      </w:r>
    </w:p>
    <w:p w:rsidR="00AD7B6F" w:rsidRPr="004420F7" w:rsidRDefault="00AD7B6F"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1622FC" w:rsidRDefault="00663561"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sidR="00816E20">
        <w:rPr>
          <w:rFonts w:ascii="Times New Roman" w:hAnsi="Times New Roman"/>
          <w:spacing w:val="-3"/>
          <w:sz w:val="22"/>
          <w:szCs w:val="22"/>
        </w:rPr>
        <w:tab/>
      </w:r>
      <w:r w:rsidR="001622FC" w:rsidRPr="004420F7">
        <w:rPr>
          <w:rFonts w:ascii="Times New Roman" w:hAnsi="Times New Roman"/>
          <w:spacing w:val="-3"/>
          <w:sz w:val="22"/>
          <w:szCs w:val="22"/>
        </w:rPr>
        <w:t>(</w:t>
      </w:r>
      <w:r w:rsidR="00653E77">
        <w:rPr>
          <w:rFonts w:ascii="Times New Roman" w:hAnsi="Times New Roman"/>
          <w:spacing w:val="-3"/>
          <w:sz w:val="22"/>
          <w:szCs w:val="22"/>
        </w:rPr>
        <w:t>2</w:t>
      </w:r>
      <w:r w:rsidR="001622FC" w:rsidRPr="004420F7">
        <w:rPr>
          <w:rFonts w:ascii="Times New Roman" w:hAnsi="Times New Roman"/>
          <w:spacing w:val="-3"/>
          <w:sz w:val="22"/>
          <w:szCs w:val="22"/>
        </w:rPr>
        <w:t>)</w:t>
      </w:r>
      <w:r w:rsidR="001622FC" w:rsidRPr="004420F7">
        <w:rPr>
          <w:rFonts w:ascii="Times New Roman" w:hAnsi="Times New Roman"/>
          <w:spacing w:val="-3"/>
          <w:sz w:val="22"/>
          <w:szCs w:val="22"/>
        </w:rPr>
        <w:tab/>
        <w:t>A liquid which is</w:t>
      </w:r>
      <w:r w:rsidR="00814022">
        <w:rPr>
          <w:rFonts w:ascii="Times New Roman" w:hAnsi="Times New Roman"/>
          <w:spacing w:val="-3"/>
          <w:sz w:val="22"/>
          <w:szCs w:val="22"/>
        </w:rPr>
        <w:t xml:space="preserve"> </w:t>
      </w:r>
      <w:r w:rsidR="001622FC" w:rsidRPr="00986370">
        <w:rPr>
          <w:rFonts w:ascii="Times New Roman" w:hAnsi="Times New Roman"/>
          <w:spacing w:val="-3"/>
          <w:sz w:val="22"/>
          <w:szCs w:val="22"/>
        </w:rPr>
        <w:t xml:space="preserve">a drug or infant formula as defined by the </w:t>
      </w:r>
      <w:r w:rsidR="001622FC" w:rsidRPr="00512D63">
        <w:rPr>
          <w:rFonts w:ascii="Times New Roman" w:hAnsi="Times New Roman"/>
          <w:i/>
          <w:spacing w:val="-3"/>
          <w:sz w:val="22"/>
          <w:szCs w:val="22"/>
        </w:rPr>
        <w:t>Food, Drug and Cosmetic Act</w:t>
      </w:r>
      <w:r w:rsidR="001622FC" w:rsidRPr="00986370">
        <w:rPr>
          <w:rFonts w:ascii="Times New Roman" w:hAnsi="Times New Roman"/>
          <w:spacing w:val="-3"/>
          <w:sz w:val="22"/>
          <w:szCs w:val="22"/>
        </w:rPr>
        <w:t xml:space="preserve">. (21 U.S.C. </w:t>
      </w:r>
      <w:r w:rsidR="005E225D">
        <w:rPr>
          <w:rFonts w:ascii="Times New Roman" w:hAnsi="Times New Roman"/>
          <w:spacing w:val="-3"/>
          <w:sz w:val="22"/>
          <w:szCs w:val="22"/>
        </w:rPr>
        <w:t>§§</w:t>
      </w:r>
      <w:r w:rsidR="005E225D" w:rsidRPr="00986370">
        <w:rPr>
          <w:rFonts w:ascii="Times New Roman" w:hAnsi="Times New Roman"/>
          <w:spacing w:val="-3"/>
          <w:sz w:val="22"/>
          <w:szCs w:val="22"/>
        </w:rPr>
        <w:t xml:space="preserve"> </w:t>
      </w:r>
      <w:r w:rsidR="001622FC" w:rsidRPr="00986370">
        <w:rPr>
          <w:rFonts w:ascii="Times New Roman" w:hAnsi="Times New Roman"/>
          <w:spacing w:val="-3"/>
          <w:sz w:val="22"/>
          <w:szCs w:val="22"/>
        </w:rPr>
        <w:t>321(g</w:t>
      </w:r>
      <w:r w:rsidR="00E06299" w:rsidRPr="00986370">
        <w:rPr>
          <w:rFonts w:ascii="Times New Roman" w:hAnsi="Times New Roman"/>
          <w:spacing w:val="-3"/>
          <w:sz w:val="22"/>
          <w:szCs w:val="22"/>
        </w:rPr>
        <w:t>) (</w:t>
      </w:r>
      <w:r w:rsidR="001622FC" w:rsidRPr="00986370">
        <w:rPr>
          <w:rFonts w:ascii="Times New Roman" w:hAnsi="Times New Roman"/>
          <w:spacing w:val="-3"/>
          <w:sz w:val="22"/>
          <w:szCs w:val="22"/>
        </w:rPr>
        <w:t>1) and (z))</w:t>
      </w:r>
      <w:r w:rsidR="00763FC2">
        <w:rPr>
          <w:rFonts w:ascii="Times New Roman" w:hAnsi="Times New Roman"/>
          <w:spacing w:val="-3"/>
          <w:sz w:val="22"/>
          <w:szCs w:val="22"/>
        </w:rPr>
        <w:t xml:space="preserve"> as amended through </w:t>
      </w:r>
      <w:r w:rsidR="000E7DAB">
        <w:rPr>
          <w:rFonts w:ascii="Times New Roman" w:hAnsi="Times New Roman"/>
          <w:spacing w:val="-3"/>
          <w:sz w:val="22"/>
          <w:szCs w:val="22"/>
        </w:rPr>
        <w:t>June 22, 2009</w:t>
      </w:r>
      <w:r w:rsidR="001622FC" w:rsidRPr="00986370">
        <w:rPr>
          <w:rFonts w:ascii="Times New Roman" w:hAnsi="Times New Roman"/>
          <w:spacing w:val="-3"/>
          <w:sz w:val="22"/>
          <w:szCs w:val="22"/>
        </w:rPr>
        <w:t>;</w:t>
      </w:r>
    </w:p>
    <w:p w:rsidR="00AD7B6F" w:rsidRPr="00986370" w:rsidRDefault="00AD7B6F"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2F07E7" w:rsidRPr="004420F7" w:rsidRDefault="00663561"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sidR="00816E20">
        <w:rPr>
          <w:rFonts w:ascii="Times New Roman" w:hAnsi="Times New Roman"/>
          <w:spacing w:val="-3"/>
          <w:sz w:val="22"/>
          <w:szCs w:val="22"/>
        </w:rPr>
        <w:tab/>
      </w:r>
      <w:r w:rsidR="002F07E7" w:rsidRPr="004420F7">
        <w:rPr>
          <w:rFonts w:ascii="Times New Roman" w:hAnsi="Times New Roman"/>
          <w:spacing w:val="-3"/>
          <w:sz w:val="22"/>
          <w:szCs w:val="22"/>
        </w:rPr>
        <w:t>(</w:t>
      </w:r>
      <w:r w:rsidR="00653E77">
        <w:rPr>
          <w:rFonts w:ascii="Times New Roman" w:hAnsi="Times New Roman"/>
          <w:spacing w:val="-3"/>
          <w:sz w:val="22"/>
          <w:szCs w:val="22"/>
        </w:rPr>
        <w:t>3</w:t>
      </w:r>
      <w:r w:rsidR="002F07E7" w:rsidRPr="004420F7">
        <w:rPr>
          <w:rFonts w:ascii="Times New Roman" w:hAnsi="Times New Roman"/>
          <w:spacing w:val="-3"/>
          <w:sz w:val="22"/>
          <w:szCs w:val="22"/>
        </w:rPr>
        <w:t>)</w:t>
      </w:r>
      <w:r w:rsidR="002F07E7" w:rsidRPr="004420F7">
        <w:rPr>
          <w:rFonts w:ascii="Times New Roman" w:hAnsi="Times New Roman"/>
          <w:spacing w:val="-3"/>
          <w:sz w:val="22"/>
          <w:szCs w:val="22"/>
        </w:rPr>
        <w:tab/>
        <w:t xml:space="preserve">A liquid which is designed </w:t>
      </w:r>
      <w:r w:rsidR="00763FC2">
        <w:rPr>
          <w:rFonts w:ascii="Times New Roman" w:hAnsi="Times New Roman"/>
          <w:spacing w:val="-3"/>
          <w:sz w:val="22"/>
          <w:szCs w:val="22"/>
        </w:rPr>
        <w:t>to be</w:t>
      </w:r>
      <w:r w:rsidR="00763FC2" w:rsidRPr="004420F7">
        <w:rPr>
          <w:rFonts w:ascii="Times New Roman" w:hAnsi="Times New Roman"/>
          <w:spacing w:val="-3"/>
          <w:sz w:val="22"/>
          <w:szCs w:val="22"/>
        </w:rPr>
        <w:t xml:space="preserve"> </w:t>
      </w:r>
      <w:r w:rsidR="002F07E7" w:rsidRPr="004420F7">
        <w:rPr>
          <w:rFonts w:ascii="Times New Roman" w:hAnsi="Times New Roman"/>
          <w:spacing w:val="-3"/>
          <w:sz w:val="22"/>
          <w:szCs w:val="22"/>
        </w:rPr>
        <w:t>consumed only as a nutrition</w:t>
      </w:r>
      <w:r w:rsidR="00B67D35">
        <w:rPr>
          <w:rFonts w:ascii="Times New Roman" w:hAnsi="Times New Roman"/>
          <w:spacing w:val="-3"/>
          <w:sz w:val="22"/>
          <w:szCs w:val="22"/>
        </w:rPr>
        <w:t>al</w:t>
      </w:r>
      <w:r w:rsidR="002F07E7" w:rsidRPr="004420F7">
        <w:rPr>
          <w:rFonts w:ascii="Times New Roman" w:hAnsi="Times New Roman"/>
          <w:spacing w:val="-3"/>
          <w:sz w:val="22"/>
          <w:szCs w:val="22"/>
        </w:rPr>
        <w:t xml:space="preserve"> supplement and not as a </w:t>
      </w:r>
      <w:r w:rsidR="00CE1791">
        <w:rPr>
          <w:rFonts w:ascii="Times New Roman" w:hAnsi="Times New Roman"/>
          <w:spacing w:val="-3"/>
          <w:sz w:val="22"/>
          <w:szCs w:val="22"/>
        </w:rPr>
        <w:t>B</w:t>
      </w:r>
      <w:r w:rsidR="00CE1791" w:rsidRPr="004420F7">
        <w:rPr>
          <w:rFonts w:ascii="Times New Roman" w:hAnsi="Times New Roman"/>
          <w:spacing w:val="-3"/>
          <w:sz w:val="22"/>
          <w:szCs w:val="22"/>
        </w:rPr>
        <w:t>everage</w:t>
      </w:r>
      <w:r w:rsidR="002F07E7" w:rsidRPr="004420F7">
        <w:rPr>
          <w:rFonts w:ascii="Times New Roman" w:hAnsi="Times New Roman"/>
          <w:spacing w:val="-3"/>
          <w:sz w:val="22"/>
          <w:szCs w:val="22"/>
        </w:rPr>
        <w:t>;</w:t>
      </w:r>
    </w:p>
    <w:p w:rsidR="002F07E7" w:rsidRPr="004420F7" w:rsidRDefault="002F07E7"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2F07E7" w:rsidRPr="004420F7" w:rsidRDefault="00663561"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sidR="00816E20">
        <w:rPr>
          <w:rFonts w:ascii="Times New Roman" w:hAnsi="Times New Roman"/>
          <w:spacing w:val="-3"/>
          <w:sz w:val="22"/>
          <w:szCs w:val="22"/>
        </w:rPr>
        <w:tab/>
      </w:r>
      <w:r w:rsidR="002F07E7" w:rsidRPr="004420F7">
        <w:rPr>
          <w:rFonts w:ascii="Times New Roman" w:hAnsi="Times New Roman"/>
          <w:spacing w:val="-3"/>
          <w:sz w:val="22"/>
          <w:szCs w:val="22"/>
        </w:rPr>
        <w:t>(</w:t>
      </w:r>
      <w:r w:rsidR="00653E77">
        <w:rPr>
          <w:rFonts w:ascii="Times New Roman" w:hAnsi="Times New Roman"/>
          <w:spacing w:val="-3"/>
          <w:sz w:val="22"/>
          <w:szCs w:val="22"/>
        </w:rPr>
        <w:t>4</w:t>
      </w:r>
      <w:r w:rsidR="002F07E7" w:rsidRPr="004420F7">
        <w:rPr>
          <w:rFonts w:ascii="Times New Roman" w:hAnsi="Times New Roman"/>
          <w:spacing w:val="-3"/>
          <w:sz w:val="22"/>
          <w:szCs w:val="22"/>
        </w:rPr>
        <w:t>)</w:t>
      </w:r>
      <w:r w:rsidR="002F07E7" w:rsidRPr="004420F7">
        <w:rPr>
          <w:rFonts w:ascii="Times New Roman" w:hAnsi="Times New Roman"/>
          <w:spacing w:val="-3"/>
          <w:sz w:val="22"/>
          <w:szCs w:val="22"/>
        </w:rPr>
        <w:tab/>
        <w:t>Products frozen at the time of sale to the consumer, or, in the case of institutional users such as hospitals and nursing homes, at the time of sale to such users;</w:t>
      </w:r>
    </w:p>
    <w:p w:rsidR="002F07E7" w:rsidRPr="004420F7" w:rsidRDefault="002F07E7"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2F07E7" w:rsidRPr="004420F7" w:rsidRDefault="00663561" w:rsidP="00663561">
      <w:pPr>
        <w:pStyle w:val="BodyText2"/>
        <w:widowControl/>
        <w:tabs>
          <w:tab w:val="left" w:pos="720"/>
          <w:tab w:val="left" w:pos="1440"/>
          <w:tab w:val="left" w:pos="2160"/>
          <w:tab w:val="left" w:pos="2880"/>
          <w:tab w:val="left" w:pos="3600"/>
        </w:tabs>
        <w:ind w:left="2160" w:hanging="2160"/>
        <w:jc w:val="left"/>
        <w:rPr>
          <w:rFonts w:ascii="Times New Roman" w:hAnsi="Times New Roman" w:cs="Times New Roman"/>
          <w:sz w:val="22"/>
          <w:szCs w:val="22"/>
        </w:rPr>
      </w:pPr>
      <w:r>
        <w:rPr>
          <w:rFonts w:ascii="Times New Roman" w:hAnsi="Times New Roman" w:cs="Times New Roman"/>
          <w:sz w:val="22"/>
          <w:szCs w:val="22"/>
        </w:rPr>
        <w:tab/>
      </w:r>
      <w:r w:rsidR="00816E20">
        <w:rPr>
          <w:rFonts w:ascii="Times New Roman" w:hAnsi="Times New Roman" w:cs="Times New Roman"/>
          <w:sz w:val="22"/>
          <w:szCs w:val="22"/>
        </w:rPr>
        <w:tab/>
      </w:r>
      <w:r w:rsidR="002F07E7" w:rsidRPr="004420F7">
        <w:rPr>
          <w:rFonts w:ascii="Times New Roman" w:hAnsi="Times New Roman" w:cs="Times New Roman"/>
          <w:sz w:val="22"/>
          <w:szCs w:val="22"/>
        </w:rPr>
        <w:t>(</w:t>
      </w:r>
      <w:r w:rsidR="00653E77">
        <w:rPr>
          <w:rFonts w:ascii="Times New Roman" w:hAnsi="Times New Roman" w:cs="Times New Roman"/>
          <w:sz w:val="22"/>
          <w:szCs w:val="22"/>
        </w:rPr>
        <w:t>5</w:t>
      </w:r>
      <w:r w:rsidR="002F07E7" w:rsidRPr="004420F7">
        <w:rPr>
          <w:rFonts w:ascii="Times New Roman" w:hAnsi="Times New Roman" w:cs="Times New Roman"/>
          <w:sz w:val="22"/>
          <w:szCs w:val="22"/>
        </w:rPr>
        <w:t>)</w:t>
      </w:r>
      <w:r w:rsidR="002F07E7" w:rsidRPr="004420F7">
        <w:rPr>
          <w:rFonts w:ascii="Times New Roman" w:hAnsi="Times New Roman" w:cs="Times New Roman"/>
          <w:sz w:val="22"/>
          <w:szCs w:val="22"/>
        </w:rPr>
        <w:tab/>
        <w:t>Products designed to be consumed in a frozen state;</w:t>
      </w:r>
    </w:p>
    <w:p w:rsidR="002F07E7" w:rsidRPr="004420F7" w:rsidRDefault="002F07E7" w:rsidP="00663561">
      <w:pPr>
        <w:pStyle w:val="BodyText2"/>
        <w:widowControl/>
        <w:tabs>
          <w:tab w:val="left" w:pos="720"/>
          <w:tab w:val="left" w:pos="1440"/>
          <w:tab w:val="left" w:pos="2160"/>
          <w:tab w:val="left" w:pos="2880"/>
          <w:tab w:val="left" w:pos="3600"/>
        </w:tabs>
        <w:ind w:left="2160" w:hanging="2160"/>
        <w:jc w:val="left"/>
        <w:rPr>
          <w:rFonts w:ascii="Times New Roman" w:hAnsi="Times New Roman" w:cs="Times New Roman"/>
          <w:sz w:val="22"/>
          <w:szCs w:val="22"/>
        </w:rPr>
      </w:pPr>
    </w:p>
    <w:p w:rsidR="002F07E7" w:rsidRPr="004420F7" w:rsidRDefault="00663561"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sidR="00816E20">
        <w:rPr>
          <w:rFonts w:ascii="Times New Roman" w:hAnsi="Times New Roman"/>
          <w:spacing w:val="-3"/>
          <w:sz w:val="22"/>
          <w:szCs w:val="22"/>
        </w:rPr>
        <w:tab/>
      </w:r>
      <w:r w:rsidR="002F07E7" w:rsidRPr="004420F7">
        <w:rPr>
          <w:rFonts w:ascii="Times New Roman" w:hAnsi="Times New Roman"/>
          <w:spacing w:val="-3"/>
          <w:sz w:val="22"/>
          <w:szCs w:val="22"/>
        </w:rPr>
        <w:t>(</w:t>
      </w:r>
      <w:r w:rsidR="00653E77">
        <w:rPr>
          <w:rFonts w:ascii="Times New Roman" w:hAnsi="Times New Roman"/>
          <w:spacing w:val="-3"/>
          <w:sz w:val="22"/>
          <w:szCs w:val="22"/>
        </w:rPr>
        <w:t>6</w:t>
      </w:r>
      <w:r w:rsidR="002F07E7" w:rsidRPr="004420F7">
        <w:rPr>
          <w:rFonts w:ascii="Times New Roman" w:hAnsi="Times New Roman"/>
          <w:spacing w:val="-3"/>
          <w:sz w:val="22"/>
          <w:szCs w:val="22"/>
        </w:rPr>
        <w:t>)</w:t>
      </w:r>
      <w:r w:rsidR="002F07E7" w:rsidRPr="004420F7">
        <w:rPr>
          <w:rFonts w:ascii="Times New Roman" w:hAnsi="Times New Roman"/>
          <w:spacing w:val="-3"/>
          <w:sz w:val="22"/>
          <w:szCs w:val="22"/>
        </w:rPr>
        <w:tab/>
        <w:t xml:space="preserve">Instant </w:t>
      </w:r>
      <w:proofErr w:type="gramStart"/>
      <w:r w:rsidR="002F07E7" w:rsidRPr="004420F7">
        <w:rPr>
          <w:rFonts w:ascii="Times New Roman" w:hAnsi="Times New Roman"/>
          <w:spacing w:val="-3"/>
          <w:sz w:val="22"/>
          <w:szCs w:val="22"/>
        </w:rPr>
        <w:t>drink</w:t>
      </w:r>
      <w:proofErr w:type="gramEnd"/>
      <w:r w:rsidR="002F07E7" w:rsidRPr="004420F7">
        <w:rPr>
          <w:rFonts w:ascii="Times New Roman" w:hAnsi="Times New Roman"/>
          <w:spacing w:val="-3"/>
          <w:sz w:val="22"/>
          <w:szCs w:val="22"/>
        </w:rPr>
        <w:t xml:space="preserve"> powders.</w:t>
      </w:r>
    </w:p>
    <w:p w:rsidR="002F07E7" w:rsidRPr="004420F7" w:rsidRDefault="002F07E7"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2F07E7" w:rsidRPr="004420F7" w:rsidRDefault="00663561"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sidR="00816E20">
        <w:rPr>
          <w:rFonts w:ascii="Times New Roman" w:hAnsi="Times New Roman"/>
          <w:spacing w:val="-3"/>
          <w:sz w:val="22"/>
          <w:szCs w:val="22"/>
        </w:rPr>
        <w:tab/>
      </w:r>
      <w:r w:rsidR="002F07E7" w:rsidRPr="004420F7">
        <w:rPr>
          <w:rFonts w:ascii="Times New Roman" w:hAnsi="Times New Roman"/>
          <w:spacing w:val="-3"/>
          <w:sz w:val="22"/>
          <w:szCs w:val="22"/>
        </w:rPr>
        <w:t>(</w:t>
      </w:r>
      <w:r w:rsidR="00653E77">
        <w:rPr>
          <w:rFonts w:ascii="Times New Roman" w:hAnsi="Times New Roman"/>
          <w:spacing w:val="-3"/>
          <w:sz w:val="22"/>
          <w:szCs w:val="22"/>
        </w:rPr>
        <w:t>7</w:t>
      </w:r>
      <w:r w:rsidR="002F07E7" w:rsidRPr="004420F7">
        <w:rPr>
          <w:rFonts w:ascii="Times New Roman" w:hAnsi="Times New Roman"/>
          <w:spacing w:val="-3"/>
          <w:sz w:val="22"/>
          <w:szCs w:val="22"/>
        </w:rPr>
        <w:t>)</w:t>
      </w:r>
      <w:r w:rsidR="002F07E7" w:rsidRPr="004420F7">
        <w:rPr>
          <w:rFonts w:ascii="Times New Roman" w:hAnsi="Times New Roman"/>
          <w:spacing w:val="-3"/>
          <w:sz w:val="22"/>
          <w:szCs w:val="22"/>
        </w:rPr>
        <w:tab/>
        <w:t>Seafood, meat or vegetable broths, or soups, but not juices;</w:t>
      </w:r>
    </w:p>
    <w:p w:rsidR="002F07E7" w:rsidRPr="004420F7" w:rsidRDefault="002F07E7"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2F07E7" w:rsidRPr="004420F7" w:rsidRDefault="00663561" w:rsidP="00663561">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Pr>
          <w:rFonts w:ascii="Times New Roman" w:hAnsi="Times New Roman"/>
          <w:spacing w:val="-3"/>
          <w:sz w:val="22"/>
          <w:szCs w:val="22"/>
        </w:rPr>
        <w:tab/>
      </w:r>
      <w:r w:rsidR="00816E20">
        <w:rPr>
          <w:rFonts w:ascii="Times New Roman" w:hAnsi="Times New Roman"/>
          <w:spacing w:val="-3"/>
          <w:sz w:val="22"/>
          <w:szCs w:val="22"/>
        </w:rPr>
        <w:tab/>
      </w:r>
      <w:r w:rsidR="002F07E7" w:rsidRPr="004420F7">
        <w:rPr>
          <w:rFonts w:ascii="Times New Roman" w:hAnsi="Times New Roman"/>
          <w:spacing w:val="-3"/>
          <w:sz w:val="22"/>
          <w:szCs w:val="22"/>
        </w:rPr>
        <w:t>(</w:t>
      </w:r>
      <w:r w:rsidR="00653E77">
        <w:rPr>
          <w:rFonts w:ascii="Times New Roman" w:hAnsi="Times New Roman"/>
          <w:spacing w:val="-3"/>
          <w:sz w:val="22"/>
          <w:szCs w:val="22"/>
        </w:rPr>
        <w:t>8</w:t>
      </w:r>
      <w:r w:rsidR="002F07E7" w:rsidRPr="004420F7">
        <w:rPr>
          <w:rFonts w:ascii="Times New Roman" w:hAnsi="Times New Roman"/>
          <w:spacing w:val="-3"/>
          <w:sz w:val="22"/>
          <w:szCs w:val="22"/>
        </w:rPr>
        <w:t>)</w:t>
      </w:r>
      <w:r w:rsidR="002F07E7" w:rsidRPr="004420F7">
        <w:rPr>
          <w:rFonts w:ascii="Times New Roman" w:hAnsi="Times New Roman"/>
          <w:spacing w:val="-3"/>
          <w:sz w:val="22"/>
          <w:szCs w:val="22"/>
        </w:rPr>
        <w:tab/>
        <w:t>Maine produced apple cider</w:t>
      </w:r>
      <w:r w:rsidR="00AD5E22">
        <w:rPr>
          <w:rFonts w:ascii="Times New Roman" w:hAnsi="Times New Roman"/>
          <w:spacing w:val="-3"/>
          <w:sz w:val="22"/>
          <w:szCs w:val="22"/>
        </w:rPr>
        <w:t xml:space="preserve"> and blueberry juice</w:t>
      </w:r>
      <w:r w:rsidR="002F07E7" w:rsidRPr="004420F7">
        <w:rPr>
          <w:rFonts w:ascii="Times New Roman" w:hAnsi="Times New Roman"/>
          <w:spacing w:val="-3"/>
          <w:sz w:val="22"/>
          <w:szCs w:val="22"/>
        </w:rPr>
        <w:t>;</w:t>
      </w:r>
    </w:p>
    <w:p w:rsidR="002F07E7" w:rsidRPr="004420F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2F07E7" w:rsidRDefault="002F07E7" w:rsidP="00663561">
      <w:pPr>
        <w:widowControl/>
        <w:tabs>
          <w:tab w:val="left" w:pos="1440"/>
          <w:tab w:val="left" w:pos="2160"/>
        </w:tabs>
        <w:suppressAutoHyphens/>
        <w:ind w:left="2160" w:hanging="720"/>
        <w:rPr>
          <w:rFonts w:ascii="Times New Roman" w:hAnsi="Times New Roman"/>
          <w:spacing w:val="-3"/>
          <w:sz w:val="22"/>
          <w:szCs w:val="22"/>
        </w:rPr>
      </w:pPr>
      <w:r w:rsidRPr="004420F7">
        <w:rPr>
          <w:rFonts w:ascii="Times New Roman" w:hAnsi="Times New Roman"/>
          <w:spacing w:val="-3"/>
          <w:sz w:val="22"/>
          <w:szCs w:val="22"/>
        </w:rPr>
        <w:t>(</w:t>
      </w:r>
      <w:r w:rsidR="00653E77">
        <w:rPr>
          <w:rFonts w:ascii="Times New Roman" w:hAnsi="Times New Roman"/>
          <w:spacing w:val="-3"/>
          <w:sz w:val="22"/>
          <w:szCs w:val="22"/>
        </w:rPr>
        <w:t>9</w:t>
      </w:r>
      <w:r w:rsidRPr="004420F7">
        <w:rPr>
          <w:rFonts w:ascii="Times New Roman" w:hAnsi="Times New Roman"/>
          <w:spacing w:val="-3"/>
          <w:sz w:val="22"/>
          <w:szCs w:val="22"/>
        </w:rPr>
        <w:t>)</w:t>
      </w:r>
      <w:r w:rsidRPr="004420F7">
        <w:rPr>
          <w:rFonts w:ascii="Times New Roman" w:hAnsi="Times New Roman"/>
          <w:spacing w:val="-3"/>
          <w:sz w:val="22"/>
          <w:szCs w:val="22"/>
        </w:rPr>
        <w:tab/>
      </w:r>
      <w:r w:rsidR="00752D37">
        <w:rPr>
          <w:rFonts w:ascii="Times New Roman" w:hAnsi="Times New Roman"/>
          <w:spacing w:val="-3"/>
          <w:sz w:val="22"/>
          <w:szCs w:val="22"/>
        </w:rPr>
        <w:t>U</w:t>
      </w:r>
      <w:r w:rsidR="00752D37" w:rsidRPr="00C85654">
        <w:rPr>
          <w:rFonts w:ascii="Times New Roman" w:hAnsi="Times New Roman"/>
          <w:sz w:val="22"/>
          <w:szCs w:val="22"/>
        </w:rPr>
        <w:t xml:space="preserve">nflavored rice milk, unflavored soymilk, </w:t>
      </w:r>
      <w:r w:rsidR="00934351">
        <w:rPr>
          <w:rFonts w:ascii="Times New Roman" w:hAnsi="Times New Roman"/>
          <w:sz w:val="22"/>
          <w:szCs w:val="22"/>
        </w:rPr>
        <w:t>M</w:t>
      </w:r>
      <w:r w:rsidRPr="004420F7">
        <w:rPr>
          <w:rFonts w:ascii="Times New Roman" w:hAnsi="Times New Roman"/>
          <w:spacing w:val="-3"/>
          <w:sz w:val="22"/>
          <w:szCs w:val="22"/>
        </w:rPr>
        <w:t xml:space="preserve">ilk and </w:t>
      </w:r>
      <w:r w:rsidR="00934351">
        <w:rPr>
          <w:rFonts w:ascii="Times New Roman" w:hAnsi="Times New Roman"/>
          <w:spacing w:val="-3"/>
          <w:sz w:val="22"/>
          <w:szCs w:val="22"/>
        </w:rPr>
        <w:t>D</w:t>
      </w:r>
      <w:r w:rsidRPr="004420F7">
        <w:rPr>
          <w:rFonts w:ascii="Times New Roman" w:hAnsi="Times New Roman"/>
          <w:spacing w:val="-3"/>
          <w:sz w:val="22"/>
          <w:szCs w:val="22"/>
        </w:rPr>
        <w:t xml:space="preserve">airy </w:t>
      </w:r>
      <w:r w:rsidR="00934351">
        <w:rPr>
          <w:rFonts w:ascii="Times New Roman" w:hAnsi="Times New Roman"/>
          <w:spacing w:val="-3"/>
          <w:sz w:val="22"/>
          <w:szCs w:val="22"/>
        </w:rPr>
        <w:t>D</w:t>
      </w:r>
      <w:r w:rsidRPr="004420F7">
        <w:rPr>
          <w:rFonts w:ascii="Times New Roman" w:hAnsi="Times New Roman"/>
          <w:spacing w:val="-3"/>
          <w:sz w:val="22"/>
          <w:szCs w:val="22"/>
        </w:rPr>
        <w:t xml:space="preserve">erived </w:t>
      </w:r>
      <w:r w:rsidR="00934351">
        <w:rPr>
          <w:rFonts w:ascii="Times New Roman" w:hAnsi="Times New Roman"/>
          <w:spacing w:val="-3"/>
          <w:sz w:val="22"/>
          <w:szCs w:val="22"/>
        </w:rPr>
        <w:t>P</w:t>
      </w:r>
      <w:r w:rsidRPr="004420F7">
        <w:rPr>
          <w:rFonts w:ascii="Times New Roman" w:hAnsi="Times New Roman"/>
          <w:spacing w:val="-3"/>
          <w:sz w:val="22"/>
          <w:szCs w:val="22"/>
        </w:rPr>
        <w:t>roducts.</w:t>
      </w:r>
    </w:p>
    <w:p w:rsidR="00816E20" w:rsidRDefault="00816E20">
      <w:pPr>
        <w:widowControl/>
        <w:autoSpaceDE/>
        <w:autoSpaceDN/>
        <w:adjustRightInd/>
        <w:rPr>
          <w:rFonts w:ascii="Times New Roman" w:hAnsi="Times New Roman"/>
          <w:spacing w:val="-3"/>
          <w:sz w:val="22"/>
          <w:szCs w:val="22"/>
        </w:rPr>
      </w:pPr>
    </w:p>
    <w:p w:rsidR="00D639B9" w:rsidRPr="004420F7" w:rsidRDefault="00D639B9" w:rsidP="00663561">
      <w:pPr>
        <w:widowControl/>
        <w:tabs>
          <w:tab w:val="left" w:pos="1440"/>
          <w:tab w:val="left" w:pos="2160"/>
        </w:tabs>
        <w:suppressAutoHyphens/>
        <w:ind w:left="2160" w:hanging="720"/>
        <w:rPr>
          <w:rFonts w:ascii="Times New Roman" w:hAnsi="Times New Roman"/>
          <w:spacing w:val="-3"/>
          <w:sz w:val="22"/>
          <w:szCs w:val="22"/>
        </w:rPr>
      </w:pPr>
      <w:r>
        <w:rPr>
          <w:rFonts w:ascii="Times New Roman" w:hAnsi="Times New Roman"/>
          <w:spacing w:val="-3"/>
          <w:sz w:val="22"/>
          <w:szCs w:val="22"/>
        </w:rPr>
        <w:t>(</w:t>
      </w:r>
      <w:r w:rsidR="00653E77">
        <w:rPr>
          <w:rFonts w:ascii="Times New Roman" w:hAnsi="Times New Roman"/>
          <w:spacing w:val="-3"/>
          <w:sz w:val="22"/>
          <w:szCs w:val="22"/>
        </w:rPr>
        <w:t>10</w:t>
      </w:r>
      <w:r>
        <w:rPr>
          <w:rFonts w:ascii="Times New Roman" w:hAnsi="Times New Roman"/>
          <w:spacing w:val="-3"/>
          <w:sz w:val="22"/>
          <w:szCs w:val="22"/>
        </w:rPr>
        <w:t>)</w:t>
      </w:r>
      <w:r>
        <w:rPr>
          <w:rFonts w:ascii="Times New Roman" w:hAnsi="Times New Roman"/>
          <w:spacing w:val="-3"/>
          <w:sz w:val="22"/>
          <w:szCs w:val="22"/>
        </w:rPr>
        <w:tab/>
      </w:r>
      <w:r w:rsidR="008E525B">
        <w:rPr>
          <w:rFonts w:ascii="Times New Roman" w:hAnsi="Times New Roman"/>
          <w:spacing w:val="-3"/>
          <w:sz w:val="22"/>
          <w:szCs w:val="22"/>
        </w:rPr>
        <w:t>Product</w:t>
      </w:r>
      <w:r>
        <w:rPr>
          <w:rFonts w:ascii="Times New Roman" w:hAnsi="Times New Roman"/>
          <w:spacing w:val="-3"/>
          <w:sz w:val="22"/>
          <w:szCs w:val="22"/>
        </w:rPr>
        <w:t xml:space="preserve">s sold in </w:t>
      </w:r>
      <w:r w:rsidR="00934351">
        <w:rPr>
          <w:rFonts w:ascii="Times New Roman" w:hAnsi="Times New Roman"/>
          <w:spacing w:val="-3"/>
          <w:sz w:val="22"/>
          <w:szCs w:val="22"/>
        </w:rPr>
        <w:t>P</w:t>
      </w:r>
      <w:r>
        <w:rPr>
          <w:rFonts w:ascii="Times New Roman" w:hAnsi="Times New Roman"/>
          <w:spacing w:val="-3"/>
          <w:sz w:val="22"/>
          <w:szCs w:val="22"/>
        </w:rPr>
        <w:t xml:space="preserve">aper or </w:t>
      </w:r>
      <w:r w:rsidR="00934351">
        <w:rPr>
          <w:rFonts w:ascii="Times New Roman" w:hAnsi="Times New Roman"/>
          <w:spacing w:val="-3"/>
          <w:sz w:val="22"/>
          <w:szCs w:val="22"/>
        </w:rPr>
        <w:t>C</w:t>
      </w:r>
      <w:r>
        <w:rPr>
          <w:rFonts w:ascii="Times New Roman" w:hAnsi="Times New Roman"/>
          <w:spacing w:val="-3"/>
          <w:sz w:val="22"/>
          <w:szCs w:val="22"/>
        </w:rPr>
        <w:t xml:space="preserve">ardboard </w:t>
      </w:r>
      <w:r w:rsidR="00934351">
        <w:rPr>
          <w:rFonts w:ascii="Times New Roman" w:hAnsi="Times New Roman"/>
          <w:spacing w:val="-3"/>
          <w:sz w:val="22"/>
          <w:szCs w:val="22"/>
        </w:rPr>
        <w:t>C</w:t>
      </w:r>
      <w:r>
        <w:rPr>
          <w:rFonts w:ascii="Times New Roman" w:hAnsi="Times New Roman"/>
          <w:spacing w:val="-3"/>
          <w:sz w:val="22"/>
          <w:szCs w:val="22"/>
        </w:rPr>
        <w:t>ontainer</w:t>
      </w:r>
      <w:r w:rsidR="00120E5E">
        <w:rPr>
          <w:rFonts w:ascii="Times New Roman" w:hAnsi="Times New Roman"/>
          <w:spacing w:val="-3"/>
          <w:sz w:val="22"/>
          <w:szCs w:val="22"/>
        </w:rPr>
        <w:t>s</w:t>
      </w:r>
      <w:r>
        <w:rPr>
          <w:rFonts w:ascii="Times New Roman" w:hAnsi="Times New Roman"/>
          <w:spacing w:val="-3"/>
          <w:sz w:val="22"/>
          <w:szCs w:val="22"/>
        </w:rPr>
        <w:t>.</w:t>
      </w:r>
    </w:p>
    <w:p w:rsidR="00512D63" w:rsidRDefault="00512D63">
      <w:pPr>
        <w:widowControl/>
        <w:autoSpaceDE/>
        <w:autoSpaceDN/>
        <w:adjustRightInd/>
        <w:rPr>
          <w:rFonts w:ascii="Times New Roman" w:hAnsi="Times New Roman"/>
          <w:spacing w:val="-3"/>
          <w:sz w:val="22"/>
          <w:szCs w:val="22"/>
        </w:rPr>
      </w:pPr>
      <w:r>
        <w:rPr>
          <w:rFonts w:ascii="Times New Roman" w:hAnsi="Times New Roman"/>
          <w:spacing w:val="-3"/>
          <w:sz w:val="22"/>
          <w:szCs w:val="22"/>
        </w:rPr>
        <w:br w:type="page"/>
      </w:r>
    </w:p>
    <w:p w:rsidR="002F07E7" w:rsidRPr="00816E20"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9E1988" w:rsidRPr="00816E20" w:rsidRDefault="00E87B32" w:rsidP="00816E20">
      <w:pPr>
        <w:widowControl/>
        <w:suppressAutoHyphens/>
        <w:ind w:left="1440" w:hanging="720"/>
        <w:rPr>
          <w:rFonts w:ascii="Times New Roman" w:hAnsi="Times New Roman"/>
          <w:sz w:val="22"/>
          <w:szCs w:val="22"/>
        </w:rPr>
      </w:pPr>
      <w:r w:rsidRPr="00816E20">
        <w:rPr>
          <w:rFonts w:ascii="Times New Roman" w:hAnsi="Times New Roman"/>
          <w:sz w:val="22"/>
          <w:szCs w:val="22"/>
        </w:rPr>
        <w:t>B</w:t>
      </w:r>
      <w:r w:rsidR="00653E77" w:rsidRPr="00816E20">
        <w:rPr>
          <w:rFonts w:ascii="Times New Roman" w:hAnsi="Times New Roman"/>
          <w:sz w:val="22"/>
          <w:szCs w:val="22"/>
        </w:rPr>
        <w:t>.</w:t>
      </w:r>
      <w:r w:rsidR="009E1988" w:rsidRPr="00816E20">
        <w:rPr>
          <w:rFonts w:ascii="Times New Roman" w:hAnsi="Times New Roman"/>
          <w:sz w:val="22"/>
          <w:szCs w:val="22"/>
        </w:rPr>
        <w:tab/>
        <w:t xml:space="preserve">“Commingling Agreement” means an agreement between two (2) or more Initiators of Deposit allowing some or all beverage containers for which they have initiated deposits to be commingled by </w:t>
      </w:r>
      <w:r w:rsidR="006E47C6" w:rsidRPr="00816E20">
        <w:rPr>
          <w:rFonts w:ascii="Times New Roman" w:hAnsi="Times New Roman"/>
          <w:sz w:val="22"/>
          <w:szCs w:val="22"/>
        </w:rPr>
        <w:t>D</w:t>
      </w:r>
      <w:r w:rsidR="009E1988" w:rsidRPr="00816E20">
        <w:rPr>
          <w:rFonts w:ascii="Times New Roman" w:hAnsi="Times New Roman"/>
          <w:sz w:val="22"/>
          <w:szCs w:val="22"/>
        </w:rPr>
        <w:t xml:space="preserve">ealers and </w:t>
      </w:r>
      <w:r w:rsidR="008D013B" w:rsidRPr="00816E20">
        <w:rPr>
          <w:rFonts w:ascii="Times New Roman" w:hAnsi="Times New Roman"/>
          <w:sz w:val="22"/>
          <w:szCs w:val="22"/>
        </w:rPr>
        <w:t>Redemption Center</w:t>
      </w:r>
      <w:r w:rsidR="009E1988" w:rsidRPr="00816E20">
        <w:rPr>
          <w:rFonts w:ascii="Times New Roman" w:hAnsi="Times New Roman"/>
          <w:sz w:val="22"/>
          <w:szCs w:val="22"/>
        </w:rPr>
        <w:t>s.</w:t>
      </w:r>
    </w:p>
    <w:p w:rsidR="00AD5E22" w:rsidRPr="00816E20" w:rsidRDefault="00AD5E22"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816E20" w:rsidRDefault="002F07E7" w:rsidP="00816E20">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r w:rsidRPr="00816E20">
        <w:rPr>
          <w:rFonts w:ascii="Times New Roman" w:hAnsi="Times New Roman" w:cs="Times New Roman"/>
          <w:sz w:val="22"/>
          <w:szCs w:val="22"/>
        </w:rPr>
        <w:tab/>
      </w:r>
      <w:r w:rsidR="00E87B32" w:rsidRPr="00816E20">
        <w:rPr>
          <w:rFonts w:ascii="Times New Roman" w:hAnsi="Times New Roman" w:cs="Times New Roman"/>
          <w:sz w:val="22"/>
          <w:szCs w:val="22"/>
        </w:rPr>
        <w:t>C</w:t>
      </w:r>
      <w:r w:rsidR="00653E77" w:rsidRPr="00816E20">
        <w:rPr>
          <w:rFonts w:ascii="Times New Roman" w:hAnsi="Times New Roman" w:cs="Times New Roman"/>
          <w:sz w:val="22"/>
          <w:szCs w:val="22"/>
        </w:rPr>
        <w:t>.</w:t>
      </w:r>
      <w:r w:rsidRPr="00816E20">
        <w:rPr>
          <w:rFonts w:ascii="Times New Roman" w:hAnsi="Times New Roman" w:cs="Times New Roman"/>
          <w:sz w:val="22"/>
          <w:szCs w:val="22"/>
        </w:rPr>
        <w:tab/>
        <w:t xml:space="preserve">"Commissioner" means the Commissioner of the </w:t>
      </w:r>
      <w:r w:rsidR="00FA7D74" w:rsidRPr="00816E20">
        <w:rPr>
          <w:rFonts w:ascii="Times New Roman" w:hAnsi="Times New Roman" w:cs="Times New Roman"/>
          <w:sz w:val="22"/>
          <w:szCs w:val="22"/>
        </w:rPr>
        <w:t>Department of Environmental Protection</w:t>
      </w:r>
      <w:r w:rsidRPr="00816E20">
        <w:rPr>
          <w:rFonts w:ascii="Times New Roman" w:hAnsi="Times New Roman" w:cs="Times New Roman"/>
          <w:sz w:val="22"/>
          <w:szCs w:val="22"/>
        </w:rPr>
        <w:t>.</w:t>
      </w:r>
    </w:p>
    <w:p w:rsidR="002F07E7" w:rsidRPr="00816E20" w:rsidRDefault="002F07E7" w:rsidP="00816E20">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1622FC" w:rsidRPr="00816E20" w:rsidRDefault="002F07E7" w:rsidP="00816E20">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r w:rsidRPr="00816E20">
        <w:rPr>
          <w:rFonts w:ascii="Times New Roman" w:hAnsi="Times New Roman" w:cs="Times New Roman"/>
          <w:sz w:val="22"/>
          <w:szCs w:val="22"/>
        </w:rPr>
        <w:tab/>
      </w:r>
      <w:r w:rsidR="00E87B32" w:rsidRPr="00816E20">
        <w:rPr>
          <w:rFonts w:ascii="Times New Roman" w:hAnsi="Times New Roman" w:cs="Times New Roman"/>
          <w:sz w:val="22"/>
          <w:szCs w:val="22"/>
        </w:rPr>
        <w:t>D</w:t>
      </w:r>
      <w:r w:rsidR="00653E77" w:rsidRPr="00816E20">
        <w:rPr>
          <w:rFonts w:ascii="Times New Roman" w:hAnsi="Times New Roman" w:cs="Times New Roman"/>
          <w:sz w:val="22"/>
          <w:szCs w:val="22"/>
        </w:rPr>
        <w:t>.</w:t>
      </w:r>
      <w:r w:rsidRPr="00816E20">
        <w:rPr>
          <w:rFonts w:ascii="Times New Roman" w:hAnsi="Times New Roman" w:cs="Times New Roman"/>
          <w:sz w:val="22"/>
          <w:szCs w:val="22"/>
        </w:rPr>
        <w:tab/>
        <w:t>"</w:t>
      </w:r>
      <w:r w:rsidR="009446ED" w:rsidRPr="00816E20">
        <w:rPr>
          <w:rFonts w:ascii="Times New Roman" w:hAnsi="Times New Roman" w:cs="Times New Roman"/>
          <w:sz w:val="22"/>
          <w:szCs w:val="22"/>
        </w:rPr>
        <w:t>Contracted Agent</w:t>
      </w:r>
      <w:r w:rsidRPr="00816E20">
        <w:rPr>
          <w:rFonts w:ascii="Times New Roman" w:hAnsi="Times New Roman" w:cs="Times New Roman"/>
          <w:sz w:val="22"/>
          <w:szCs w:val="22"/>
        </w:rPr>
        <w:t xml:space="preserve">" means a public or private company or individual who enters into an agreement with the </w:t>
      </w:r>
      <w:r w:rsidR="009446ED" w:rsidRPr="00816E20">
        <w:rPr>
          <w:rFonts w:ascii="Times New Roman" w:hAnsi="Times New Roman" w:cs="Times New Roman"/>
          <w:sz w:val="22"/>
          <w:szCs w:val="22"/>
        </w:rPr>
        <w:t>Initiator of Deposit</w:t>
      </w:r>
      <w:r w:rsidRPr="00816E20">
        <w:rPr>
          <w:rFonts w:ascii="Times New Roman" w:hAnsi="Times New Roman" w:cs="Times New Roman"/>
          <w:sz w:val="22"/>
          <w:szCs w:val="22"/>
        </w:rPr>
        <w:t xml:space="preserve"> to pick up empty beverage containers from </w:t>
      </w:r>
      <w:r w:rsidR="008D013B" w:rsidRPr="00816E20">
        <w:rPr>
          <w:rFonts w:ascii="Times New Roman" w:hAnsi="Times New Roman" w:cs="Times New Roman"/>
          <w:sz w:val="22"/>
          <w:szCs w:val="22"/>
        </w:rPr>
        <w:t>Redemption Center</w:t>
      </w:r>
      <w:r w:rsidRPr="00816E20">
        <w:rPr>
          <w:rFonts w:ascii="Times New Roman" w:hAnsi="Times New Roman" w:cs="Times New Roman"/>
          <w:sz w:val="22"/>
          <w:szCs w:val="22"/>
        </w:rPr>
        <w:t xml:space="preserve">s and </w:t>
      </w:r>
      <w:r w:rsidR="006E47C6" w:rsidRPr="00816E20">
        <w:rPr>
          <w:rFonts w:ascii="Times New Roman" w:hAnsi="Times New Roman" w:cs="Times New Roman"/>
          <w:sz w:val="22"/>
          <w:szCs w:val="22"/>
        </w:rPr>
        <w:t>D</w:t>
      </w:r>
      <w:r w:rsidRPr="00816E20">
        <w:rPr>
          <w:rFonts w:ascii="Times New Roman" w:hAnsi="Times New Roman" w:cs="Times New Roman"/>
          <w:sz w:val="22"/>
          <w:szCs w:val="22"/>
        </w:rPr>
        <w:t>ealers.</w:t>
      </w:r>
      <w:r w:rsidR="001622FC" w:rsidRPr="00816E20">
        <w:rPr>
          <w:rFonts w:ascii="Times New Roman" w:hAnsi="Times New Roman" w:cs="Times New Roman"/>
          <w:sz w:val="22"/>
          <w:szCs w:val="22"/>
        </w:rPr>
        <w:t xml:space="preserve"> </w:t>
      </w:r>
    </w:p>
    <w:p w:rsidR="001622FC" w:rsidRPr="00816E20" w:rsidRDefault="001622FC" w:rsidP="00816E20">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p>
    <w:p w:rsidR="00D94CD9" w:rsidRPr="00816E20" w:rsidRDefault="001622FC" w:rsidP="00816E20">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816E20">
        <w:rPr>
          <w:rFonts w:ascii="Times New Roman" w:hAnsi="Times New Roman"/>
          <w:sz w:val="22"/>
          <w:szCs w:val="22"/>
        </w:rPr>
        <w:tab/>
      </w:r>
      <w:r w:rsidR="00E87B32" w:rsidRPr="00816E20">
        <w:rPr>
          <w:rFonts w:ascii="Times New Roman" w:hAnsi="Times New Roman"/>
          <w:sz w:val="22"/>
          <w:szCs w:val="22"/>
        </w:rPr>
        <w:t>E.</w:t>
      </w:r>
      <w:r w:rsidRPr="00816E20">
        <w:rPr>
          <w:rFonts w:ascii="Times New Roman" w:hAnsi="Times New Roman"/>
          <w:sz w:val="22"/>
          <w:szCs w:val="22"/>
        </w:rPr>
        <w:tab/>
        <w:t xml:space="preserve">“Dealer” means a </w:t>
      </w:r>
      <w:r w:rsidR="004E6F5D" w:rsidRPr="00816E20">
        <w:rPr>
          <w:rFonts w:ascii="Times New Roman" w:hAnsi="Times New Roman"/>
          <w:sz w:val="22"/>
          <w:szCs w:val="22"/>
        </w:rPr>
        <w:t xml:space="preserve">business entity </w:t>
      </w:r>
      <w:r w:rsidR="008A76B1" w:rsidRPr="00816E20">
        <w:rPr>
          <w:rFonts w:ascii="Times New Roman" w:hAnsi="Times New Roman"/>
          <w:sz w:val="22"/>
          <w:szCs w:val="22"/>
        </w:rPr>
        <w:t>that</w:t>
      </w:r>
      <w:r w:rsidRPr="00816E20">
        <w:rPr>
          <w:rFonts w:ascii="Times New Roman" w:hAnsi="Times New Roman"/>
          <w:sz w:val="22"/>
          <w:szCs w:val="22"/>
        </w:rPr>
        <w:t xml:space="preserve"> sells, offers to sell or engages in the sale of </w:t>
      </w:r>
      <w:r w:rsidR="00CE1791" w:rsidRPr="00816E20">
        <w:rPr>
          <w:rFonts w:ascii="Times New Roman" w:hAnsi="Times New Roman"/>
          <w:sz w:val="22"/>
          <w:szCs w:val="22"/>
        </w:rPr>
        <w:t xml:space="preserve">Beverages </w:t>
      </w:r>
      <w:r w:rsidR="004E6F5D" w:rsidRPr="00816E20">
        <w:rPr>
          <w:rFonts w:ascii="Times New Roman" w:hAnsi="Times New Roman"/>
          <w:sz w:val="22"/>
          <w:szCs w:val="22"/>
        </w:rPr>
        <w:t>in a beverage container</w:t>
      </w:r>
      <w:r w:rsidRPr="00816E20">
        <w:rPr>
          <w:rFonts w:ascii="Times New Roman" w:hAnsi="Times New Roman"/>
          <w:sz w:val="22"/>
          <w:szCs w:val="22"/>
        </w:rPr>
        <w:t xml:space="preserve"> to a consumer</w:t>
      </w:r>
      <w:r w:rsidR="004E6F5D" w:rsidRPr="00816E20">
        <w:rPr>
          <w:rFonts w:ascii="Times New Roman" w:hAnsi="Times New Roman"/>
          <w:sz w:val="22"/>
          <w:szCs w:val="22"/>
        </w:rPr>
        <w:t xml:space="preserve"> from a retail Food Establishment licensed by the Department of Agriculture, Conservation &amp; Forestry as defined in</w:t>
      </w:r>
      <w:r w:rsidR="007D6020" w:rsidRPr="00816E20">
        <w:rPr>
          <w:rFonts w:ascii="Times New Roman" w:hAnsi="Times New Roman"/>
          <w:sz w:val="22"/>
          <w:szCs w:val="22"/>
        </w:rPr>
        <w:t xml:space="preserve"> </w:t>
      </w:r>
      <w:r w:rsidR="004E6F5D" w:rsidRPr="00816E20">
        <w:rPr>
          <w:rFonts w:ascii="Times New Roman" w:hAnsi="Times New Roman"/>
          <w:sz w:val="22"/>
          <w:szCs w:val="22"/>
        </w:rPr>
        <w:t>22</w:t>
      </w:r>
      <w:r w:rsidR="00512D63">
        <w:rPr>
          <w:rFonts w:ascii="Times New Roman" w:hAnsi="Times New Roman"/>
          <w:sz w:val="22"/>
          <w:szCs w:val="22"/>
        </w:rPr>
        <w:t> </w:t>
      </w:r>
      <w:r w:rsidR="00DA32D6" w:rsidRPr="00816E20">
        <w:rPr>
          <w:rFonts w:ascii="Times New Roman" w:hAnsi="Times New Roman"/>
          <w:sz w:val="22"/>
          <w:szCs w:val="22"/>
        </w:rPr>
        <w:t>M.R.S.</w:t>
      </w:r>
      <w:r w:rsidR="004E6F5D" w:rsidRPr="00816E20">
        <w:rPr>
          <w:rFonts w:ascii="Times New Roman" w:hAnsi="Times New Roman"/>
          <w:sz w:val="22"/>
          <w:szCs w:val="22"/>
        </w:rPr>
        <w:t xml:space="preserve"> </w:t>
      </w:r>
      <w:r w:rsidR="00E75A25" w:rsidRPr="00816E20">
        <w:rPr>
          <w:rFonts w:ascii="Times New Roman" w:hAnsi="Times New Roman"/>
          <w:sz w:val="22"/>
          <w:szCs w:val="22"/>
        </w:rPr>
        <w:t>§</w:t>
      </w:r>
      <w:r w:rsidR="004E6F5D" w:rsidRPr="00816E20">
        <w:rPr>
          <w:rFonts w:ascii="Times New Roman" w:hAnsi="Times New Roman"/>
          <w:sz w:val="22"/>
          <w:szCs w:val="22"/>
        </w:rPr>
        <w:t xml:space="preserve">2152 or an Eating Establishment licensed by the Department of Health </w:t>
      </w:r>
      <w:r w:rsidR="007D6020" w:rsidRPr="00816E20">
        <w:rPr>
          <w:rFonts w:ascii="Times New Roman" w:hAnsi="Times New Roman"/>
          <w:sz w:val="22"/>
          <w:szCs w:val="22"/>
        </w:rPr>
        <w:t xml:space="preserve">&amp; Human Services as defined </w:t>
      </w:r>
      <w:r w:rsidR="004E6F5D" w:rsidRPr="00816E20">
        <w:rPr>
          <w:rFonts w:ascii="Times New Roman" w:hAnsi="Times New Roman"/>
          <w:sz w:val="22"/>
          <w:szCs w:val="22"/>
        </w:rPr>
        <w:t>22</w:t>
      </w:r>
      <w:r w:rsidR="007D6020" w:rsidRPr="00816E20">
        <w:rPr>
          <w:rFonts w:ascii="Times New Roman" w:hAnsi="Times New Roman"/>
          <w:sz w:val="22"/>
          <w:szCs w:val="22"/>
        </w:rPr>
        <w:t xml:space="preserve"> M.R.S.</w:t>
      </w:r>
      <w:r w:rsidR="004E6F5D" w:rsidRPr="00816E20">
        <w:rPr>
          <w:rFonts w:ascii="Times New Roman" w:hAnsi="Times New Roman"/>
          <w:sz w:val="22"/>
          <w:szCs w:val="22"/>
        </w:rPr>
        <w:t xml:space="preserve"> </w:t>
      </w:r>
      <w:r w:rsidR="00E75A25" w:rsidRPr="00816E20">
        <w:rPr>
          <w:rFonts w:ascii="Times New Roman" w:hAnsi="Times New Roman"/>
          <w:sz w:val="22"/>
          <w:szCs w:val="22"/>
        </w:rPr>
        <w:t>§</w:t>
      </w:r>
      <w:r w:rsidR="004E6F5D" w:rsidRPr="00816E20">
        <w:rPr>
          <w:rFonts w:ascii="Times New Roman" w:hAnsi="Times New Roman"/>
          <w:sz w:val="22"/>
          <w:szCs w:val="22"/>
        </w:rPr>
        <w:t>2491</w:t>
      </w:r>
      <w:r w:rsidR="00AA7E5F" w:rsidRPr="00816E20">
        <w:rPr>
          <w:rFonts w:ascii="Times New Roman" w:hAnsi="Times New Roman"/>
          <w:sz w:val="22"/>
          <w:szCs w:val="22"/>
        </w:rPr>
        <w:t xml:space="preserve">, including but not limited to an operator of a vending machine containing </w:t>
      </w:r>
      <w:r w:rsidR="00CE1791" w:rsidRPr="00816E20">
        <w:rPr>
          <w:rFonts w:ascii="Times New Roman" w:hAnsi="Times New Roman"/>
          <w:sz w:val="22"/>
          <w:szCs w:val="22"/>
        </w:rPr>
        <w:t>B</w:t>
      </w:r>
      <w:r w:rsidR="00AA7E5F" w:rsidRPr="00816E20">
        <w:rPr>
          <w:rFonts w:ascii="Times New Roman" w:hAnsi="Times New Roman"/>
          <w:sz w:val="22"/>
          <w:szCs w:val="22"/>
        </w:rPr>
        <w:t>everages in beverage containers</w:t>
      </w:r>
      <w:r w:rsidRPr="00816E20">
        <w:rPr>
          <w:rFonts w:ascii="Times New Roman" w:hAnsi="Times New Roman"/>
          <w:sz w:val="22"/>
          <w:szCs w:val="22"/>
        </w:rPr>
        <w:t>.</w:t>
      </w:r>
    </w:p>
    <w:p w:rsidR="00D43430" w:rsidRPr="00816E20" w:rsidRDefault="00D43430" w:rsidP="0043559D">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BD3424" w:rsidRPr="00816E20" w:rsidRDefault="00D43430" w:rsidP="0043559D">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816E20">
        <w:rPr>
          <w:rFonts w:ascii="Times New Roman" w:hAnsi="Times New Roman"/>
          <w:spacing w:val="-3"/>
          <w:sz w:val="22"/>
          <w:szCs w:val="22"/>
        </w:rPr>
        <w:tab/>
      </w:r>
      <w:r w:rsidR="00E87B32" w:rsidRPr="00816E20">
        <w:rPr>
          <w:rFonts w:ascii="Times New Roman" w:hAnsi="Times New Roman"/>
          <w:spacing w:val="-3"/>
          <w:sz w:val="22"/>
          <w:szCs w:val="22"/>
        </w:rPr>
        <w:t>F</w:t>
      </w:r>
      <w:r w:rsidR="00653E77" w:rsidRPr="00816E20">
        <w:rPr>
          <w:rFonts w:ascii="Times New Roman" w:hAnsi="Times New Roman"/>
          <w:spacing w:val="-3"/>
          <w:sz w:val="22"/>
          <w:szCs w:val="22"/>
        </w:rPr>
        <w:t>.</w:t>
      </w:r>
      <w:r w:rsidRPr="00816E20">
        <w:rPr>
          <w:rFonts w:ascii="Times New Roman" w:hAnsi="Times New Roman"/>
          <w:spacing w:val="-3"/>
          <w:sz w:val="22"/>
          <w:szCs w:val="22"/>
        </w:rPr>
        <w:tab/>
        <w:t>“Department” means the Maine Department of Environmental Protection</w:t>
      </w:r>
      <w:r w:rsidR="00BD3424" w:rsidRPr="00816E20">
        <w:rPr>
          <w:rFonts w:ascii="Times New Roman" w:hAnsi="Times New Roman"/>
          <w:spacing w:val="-3"/>
          <w:sz w:val="22"/>
          <w:szCs w:val="22"/>
        </w:rPr>
        <w:t>.</w:t>
      </w:r>
    </w:p>
    <w:p w:rsidR="000E6768" w:rsidRPr="00816E20" w:rsidRDefault="000E6768" w:rsidP="0043559D">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0E6768" w:rsidRDefault="00E87B32" w:rsidP="00816E20">
      <w:pPr>
        <w:widowControl/>
        <w:suppressAutoHyphens/>
        <w:ind w:left="1440" w:hanging="720"/>
        <w:rPr>
          <w:rFonts w:ascii="Times New Roman" w:hAnsi="Times New Roman"/>
          <w:spacing w:val="-3"/>
          <w:sz w:val="22"/>
          <w:szCs w:val="22"/>
        </w:rPr>
      </w:pPr>
      <w:r w:rsidRPr="00816E20">
        <w:rPr>
          <w:rFonts w:ascii="Times New Roman" w:hAnsi="Times New Roman"/>
          <w:spacing w:val="-3"/>
          <w:sz w:val="22"/>
          <w:szCs w:val="22"/>
        </w:rPr>
        <w:t>G</w:t>
      </w:r>
      <w:r w:rsidR="00653E77" w:rsidRPr="00816E20">
        <w:rPr>
          <w:rFonts w:ascii="Times New Roman" w:hAnsi="Times New Roman"/>
          <w:spacing w:val="-3"/>
          <w:sz w:val="22"/>
          <w:szCs w:val="22"/>
        </w:rPr>
        <w:t>.</w:t>
      </w:r>
      <w:r w:rsidR="000E6768" w:rsidRPr="00816E20">
        <w:rPr>
          <w:rFonts w:ascii="Times New Roman" w:hAnsi="Times New Roman"/>
          <w:spacing w:val="-3"/>
          <w:sz w:val="22"/>
          <w:szCs w:val="22"/>
        </w:rPr>
        <w:tab/>
        <w:t>“Distributor” mean</w:t>
      </w:r>
      <w:r w:rsidR="001703F1" w:rsidRPr="00816E20">
        <w:rPr>
          <w:rFonts w:ascii="Times New Roman" w:hAnsi="Times New Roman"/>
          <w:spacing w:val="-3"/>
          <w:sz w:val="22"/>
          <w:szCs w:val="22"/>
        </w:rPr>
        <w:t xml:space="preserve">s a </w:t>
      </w:r>
      <w:r w:rsidR="00934351" w:rsidRPr="00816E20">
        <w:rPr>
          <w:rFonts w:ascii="Times New Roman" w:hAnsi="Times New Roman"/>
          <w:spacing w:val="-3"/>
          <w:sz w:val="22"/>
          <w:szCs w:val="22"/>
        </w:rPr>
        <w:t>P</w:t>
      </w:r>
      <w:r w:rsidR="001703F1" w:rsidRPr="00816E20">
        <w:rPr>
          <w:rFonts w:ascii="Times New Roman" w:hAnsi="Times New Roman"/>
          <w:spacing w:val="-3"/>
          <w:sz w:val="22"/>
          <w:szCs w:val="22"/>
        </w:rPr>
        <w:t>erson who engages in the sale</w:t>
      </w:r>
      <w:r w:rsidR="002310FC" w:rsidRPr="00816E20">
        <w:rPr>
          <w:rFonts w:ascii="Times New Roman" w:hAnsi="Times New Roman"/>
          <w:spacing w:val="-3"/>
          <w:sz w:val="22"/>
          <w:szCs w:val="22"/>
        </w:rPr>
        <w:t xml:space="preserve"> or distribution</w:t>
      </w:r>
      <w:r w:rsidR="001703F1" w:rsidRPr="00816E20">
        <w:rPr>
          <w:rFonts w:ascii="Times New Roman" w:hAnsi="Times New Roman"/>
          <w:spacing w:val="-3"/>
          <w:sz w:val="22"/>
          <w:szCs w:val="22"/>
        </w:rPr>
        <w:t xml:space="preserve"> of </w:t>
      </w:r>
      <w:r w:rsidR="00CE1791" w:rsidRPr="00816E20">
        <w:rPr>
          <w:rFonts w:ascii="Times New Roman" w:hAnsi="Times New Roman"/>
          <w:spacing w:val="-3"/>
          <w:sz w:val="22"/>
          <w:szCs w:val="22"/>
        </w:rPr>
        <w:t>B</w:t>
      </w:r>
      <w:r w:rsidR="001703F1" w:rsidRPr="00816E20">
        <w:rPr>
          <w:rFonts w:ascii="Times New Roman" w:hAnsi="Times New Roman"/>
          <w:spacing w:val="-3"/>
          <w:sz w:val="22"/>
          <w:szCs w:val="22"/>
        </w:rPr>
        <w:t xml:space="preserve">everages in beverage containers to a </w:t>
      </w:r>
      <w:r w:rsidR="006E47C6" w:rsidRPr="00816E20">
        <w:rPr>
          <w:rFonts w:ascii="Times New Roman" w:hAnsi="Times New Roman"/>
          <w:spacing w:val="-3"/>
          <w:sz w:val="22"/>
          <w:szCs w:val="22"/>
        </w:rPr>
        <w:t>D</w:t>
      </w:r>
      <w:r w:rsidR="001703F1" w:rsidRPr="00816E20">
        <w:rPr>
          <w:rFonts w:ascii="Times New Roman" w:hAnsi="Times New Roman"/>
          <w:spacing w:val="-3"/>
          <w:sz w:val="22"/>
          <w:szCs w:val="22"/>
        </w:rPr>
        <w:t>ealer in this State</w:t>
      </w:r>
      <w:r w:rsidR="00A67E59" w:rsidRPr="00816E20">
        <w:rPr>
          <w:rFonts w:ascii="Times New Roman" w:hAnsi="Times New Roman"/>
          <w:spacing w:val="-3"/>
          <w:sz w:val="22"/>
          <w:szCs w:val="22"/>
        </w:rPr>
        <w:t>,</w:t>
      </w:r>
      <w:r w:rsidR="001703F1" w:rsidRPr="00816E20">
        <w:rPr>
          <w:rFonts w:ascii="Times New Roman" w:hAnsi="Times New Roman"/>
          <w:spacing w:val="-3"/>
          <w:sz w:val="22"/>
          <w:szCs w:val="22"/>
        </w:rPr>
        <w:t xml:space="preserve"> includ</w:t>
      </w:r>
      <w:r w:rsidR="00A67E59" w:rsidRPr="00816E20">
        <w:rPr>
          <w:rFonts w:ascii="Times New Roman" w:hAnsi="Times New Roman"/>
          <w:spacing w:val="-3"/>
          <w:sz w:val="22"/>
          <w:szCs w:val="22"/>
        </w:rPr>
        <w:t xml:space="preserve">ing </w:t>
      </w:r>
      <w:r w:rsidR="001703F1" w:rsidRPr="00816E20">
        <w:rPr>
          <w:rFonts w:ascii="Times New Roman" w:hAnsi="Times New Roman"/>
          <w:spacing w:val="-3"/>
          <w:sz w:val="22"/>
          <w:szCs w:val="22"/>
        </w:rPr>
        <w:t xml:space="preserve">a </w:t>
      </w:r>
      <w:r w:rsidR="00934351" w:rsidRPr="00816E20">
        <w:rPr>
          <w:rFonts w:ascii="Times New Roman" w:hAnsi="Times New Roman"/>
          <w:spacing w:val="-3"/>
          <w:sz w:val="22"/>
          <w:szCs w:val="22"/>
        </w:rPr>
        <w:t>M</w:t>
      </w:r>
      <w:r w:rsidR="001703F1" w:rsidRPr="00816E20">
        <w:rPr>
          <w:rFonts w:ascii="Times New Roman" w:hAnsi="Times New Roman"/>
          <w:spacing w:val="-3"/>
          <w:sz w:val="22"/>
          <w:szCs w:val="22"/>
        </w:rPr>
        <w:t xml:space="preserve">anufacturer </w:t>
      </w:r>
      <w:r w:rsidR="00EF3061" w:rsidRPr="00816E20">
        <w:rPr>
          <w:rFonts w:ascii="Times New Roman" w:hAnsi="Times New Roman"/>
          <w:spacing w:val="-3"/>
          <w:sz w:val="22"/>
          <w:szCs w:val="22"/>
        </w:rPr>
        <w:t xml:space="preserve">or manufacturer's agent </w:t>
      </w:r>
      <w:r w:rsidR="001703F1" w:rsidRPr="00816E20">
        <w:rPr>
          <w:rFonts w:ascii="Times New Roman" w:hAnsi="Times New Roman"/>
          <w:spacing w:val="-3"/>
          <w:sz w:val="22"/>
          <w:szCs w:val="22"/>
        </w:rPr>
        <w:t xml:space="preserve">who </w:t>
      </w:r>
      <w:r w:rsidR="00A67E59" w:rsidRPr="00816E20">
        <w:rPr>
          <w:rFonts w:ascii="Times New Roman" w:hAnsi="Times New Roman"/>
          <w:spacing w:val="-3"/>
          <w:sz w:val="22"/>
          <w:szCs w:val="22"/>
        </w:rPr>
        <w:t xml:space="preserve">sells directly to a </w:t>
      </w:r>
      <w:r w:rsidR="006E47C6" w:rsidRPr="00816E20">
        <w:rPr>
          <w:rFonts w:ascii="Times New Roman" w:hAnsi="Times New Roman"/>
          <w:spacing w:val="-3"/>
          <w:sz w:val="22"/>
          <w:szCs w:val="22"/>
        </w:rPr>
        <w:t>D</w:t>
      </w:r>
      <w:r w:rsidR="00A67E59" w:rsidRPr="00816E20">
        <w:rPr>
          <w:rFonts w:ascii="Times New Roman" w:hAnsi="Times New Roman"/>
          <w:spacing w:val="-3"/>
          <w:sz w:val="22"/>
          <w:szCs w:val="22"/>
        </w:rPr>
        <w:t>ealer</w:t>
      </w:r>
      <w:r w:rsidR="001703F1" w:rsidRPr="00816E20">
        <w:rPr>
          <w:rFonts w:ascii="Times New Roman" w:hAnsi="Times New Roman"/>
          <w:spacing w:val="-3"/>
          <w:sz w:val="22"/>
          <w:szCs w:val="22"/>
        </w:rPr>
        <w:t>.</w:t>
      </w:r>
    </w:p>
    <w:p w:rsidR="00816E20" w:rsidRPr="00816E20" w:rsidRDefault="00816E20" w:rsidP="00816E20">
      <w:pPr>
        <w:widowControl/>
        <w:suppressAutoHyphens/>
        <w:ind w:left="1440" w:hanging="720"/>
        <w:rPr>
          <w:rFonts w:ascii="Times New Roman" w:hAnsi="Times New Roman"/>
          <w:spacing w:val="-3"/>
          <w:sz w:val="22"/>
          <w:szCs w:val="22"/>
        </w:rPr>
      </w:pPr>
    </w:p>
    <w:p w:rsidR="00CD491D" w:rsidRPr="00816E20" w:rsidRDefault="00CD491D" w:rsidP="00816E20">
      <w:pPr>
        <w:pStyle w:val="ListParagraph"/>
        <w:widowControl/>
        <w:numPr>
          <w:ilvl w:val="0"/>
          <w:numId w:val="15"/>
        </w:numPr>
        <w:suppressAutoHyphens/>
        <w:ind w:left="1440"/>
        <w:rPr>
          <w:rFonts w:ascii="Times New Roman" w:hAnsi="Times New Roman"/>
          <w:spacing w:val="-3"/>
          <w:sz w:val="22"/>
          <w:szCs w:val="22"/>
        </w:rPr>
      </w:pPr>
      <w:r w:rsidRPr="00816E20" w:rsidDel="00CD491D">
        <w:rPr>
          <w:rFonts w:ascii="Times New Roman" w:hAnsi="Times New Roman"/>
          <w:spacing w:val="-3"/>
          <w:sz w:val="22"/>
          <w:szCs w:val="22"/>
        </w:rPr>
        <w:t xml:space="preserve"> </w:t>
      </w:r>
      <w:r w:rsidRPr="00816E20">
        <w:rPr>
          <w:rFonts w:ascii="Times New Roman" w:hAnsi="Times New Roman"/>
          <w:spacing w:val="-3"/>
          <w:sz w:val="22"/>
          <w:szCs w:val="22"/>
        </w:rPr>
        <w:t xml:space="preserve">“EAN” means an International Article Number, previously called a European Article Number, 13-digit barcode. </w:t>
      </w:r>
    </w:p>
    <w:p w:rsidR="00CD491D" w:rsidRPr="00816E20" w:rsidRDefault="00CD491D" w:rsidP="00816E20">
      <w:pPr>
        <w:pStyle w:val="ListParagraph"/>
        <w:widowControl/>
        <w:suppressAutoHyphens/>
        <w:ind w:left="1440" w:hanging="720"/>
        <w:rPr>
          <w:rFonts w:ascii="Times New Roman" w:hAnsi="Times New Roman"/>
          <w:spacing w:val="-3"/>
          <w:sz w:val="22"/>
          <w:szCs w:val="22"/>
        </w:rPr>
      </w:pPr>
    </w:p>
    <w:p w:rsidR="00653E77" w:rsidRPr="00816E20" w:rsidRDefault="00CD491D" w:rsidP="00816E20">
      <w:pPr>
        <w:pStyle w:val="ListParagraph"/>
        <w:widowControl/>
        <w:suppressAutoHyphens/>
        <w:ind w:left="1440" w:hanging="720"/>
        <w:rPr>
          <w:rFonts w:ascii="Times New Roman" w:hAnsi="Times New Roman"/>
          <w:spacing w:val="-3"/>
          <w:sz w:val="22"/>
          <w:szCs w:val="22"/>
        </w:rPr>
      </w:pPr>
      <w:r w:rsidRPr="00816E20">
        <w:rPr>
          <w:rFonts w:ascii="Times New Roman" w:hAnsi="Times New Roman"/>
          <w:spacing w:val="-3"/>
          <w:sz w:val="22"/>
          <w:szCs w:val="22"/>
        </w:rPr>
        <w:t>I</w:t>
      </w:r>
      <w:r w:rsidR="00653E77" w:rsidRPr="00816E20">
        <w:rPr>
          <w:rFonts w:ascii="Times New Roman" w:hAnsi="Times New Roman"/>
          <w:spacing w:val="-3"/>
          <w:sz w:val="22"/>
          <w:szCs w:val="22"/>
        </w:rPr>
        <w:t>.</w:t>
      </w:r>
      <w:r w:rsidR="00653E77" w:rsidRPr="00816E20">
        <w:rPr>
          <w:rFonts w:ascii="Times New Roman" w:hAnsi="Times New Roman"/>
          <w:spacing w:val="-3"/>
          <w:sz w:val="22"/>
          <w:szCs w:val="22"/>
        </w:rPr>
        <w:tab/>
        <w:t xml:space="preserve">"Fortified </w:t>
      </w:r>
      <w:r w:rsidR="00381492" w:rsidRPr="00816E20">
        <w:rPr>
          <w:rFonts w:ascii="Times New Roman" w:hAnsi="Times New Roman"/>
          <w:spacing w:val="-3"/>
          <w:sz w:val="22"/>
          <w:szCs w:val="22"/>
        </w:rPr>
        <w:t>W</w:t>
      </w:r>
      <w:r w:rsidR="00653E77" w:rsidRPr="00816E20">
        <w:rPr>
          <w:rFonts w:ascii="Times New Roman" w:hAnsi="Times New Roman"/>
          <w:spacing w:val="-3"/>
          <w:sz w:val="22"/>
          <w:szCs w:val="22"/>
        </w:rPr>
        <w:t>ine" means</w:t>
      </w:r>
      <w:r w:rsidR="005B1DA1" w:rsidRPr="00816E20">
        <w:rPr>
          <w:rFonts w:ascii="Times New Roman" w:hAnsi="Times New Roman"/>
          <w:spacing w:val="-3"/>
          <w:sz w:val="22"/>
          <w:szCs w:val="22"/>
        </w:rPr>
        <w:t xml:space="preserve"> any liquor containing more than 15.5% alcohol by volume that is produced by the fermentation of fruit or other agricultural </w:t>
      </w:r>
      <w:r w:rsidR="00934351" w:rsidRPr="00816E20">
        <w:rPr>
          <w:rFonts w:ascii="Times New Roman" w:hAnsi="Times New Roman"/>
          <w:spacing w:val="-3"/>
          <w:sz w:val="22"/>
          <w:szCs w:val="22"/>
        </w:rPr>
        <w:t>P</w:t>
      </w:r>
      <w:r w:rsidR="005B1DA1" w:rsidRPr="00816E20">
        <w:rPr>
          <w:rFonts w:ascii="Times New Roman" w:hAnsi="Times New Roman"/>
          <w:spacing w:val="-3"/>
          <w:sz w:val="22"/>
          <w:szCs w:val="22"/>
        </w:rPr>
        <w:t xml:space="preserve">roduct containing sugar, and </w:t>
      </w:r>
      <w:r w:rsidR="009E3BA1" w:rsidRPr="00816E20">
        <w:rPr>
          <w:rFonts w:ascii="Times New Roman" w:hAnsi="Times New Roman"/>
          <w:spacing w:val="-3"/>
          <w:sz w:val="22"/>
          <w:szCs w:val="22"/>
        </w:rPr>
        <w:t>W</w:t>
      </w:r>
      <w:r w:rsidR="005B1DA1" w:rsidRPr="00816E20">
        <w:rPr>
          <w:rFonts w:ascii="Times New Roman" w:hAnsi="Times New Roman"/>
          <w:spacing w:val="-3"/>
          <w:sz w:val="22"/>
          <w:szCs w:val="22"/>
        </w:rPr>
        <w:t xml:space="preserve">ine to which </w:t>
      </w:r>
      <w:r w:rsidR="009E3BA1" w:rsidRPr="00816E20">
        <w:rPr>
          <w:rFonts w:ascii="Times New Roman" w:hAnsi="Times New Roman"/>
          <w:spacing w:val="-3"/>
          <w:sz w:val="22"/>
          <w:szCs w:val="22"/>
        </w:rPr>
        <w:t>S</w:t>
      </w:r>
      <w:r w:rsidR="005B1DA1" w:rsidRPr="00816E20">
        <w:rPr>
          <w:rFonts w:ascii="Times New Roman" w:hAnsi="Times New Roman"/>
          <w:spacing w:val="-3"/>
          <w:sz w:val="22"/>
          <w:szCs w:val="22"/>
        </w:rPr>
        <w:t>pirits have been added as long as the resulting liquor does not exceed 24% alcohol by volume.</w:t>
      </w:r>
    </w:p>
    <w:p w:rsidR="00653E77" w:rsidRPr="00816E20" w:rsidRDefault="00653E77" w:rsidP="00816E20">
      <w:pPr>
        <w:pStyle w:val="ListParagraph"/>
        <w:widowControl/>
        <w:suppressAutoHyphens/>
        <w:ind w:left="1440" w:hanging="720"/>
        <w:rPr>
          <w:rFonts w:ascii="Times New Roman" w:hAnsi="Times New Roman"/>
          <w:spacing w:val="-3"/>
          <w:sz w:val="22"/>
          <w:szCs w:val="22"/>
        </w:rPr>
      </w:pPr>
    </w:p>
    <w:p w:rsidR="00653E77" w:rsidRPr="00816E20" w:rsidRDefault="00CD491D" w:rsidP="00816E20">
      <w:pPr>
        <w:pStyle w:val="ListParagraph"/>
        <w:widowControl/>
        <w:suppressAutoHyphens/>
        <w:ind w:left="1440" w:hanging="720"/>
        <w:rPr>
          <w:rFonts w:ascii="Times New Roman" w:hAnsi="Times New Roman"/>
          <w:spacing w:val="-3"/>
          <w:sz w:val="22"/>
          <w:szCs w:val="22"/>
        </w:rPr>
      </w:pPr>
      <w:r w:rsidRPr="00816E20">
        <w:rPr>
          <w:rFonts w:ascii="Times New Roman" w:hAnsi="Times New Roman"/>
          <w:spacing w:val="-3"/>
          <w:sz w:val="22"/>
          <w:szCs w:val="22"/>
        </w:rPr>
        <w:t>J</w:t>
      </w:r>
      <w:r w:rsidR="00653E77" w:rsidRPr="00816E20">
        <w:rPr>
          <w:rFonts w:ascii="Times New Roman" w:hAnsi="Times New Roman"/>
          <w:spacing w:val="-3"/>
          <w:sz w:val="22"/>
          <w:szCs w:val="22"/>
        </w:rPr>
        <w:t>.</w:t>
      </w:r>
      <w:r w:rsidR="00653E77" w:rsidRPr="00816E20">
        <w:rPr>
          <w:rFonts w:ascii="Times New Roman" w:hAnsi="Times New Roman"/>
          <w:spacing w:val="-3"/>
          <w:sz w:val="22"/>
          <w:szCs w:val="22"/>
        </w:rPr>
        <w:tab/>
        <w:t xml:space="preserve">"Hard </w:t>
      </w:r>
      <w:r w:rsidR="00381492" w:rsidRPr="00816E20">
        <w:rPr>
          <w:rFonts w:ascii="Times New Roman" w:hAnsi="Times New Roman"/>
          <w:spacing w:val="-3"/>
          <w:sz w:val="22"/>
          <w:szCs w:val="22"/>
        </w:rPr>
        <w:t>C</w:t>
      </w:r>
      <w:r w:rsidR="00653E77" w:rsidRPr="00816E20">
        <w:rPr>
          <w:rFonts w:ascii="Times New Roman" w:hAnsi="Times New Roman"/>
          <w:spacing w:val="-3"/>
          <w:sz w:val="22"/>
          <w:szCs w:val="22"/>
        </w:rPr>
        <w:t>ider" means liquor produced by fermentation of the juice of apples or pears, including, but not limited to, flavored, sparkling or carbonated cider, that contains not less than ½ of 1% alcohol by volume and not more than 8.5% alcohol by volume.</w:t>
      </w:r>
    </w:p>
    <w:p w:rsidR="00986370" w:rsidRPr="00816E20" w:rsidRDefault="00D43430" w:rsidP="0043559D">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816E20">
        <w:rPr>
          <w:rFonts w:ascii="Times New Roman" w:hAnsi="Times New Roman"/>
          <w:spacing w:val="-3"/>
          <w:sz w:val="22"/>
          <w:szCs w:val="22"/>
        </w:rPr>
        <w:t xml:space="preserve"> </w:t>
      </w:r>
    </w:p>
    <w:p w:rsidR="002F07E7" w:rsidRPr="00816E20" w:rsidRDefault="00D94CD9" w:rsidP="00816E20">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816E20">
        <w:rPr>
          <w:rFonts w:ascii="Times New Roman" w:hAnsi="Times New Roman"/>
          <w:spacing w:val="-3"/>
          <w:sz w:val="22"/>
          <w:szCs w:val="22"/>
        </w:rPr>
        <w:tab/>
      </w:r>
      <w:r w:rsidR="00CD491D" w:rsidRPr="00816E20">
        <w:rPr>
          <w:rFonts w:ascii="Times New Roman" w:hAnsi="Times New Roman"/>
          <w:spacing w:val="-3"/>
          <w:sz w:val="22"/>
          <w:szCs w:val="22"/>
        </w:rPr>
        <w:t>K</w:t>
      </w:r>
      <w:r w:rsidR="00264216" w:rsidRPr="00816E20">
        <w:rPr>
          <w:rFonts w:ascii="Times New Roman" w:hAnsi="Times New Roman"/>
          <w:spacing w:val="-3"/>
          <w:sz w:val="22"/>
          <w:szCs w:val="22"/>
        </w:rPr>
        <w:t>.</w:t>
      </w:r>
      <w:r w:rsidR="002F07E7" w:rsidRPr="00816E20">
        <w:rPr>
          <w:rFonts w:ascii="Times New Roman" w:hAnsi="Times New Roman"/>
          <w:spacing w:val="-3"/>
          <w:sz w:val="22"/>
          <w:szCs w:val="22"/>
        </w:rPr>
        <w:tab/>
        <w:t>"</w:t>
      </w:r>
      <w:r w:rsidR="009446ED" w:rsidRPr="00816E20">
        <w:rPr>
          <w:rFonts w:ascii="Times New Roman" w:hAnsi="Times New Roman"/>
          <w:spacing w:val="-3"/>
          <w:sz w:val="22"/>
          <w:szCs w:val="22"/>
        </w:rPr>
        <w:t>Initiator of Deposit</w:t>
      </w:r>
      <w:r w:rsidR="002F07E7" w:rsidRPr="00816E20">
        <w:rPr>
          <w:rFonts w:ascii="Times New Roman" w:hAnsi="Times New Roman"/>
          <w:spacing w:val="-3"/>
          <w:sz w:val="22"/>
          <w:szCs w:val="22"/>
        </w:rPr>
        <w:t xml:space="preserve">" means either a </w:t>
      </w:r>
      <w:r w:rsidR="00934351" w:rsidRPr="00816E20">
        <w:rPr>
          <w:rFonts w:ascii="Times New Roman" w:hAnsi="Times New Roman"/>
          <w:spacing w:val="-3"/>
          <w:sz w:val="22"/>
          <w:szCs w:val="22"/>
        </w:rPr>
        <w:t>M</w:t>
      </w:r>
      <w:r w:rsidR="002F07E7" w:rsidRPr="00816E20">
        <w:rPr>
          <w:rFonts w:ascii="Times New Roman" w:hAnsi="Times New Roman"/>
          <w:spacing w:val="-3"/>
          <w:sz w:val="22"/>
          <w:szCs w:val="22"/>
        </w:rPr>
        <w:t>anufacturer</w:t>
      </w:r>
      <w:r w:rsidR="00DC66B3" w:rsidRPr="00816E20">
        <w:rPr>
          <w:rFonts w:ascii="Times New Roman" w:hAnsi="Times New Roman"/>
          <w:spacing w:val="-3"/>
          <w:sz w:val="22"/>
          <w:szCs w:val="22"/>
        </w:rPr>
        <w:t xml:space="preserve"> or</w:t>
      </w:r>
      <w:r w:rsidR="002F07E7" w:rsidRPr="00816E20">
        <w:rPr>
          <w:rFonts w:ascii="Times New Roman" w:hAnsi="Times New Roman"/>
          <w:spacing w:val="-3"/>
          <w:sz w:val="22"/>
          <w:szCs w:val="22"/>
        </w:rPr>
        <w:t xml:space="preserve"> </w:t>
      </w:r>
      <w:r w:rsidR="00264216" w:rsidRPr="00816E20">
        <w:rPr>
          <w:rFonts w:ascii="Times New Roman" w:hAnsi="Times New Roman"/>
          <w:spacing w:val="-3"/>
          <w:sz w:val="22"/>
          <w:szCs w:val="22"/>
        </w:rPr>
        <w:t>D</w:t>
      </w:r>
      <w:r w:rsidR="002F07E7" w:rsidRPr="00816E20">
        <w:rPr>
          <w:rFonts w:ascii="Times New Roman" w:hAnsi="Times New Roman"/>
          <w:spacing w:val="-3"/>
          <w:sz w:val="22"/>
          <w:szCs w:val="22"/>
        </w:rPr>
        <w:t xml:space="preserve">istributor </w:t>
      </w:r>
      <w:r w:rsidR="008A76B1" w:rsidRPr="00816E20">
        <w:rPr>
          <w:rFonts w:ascii="Times New Roman" w:hAnsi="Times New Roman"/>
          <w:spacing w:val="-3"/>
          <w:sz w:val="22"/>
          <w:szCs w:val="22"/>
        </w:rPr>
        <w:t>that</w:t>
      </w:r>
      <w:r w:rsidR="002F07E7" w:rsidRPr="00816E20">
        <w:rPr>
          <w:rFonts w:ascii="Times New Roman" w:hAnsi="Times New Roman"/>
          <w:spacing w:val="-3"/>
          <w:sz w:val="22"/>
          <w:szCs w:val="22"/>
        </w:rPr>
        <w:t xml:space="preserve"> is licensed by the </w:t>
      </w:r>
      <w:r w:rsidR="00FA7D74" w:rsidRPr="00816E20">
        <w:rPr>
          <w:rFonts w:ascii="Times New Roman" w:hAnsi="Times New Roman"/>
          <w:spacing w:val="-3"/>
          <w:sz w:val="22"/>
          <w:szCs w:val="22"/>
        </w:rPr>
        <w:t xml:space="preserve">Department </w:t>
      </w:r>
      <w:r w:rsidR="002F07E7" w:rsidRPr="00816E20">
        <w:rPr>
          <w:rFonts w:ascii="Times New Roman" w:hAnsi="Times New Roman"/>
          <w:spacing w:val="-3"/>
          <w:sz w:val="22"/>
          <w:szCs w:val="22"/>
        </w:rPr>
        <w:t xml:space="preserve">to initiate deposits on beverage containers with labels properly registered under </w:t>
      </w:r>
      <w:r w:rsidR="00FA7D74" w:rsidRPr="00816E20">
        <w:rPr>
          <w:rFonts w:ascii="Times New Roman" w:hAnsi="Times New Roman"/>
          <w:spacing w:val="-3"/>
          <w:sz w:val="22"/>
          <w:szCs w:val="22"/>
        </w:rPr>
        <w:t xml:space="preserve">38 </w:t>
      </w:r>
      <w:r w:rsidR="002F07E7" w:rsidRPr="00816E20">
        <w:rPr>
          <w:rFonts w:ascii="Times New Roman" w:hAnsi="Times New Roman"/>
          <w:spacing w:val="-3"/>
          <w:sz w:val="22"/>
          <w:szCs w:val="22"/>
        </w:rPr>
        <w:t>M.R.S.</w:t>
      </w:r>
      <w:r w:rsidR="00B611C3" w:rsidRPr="00816E20" w:rsidDel="00B611C3">
        <w:rPr>
          <w:rFonts w:ascii="Times New Roman" w:hAnsi="Times New Roman"/>
          <w:spacing w:val="-3"/>
          <w:sz w:val="22"/>
          <w:szCs w:val="22"/>
        </w:rPr>
        <w:t xml:space="preserve"> </w:t>
      </w:r>
      <w:r w:rsidR="00E75A25" w:rsidRPr="00816E20">
        <w:rPr>
          <w:rFonts w:ascii="Times New Roman" w:hAnsi="Times New Roman"/>
          <w:spacing w:val="-3"/>
          <w:sz w:val="22"/>
          <w:szCs w:val="22"/>
        </w:rPr>
        <w:t>§</w:t>
      </w:r>
      <w:r w:rsidR="00FA7D74" w:rsidRPr="00816E20">
        <w:rPr>
          <w:rFonts w:ascii="Times New Roman" w:hAnsi="Times New Roman"/>
          <w:spacing w:val="-3"/>
          <w:sz w:val="22"/>
          <w:szCs w:val="22"/>
        </w:rPr>
        <w:t>3105</w:t>
      </w:r>
      <w:r w:rsidR="007E597D" w:rsidRPr="00816E20">
        <w:rPr>
          <w:rFonts w:ascii="Times New Roman" w:hAnsi="Times New Roman"/>
          <w:spacing w:val="-3"/>
          <w:sz w:val="22"/>
          <w:szCs w:val="22"/>
        </w:rPr>
        <w:t>(</w:t>
      </w:r>
      <w:r w:rsidR="002F07E7" w:rsidRPr="00816E20">
        <w:rPr>
          <w:rFonts w:ascii="Times New Roman" w:hAnsi="Times New Roman"/>
          <w:spacing w:val="-3"/>
          <w:sz w:val="22"/>
          <w:szCs w:val="22"/>
        </w:rPr>
        <w:t>3</w:t>
      </w:r>
      <w:r w:rsidR="007E597D" w:rsidRPr="00816E20">
        <w:rPr>
          <w:rFonts w:ascii="Times New Roman" w:hAnsi="Times New Roman"/>
          <w:spacing w:val="-3"/>
          <w:sz w:val="22"/>
          <w:szCs w:val="22"/>
        </w:rPr>
        <w:t>)</w:t>
      </w:r>
      <w:r w:rsidR="002F07E7" w:rsidRPr="00816E20">
        <w:rPr>
          <w:rFonts w:ascii="Times New Roman" w:hAnsi="Times New Roman"/>
          <w:spacing w:val="-3"/>
          <w:sz w:val="22"/>
          <w:szCs w:val="22"/>
        </w:rPr>
        <w:t xml:space="preserve"> and meeting the deposit requirements enumerated in </w:t>
      </w:r>
      <w:r w:rsidR="00FA7D74" w:rsidRPr="00816E20">
        <w:rPr>
          <w:rFonts w:ascii="Times New Roman" w:hAnsi="Times New Roman"/>
          <w:spacing w:val="-3"/>
          <w:sz w:val="22"/>
          <w:szCs w:val="22"/>
        </w:rPr>
        <w:t xml:space="preserve">38 </w:t>
      </w:r>
      <w:r w:rsidR="002F07E7" w:rsidRPr="00816E20">
        <w:rPr>
          <w:rFonts w:ascii="Times New Roman" w:hAnsi="Times New Roman"/>
          <w:spacing w:val="-3"/>
          <w:sz w:val="22"/>
          <w:szCs w:val="22"/>
        </w:rPr>
        <w:t>M.R.S.</w:t>
      </w:r>
      <w:r w:rsidR="00B611C3" w:rsidRPr="00816E20" w:rsidDel="00B611C3">
        <w:rPr>
          <w:rFonts w:ascii="Times New Roman" w:hAnsi="Times New Roman"/>
          <w:spacing w:val="-3"/>
          <w:sz w:val="22"/>
          <w:szCs w:val="22"/>
        </w:rPr>
        <w:t xml:space="preserve"> </w:t>
      </w:r>
      <w:r w:rsidR="00E75A25" w:rsidRPr="00816E20">
        <w:rPr>
          <w:rFonts w:ascii="Times New Roman" w:hAnsi="Times New Roman"/>
          <w:spacing w:val="-3"/>
          <w:sz w:val="22"/>
          <w:szCs w:val="22"/>
        </w:rPr>
        <w:t>§</w:t>
      </w:r>
      <w:r w:rsidR="00FA7D74" w:rsidRPr="00816E20">
        <w:rPr>
          <w:rFonts w:ascii="Times New Roman" w:hAnsi="Times New Roman"/>
          <w:spacing w:val="-3"/>
          <w:sz w:val="22"/>
          <w:szCs w:val="22"/>
        </w:rPr>
        <w:t>3103</w:t>
      </w:r>
      <w:r w:rsidR="002F07E7" w:rsidRPr="00816E20">
        <w:rPr>
          <w:rFonts w:ascii="Times New Roman" w:hAnsi="Times New Roman"/>
          <w:spacing w:val="-3"/>
          <w:sz w:val="22"/>
          <w:szCs w:val="22"/>
        </w:rPr>
        <w:t>.</w:t>
      </w:r>
    </w:p>
    <w:p w:rsidR="002F07E7" w:rsidRPr="00816E20"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853E8" w:rsidRPr="00816E20" w:rsidRDefault="00CD491D" w:rsidP="00666EB3">
      <w:pPr>
        <w:pStyle w:val="BodyTextIndent3"/>
        <w:widowControl/>
        <w:tabs>
          <w:tab w:val="clear" w:pos="-720"/>
          <w:tab w:val="clear" w:pos="0"/>
          <w:tab w:val="left" w:pos="2160"/>
          <w:tab w:val="left" w:pos="2880"/>
          <w:tab w:val="left" w:pos="3600"/>
        </w:tabs>
        <w:spacing w:line="240" w:lineRule="auto"/>
        <w:ind w:left="1440" w:hanging="720"/>
        <w:jc w:val="left"/>
        <w:rPr>
          <w:rFonts w:ascii="Times New Roman" w:hAnsi="Times New Roman" w:cs="Times New Roman"/>
          <w:bCs/>
          <w:sz w:val="22"/>
          <w:szCs w:val="22"/>
        </w:rPr>
      </w:pPr>
      <w:r w:rsidRPr="00816E20">
        <w:rPr>
          <w:rFonts w:ascii="Times New Roman" w:hAnsi="Times New Roman" w:cs="Times New Roman"/>
          <w:bCs/>
          <w:sz w:val="22"/>
          <w:szCs w:val="22"/>
        </w:rPr>
        <w:t>L</w:t>
      </w:r>
      <w:r w:rsidR="00B54132" w:rsidRPr="00816E20">
        <w:rPr>
          <w:rFonts w:ascii="Times New Roman" w:hAnsi="Times New Roman" w:cs="Times New Roman"/>
          <w:bCs/>
          <w:sz w:val="22"/>
          <w:szCs w:val="22"/>
        </w:rPr>
        <w:t>.</w:t>
      </w:r>
      <w:r w:rsidR="002853E8" w:rsidRPr="00816E20">
        <w:rPr>
          <w:rFonts w:ascii="Times New Roman" w:hAnsi="Times New Roman" w:cs="Times New Roman"/>
          <w:bCs/>
          <w:sz w:val="22"/>
          <w:szCs w:val="22"/>
        </w:rPr>
        <w:tab/>
        <w:t xml:space="preserve">"Liquor" means </w:t>
      </w:r>
      <w:r w:rsidR="00264216" w:rsidRPr="00816E20">
        <w:rPr>
          <w:rFonts w:ascii="Times New Roman" w:hAnsi="Times New Roman" w:cs="Times New Roman"/>
          <w:bCs/>
          <w:sz w:val="22"/>
          <w:szCs w:val="22"/>
        </w:rPr>
        <w:t>S</w:t>
      </w:r>
      <w:r w:rsidR="002853E8" w:rsidRPr="00816E20">
        <w:rPr>
          <w:rFonts w:ascii="Times New Roman" w:hAnsi="Times New Roman" w:cs="Times New Roman"/>
          <w:bCs/>
          <w:sz w:val="22"/>
          <w:szCs w:val="22"/>
        </w:rPr>
        <w:t xml:space="preserve">pirits, </w:t>
      </w:r>
      <w:r w:rsidR="00264216" w:rsidRPr="00816E20">
        <w:rPr>
          <w:rFonts w:ascii="Times New Roman" w:hAnsi="Times New Roman" w:cs="Times New Roman"/>
          <w:bCs/>
          <w:sz w:val="22"/>
          <w:szCs w:val="22"/>
        </w:rPr>
        <w:t>W</w:t>
      </w:r>
      <w:r w:rsidR="002853E8" w:rsidRPr="00816E20">
        <w:rPr>
          <w:rFonts w:ascii="Times New Roman" w:hAnsi="Times New Roman" w:cs="Times New Roman"/>
          <w:bCs/>
          <w:sz w:val="22"/>
          <w:szCs w:val="22"/>
        </w:rPr>
        <w:t xml:space="preserve">ine, </w:t>
      </w:r>
      <w:r w:rsidR="00264216" w:rsidRPr="00816E20">
        <w:rPr>
          <w:rFonts w:ascii="Times New Roman" w:hAnsi="Times New Roman" w:cs="Times New Roman"/>
          <w:bCs/>
          <w:sz w:val="22"/>
          <w:szCs w:val="22"/>
        </w:rPr>
        <w:t>M</w:t>
      </w:r>
      <w:r w:rsidR="002853E8" w:rsidRPr="00816E20">
        <w:rPr>
          <w:rFonts w:ascii="Times New Roman" w:hAnsi="Times New Roman" w:cs="Times New Roman"/>
          <w:bCs/>
          <w:sz w:val="22"/>
          <w:szCs w:val="22"/>
        </w:rPr>
        <w:t xml:space="preserve">alt </w:t>
      </w:r>
      <w:r w:rsidR="00264216" w:rsidRPr="00816E20">
        <w:rPr>
          <w:rFonts w:ascii="Times New Roman" w:hAnsi="Times New Roman" w:cs="Times New Roman"/>
          <w:bCs/>
          <w:sz w:val="22"/>
          <w:szCs w:val="22"/>
        </w:rPr>
        <w:t>L</w:t>
      </w:r>
      <w:r w:rsidR="002853E8" w:rsidRPr="00816E20">
        <w:rPr>
          <w:rFonts w:ascii="Times New Roman" w:hAnsi="Times New Roman" w:cs="Times New Roman"/>
          <w:bCs/>
          <w:sz w:val="22"/>
          <w:szCs w:val="22"/>
        </w:rPr>
        <w:t>iquor</w:t>
      </w:r>
      <w:r w:rsidR="009E1988" w:rsidRPr="00816E20">
        <w:rPr>
          <w:rFonts w:ascii="Times New Roman" w:hAnsi="Times New Roman" w:cs="Times New Roman"/>
          <w:bCs/>
          <w:sz w:val="22"/>
          <w:szCs w:val="22"/>
        </w:rPr>
        <w:t>,</w:t>
      </w:r>
      <w:r w:rsidR="002853E8" w:rsidRPr="00816E20">
        <w:rPr>
          <w:rFonts w:ascii="Times New Roman" w:hAnsi="Times New Roman" w:cs="Times New Roman"/>
          <w:bCs/>
          <w:sz w:val="22"/>
          <w:szCs w:val="22"/>
        </w:rPr>
        <w:t xml:space="preserve"> </w:t>
      </w:r>
      <w:r w:rsidR="00264216" w:rsidRPr="00816E20">
        <w:rPr>
          <w:rFonts w:ascii="Times New Roman" w:hAnsi="Times New Roman" w:cs="Times New Roman"/>
          <w:bCs/>
          <w:sz w:val="22"/>
          <w:szCs w:val="22"/>
        </w:rPr>
        <w:t>H</w:t>
      </w:r>
      <w:r w:rsidR="002853E8" w:rsidRPr="00816E20">
        <w:rPr>
          <w:rFonts w:ascii="Times New Roman" w:hAnsi="Times New Roman" w:cs="Times New Roman"/>
          <w:bCs/>
          <w:sz w:val="22"/>
          <w:szCs w:val="22"/>
        </w:rPr>
        <w:t xml:space="preserve">ard </w:t>
      </w:r>
      <w:r w:rsidR="00264216" w:rsidRPr="00816E20">
        <w:rPr>
          <w:rFonts w:ascii="Times New Roman" w:hAnsi="Times New Roman" w:cs="Times New Roman"/>
          <w:bCs/>
          <w:sz w:val="22"/>
          <w:szCs w:val="22"/>
        </w:rPr>
        <w:t>C</w:t>
      </w:r>
      <w:r w:rsidR="002853E8" w:rsidRPr="00816E20">
        <w:rPr>
          <w:rFonts w:ascii="Times New Roman" w:hAnsi="Times New Roman" w:cs="Times New Roman"/>
          <w:bCs/>
          <w:sz w:val="22"/>
          <w:szCs w:val="22"/>
        </w:rPr>
        <w:t>ider, or any substance containing liquor intended for human consumption that contains more than 1/2 of 1% of alcohol by volume.</w:t>
      </w:r>
    </w:p>
    <w:p w:rsidR="002853E8" w:rsidRPr="00816E20" w:rsidRDefault="002853E8" w:rsidP="0043559D">
      <w:pPr>
        <w:pStyle w:val="BodyTextIndent3"/>
        <w:widowControl/>
        <w:tabs>
          <w:tab w:val="clear" w:pos="-720"/>
          <w:tab w:val="clear" w:pos="0"/>
          <w:tab w:val="left" w:pos="2160"/>
          <w:tab w:val="left" w:pos="2880"/>
          <w:tab w:val="left" w:pos="3600"/>
        </w:tabs>
        <w:spacing w:line="240" w:lineRule="auto"/>
        <w:jc w:val="left"/>
        <w:rPr>
          <w:rFonts w:ascii="Times New Roman" w:hAnsi="Times New Roman" w:cs="Times New Roman"/>
          <w:b/>
          <w:bCs/>
          <w:sz w:val="22"/>
          <w:szCs w:val="22"/>
        </w:rPr>
      </w:pPr>
    </w:p>
    <w:p w:rsidR="00872F38" w:rsidRPr="00816E20" w:rsidRDefault="002853E8" w:rsidP="00666EB3">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r w:rsidRPr="00816E20">
        <w:rPr>
          <w:rFonts w:ascii="Times New Roman" w:hAnsi="Times New Roman" w:cs="Times New Roman"/>
          <w:bCs/>
          <w:sz w:val="22"/>
          <w:szCs w:val="22"/>
        </w:rPr>
        <w:tab/>
      </w:r>
      <w:r w:rsidR="00CD491D" w:rsidRPr="00816E20">
        <w:rPr>
          <w:rFonts w:ascii="Times New Roman" w:hAnsi="Times New Roman" w:cs="Times New Roman"/>
          <w:bCs/>
          <w:sz w:val="22"/>
          <w:szCs w:val="22"/>
        </w:rPr>
        <w:t>M</w:t>
      </w:r>
      <w:r w:rsidR="00B54132" w:rsidRPr="00816E20">
        <w:rPr>
          <w:rFonts w:ascii="Times New Roman" w:hAnsi="Times New Roman" w:cs="Times New Roman"/>
          <w:bCs/>
          <w:sz w:val="22"/>
          <w:szCs w:val="22"/>
        </w:rPr>
        <w:t>.</w:t>
      </w:r>
      <w:r w:rsidR="00872F38" w:rsidRPr="00816E20">
        <w:rPr>
          <w:rFonts w:ascii="Times New Roman" w:hAnsi="Times New Roman" w:cs="Times New Roman"/>
          <w:bCs/>
          <w:sz w:val="22"/>
          <w:szCs w:val="22"/>
        </w:rPr>
        <w:tab/>
      </w:r>
      <w:r w:rsidR="00872F38" w:rsidRPr="00816E20">
        <w:rPr>
          <w:rFonts w:ascii="Times New Roman" w:hAnsi="Times New Roman" w:cs="Times New Roman"/>
          <w:sz w:val="22"/>
          <w:szCs w:val="22"/>
        </w:rPr>
        <w:t>"Low-</w:t>
      </w:r>
      <w:r w:rsidR="00381492" w:rsidRPr="00816E20">
        <w:rPr>
          <w:rFonts w:ascii="Times New Roman" w:hAnsi="Times New Roman" w:cs="Times New Roman"/>
          <w:sz w:val="22"/>
          <w:szCs w:val="22"/>
        </w:rPr>
        <w:t>A</w:t>
      </w:r>
      <w:r w:rsidR="00872F38" w:rsidRPr="00816E20">
        <w:rPr>
          <w:rFonts w:ascii="Times New Roman" w:hAnsi="Times New Roman" w:cs="Times New Roman"/>
          <w:sz w:val="22"/>
          <w:szCs w:val="22"/>
        </w:rPr>
        <w:t xml:space="preserve">lcohol </w:t>
      </w:r>
      <w:r w:rsidR="00381492" w:rsidRPr="00816E20">
        <w:rPr>
          <w:rFonts w:ascii="Times New Roman" w:hAnsi="Times New Roman" w:cs="Times New Roman"/>
          <w:sz w:val="22"/>
          <w:szCs w:val="22"/>
        </w:rPr>
        <w:t>S</w:t>
      </w:r>
      <w:r w:rsidR="00872F38" w:rsidRPr="00816E20">
        <w:rPr>
          <w:rFonts w:ascii="Times New Roman" w:hAnsi="Times New Roman" w:cs="Times New Roman"/>
          <w:sz w:val="22"/>
          <w:szCs w:val="22"/>
        </w:rPr>
        <w:t xml:space="preserve">pirits </w:t>
      </w:r>
      <w:r w:rsidR="00381492" w:rsidRPr="00816E20">
        <w:rPr>
          <w:rFonts w:ascii="Times New Roman" w:hAnsi="Times New Roman" w:cs="Times New Roman"/>
          <w:sz w:val="22"/>
          <w:szCs w:val="22"/>
        </w:rPr>
        <w:t>P</w:t>
      </w:r>
      <w:r w:rsidR="00872F38" w:rsidRPr="00816E20">
        <w:rPr>
          <w:rFonts w:ascii="Times New Roman" w:hAnsi="Times New Roman" w:cs="Times New Roman"/>
          <w:sz w:val="22"/>
          <w:szCs w:val="22"/>
        </w:rPr>
        <w:t xml:space="preserve">roduct" means a </w:t>
      </w:r>
      <w:r w:rsidR="00934351" w:rsidRPr="00816E20">
        <w:rPr>
          <w:rFonts w:ascii="Times New Roman" w:hAnsi="Times New Roman" w:cs="Times New Roman"/>
          <w:sz w:val="22"/>
          <w:szCs w:val="22"/>
        </w:rPr>
        <w:t>P</w:t>
      </w:r>
      <w:r w:rsidR="00872F38" w:rsidRPr="00816E20">
        <w:rPr>
          <w:rFonts w:ascii="Times New Roman" w:hAnsi="Times New Roman" w:cs="Times New Roman"/>
          <w:sz w:val="22"/>
          <w:szCs w:val="22"/>
        </w:rPr>
        <w:t xml:space="preserve">roduct containing </w:t>
      </w:r>
      <w:r w:rsidR="00934351" w:rsidRPr="00816E20">
        <w:rPr>
          <w:rFonts w:ascii="Times New Roman" w:hAnsi="Times New Roman" w:cs="Times New Roman"/>
          <w:sz w:val="22"/>
          <w:szCs w:val="22"/>
        </w:rPr>
        <w:t>S</w:t>
      </w:r>
      <w:r w:rsidR="00872F38" w:rsidRPr="00816E20">
        <w:rPr>
          <w:rFonts w:ascii="Times New Roman" w:hAnsi="Times New Roman" w:cs="Times New Roman"/>
          <w:sz w:val="22"/>
          <w:szCs w:val="22"/>
        </w:rPr>
        <w:t>pirits that has an alcohol content of 8% or less by volume.</w:t>
      </w:r>
    </w:p>
    <w:p w:rsidR="00125A26" w:rsidRPr="00816E20" w:rsidRDefault="00666EB3" w:rsidP="00666EB3">
      <w:pPr>
        <w:pStyle w:val="BodyTextIndent3"/>
        <w:widowControl/>
        <w:tabs>
          <w:tab w:val="clear" w:pos="-720"/>
          <w:tab w:val="clear" w:pos="0"/>
          <w:tab w:val="left" w:pos="2160"/>
          <w:tab w:val="left" w:pos="2880"/>
          <w:tab w:val="left" w:pos="3600"/>
        </w:tabs>
        <w:spacing w:line="240" w:lineRule="auto"/>
        <w:ind w:left="1440" w:hanging="720"/>
        <w:jc w:val="left"/>
        <w:rPr>
          <w:rFonts w:ascii="Times New Roman" w:hAnsi="Times New Roman" w:cs="Times New Roman"/>
          <w:sz w:val="22"/>
          <w:szCs w:val="22"/>
        </w:rPr>
      </w:pPr>
      <w:r>
        <w:rPr>
          <w:rFonts w:ascii="Times New Roman" w:hAnsi="Times New Roman" w:cs="Times New Roman"/>
          <w:sz w:val="22"/>
          <w:szCs w:val="22"/>
        </w:rPr>
        <w:br w:type="column"/>
      </w:r>
      <w:r w:rsidR="00CD491D" w:rsidRPr="00816E20">
        <w:rPr>
          <w:rFonts w:ascii="Times New Roman" w:hAnsi="Times New Roman" w:cs="Times New Roman"/>
          <w:sz w:val="22"/>
          <w:szCs w:val="22"/>
        </w:rPr>
        <w:t>N</w:t>
      </w:r>
      <w:r w:rsidR="00B54132" w:rsidRPr="00816E20">
        <w:rPr>
          <w:rFonts w:ascii="Times New Roman" w:hAnsi="Times New Roman" w:cs="Times New Roman"/>
          <w:sz w:val="22"/>
          <w:szCs w:val="22"/>
        </w:rPr>
        <w:t>.</w:t>
      </w:r>
      <w:r w:rsidR="003374F2" w:rsidRPr="00816E20">
        <w:rPr>
          <w:rFonts w:ascii="Times New Roman" w:hAnsi="Times New Roman" w:cs="Times New Roman"/>
          <w:sz w:val="22"/>
          <w:szCs w:val="22"/>
        </w:rPr>
        <w:tab/>
      </w:r>
      <w:r w:rsidR="00125A26" w:rsidRPr="00816E20">
        <w:rPr>
          <w:rFonts w:ascii="Times New Roman" w:hAnsi="Times New Roman" w:cs="Times New Roman"/>
          <w:sz w:val="22"/>
          <w:szCs w:val="22"/>
        </w:rPr>
        <w:t xml:space="preserve">"Malt </w:t>
      </w:r>
      <w:r w:rsidR="00381492" w:rsidRPr="00816E20">
        <w:rPr>
          <w:rFonts w:ascii="Times New Roman" w:hAnsi="Times New Roman" w:cs="Times New Roman"/>
          <w:sz w:val="22"/>
          <w:szCs w:val="22"/>
        </w:rPr>
        <w:t>L</w:t>
      </w:r>
      <w:r w:rsidR="00125A26" w:rsidRPr="00816E20">
        <w:rPr>
          <w:rFonts w:ascii="Times New Roman" w:hAnsi="Times New Roman" w:cs="Times New Roman"/>
          <w:sz w:val="22"/>
          <w:szCs w:val="22"/>
        </w:rPr>
        <w:t xml:space="preserve">iquor" means </w:t>
      </w:r>
      <w:r w:rsidR="00264216" w:rsidRPr="00816E20">
        <w:rPr>
          <w:rFonts w:ascii="Times New Roman" w:hAnsi="Times New Roman" w:cs="Times New Roman"/>
          <w:sz w:val="22"/>
          <w:szCs w:val="22"/>
        </w:rPr>
        <w:t>L</w:t>
      </w:r>
      <w:r w:rsidR="00125A26" w:rsidRPr="00816E20">
        <w:rPr>
          <w:rFonts w:ascii="Times New Roman" w:hAnsi="Times New Roman" w:cs="Times New Roman"/>
          <w:sz w:val="22"/>
          <w:szCs w:val="22"/>
        </w:rPr>
        <w:t xml:space="preserve">iquor produced by the fermentation of malt, wholly or partially, or from any malt substitute, which contains 1/2 of 1% of alcohol or more by volume. Malt </w:t>
      </w:r>
      <w:r w:rsidR="00264216" w:rsidRPr="00816E20">
        <w:rPr>
          <w:rFonts w:ascii="Times New Roman" w:hAnsi="Times New Roman" w:cs="Times New Roman"/>
          <w:sz w:val="22"/>
          <w:szCs w:val="22"/>
        </w:rPr>
        <w:t>L</w:t>
      </w:r>
      <w:r w:rsidR="00125A26" w:rsidRPr="00816E20">
        <w:rPr>
          <w:rFonts w:ascii="Times New Roman" w:hAnsi="Times New Roman" w:cs="Times New Roman"/>
          <w:sz w:val="22"/>
          <w:szCs w:val="22"/>
        </w:rPr>
        <w:t xml:space="preserve">iquor includes, but is not limited to, ale, beer, porter and stout. Malt </w:t>
      </w:r>
      <w:r w:rsidR="00264216" w:rsidRPr="00816E20">
        <w:rPr>
          <w:rFonts w:ascii="Times New Roman" w:hAnsi="Times New Roman" w:cs="Times New Roman"/>
          <w:sz w:val="22"/>
          <w:szCs w:val="22"/>
        </w:rPr>
        <w:t>L</w:t>
      </w:r>
      <w:r w:rsidR="00125A26" w:rsidRPr="00816E20">
        <w:rPr>
          <w:rFonts w:ascii="Times New Roman" w:hAnsi="Times New Roman" w:cs="Times New Roman"/>
          <w:sz w:val="22"/>
          <w:szCs w:val="22"/>
        </w:rPr>
        <w:t xml:space="preserve">iquor includes </w:t>
      </w:r>
      <w:r w:rsidR="00CE1791" w:rsidRPr="00816E20">
        <w:rPr>
          <w:rFonts w:ascii="Times New Roman" w:hAnsi="Times New Roman" w:cs="Times New Roman"/>
          <w:sz w:val="22"/>
          <w:szCs w:val="22"/>
        </w:rPr>
        <w:t>B</w:t>
      </w:r>
      <w:r w:rsidR="00125A26" w:rsidRPr="00816E20">
        <w:rPr>
          <w:rFonts w:ascii="Times New Roman" w:hAnsi="Times New Roman" w:cs="Times New Roman"/>
          <w:sz w:val="22"/>
          <w:szCs w:val="22"/>
        </w:rPr>
        <w:t xml:space="preserve">everages made with </w:t>
      </w:r>
      <w:r w:rsidR="00264216" w:rsidRPr="00816E20">
        <w:rPr>
          <w:rFonts w:ascii="Times New Roman" w:hAnsi="Times New Roman" w:cs="Times New Roman"/>
          <w:sz w:val="22"/>
          <w:szCs w:val="22"/>
        </w:rPr>
        <w:t>M</w:t>
      </w:r>
      <w:r w:rsidR="00125A26" w:rsidRPr="00816E20">
        <w:rPr>
          <w:rFonts w:ascii="Times New Roman" w:hAnsi="Times New Roman" w:cs="Times New Roman"/>
          <w:sz w:val="22"/>
          <w:szCs w:val="22"/>
        </w:rPr>
        <w:t xml:space="preserve">alt </w:t>
      </w:r>
      <w:r w:rsidR="00264216" w:rsidRPr="00816E20">
        <w:rPr>
          <w:rFonts w:ascii="Times New Roman" w:hAnsi="Times New Roman" w:cs="Times New Roman"/>
          <w:sz w:val="22"/>
          <w:szCs w:val="22"/>
        </w:rPr>
        <w:t>L</w:t>
      </w:r>
      <w:r w:rsidR="00125A26" w:rsidRPr="00816E20">
        <w:rPr>
          <w:rFonts w:ascii="Times New Roman" w:hAnsi="Times New Roman" w:cs="Times New Roman"/>
          <w:sz w:val="22"/>
          <w:szCs w:val="22"/>
        </w:rPr>
        <w:t xml:space="preserve">iquor, but to which no </w:t>
      </w:r>
      <w:r w:rsidR="00264216" w:rsidRPr="00816E20">
        <w:rPr>
          <w:rFonts w:ascii="Times New Roman" w:hAnsi="Times New Roman" w:cs="Times New Roman"/>
          <w:sz w:val="22"/>
          <w:szCs w:val="22"/>
        </w:rPr>
        <w:t>S</w:t>
      </w:r>
      <w:r w:rsidR="00125A26" w:rsidRPr="00816E20">
        <w:rPr>
          <w:rFonts w:ascii="Times New Roman" w:hAnsi="Times New Roman" w:cs="Times New Roman"/>
          <w:sz w:val="22"/>
          <w:szCs w:val="22"/>
        </w:rPr>
        <w:t>pirits are added.</w:t>
      </w:r>
    </w:p>
    <w:p w:rsidR="00125A26" w:rsidRPr="00816E20" w:rsidRDefault="00125A26" w:rsidP="005B3D9B">
      <w:pPr>
        <w:pStyle w:val="BodyTextIndent3"/>
        <w:tabs>
          <w:tab w:val="clear" w:pos="1440"/>
          <w:tab w:val="left" w:pos="2160"/>
          <w:tab w:val="left" w:pos="2880"/>
          <w:tab w:val="left" w:pos="3600"/>
        </w:tabs>
        <w:ind w:hanging="720"/>
        <w:rPr>
          <w:rFonts w:ascii="Times New Roman" w:hAnsi="Times New Roman" w:cs="Times New Roman"/>
          <w:sz w:val="22"/>
          <w:szCs w:val="22"/>
        </w:rPr>
      </w:pPr>
    </w:p>
    <w:p w:rsidR="00FC1651" w:rsidRPr="00816E20" w:rsidRDefault="00CD491D" w:rsidP="00666EB3">
      <w:pPr>
        <w:pStyle w:val="BodyTextIndent3"/>
        <w:tabs>
          <w:tab w:val="left" w:pos="2160"/>
          <w:tab w:val="left" w:pos="2880"/>
          <w:tab w:val="left" w:pos="3600"/>
        </w:tabs>
        <w:ind w:left="1440" w:hanging="720"/>
        <w:rPr>
          <w:rFonts w:ascii="Times New Roman" w:hAnsi="Times New Roman"/>
          <w:sz w:val="22"/>
          <w:szCs w:val="22"/>
        </w:rPr>
      </w:pPr>
      <w:r w:rsidRPr="00816E20">
        <w:rPr>
          <w:rFonts w:ascii="Times New Roman" w:hAnsi="Times New Roman" w:cs="Times New Roman"/>
          <w:sz w:val="22"/>
          <w:szCs w:val="22"/>
        </w:rPr>
        <w:t>O</w:t>
      </w:r>
      <w:r w:rsidR="00B54132" w:rsidRPr="00816E20">
        <w:rPr>
          <w:rFonts w:ascii="Times New Roman" w:hAnsi="Times New Roman" w:cs="Times New Roman"/>
          <w:sz w:val="22"/>
          <w:szCs w:val="22"/>
        </w:rPr>
        <w:t>.</w:t>
      </w:r>
      <w:r w:rsidR="003005E2" w:rsidRPr="00816E20">
        <w:rPr>
          <w:rFonts w:ascii="Times New Roman" w:hAnsi="Times New Roman" w:cs="Times New Roman"/>
          <w:sz w:val="22"/>
          <w:szCs w:val="22"/>
        </w:rPr>
        <w:tab/>
      </w:r>
      <w:r w:rsidR="003374F2" w:rsidRPr="00816E20">
        <w:rPr>
          <w:rFonts w:ascii="Times New Roman" w:hAnsi="Times New Roman" w:cs="Times New Roman"/>
          <w:sz w:val="22"/>
          <w:szCs w:val="22"/>
        </w:rPr>
        <w:t>“Manufacturer” means</w:t>
      </w:r>
      <w:r w:rsidR="00FC1651" w:rsidRPr="00816E20">
        <w:rPr>
          <w:rFonts w:ascii="Times New Roman" w:hAnsi="Times New Roman"/>
          <w:sz w:val="22"/>
          <w:szCs w:val="22"/>
        </w:rPr>
        <w:t xml:space="preserve"> a </w:t>
      </w:r>
      <w:r w:rsidR="00934351" w:rsidRPr="00816E20">
        <w:rPr>
          <w:rFonts w:ascii="Times New Roman" w:hAnsi="Times New Roman"/>
          <w:sz w:val="22"/>
          <w:szCs w:val="22"/>
        </w:rPr>
        <w:t>P</w:t>
      </w:r>
      <w:r w:rsidR="00FC1651" w:rsidRPr="00816E20">
        <w:rPr>
          <w:rFonts w:ascii="Times New Roman" w:hAnsi="Times New Roman"/>
          <w:sz w:val="22"/>
          <w:szCs w:val="22"/>
        </w:rPr>
        <w:t>erson who</w:t>
      </w:r>
      <w:r w:rsidR="00AD79D8" w:rsidRPr="00816E20">
        <w:rPr>
          <w:rFonts w:ascii="Times New Roman" w:hAnsi="Times New Roman"/>
          <w:sz w:val="22"/>
          <w:szCs w:val="22"/>
        </w:rPr>
        <w:t>:</w:t>
      </w:r>
      <w:r w:rsidR="000F6553" w:rsidRPr="00816E20">
        <w:rPr>
          <w:rFonts w:ascii="Times New Roman" w:hAnsi="Times New Roman"/>
          <w:sz w:val="22"/>
          <w:szCs w:val="22"/>
        </w:rPr>
        <w:t xml:space="preserve"> offers</w:t>
      </w:r>
      <w:r w:rsidR="0025740F" w:rsidRPr="00816E20">
        <w:rPr>
          <w:rFonts w:ascii="Times New Roman" w:hAnsi="Times New Roman"/>
          <w:sz w:val="22"/>
          <w:szCs w:val="22"/>
        </w:rPr>
        <w:t xml:space="preserve"> </w:t>
      </w:r>
      <w:r w:rsidR="00CE1791" w:rsidRPr="00816E20">
        <w:rPr>
          <w:rFonts w:ascii="Times New Roman" w:hAnsi="Times New Roman"/>
          <w:sz w:val="22"/>
          <w:szCs w:val="22"/>
        </w:rPr>
        <w:t>B</w:t>
      </w:r>
      <w:r w:rsidR="0025740F" w:rsidRPr="00816E20">
        <w:rPr>
          <w:rFonts w:ascii="Times New Roman" w:hAnsi="Times New Roman"/>
          <w:sz w:val="22"/>
          <w:szCs w:val="22"/>
        </w:rPr>
        <w:t>everages for sale</w:t>
      </w:r>
      <w:r w:rsidR="00827F7A" w:rsidRPr="00816E20">
        <w:rPr>
          <w:rFonts w:ascii="Times New Roman" w:hAnsi="Times New Roman"/>
          <w:sz w:val="22"/>
          <w:szCs w:val="22"/>
        </w:rPr>
        <w:t xml:space="preserve"> </w:t>
      </w:r>
      <w:r w:rsidR="0025740F" w:rsidRPr="00816E20">
        <w:rPr>
          <w:rFonts w:ascii="Times New Roman" w:hAnsi="Times New Roman"/>
          <w:sz w:val="22"/>
          <w:szCs w:val="22"/>
        </w:rPr>
        <w:t xml:space="preserve">in </w:t>
      </w:r>
      <w:r w:rsidR="000F6553" w:rsidRPr="00816E20">
        <w:rPr>
          <w:rFonts w:ascii="Times New Roman" w:hAnsi="Times New Roman"/>
          <w:sz w:val="22"/>
          <w:szCs w:val="22"/>
        </w:rPr>
        <w:t xml:space="preserve">or into </w:t>
      </w:r>
      <w:r w:rsidR="0025740F" w:rsidRPr="00816E20">
        <w:rPr>
          <w:rFonts w:ascii="Times New Roman" w:hAnsi="Times New Roman"/>
          <w:sz w:val="22"/>
          <w:szCs w:val="22"/>
        </w:rPr>
        <w:t xml:space="preserve">Maine </w:t>
      </w:r>
      <w:r w:rsidR="00FC1651" w:rsidRPr="00816E20">
        <w:rPr>
          <w:rFonts w:ascii="Times New Roman" w:hAnsi="Times New Roman"/>
          <w:sz w:val="22"/>
          <w:szCs w:val="22"/>
        </w:rPr>
        <w:t xml:space="preserve">under its </w:t>
      </w:r>
      <w:r w:rsidR="00BB63FA" w:rsidRPr="00816E20">
        <w:rPr>
          <w:rFonts w:ascii="Times New Roman" w:hAnsi="Times New Roman"/>
          <w:sz w:val="22"/>
          <w:szCs w:val="22"/>
        </w:rPr>
        <w:t>b</w:t>
      </w:r>
      <w:r w:rsidR="00FC1651" w:rsidRPr="00816E20">
        <w:rPr>
          <w:rFonts w:ascii="Times New Roman" w:hAnsi="Times New Roman"/>
          <w:sz w:val="22"/>
          <w:szCs w:val="22"/>
        </w:rPr>
        <w:t>rand or label</w:t>
      </w:r>
      <w:r w:rsidR="00740317" w:rsidRPr="00816E20">
        <w:rPr>
          <w:rFonts w:ascii="Times New Roman" w:hAnsi="Times New Roman"/>
          <w:sz w:val="22"/>
          <w:szCs w:val="22"/>
        </w:rPr>
        <w:t xml:space="preserve"> or</w:t>
      </w:r>
      <w:r w:rsidR="00FC3361" w:rsidRPr="00816E20">
        <w:rPr>
          <w:rFonts w:ascii="Times New Roman" w:hAnsi="Times New Roman"/>
          <w:sz w:val="22"/>
          <w:szCs w:val="22"/>
        </w:rPr>
        <w:t xml:space="preserve"> </w:t>
      </w:r>
      <w:r w:rsidR="00827F7A" w:rsidRPr="00816E20">
        <w:rPr>
          <w:rFonts w:ascii="Times New Roman" w:hAnsi="Times New Roman"/>
          <w:sz w:val="22"/>
          <w:szCs w:val="22"/>
        </w:rPr>
        <w:t xml:space="preserve">licenses other entities to offer </w:t>
      </w:r>
      <w:r w:rsidR="00CE1791" w:rsidRPr="00816E20">
        <w:rPr>
          <w:rFonts w:ascii="Times New Roman" w:hAnsi="Times New Roman"/>
          <w:sz w:val="22"/>
          <w:szCs w:val="22"/>
        </w:rPr>
        <w:t>B</w:t>
      </w:r>
      <w:r w:rsidR="00827F7A" w:rsidRPr="00816E20">
        <w:rPr>
          <w:rFonts w:ascii="Times New Roman" w:hAnsi="Times New Roman"/>
          <w:sz w:val="22"/>
          <w:szCs w:val="22"/>
        </w:rPr>
        <w:t>everages for sale in or into Maine under it</w:t>
      </w:r>
      <w:r w:rsidR="001F7F22" w:rsidRPr="00816E20">
        <w:rPr>
          <w:rFonts w:ascii="Times New Roman" w:hAnsi="Times New Roman"/>
          <w:sz w:val="22"/>
          <w:szCs w:val="22"/>
        </w:rPr>
        <w:t>s</w:t>
      </w:r>
      <w:r w:rsidR="00827F7A" w:rsidRPr="00816E20">
        <w:rPr>
          <w:rFonts w:ascii="Times New Roman" w:hAnsi="Times New Roman"/>
          <w:sz w:val="22"/>
          <w:szCs w:val="22"/>
        </w:rPr>
        <w:t xml:space="preserve"> </w:t>
      </w:r>
      <w:r w:rsidR="00BB63FA" w:rsidRPr="00816E20">
        <w:rPr>
          <w:rFonts w:ascii="Times New Roman" w:hAnsi="Times New Roman"/>
          <w:sz w:val="22"/>
          <w:szCs w:val="22"/>
        </w:rPr>
        <w:t>b</w:t>
      </w:r>
      <w:r w:rsidR="00827F7A" w:rsidRPr="00816E20">
        <w:rPr>
          <w:rFonts w:ascii="Times New Roman" w:hAnsi="Times New Roman"/>
          <w:sz w:val="22"/>
          <w:szCs w:val="22"/>
        </w:rPr>
        <w:t>rand or label,</w:t>
      </w:r>
      <w:r w:rsidR="001F7F22" w:rsidRPr="00816E20">
        <w:rPr>
          <w:rFonts w:ascii="Times New Roman" w:hAnsi="Times New Roman"/>
          <w:sz w:val="22"/>
          <w:szCs w:val="22"/>
        </w:rPr>
        <w:t xml:space="preserve"> </w:t>
      </w:r>
      <w:r w:rsidR="0025740F" w:rsidRPr="00816E20">
        <w:rPr>
          <w:rFonts w:ascii="Times New Roman" w:hAnsi="Times New Roman"/>
          <w:sz w:val="22"/>
          <w:szCs w:val="22"/>
        </w:rPr>
        <w:t>or</w:t>
      </w:r>
      <w:r w:rsidR="00FC1651" w:rsidRPr="00816E20">
        <w:rPr>
          <w:rFonts w:ascii="Times New Roman" w:hAnsi="Times New Roman"/>
          <w:sz w:val="22"/>
          <w:szCs w:val="22"/>
        </w:rPr>
        <w:t xml:space="preserve"> </w:t>
      </w:r>
      <w:r w:rsidR="0025740F" w:rsidRPr="00816E20">
        <w:rPr>
          <w:rFonts w:ascii="Times New Roman" w:hAnsi="Times New Roman"/>
          <w:sz w:val="22"/>
          <w:szCs w:val="22"/>
        </w:rPr>
        <w:t>i</w:t>
      </w:r>
      <w:r w:rsidR="00FC1651" w:rsidRPr="00816E20">
        <w:rPr>
          <w:rFonts w:ascii="Times New Roman" w:hAnsi="Times New Roman"/>
          <w:sz w:val="22"/>
          <w:szCs w:val="22"/>
        </w:rPr>
        <w:t xml:space="preserve">mports a </w:t>
      </w:r>
      <w:r w:rsidR="00CE1791" w:rsidRPr="00816E20">
        <w:rPr>
          <w:rFonts w:ascii="Times New Roman" w:hAnsi="Times New Roman"/>
          <w:sz w:val="22"/>
          <w:szCs w:val="22"/>
        </w:rPr>
        <w:t>B</w:t>
      </w:r>
      <w:r w:rsidR="00FC1651" w:rsidRPr="00816E20">
        <w:rPr>
          <w:rFonts w:ascii="Times New Roman" w:hAnsi="Times New Roman"/>
          <w:sz w:val="22"/>
          <w:szCs w:val="22"/>
        </w:rPr>
        <w:t xml:space="preserve">everage into the United States that is manufactured by a </w:t>
      </w:r>
      <w:r w:rsidR="00934351" w:rsidRPr="00816E20">
        <w:rPr>
          <w:rFonts w:ascii="Times New Roman" w:hAnsi="Times New Roman"/>
          <w:sz w:val="22"/>
          <w:szCs w:val="22"/>
        </w:rPr>
        <w:t>P</w:t>
      </w:r>
      <w:r w:rsidR="00FC1651" w:rsidRPr="00816E20">
        <w:rPr>
          <w:rFonts w:ascii="Times New Roman" w:hAnsi="Times New Roman"/>
          <w:sz w:val="22"/>
          <w:szCs w:val="22"/>
        </w:rPr>
        <w:t>erson without a presence in the United States</w:t>
      </w:r>
      <w:r w:rsidR="00AD79D8" w:rsidRPr="00816E20">
        <w:rPr>
          <w:rFonts w:ascii="Times New Roman" w:hAnsi="Times New Roman"/>
          <w:sz w:val="22"/>
          <w:szCs w:val="22"/>
        </w:rPr>
        <w:t>;</w:t>
      </w:r>
      <w:r w:rsidR="00FC3361" w:rsidRPr="00816E20">
        <w:rPr>
          <w:rFonts w:ascii="Times New Roman" w:hAnsi="Times New Roman"/>
          <w:sz w:val="22"/>
          <w:szCs w:val="22"/>
        </w:rPr>
        <w:t xml:space="preserve"> and an out-of-state wholesaler of </w:t>
      </w:r>
      <w:r w:rsidR="00264216" w:rsidRPr="00816E20">
        <w:rPr>
          <w:rFonts w:ascii="Times New Roman" w:hAnsi="Times New Roman"/>
          <w:sz w:val="22"/>
          <w:szCs w:val="22"/>
        </w:rPr>
        <w:t>L</w:t>
      </w:r>
      <w:r w:rsidR="00FC3361" w:rsidRPr="00816E20">
        <w:rPr>
          <w:rFonts w:ascii="Times New Roman" w:hAnsi="Times New Roman"/>
          <w:sz w:val="22"/>
          <w:szCs w:val="22"/>
        </w:rPr>
        <w:t xml:space="preserve">iquor that holds a certificate of approval in accordance with </w:t>
      </w:r>
      <w:r w:rsidR="00985191" w:rsidRPr="00816E20">
        <w:rPr>
          <w:rFonts w:ascii="Times New Roman" w:hAnsi="Times New Roman"/>
          <w:sz w:val="22"/>
          <w:szCs w:val="22"/>
        </w:rPr>
        <w:t xml:space="preserve">Maine law under </w:t>
      </w:r>
      <w:r w:rsidR="00FC3361" w:rsidRPr="00816E20">
        <w:rPr>
          <w:rFonts w:ascii="Times New Roman" w:hAnsi="Times New Roman"/>
          <w:sz w:val="22"/>
          <w:szCs w:val="22"/>
        </w:rPr>
        <w:t>Title 28-A</w:t>
      </w:r>
      <w:r w:rsidR="00FC1651" w:rsidRPr="00816E20">
        <w:rPr>
          <w:rFonts w:ascii="Times New Roman" w:hAnsi="Times New Roman"/>
          <w:sz w:val="22"/>
          <w:szCs w:val="22"/>
        </w:rPr>
        <w:t>.</w:t>
      </w:r>
    </w:p>
    <w:p w:rsidR="002F07E7" w:rsidRPr="00816E20" w:rsidRDefault="002F07E7" w:rsidP="00FC1651">
      <w:pPr>
        <w:pStyle w:val="BodyTextIndent3"/>
        <w:widowControl/>
        <w:tabs>
          <w:tab w:val="clear" w:pos="-720"/>
          <w:tab w:val="clear" w:pos="0"/>
          <w:tab w:val="left" w:pos="2160"/>
          <w:tab w:val="left" w:pos="2880"/>
          <w:tab w:val="left" w:pos="3600"/>
        </w:tabs>
        <w:spacing w:line="240" w:lineRule="auto"/>
        <w:ind w:left="2430" w:hanging="720"/>
        <w:jc w:val="left"/>
        <w:rPr>
          <w:rFonts w:ascii="Times New Roman" w:hAnsi="Times New Roman"/>
          <w:sz w:val="22"/>
          <w:szCs w:val="22"/>
        </w:rPr>
      </w:pPr>
    </w:p>
    <w:p w:rsidR="002F07E7" w:rsidRPr="00816E20" w:rsidRDefault="002F07E7" w:rsidP="00666EB3">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r w:rsidRPr="00816E20">
        <w:rPr>
          <w:rFonts w:ascii="Times New Roman" w:hAnsi="Times New Roman" w:cs="Times New Roman"/>
          <w:sz w:val="22"/>
          <w:szCs w:val="22"/>
        </w:rPr>
        <w:tab/>
      </w:r>
      <w:r w:rsidR="00CD491D" w:rsidRPr="00816E20">
        <w:rPr>
          <w:rFonts w:ascii="Times New Roman" w:hAnsi="Times New Roman" w:cs="Times New Roman"/>
          <w:sz w:val="22"/>
          <w:szCs w:val="22"/>
        </w:rPr>
        <w:t>P</w:t>
      </w:r>
      <w:r w:rsidR="00B54132" w:rsidRPr="00816E20">
        <w:rPr>
          <w:rFonts w:ascii="Times New Roman" w:hAnsi="Times New Roman" w:cs="Times New Roman"/>
          <w:sz w:val="22"/>
          <w:szCs w:val="22"/>
        </w:rPr>
        <w:t>.</w:t>
      </w:r>
      <w:r w:rsidRPr="00816E20">
        <w:rPr>
          <w:rFonts w:ascii="Times New Roman" w:hAnsi="Times New Roman" w:cs="Times New Roman"/>
          <w:sz w:val="22"/>
          <w:szCs w:val="22"/>
        </w:rPr>
        <w:tab/>
        <w:t xml:space="preserve">"Member Dealer" means any </w:t>
      </w:r>
      <w:r w:rsidR="006E47C6" w:rsidRPr="00816E20">
        <w:rPr>
          <w:rFonts w:ascii="Times New Roman" w:hAnsi="Times New Roman" w:cs="Times New Roman"/>
          <w:sz w:val="22"/>
          <w:szCs w:val="22"/>
        </w:rPr>
        <w:t xml:space="preserve">Dealer </w:t>
      </w:r>
      <w:r w:rsidRPr="00816E20">
        <w:rPr>
          <w:rFonts w:ascii="Times New Roman" w:hAnsi="Times New Roman" w:cs="Times New Roman"/>
          <w:sz w:val="22"/>
          <w:szCs w:val="22"/>
        </w:rPr>
        <w:t xml:space="preserve">who </w:t>
      </w:r>
      <w:r w:rsidR="00416AF0" w:rsidRPr="00816E20">
        <w:rPr>
          <w:rFonts w:ascii="Times New Roman" w:hAnsi="Times New Roman" w:cs="Times New Roman"/>
          <w:sz w:val="22"/>
          <w:szCs w:val="22"/>
        </w:rPr>
        <w:t xml:space="preserve">has entered into an agreement with </w:t>
      </w:r>
      <w:r w:rsidRPr="00816E20">
        <w:rPr>
          <w:rFonts w:ascii="Times New Roman" w:hAnsi="Times New Roman" w:cs="Times New Roman"/>
          <w:sz w:val="22"/>
          <w:szCs w:val="22"/>
        </w:rPr>
        <w:t xml:space="preserve">a </w:t>
      </w:r>
      <w:r w:rsidR="00416AF0" w:rsidRPr="00816E20">
        <w:rPr>
          <w:rFonts w:ascii="Times New Roman" w:hAnsi="Times New Roman" w:cs="Times New Roman"/>
          <w:sz w:val="22"/>
          <w:szCs w:val="22"/>
        </w:rPr>
        <w:t xml:space="preserve">licensed </w:t>
      </w:r>
      <w:r w:rsidR="008D013B" w:rsidRPr="00816E20">
        <w:rPr>
          <w:rFonts w:ascii="Times New Roman" w:hAnsi="Times New Roman" w:cs="Times New Roman"/>
          <w:sz w:val="22"/>
          <w:szCs w:val="22"/>
        </w:rPr>
        <w:t>Redemption Center</w:t>
      </w:r>
      <w:r w:rsidR="00416AF0" w:rsidRPr="00816E20">
        <w:rPr>
          <w:rFonts w:ascii="Times New Roman" w:hAnsi="Times New Roman" w:cs="Times New Roman"/>
          <w:sz w:val="22"/>
          <w:szCs w:val="22"/>
        </w:rPr>
        <w:t xml:space="preserve"> to manage the redemption of containers sold by that </w:t>
      </w:r>
      <w:r w:rsidR="006E47C6" w:rsidRPr="00816E20">
        <w:rPr>
          <w:rFonts w:ascii="Times New Roman" w:hAnsi="Times New Roman" w:cs="Times New Roman"/>
          <w:sz w:val="22"/>
          <w:szCs w:val="22"/>
        </w:rPr>
        <w:t>D</w:t>
      </w:r>
      <w:r w:rsidR="00416AF0" w:rsidRPr="00816E20">
        <w:rPr>
          <w:rFonts w:ascii="Times New Roman" w:hAnsi="Times New Roman" w:cs="Times New Roman"/>
          <w:sz w:val="22"/>
          <w:szCs w:val="22"/>
        </w:rPr>
        <w:t>ealer</w:t>
      </w:r>
      <w:r w:rsidRPr="00816E20">
        <w:rPr>
          <w:rFonts w:ascii="Times New Roman" w:hAnsi="Times New Roman" w:cs="Times New Roman"/>
          <w:sz w:val="22"/>
          <w:szCs w:val="22"/>
        </w:rPr>
        <w:t>.</w:t>
      </w:r>
    </w:p>
    <w:p w:rsidR="002F07E7" w:rsidRPr="00816E20" w:rsidRDefault="002F07E7" w:rsidP="00666EB3">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2F07E7" w:rsidRPr="00816E20" w:rsidRDefault="00EF2934" w:rsidP="00666EB3">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816E20">
        <w:rPr>
          <w:rFonts w:ascii="Times New Roman" w:hAnsi="Times New Roman"/>
          <w:spacing w:val="-3"/>
          <w:sz w:val="22"/>
          <w:szCs w:val="22"/>
        </w:rPr>
        <w:tab/>
      </w:r>
      <w:r w:rsidR="00CD491D" w:rsidRPr="00816E20">
        <w:rPr>
          <w:rFonts w:ascii="Times New Roman" w:hAnsi="Times New Roman"/>
          <w:spacing w:val="-3"/>
          <w:sz w:val="22"/>
          <w:szCs w:val="22"/>
        </w:rPr>
        <w:t>Q</w:t>
      </w:r>
      <w:r w:rsidR="00B54132" w:rsidRPr="00816E20">
        <w:rPr>
          <w:rFonts w:ascii="Times New Roman" w:hAnsi="Times New Roman"/>
          <w:spacing w:val="-3"/>
          <w:sz w:val="22"/>
          <w:szCs w:val="22"/>
        </w:rPr>
        <w:t>.</w:t>
      </w:r>
      <w:r w:rsidR="002F07E7" w:rsidRPr="00816E20">
        <w:rPr>
          <w:rFonts w:ascii="Times New Roman" w:hAnsi="Times New Roman"/>
          <w:spacing w:val="-3"/>
          <w:sz w:val="22"/>
          <w:szCs w:val="22"/>
        </w:rPr>
        <w:tab/>
        <w:t xml:space="preserve">"Milk and </w:t>
      </w:r>
      <w:r w:rsidR="00381492" w:rsidRPr="00816E20">
        <w:rPr>
          <w:rFonts w:ascii="Times New Roman" w:hAnsi="Times New Roman"/>
          <w:spacing w:val="-3"/>
          <w:sz w:val="22"/>
          <w:szCs w:val="22"/>
        </w:rPr>
        <w:t>Dairy</w:t>
      </w:r>
      <w:r w:rsidR="002F07E7" w:rsidRPr="00816E20">
        <w:rPr>
          <w:rFonts w:ascii="Times New Roman" w:hAnsi="Times New Roman"/>
          <w:spacing w:val="-3"/>
          <w:sz w:val="22"/>
          <w:szCs w:val="22"/>
        </w:rPr>
        <w:t>-</w:t>
      </w:r>
      <w:r w:rsidR="00381492" w:rsidRPr="00816E20">
        <w:rPr>
          <w:rFonts w:ascii="Times New Roman" w:hAnsi="Times New Roman"/>
          <w:spacing w:val="-3"/>
          <w:sz w:val="22"/>
          <w:szCs w:val="22"/>
        </w:rPr>
        <w:t>Derived Products</w:t>
      </w:r>
      <w:r w:rsidR="00B611C3" w:rsidRPr="00816E20">
        <w:rPr>
          <w:rFonts w:ascii="Times New Roman" w:hAnsi="Times New Roman"/>
          <w:spacing w:val="-3"/>
          <w:sz w:val="22"/>
          <w:szCs w:val="22"/>
        </w:rPr>
        <w:t>”</w:t>
      </w:r>
      <w:r w:rsidR="002F07E7" w:rsidRPr="00816E20">
        <w:rPr>
          <w:rFonts w:ascii="Times New Roman" w:hAnsi="Times New Roman"/>
          <w:spacing w:val="-3"/>
          <w:sz w:val="22"/>
          <w:szCs w:val="22"/>
        </w:rPr>
        <w:t xml:space="preserve"> means whole milk, skim milk, cream, low-fat milk, or any combination and includes other </w:t>
      </w:r>
      <w:r w:rsidR="00934351" w:rsidRPr="00816E20">
        <w:rPr>
          <w:rFonts w:ascii="Times New Roman" w:hAnsi="Times New Roman"/>
          <w:spacing w:val="-3"/>
          <w:sz w:val="22"/>
          <w:szCs w:val="22"/>
        </w:rPr>
        <w:t xml:space="preserve">Products </w:t>
      </w:r>
      <w:r w:rsidR="002F07E7" w:rsidRPr="00816E20">
        <w:rPr>
          <w:rFonts w:ascii="Times New Roman" w:hAnsi="Times New Roman"/>
          <w:spacing w:val="-3"/>
          <w:sz w:val="22"/>
          <w:szCs w:val="22"/>
        </w:rPr>
        <w:t>of which the single largest ingredient is whole milk or milk fat or milk with varying percentages of milk fat.</w:t>
      </w:r>
    </w:p>
    <w:p w:rsidR="002F07E7" w:rsidRPr="00816E20" w:rsidRDefault="002F07E7" w:rsidP="00666EB3">
      <w:pPr>
        <w:widowControl/>
        <w:tabs>
          <w:tab w:val="left" w:pos="720"/>
          <w:tab w:val="left" w:pos="1440"/>
          <w:tab w:val="left" w:pos="2160"/>
          <w:tab w:val="left" w:pos="2880"/>
          <w:tab w:val="left" w:pos="3600"/>
        </w:tabs>
        <w:suppressAutoHyphens/>
        <w:ind w:left="1440" w:hanging="1440"/>
        <w:rPr>
          <w:rFonts w:ascii="Times New Roman" w:hAnsi="Times New Roman"/>
          <w:i/>
          <w:spacing w:val="-3"/>
          <w:sz w:val="22"/>
          <w:szCs w:val="22"/>
        </w:rPr>
      </w:pPr>
    </w:p>
    <w:p w:rsidR="002F07E7" w:rsidRPr="004420F7" w:rsidRDefault="00EF2934" w:rsidP="00666EB3">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r w:rsidRPr="004420F7">
        <w:rPr>
          <w:rFonts w:ascii="Times New Roman" w:hAnsi="Times New Roman" w:cs="Times New Roman"/>
          <w:sz w:val="22"/>
          <w:szCs w:val="22"/>
        </w:rPr>
        <w:tab/>
      </w:r>
      <w:r w:rsidR="00CD491D">
        <w:rPr>
          <w:rFonts w:ascii="Times New Roman" w:hAnsi="Times New Roman" w:cs="Times New Roman"/>
          <w:sz w:val="22"/>
          <w:szCs w:val="22"/>
        </w:rPr>
        <w:t>R</w:t>
      </w:r>
      <w:r w:rsidR="00B54132">
        <w:rPr>
          <w:rFonts w:ascii="Times New Roman" w:hAnsi="Times New Roman" w:cs="Times New Roman"/>
          <w:sz w:val="22"/>
          <w:szCs w:val="22"/>
        </w:rPr>
        <w:t>.</w:t>
      </w:r>
      <w:r w:rsidR="002F07E7" w:rsidRPr="004420F7">
        <w:rPr>
          <w:rFonts w:ascii="Times New Roman" w:hAnsi="Times New Roman" w:cs="Times New Roman"/>
          <w:sz w:val="22"/>
          <w:szCs w:val="22"/>
        </w:rPr>
        <w:tab/>
        <w:t xml:space="preserve">"Paper or </w:t>
      </w:r>
      <w:r w:rsidR="00381492">
        <w:rPr>
          <w:rFonts w:ascii="Times New Roman" w:hAnsi="Times New Roman" w:cs="Times New Roman"/>
          <w:sz w:val="22"/>
          <w:szCs w:val="22"/>
        </w:rPr>
        <w:t>C</w:t>
      </w:r>
      <w:r w:rsidR="00381492" w:rsidRPr="004420F7">
        <w:rPr>
          <w:rFonts w:ascii="Times New Roman" w:hAnsi="Times New Roman" w:cs="Times New Roman"/>
          <w:sz w:val="22"/>
          <w:szCs w:val="22"/>
        </w:rPr>
        <w:t xml:space="preserve">ardboard </w:t>
      </w:r>
      <w:r w:rsidR="00381492">
        <w:rPr>
          <w:rFonts w:ascii="Times New Roman" w:hAnsi="Times New Roman" w:cs="Times New Roman"/>
          <w:sz w:val="22"/>
          <w:szCs w:val="22"/>
        </w:rPr>
        <w:t>C</w:t>
      </w:r>
      <w:r w:rsidR="00381492" w:rsidRPr="004420F7">
        <w:rPr>
          <w:rFonts w:ascii="Times New Roman" w:hAnsi="Times New Roman" w:cs="Times New Roman"/>
          <w:sz w:val="22"/>
          <w:szCs w:val="22"/>
        </w:rPr>
        <w:t>ontainer</w:t>
      </w:r>
      <w:r w:rsidR="002F07E7" w:rsidRPr="004420F7">
        <w:rPr>
          <w:rFonts w:ascii="Times New Roman" w:hAnsi="Times New Roman" w:cs="Times New Roman"/>
          <w:sz w:val="22"/>
          <w:szCs w:val="22"/>
        </w:rPr>
        <w:t>" means a container which is composed of at least 80 percent by volume of paper material.</w:t>
      </w:r>
    </w:p>
    <w:p w:rsidR="002F07E7" w:rsidRPr="004420F7" w:rsidRDefault="002F07E7" w:rsidP="00666EB3">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8B6EA3" w:rsidRDefault="00666EB3" w:rsidP="00666EB3">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spacing w:val="-3"/>
          <w:sz w:val="22"/>
          <w:szCs w:val="22"/>
        </w:rPr>
        <w:tab/>
      </w:r>
      <w:r w:rsidR="00CD491D">
        <w:rPr>
          <w:rFonts w:ascii="Times New Roman" w:hAnsi="Times New Roman"/>
          <w:spacing w:val="-3"/>
          <w:sz w:val="22"/>
          <w:szCs w:val="22"/>
        </w:rPr>
        <w:t>S</w:t>
      </w:r>
      <w:r w:rsidR="00B54132">
        <w:rPr>
          <w:rFonts w:ascii="Times New Roman" w:hAnsi="Times New Roman"/>
          <w:spacing w:val="-3"/>
          <w:sz w:val="22"/>
          <w:szCs w:val="22"/>
        </w:rPr>
        <w:t>.</w:t>
      </w:r>
      <w:r w:rsidR="002F07E7" w:rsidRPr="004420F7">
        <w:rPr>
          <w:rFonts w:ascii="Times New Roman" w:hAnsi="Times New Roman"/>
          <w:spacing w:val="-3"/>
          <w:sz w:val="22"/>
          <w:szCs w:val="22"/>
        </w:rPr>
        <w:tab/>
      </w:r>
      <w:r w:rsidR="008B6EA3">
        <w:rPr>
          <w:rFonts w:ascii="Times New Roman" w:hAnsi="Times New Roman"/>
          <w:spacing w:val="-3"/>
          <w:sz w:val="22"/>
          <w:szCs w:val="22"/>
        </w:rPr>
        <w:t xml:space="preserve">"Person" means an individual, partnership, corporation or other legal entity. </w:t>
      </w:r>
    </w:p>
    <w:p w:rsidR="008B6EA3" w:rsidRDefault="008B6EA3" w:rsidP="0043559D">
      <w:pPr>
        <w:widowControl/>
        <w:tabs>
          <w:tab w:val="left" w:pos="720"/>
          <w:tab w:val="left" w:pos="1440"/>
          <w:tab w:val="left" w:pos="2160"/>
          <w:tab w:val="left" w:pos="2880"/>
          <w:tab w:val="left" w:pos="3600"/>
        </w:tabs>
        <w:suppressAutoHyphens/>
        <w:ind w:left="2160" w:hanging="1350"/>
        <w:rPr>
          <w:rFonts w:ascii="Times New Roman" w:hAnsi="Times New Roman"/>
          <w:spacing w:val="-3"/>
          <w:sz w:val="22"/>
          <w:szCs w:val="22"/>
        </w:rPr>
      </w:pPr>
    </w:p>
    <w:p w:rsidR="001C4327" w:rsidRDefault="00CD491D" w:rsidP="00666EB3">
      <w:pPr>
        <w:widowControl/>
        <w:suppressAutoHyphens/>
        <w:ind w:left="1440" w:hanging="720"/>
        <w:rPr>
          <w:rFonts w:ascii="Times New Roman" w:hAnsi="Times New Roman"/>
          <w:spacing w:val="-3"/>
          <w:sz w:val="22"/>
          <w:szCs w:val="22"/>
        </w:rPr>
      </w:pPr>
      <w:r>
        <w:rPr>
          <w:rFonts w:ascii="Times New Roman" w:hAnsi="Times New Roman"/>
          <w:spacing w:val="-3"/>
          <w:sz w:val="22"/>
          <w:szCs w:val="22"/>
        </w:rPr>
        <w:t>T</w:t>
      </w:r>
      <w:r w:rsidR="00B54132">
        <w:rPr>
          <w:rFonts w:ascii="Times New Roman" w:hAnsi="Times New Roman"/>
          <w:spacing w:val="-3"/>
          <w:sz w:val="22"/>
          <w:szCs w:val="22"/>
        </w:rPr>
        <w:t>.</w:t>
      </w:r>
      <w:r w:rsidR="008B6EA3">
        <w:rPr>
          <w:rFonts w:ascii="Times New Roman" w:hAnsi="Times New Roman"/>
          <w:spacing w:val="-3"/>
          <w:sz w:val="22"/>
          <w:szCs w:val="22"/>
        </w:rPr>
        <w:tab/>
      </w:r>
      <w:r w:rsidR="001C4327">
        <w:rPr>
          <w:rFonts w:ascii="Times New Roman" w:hAnsi="Times New Roman"/>
          <w:spacing w:val="-3"/>
          <w:sz w:val="22"/>
          <w:szCs w:val="22"/>
        </w:rPr>
        <w:t>"Product" means</w:t>
      </w:r>
      <w:r w:rsidR="001C4327" w:rsidRPr="001C4327">
        <w:rPr>
          <w:rFonts w:ascii="Times New Roman" w:hAnsi="Times New Roman"/>
          <w:sz w:val="22"/>
          <w:szCs w:val="22"/>
        </w:rPr>
        <w:t xml:space="preserve"> </w:t>
      </w:r>
      <w:r w:rsidR="001C4327">
        <w:rPr>
          <w:rFonts w:ascii="Times New Roman" w:hAnsi="Times New Roman"/>
          <w:sz w:val="22"/>
          <w:szCs w:val="22"/>
        </w:rPr>
        <w:t>an item</w:t>
      </w:r>
      <w:r w:rsidR="001C4327" w:rsidRPr="002124DC">
        <w:rPr>
          <w:rFonts w:ascii="Times New Roman" w:hAnsi="Times New Roman"/>
          <w:sz w:val="22"/>
          <w:szCs w:val="22"/>
        </w:rPr>
        <w:t xml:space="preserve"> as determined by a separate label and/or Universal Product Code or </w:t>
      </w:r>
      <w:r w:rsidR="001C4327">
        <w:rPr>
          <w:rFonts w:ascii="Times New Roman" w:hAnsi="Times New Roman"/>
          <w:sz w:val="22"/>
          <w:szCs w:val="22"/>
        </w:rPr>
        <w:t>International Article Numbe</w:t>
      </w:r>
      <w:r w:rsidR="001C4327" w:rsidRPr="002124DC">
        <w:rPr>
          <w:rFonts w:ascii="Times New Roman" w:hAnsi="Times New Roman"/>
          <w:sz w:val="22"/>
          <w:szCs w:val="22"/>
        </w:rPr>
        <w:t>r.</w:t>
      </w:r>
      <w:r w:rsidR="001C4327">
        <w:rPr>
          <w:rFonts w:ascii="Times New Roman" w:hAnsi="Times New Roman"/>
          <w:spacing w:val="-3"/>
          <w:sz w:val="22"/>
          <w:szCs w:val="22"/>
        </w:rPr>
        <w:t xml:space="preserve"> </w:t>
      </w:r>
    </w:p>
    <w:p w:rsidR="001C4327" w:rsidRDefault="001C4327" w:rsidP="00666EB3">
      <w:pPr>
        <w:widowControl/>
        <w:tabs>
          <w:tab w:val="left" w:pos="720"/>
          <w:tab w:val="left" w:pos="1440"/>
          <w:tab w:val="left" w:pos="2160"/>
          <w:tab w:val="left" w:pos="2880"/>
          <w:tab w:val="left" w:pos="3600"/>
        </w:tabs>
        <w:suppressAutoHyphens/>
        <w:ind w:left="1440" w:hanging="1350"/>
        <w:rPr>
          <w:rFonts w:ascii="Times New Roman" w:hAnsi="Times New Roman"/>
          <w:spacing w:val="-3"/>
          <w:sz w:val="22"/>
          <w:szCs w:val="22"/>
        </w:rPr>
      </w:pPr>
    </w:p>
    <w:p w:rsidR="002F07E7" w:rsidRPr="004420F7" w:rsidRDefault="00CD491D" w:rsidP="00666EB3">
      <w:pPr>
        <w:pStyle w:val="BodyTextIndent"/>
        <w:widowControl/>
        <w:tabs>
          <w:tab w:val="clear" w:pos="-720"/>
          <w:tab w:val="clear" w:pos="0"/>
          <w:tab w:val="left" w:pos="2160"/>
          <w:tab w:val="left" w:pos="2880"/>
          <w:tab w:val="left" w:pos="3600"/>
        </w:tabs>
        <w:spacing w:line="240" w:lineRule="auto"/>
        <w:ind w:left="1440" w:hanging="720"/>
        <w:jc w:val="left"/>
        <w:rPr>
          <w:rFonts w:ascii="Times New Roman" w:hAnsi="Times New Roman" w:cs="Times New Roman"/>
          <w:sz w:val="22"/>
          <w:szCs w:val="22"/>
        </w:rPr>
      </w:pPr>
      <w:r>
        <w:rPr>
          <w:rFonts w:ascii="Times New Roman" w:hAnsi="Times New Roman" w:cs="Times New Roman"/>
          <w:sz w:val="22"/>
          <w:szCs w:val="22"/>
        </w:rPr>
        <w:t>U</w:t>
      </w:r>
      <w:r w:rsidR="00B54132">
        <w:rPr>
          <w:rFonts w:ascii="Times New Roman" w:hAnsi="Times New Roman" w:cs="Times New Roman"/>
          <w:sz w:val="22"/>
          <w:szCs w:val="22"/>
        </w:rPr>
        <w:t>.</w:t>
      </w:r>
      <w:r w:rsidR="002F07E7" w:rsidRPr="004420F7">
        <w:rPr>
          <w:rFonts w:ascii="Times New Roman" w:hAnsi="Times New Roman" w:cs="Times New Roman"/>
          <w:sz w:val="22"/>
          <w:szCs w:val="22"/>
        </w:rPr>
        <w:tab/>
        <w:t xml:space="preserve">"Redemption Center" means any place of business </w:t>
      </w:r>
      <w:r w:rsidR="008A76B1">
        <w:rPr>
          <w:rFonts w:ascii="Times New Roman" w:hAnsi="Times New Roman" w:cs="Times New Roman"/>
          <w:sz w:val="22"/>
          <w:szCs w:val="22"/>
        </w:rPr>
        <w:t>that</w:t>
      </w:r>
      <w:r w:rsidR="002F07E7" w:rsidRPr="004420F7">
        <w:rPr>
          <w:rFonts w:ascii="Times New Roman" w:hAnsi="Times New Roman" w:cs="Times New Roman"/>
          <w:sz w:val="22"/>
          <w:szCs w:val="22"/>
        </w:rPr>
        <w:t xml:space="preserve"> accepts empty returnable beverage containers from either consumers or from </w:t>
      </w:r>
      <w:r w:rsidR="006E47C6">
        <w:rPr>
          <w:rFonts w:ascii="Times New Roman" w:hAnsi="Times New Roman" w:cs="Times New Roman"/>
          <w:sz w:val="22"/>
          <w:szCs w:val="22"/>
        </w:rPr>
        <w:t>D</w:t>
      </w:r>
      <w:r w:rsidR="006E47C6" w:rsidRPr="004420F7">
        <w:rPr>
          <w:rFonts w:ascii="Times New Roman" w:hAnsi="Times New Roman" w:cs="Times New Roman"/>
          <w:sz w:val="22"/>
          <w:szCs w:val="22"/>
        </w:rPr>
        <w:t>ealers</w:t>
      </w:r>
      <w:r w:rsidR="002F07E7" w:rsidRPr="004420F7">
        <w:rPr>
          <w:rFonts w:ascii="Times New Roman" w:hAnsi="Times New Roman" w:cs="Times New Roman"/>
          <w:sz w:val="22"/>
          <w:szCs w:val="22"/>
        </w:rPr>
        <w:t xml:space="preserve">, or both, and </w:t>
      </w:r>
      <w:r w:rsidR="008A76B1">
        <w:rPr>
          <w:rFonts w:ascii="Times New Roman" w:hAnsi="Times New Roman" w:cs="Times New Roman"/>
          <w:sz w:val="22"/>
          <w:szCs w:val="22"/>
        </w:rPr>
        <w:t>that</w:t>
      </w:r>
      <w:r w:rsidR="002F07E7" w:rsidRPr="004420F7">
        <w:rPr>
          <w:rFonts w:ascii="Times New Roman" w:hAnsi="Times New Roman" w:cs="Times New Roman"/>
          <w:sz w:val="22"/>
          <w:szCs w:val="22"/>
        </w:rPr>
        <w:t xml:space="preserve"> is licensed by the Department as a </w:t>
      </w:r>
      <w:r w:rsidR="008D013B">
        <w:rPr>
          <w:rFonts w:ascii="Times New Roman" w:hAnsi="Times New Roman" w:cs="Times New Roman"/>
          <w:sz w:val="22"/>
          <w:szCs w:val="22"/>
        </w:rPr>
        <w:t>Redemption Center</w:t>
      </w:r>
      <w:r w:rsidR="002F07E7" w:rsidRPr="004420F7">
        <w:rPr>
          <w:rFonts w:ascii="Times New Roman" w:hAnsi="Times New Roman" w:cs="Times New Roman"/>
          <w:sz w:val="22"/>
          <w:szCs w:val="22"/>
        </w:rPr>
        <w:t>.</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2F07E7" w:rsidP="00666EB3">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4420F7">
        <w:rPr>
          <w:rFonts w:ascii="Times New Roman" w:hAnsi="Times New Roman"/>
          <w:spacing w:val="-3"/>
          <w:sz w:val="22"/>
          <w:szCs w:val="22"/>
        </w:rPr>
        <w:tab/>
      </w:r>
      <w:r w:rsidRPr="004420F7">
        <w:rPr>
          <w:rFonts w:ascii="Times New Roman" w:hAnsi="Times New Roman"/>
          <w:spacing w:val="-3"/>
          <w:sz w:val="22"/>
          <w:szCs w:val="22"/>
        </w:rPr>
        <w:tab/>
        <w:t>(</w:t>
      </w:r>
      <w:r w:rsidR="00B54132">
        <w:rPr>
          <w:rFonts w:ascii="Times New Roman" w:hAnsi="Times New Roman"/>
          <w:spacing w:val="-3"/>
          <w:sz w:val="22"/>
          <w:szCs w:val="22"/>
        </w:rPr>
        <w:t>1</w:t>
      </w:r>
      <w:r w:rsidRPr="004420F7">
        <w:rPr>
          <w:rFonts w:ascii="Times New Roman" w:hAnsi="Times New Roman"/>
          <w:spacing w:val="-3"/>
          <w:sz w:val="22"/>
          <w:szCs w:val="22"/>
        </w:rPr>
        <w:t>)</w:t>
      </w:r>
      <w:r w:rsidRPr="004420F7">
        <w:rPr>
          <w:rFonts w:ascii="Times New Roman" w:hAnsi="Times New Roman"/>
          <w:spacing w:val="-3"/>
          <w:sz w:val="22"/>
          <w:szCs w:val="22"/>
        </w:rPr>
        <w:tab/>
        <w:t xml:space="preserve">Reverse Vending Machines </w:t>
      </w:r>
      <w:r w:rsidR="00574E82">
        <w:rPr>
          <w:rFonts w:ascii="Times New Roman" w:hAnsi="Times New Roman"/>
          <w:spacing w:val="-3"/>
          <w:sz w:val="22"/>
          <w:szCs w:val="22"/>
        </w:rPr>
        <w:t xml:space="preserve">(RVMs) </w:t>
      </w:r>
      <w:r w:rsidRPr="004420F7">
        <w:rPr>
          <w:rFonts w:ascii="Times New Roman" w:hAnsi="Times New Roman"/>
          <w:spacing w:val="-3"/>
          <w:sz w:val="22"/>
          <w:szCs w:val="22"/>
        </w:rPr>
        <w:t>are considered to be a Redemption Center if they are used as "stand alone" devices and not as a part of a licensed Redemption Center.</w:t>
      </w:r>
    </w:p>
    <w:p w:rsidR="002F07E7" w:rsidRPr="004420F7" w:rsidRDefault="002F07E7" w:rsidP="00666EB3">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p>
    <w:p w:rsidR="002F07E7" w:rsidRPr="004420F7" w:rsidRDefault="002F07E7" w:rsidP="00666EB3">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4420F7">
        <w:rPr>
          <w:rFonts w:ascii="Times New Roman" w:hAnsi="Times New Roman"/>
          <w:spacing w:val="-3"/>
          <w:sz w:val="22"/>
          <w:szCs w:val="22"/>
        </w:rPr>
        <w:tab/>
      </w:r>
      <w:r w:rsidRPr="004420F7">
        <w:rPr>
          <w:rFonts w:ascii="Times New Roman" w:hAnsi="Times New Roman"/>
          <w:spacing w:val="-3"/>
          <w:sz w:val="22"/>
          <w:szCs w:val="22"/>
        </w:rPr>
        <w:tab/>
        <w:t>(</w:t>
      </w:r>
      <w:r w:rsidR="00B54132">
        <w:rPr>
          <w:rFonts w:ascii="Times New Roman" w:hAnsi="Times New Roman"/>
          <w:spacing w:val="-3"/>
          <w:sz w:val="22"/>
          <w:szCs w:val="22"/>
        </w:rPr>
        <w:t>2</w:t>
      </w:r>
      <w:r w:rsidRPr="004420F7">
        <w:rPr>
          <w:rFonts w:ascii="Times New Roman" w:hAnsi="Times New Roman"/>
          <w:spacing w:val="-3"/>
          <w:sz w:val="22"/>
          <w:szCs w:val="22"/>
        </w:rPr>
        <w:t>)</w:t>
      </w:r>
      <w:r w:rsidRPr="004420F7">
        <w:rPr>
          <w:rFonts w:ascii="Times New Roman" w:hAnsi="Times New Roman"/>
          <w:spacing w:val="-3"/>
          <w:sz w:val="22"/>
          <w:szCs w:val="22"/>
        </w:rPr>
        <w:tab/>
        <w:t>If a</w:t>
      </w:r>
      <w:r w:rsidR="00306914">
        <w:rPr>
          <w:rFonts w:ascii="Times New Roman" w:hAnsi="Times New Roman"/>
          <w:spacing w:val="-3"/>
          <w:sz w:val="22"/>
          <w:szCs w:val="22"/>
        </w:rPr>
        <w:t>n</w:t>
      </w:r>
      <w:r w:rsidRPr="004420F7">
        <w:rPr>
          <w:rFonts w:ascii="Times New Roman" w:hAnsi="Times New Roman"/>
          <w:spacing w:val="-3"/>
          <w:sz w:val="22"/>
          <w:szCs w:val="22"/>
        </w:rPr>
        <w:t xml:space="preserve"> </w:t>
      </w:r>
      <w:r w:rsidR="00574E82">
        <w:rPr>
          <w:rFonts w:ascii="Times New Roman" w:hAnsi="Times New Roman"/>
          <w:spacing w:val="-3"/>
          <w:sz w:val="22"/>
          <w:szCs w:val="22"/>
        </w:rPr>
        <w:t xml:space="preserve">RVM </w:t>
      </w:r>
      <w:r w:rsidRPr="004420F7">
        <w:rPr>
          <w:rFonts w:ascii="Times New Roman" w:hAnsi="Times New Roman"/>
          <w:spacing w:val="-3"/>
          <w:sz w:val="22"/>
          <w:szCs w:val="22"/>
        </w:rPr>
        <w:t xml:space="preserve">is used as a "stand alone" device and not as part of a licensed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 it will be the responsibility of the lessee or device owner to license the location as a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 as required in </w:t>
      </w:r>
      <w:r w:rsidR="00FA7D74" w:rsidRPr="004420F7">
        <w:rPr>
          <w:rFonts w:ascii="Times New Roman" w:hAnsi="Times New Roman"/>
          <w:spacing w:val="-3"/>
          <w:sz w:val="22"/>
          <w:szCs w:val="22"/>
        </w:rPr>
        <w:t>3</w:t>
      </w:r>
      <w:r w:rsidR="00FA7D74">
        <w:rPr>
          <w:rFonts w:ascii="Times New Roman" w:hAnsi="Times New Roman"/>
          <w:spacing w:val="-3"/>
          <w:sz w:val="22"/>
          <w:szCs w:val="22"/>
        </w:rPr>
        <w:t>8</w:t>
      </w:r>
      <w:r w:rsidR="00FA7D74" w:rsidRPr="004420F7">
        <w:rPr>
          <w:rFonts w:ascii="Times New Roman" w:hAnsi="Times New Roman"/>
          <w:spacing w:val="-3"/>
          <w:sz w:val="22"/>
          <w:szCs w:val="22"/>
        </w:rPr>
        <w:t xml:space="preserve"> </w:t>
      </w:r>
      <w:r w:rsidRPr="004420F7">
        <w:rPr>
          <w:rFonts w:ascii="Times New Roman" w:hAnsi="Times New Roman"/>
          <w:spacing w:val="-3"/>
          <w:sz w:val="22"/>
          <w:szCs w:val="22"/>
        </w:rPr>
        <w:t xml:space="preserve">M.R.S. </w:t>
      </w:r>
      <w:r w:rsidR="00E75A25">
        <w:rPr>
          <w:rFonts w:ascii="Times New Roman" w:hAnsi="Times New Roman"/>
          <w:spacing w:val="-3"/>
          <w:sz w:val="22"/>
          <w:szCs w:val="22"/>
        </w:rPr>
        <w:t>§</w:t>
      </w:r>
      <w:r w:rsidR="00FA7D74">
        <w:rPr>
          <w:rFonts w:ascii="Times New Roman" w:hAnsi="Times New Roman"/>
          <w:spacing w:val="-3"/>
          <w:sz w:val="22"/>
          <w:szCs w:val="22"/>
        </w:rPr>
        <w:t>3113</w:t>
      </w:r>
      <w:r w:rsidRPr="004420F7">
        <w:rPr>
          <w:rFonts w:ascii="Times New Roman" w:hAnsi="Times New Roman"/>
          <w:spacing w:val="-3"/>
          <w:sz w:val="22"/>
          <w:szCs w:val="22"/>
        </w:rPr>
        <w:t>.</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EF2934" w:rsidP="00666EB3">
      <w:pPr>
        <w:widowControl/>
        <w:tabs>
          <w:tab w:val="left" w:pos="720"/>
          <w:tab w:val="left" w:pos="1440"/>
          <w:tab w:val="left" w:pos="2160"/>
          <w:tab w:val="left" w:pos="2880"/>
          <w:tab w:val="left" w:pos="3600"/>
        </w:tabs>
        <w:suppressAutoHyphens/>
        <w:ind w:left="1440" w:hanging="1440"/>
        <w:rPr>
          <w:rFonts w:ascii="Times New Roman" w:hAnsi="Times New Roman"/>
          <w:sz w:val="22"/>
          <w:szCs w:val="22"/>
        </w:rPr>
      </w:pPr>
      <w:r w:rsidRPr="004420F7">
        <w:rPr>
          <w:rFonts w:ascii="Times New Roman" w:hAnsi="Times New Roman"/>
          <w:sz w:val="22"/>
          <w:szCs w:val="22"/>
        </w:rPr>
        <w:tab/>
      </w:r>
      <w:r w:rsidR="00CD491D">
        <w:rPr>
          <w:rFonts w:ascii="Times New Roman" w:hAnsi="Times New Roman"/>
          <w:sz w:val="22"/>
          <w:szCs w:val="22"/>
        </w:rPr>
        <w:t>V</w:t>
      </w:r>
      <w:r w:rsidR="00B54132">
        <w:rPr>
          <w:rFonts w:ascii="Times New Roman" w:hAnsi="Times New Roman"/>
          <w:sz w:val="22"/>
          <w:szCs w:val="22"/>
        </w:rPr>
        <w:t>.</w:t>
      </w:r>
      <w:r w:rsidR="002F07E7" w:rsidRPr="004420F7">
        <w:rPr>
          <w:rFonts w:ascii="Times New Roman" w:hAnsi="Times New Roman"/>
          <w:sz w:val="22"/>
          <w:szCs w:val="22"/>
        </w:rPr>
        <w:tab/>
        <w:t xml:space="preserve">"Retailer" means a </w:t>
      </w:r>
      <w:r w:rsidR="006E47C6">
        <w:rPr>
          <w:rFonts w:ascii="Times New Roman" w:hAnsi="Times New Roman"/>
          <w:sz w:val="22"/>
          <w:szCs w:val="22"/>
        </w:rPr>
        <w:t>D</w:t>
      </w:r>
      <w:r w:rsidR="006E47C6" w:rsidRPr="004420F7">
        <w:rPr>
          <w:rFonts w:ascii="Times New Roman" w:hAnsi="Times New Roman"/>
          <w:sz w:val="22"/>
          <w:szCs w:val="22"/>
        </w:rPr>
        <w:t xml:space="preserve">ealer </w:t>
      </w:r>
      <w:r w:rsidR="008A76B1">
        <w:rPr>
          <w:rFonts w:ascii="Times New Roman" w:hAnsi="Times New Roman"/>
          <w:sz w:val="22"/>
          <w:szCs w:val="22"/>
        </w:rPr>
        <w:t>that</w:t>
      </w:r>
      <w:r w:rsidR="002F07E7" w:rsidRPr="004420F7">
        <w:rPr>
          <w:rFonts w:ascii="Times New Roman" w:hAnsi="Times New Roman"/>
          <w:sz w:val="22"/>
          <w:szCs w:val="22"/>
        </w:rPr>
        <w:t xml:space="preserve"> sells, offers, or </w:t>
      </w:r>
      <w:r w:rsidR="00DC66B3">
        <w:rPr>
          <w:rFonts w:ascii="Times New Roman" w:hAnsi="Times New Roman"/>
          <w:sz w:val="22"/>
          <w:szCs w:val="22"/>
        </w:rPr>
        <w:t>provides</w:t>
      </w:r>
      <w:r w:rsidR="00DC66B3" w:rsidRPr="004420F7">
        <w:rPr>
          <w:rFonts w:ascii="Times New Roman" w:hAnsi="Times New Roman"/>
          <w:sz w:val="22"/>
          <w:szCs w:val="22"/>
        </w:rPr>
        <w:t xml:space="preserve"> </w:t>
      </w:r>
      <w:r w:rsidR="002F07E7" w:rsidRPr="004420F7">
        <w:rPr>
          <w:rFonts w:ascii="Times New Roman" w:hAnsi="Times New Roman"/>
          <w:sz w:val="22"/>
          <w:szCs w:val="22"/>
        </w:rPr>
        <w:t>for retail</w:t>
      </w:r>
      <w:r w:rsidR="002F07E7" w:rsidRPr="004420F7">
        <w:rPr>
          <w:rFonts w:ascii="Times New Roman" w:hAnsi="Times New Roman"/>
          <w:spacing w:val="-3"/>
          <w:sz w:val="22"/>
          <w:szCs w:val="22"/>
        </w:rPr>
        <w:t xml:space="preserve"> </w:t>
      </w:r>
      <w:r w:rsidR="002F07E7" w:rsidRPr="004420F7">
        <w:rPr>
          <w:rFonts w:ascii="Times New Roman" w:hAnsi="Times New Roman"/>
          <w:sz w:val="22"/>
          <w:szCs w:val="22"/>
        </w:rPr>
        <w:t xml:space="preserve">sale, </w:t>
      </w:r>
      <w:r w:rsidR="00CE1791">
        <w:rPr>
          <w:rFonts w:ascii="Times New Roman" w:hAnsi="Times New Roman"/>
          <w:sz w:val="22"/>
          <w:szCs w:val="22"/>
        </w:rPr>
        <w:t>B</w:t>
      </w:r>
      <w:r w:rsidR="00CE1791" w:rsidRPr="004420F7">
        <w:rPr>
          <w:rFonts w:ascii="Times New Roman" w:hAnsi="Times New Roman"/>
          <w:sz w:val="22"/>
          <w:szCs w:val="22"/>
        </w:rPr>
        <w:t xml:space="preserve">everages </w:t>
      </w:r>
      <w:r w:rsidR="002F07E7" w:rsidRPr="004420F7">
        <w:rPr>
          <w:rFonts w:ascii="Times New Roman" w:hAnsi="Times New Roman"/>
          <w:sz w:val="22"/>
          <w:szCs w:val="22"/>
        </w:rPr>
        <w:t>in beverage containers.</w:t>
      </w:r>
    </w:p>
    <w:p w:rsidR="002F07E7" w:rsidRPr="004420F7" w:rsidRDefault="002F07E7" w:rsidP="00666EB3">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w:t>
      </w:r>
    </w:p>
    <w:p w:rsidR="002F07E7" w:rsidRPr="004420F7" w:rsidRDefault="00666EB3" w:rsidP="00666EB3">
      <w:pPr>
        <w:widowControl/>
        <w:tabs>
          <w:tab w:val="left" w:pos="720"/>
          <w:tab w:val="left" w:pos="1440"/>
          <w:tab w:val="left" w:pos="2160"/>
          <w:tab w:val="left" w:pos="2880"/>
          <w:tab w:val="left" w:pos="3600"/>
        </w:tabs>
        <w:suppressAutoHyphens/>
        <w:ind w:left="1440" w:hanging="1440"/>
        <w:rPr>
          <w:rFonts w:ascii="Times New Roman" w:hAnsi="Times New Roman"/>
          <w:sz w:val="22"/>
          <w:szCs w:val="22"/>
        </w:rPr>
      </w:pPr>
      <w:r>
        <w:rPr>
          <w:rFonts w:ascii="Times New Roman" w:hAnsi="Times New Roman"/>
          <w:spacing w:val="-3"/>
          <w:sz w:val="22"/>
          <w:szCs w:val="22"/>
        </w:rPr>
        <w:tab/>
      </w:r>
      <w:r w:rsidR="00CD491D">
        <w:rPr>
          <w:rFonts w:ascii="Times New Roman" w:hAnsi="Times New Roman"/>
          <w:spacing w:val="-3"/>
          <w:sz w:val="22"/>
          <w:szCs w:val="22"/>
        </w:rPr>
        <w:t>W</w:t>
      </w:r>
      <w:r w:rsidR="00B54132">
        <w:rPr>
          <w:rFonts w:ascii="Times New Roman" w:hAnsi="Times New Roman"/>
          <w:spacing w:val="-3"/>
          <w:sz w:val="22"/>
          <w:szCs w:val="22"/>
        </w:rPr>
        <w:t>.</w:t>
      </w:r>
      <w:r w:rsidR="002F07E7" w:rsidRPr="004420F7">
        <w:rPr>
          <w:rFonts w:ascii="Times New Roman" w:hAnsi="Times New Roman"/>
          <w:spacing w:val="-3"/>
          <w:sz w:val="22"/>
          <w:szCs w:val="22"/>
        </w:rPr>
        <w:tab/>
        <w:t xml:space="preserve">"Reverse Vending Machine" or "RVM" means </w:t>
      </w:r>
      <w:r w:rsidR="002F07E7" w:rsidRPr="004420F7">
        <w:rPr>
          <w:rFonts w:ascii="Times New Roman" w:hAnsi="Times New Roman"/>
          <w:sz w:val="22"/>
          <w:szCs w:val="22"/>
        </w:rPr>
        <w:t>an automated device that uses a laser scanner, microprocessor, or other technology to accurately recognize the Universal Product Code on containers and accumulates information regarding containers redeemed, thereby enabling the RVM to accept containers from redeemers and to issue script for their refund value.</w:t>
      </w:r>
    </w:p>
    <w:p w:rsidR="00666EB3" w:rsidRDefault="00666EB3">
      <w:pPr>
        <w:widowControl/>
        <w:autoSpaceDE/>
        <w:autoSpaceDN/>
        <w:adjustRightInd/>
        <w:rPr>
          <w:rFonts w:ascii="Times New Roman" w:hAnsi="Times New Roman"/>
          <w:b/>
          <w:spacing w:val="-3"/>
          <w:sz w:val="22"/>
          <w:szCs w:val="22"/>
        </w:rPr>
      </w:pPr>
      <w:r>
        <w:rPr>
          <w:rFonts w:ascii="Times New Roman" w:hAnsi="Times New Roman"/>
          <w:b/>
          <w:spacing w:val="-3"/>
          <w:sz w:val="22"/>
          <w:szCs w:val="22"/>
        </w:rPr>
        <w:br w:type="page"/>
      </w:r>
    </w:p>
    <w:p w:rsidR="002F07E7" w:rsidRPr="004420F7" w:rsidRDefault="002F07E7" w:rsidP="00666EB3">
      <w:pPr>
        <w:widowControl/>
        <w:tabs>
          <w:tab w:val="left" w:pos="720"/>
          <w:tab w:val="left" w:pos="1440"/>
          <w:tab w:val="left" w:pos="2160"/>
          <w:tab w:val="left" w:pos="2880"/>
          <w:tab w:val="left" w:pos="3600"/>
        </w:tabs>
        <w:suppressAutoHyphens/>
        <w:ind w:left="1440" w:hanging="1440"/>
        <w:rPr>
          <w:rFonts w:ascii="Times New Roman" w:hAnsi="Times New Roman"/>
          <w:b/>
          <w:spacing w:val="-3"/>
          <w:sz w:val="22"/>
          <w:szCs w:val="22"/>
        </w:rPr>
      </w:pPr>
    </w:p>
    <w:p w:rsidR="002F07E7" w:rsidRPr="004420F7" w:rsidRDefault="00EF2934" w:rsidP="00666EB3">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r w:rsidRPr="004420F7">
        <w:rPr>
          <w:rFonts w:ascii="Times New Roman" w:hAnsi="Times New Roman" w:cs="Times New Roman"/>
          <w:sz w:val="22"/>
          <w:szCs w:val="22"/>
        </w:rPr>
        <w:tab/>
      </w:r>
      <w:r w:rsidR="00CD491D">
        <w:rPr>
          <w:rFonts w:ascii="Times New Roman" w:hAnsi="Times New Roman" w:cs="Times New Roman"/>
          <w:sz w:val="22"/>
          <w:szCs w:val="22"/>
        </w:rPr>
        <w:t>X</w:t>
      </w:r>
      <w:r w:rsidR="00B54132">
        <w:rPr>
          <w:rFonts w:ascii="Times New Roman" w:hAnsi="Times New Roman" w:cs="Times New Roman"/>
          <w:sz w:val="22"/>
          <w:szCs w:val="22"/>
        </w:rPr>
        <w:t>.</w:t>
      </w:r>
      <w:r w:rsidR="00B611C3">
        <w:rPr>
          <w:rFonts w:ascii="Times New Roman" w:hAnsi="Times New Roman" w:cs="Times New Roman"/>
          <w:sz w:val="22"/>
          <w:szCs w:val="22"/>
        </w:rPr>
        <w:tab/>
      </w:r>
      <w:r w:rsidR="002F07E7" w:rsidRPr="004420F7">
        <w:rPr>
          <w:rFonts w:ascii="Times New Roman" w:hAnsi="Times New Roman" w:cs="Times New Roman"/>
          <w:sz w:val="22"/>
          <w:szCs w:val="22"/>
        </w:rPr>
        <w:t>"Shell" means the standard trade package made of fiberboard, wood or plastic designed for packaging, carrying or transporting glass or plastic beverage containers.</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EF2934" w:rsidP="00666EB3">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r w:rsidRPr="004420F7">
        <w:rPr>
          <w:rFonts w:ascii="Times New Roman" w:hAnsi="Times New Roman" w:cs="Times New Roman"/>
          <w:sz w:val="22"/>
          <w:szCs w:val="22"/>
        </w:rPr>
        <w:tab/>
      </w:r>
      <w:r w:rsidR="00CD491D">
        <w:rPr>
          <w:rFonts w:ascii="Times New Roman" w:hAnsi="Times New Roman" w:cs="Times New Roman"/>
          <w:sz w:val="22"/>
          <w:szCs w:val="22"/>
        </w:rPr>
        <w:t>Y</w:t>
      </w:r>
      <w:r w:rsidR="00B54132">
        <w:rPr>
          <w:rFonts w:ascii="Times New Roman" w:hAnsi="Times New Roman" w:cs="Times New Roman"/>
          <w:sz w:val="22"/>
          <w:szCs w:val="22"/>
        </w:rPr>
        <w:t>.</w:t>
      </w:r>
      <w:r w:rsidR="002F07E7" w:rsidRPr="004420F7">
        <w:rPr>
          <w:rFonts w:ascii="Times New Roman" w:hAnsi="Times New Roman" w:cs="Times New Roman"/>
          <w:sz w:val="22"/>
          <w:szCs w:val="22"/>
        </w:rPr>
        <w:tab/>
        <w:t xml:space="preserve">"Shipping </w:t>
      </w:r>
      <w:r w:rsidR="00381492">
        <w:rPr>
          <w:rFonts w:ascii="Times New Roman" w:hAnsi="Times New Roman" w:cs="Times New Roman"/>
          <w:sz w:val="22"/>
          <w:szCs w:val="22"/>
        </w:rPr>
        <w:t>C</w:t>
      </w:r>
      <w:r w:rsidR="00381492" w:rsidRPr="004420F7">
        <w:rPr>
          <w:rFonts w:ascii="Times New Roman" w:hAnsi="Times New Roman" w:cs="Times New Roman"/>
          <w:sz w:val="22"/>
          <w:szCs w:val="22"/>
        </w:rPr>
        <w:t>arton</w:t>
      </w:r>
      <w:r w:rsidR="00763FC2">
        <w:rPr>
          <w:rFonts w:ascii="Times New Roman" w:hAnsi="Times New Roman" w:cs="Times New Roman"/>
          <w:sz w:val="22"/>
          <w:szCs w:val="22"/>
        </w:rPr>
        <w:t>”</w:t>
      </w:r>
      <w:r w:rsidR="00872F38">
        <w:rPr>
          <w:rFonts w:ascii="Times New Roman" w:hAnsi="Times New Roman" w:cs="Times New Roman"/>
          <w:sz w:val="22"/>
          <w:szCs w:val="22"/>
        </w:rPr>
        <w:t xml:space="preserve"> </w:t>
      </w:r>
      <w:r w:rsidR="002F07E7" w:rsidRPr="004420F7">
        <w:rPr>
          <w:rFonts w:ascii="Times New Roman" w:hAnsi="Times New Roman" w:cs="Times New Roman"/>
          <w:sz w:val="22"/>
          <w:szCs w:val="22"/>
        </w:rPr>
        <w:t>means the standard trade package made of cardboard or other material designed for packaging, carrying or transporting all types of beverage containers, and includes plastic bags used for the return of such containers.</w:t>
      </w:r>
    </w:p>
    <w:p w:rsidR="002F07E7" w:rsidRPr="004420F7" w:rsidRDefault="002F07E7" w:rsidP="00666EB3">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2F07E7" w:rsidRDefault="00EF2934" w:rsidP="00666EB3">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r w:rsidRPr="004420F7">
        <w:rPr>
          <w:rFonts w:ascii="Times New Roman" w:hAnsi="Times New Roman" w:cs="Times New Roman"/>
          <w:sz w:val="22"/>
          <w:szCs w:val="22"/>
        </w:rPr>
        <w:tab/>
      </w:r>
      <w:r w:rsidR="00CD491D">
        <w:rPr>
          <w:rFonts w:ascii="Times New Roman" w:hAnsi="Times New Roman" w:cs="Times New Roman"/>
          <w:sz w:val="22"/>
          <w:szCs w:val="22"/>
        </w:rPr>
        <w:t>Z</w:t>
      </w:r>
      <w:r w:rsidR="00B54132">
        <w:rPr>
          <w:rFonts w:ascii="Times New Roman" w:hAnsi="Times New Roman" w:cs="Times New Roman"/>
          <w:sz w:val="22"/>
          <w:szCs w:val="22"/>
        </w:rPr>
        <w:t>.</w:t>
      </w:r>
      <w:r w:rsidR="002F07E7" w:rsidRPr="004420F7">
        <w:rPr>
          <w:rFonts w:ascii="Times New Roman" w:hAnsi="Times New Roman" w:cs="Times New Roman"/>
          <w:sz w:val="22"/>
          <w:szCs w:val="22"/>
        </w:rPr>
        <w:tab/>
        <w:t xml:space="preserve">"Size" means the liquid content of a beverage container, such as 500 </w:t>
      </w:r>
      <w:r w:rsidR="00E06299" w:rsidRPr="004420F7">
        <w:rPr>
          <w:rFonts w:ascii="Times New Roman" w:hAnsi="Times New Roman" w:cs="Times New Roman"/>
          <w:sz w:val="22"/>
          <w:szCs w:val="22"/>
        </w:rPr>
        <w:t>ml,</w:t>
      </w:r>
      <w:r w:rsidR="002F07E7" w:rsidRPr="004420F7">
        <w:rPr>
          <w:rFonts w:ascii="Times New Roman" w:hAnsi="Times New Roman" w:cs="Times New Roman"/>
          <w:sz w:val="22"/>
          <w:szCs w:val="22"/>
        </w:rPr>
        <w:t xml:space="preserve"> 2 liter.</w:t>
      </w:r>
    </w:p>
    <w:p w:rsidR="00872F38" w:rsidRDefault="00872F38" w:rsidP="00666EB3">
      <w:pPr>
        <w:pStyle w:val="BodyTextIndent3"/>
        <w:widowControl/>
        <w:tabs>
          <w:tab w:val="clear" w:pos="-720"/>
          <w:tab w:val="clear" w:pos="0"/>
          <w:tab w:val="left" w:pos="2160"/>
          <w:tab w:val="left" w:pos="2880"/>
          <w:tab w:val="left" w:pos="3600"/>
        </w:tabs>
        <w:spacing w:line="240" w:lineRule="auto"/>
        <w:ind w:left="1440" w:hanging="1440"/>
        <w:jc w:val="left"/>
        <w:rPr>
          <w:rFonts w:ascii="Times New Roman" w:hAnsi="Times New Roman" w:cs="Times New Roman"/>
          <w:sz w:val="22"/>
          <w:szCs w:val="22"/>
        </w:rPr>
      </w:pPr>
    </w:p>
    <w:p w:rsidR="00872F38" w:rsidRPr="004420F7" w:rsidRDefault="00872F38" w:rsidP="00666EB3">
      <w:pPr>
        <w:pStyle w:val="BodyTextIndent3"/>
        <w:tabs>
          <w:tab w:val="left" w:pos="2160"/>
          <w:tab w:val="left" w:pos="2880"/>
          <w:tab w:val="left" w:pos="3600"/>
        </w:tabs>
        <w:spacing w:line="240" w:lineRule="auto"/>
        <w:ind w:left="1440" w:hanging="1440"/>
        <w:jc w:val="left"/>
        <w:rPr>
          <w:rFonts w:ascii="Times New Roman" w:hAnsi="Times New Roman" w:cs="Times New Roman"/>
          <w:sz w:val="22"/>
          <w:szCs w:val="22"/>
        </w:rPr>
      </w:pPr>
      <w:r>
        <w:rPr>
          <w:rFonts w:ascii="Times New Roman" w:hAnsi="Times New Roman"/>
          <w:b/>
          <w:bCs/>
          <w:sz w:val="22"/>
          <w:szCs w:val="22"/>
        </w:rPr>
        <w:tab/>
      </w:r>
      <w:proofErr w:type="gramStart"/>
      <w:r w:rsidR="00CD491D">
        <w:rPr>
          <w:rFonts w:ascii="Times New Roman" w:hAnsi="Times New Roman"/>
          <w:bCs/>
          <w:sz w:val="22"/>
          <w:szCs w:val="22"/>
        </w:rPr>
        <w:t>AA</w:t>
      </w:r>
      <w:r w:rsidR="00B54132">
        <w:rPr>
          <w:rFonts w:ascii="Times New Roman" w:hAnsi="Times New Roman"/>
          <w:bCs/>
          <w:sz w:val="22"/>
          <w:szCs w:val="22"/>
        </w:rPr>
        <w:t>.</w:t>
      </w:r>
      <w:proofErr w:type="gramEnd"/>
      <w:r w:rsidRPr="00774EF9">
        <w:rPr>
          <w:rFonts w:ascii="Times New Roman" w:hAnsi="Times New Roman"/>
          <w:bCs/>
          <w:sz w:val="22"/>
          <w:szCs w:val="22"/>
        </w:rPr>
        <w:tab/>
      </w:r>
      <w:r w:rsidRPr="00872F38">
        <w:rPr>
          <w:rFonts w:ascii="Times New Roman" w:hAnsi="Times New Roman"/>
          <w:sz w:val="22"/>
          <w:szCs w:val="22"/>
        </w:rPr>
        <w:t xml:space="preserve">"Spirits" means any </w:t>
      </w:r>
      <w:r w:rsidR="00264216">
        <w:rPr>
          <w:rFonts w:ascii="Times New Roman" w:hAnsi="Times New Roman"/>
          <w:sz w:val="22"/>
          <w:szCs w:val="22"/>
        </w:rPr>
        <w:t>L</w:t>
      </w:r>
      <w:r w:rsidRPr="00872F38">
        <w:rPr>
          <w:rFonts w:ascii="Times New Roman" w:hAnsi="Times New Roman"/>
          <w:sz w:val="22"/>
          <w:szCs w:val="22"/>
        </w:rPr>
        <w:t xml:space="preserve">iquor produced by distillation or, if produced by any other process, strengthened or fortified by the addition of distilled </w:t>
      </w:r>
      <w:r w:rsidR="009E3BA1">
        <w:rPr>
          <w:rFonts w:ascii="Times New Roman" w:hAnsi="Times New Roman"/>
          <w:sz w:val="22"/>
          <w:szCs w:val="22"/>
        </w:rPr>
        <w:t>S</w:t>
      </w:r>
      <w:r w:rsidRPr="00872F38">
        <w:rPr>
          <w:rFonts w:ascii="Times New Roman" w:hAnsi="Times New Roman"/>
          <w:sz w:val="22"/>
          <w:szCs w:val="22"/>
        </w:rPr>
        <w:t xml:space="preserve">pirits of any kind. "Spirits" does not include </w:t>
      </w:r>
      <w:r w:rsidR="00934351">
        <w:rPr>
          <w:rFonts w:ascii="Times New Roman" w:hAnsi="Times New Roman"/>
          <w:sz w:val="22"/>
          <w:szCs w:val="22"/>
        </w:rPr>
        <w:t>L</w:t>
      </w:r>
      <w:r w:rsidRPr="00872F38">
        <w:rPr>
          <w:rFonts w:ascii="Times New Roman" w:hAnsi="Times New Roman"/>
          <w:sz w:val="22"/>
          <w:szCs w:val="22"/>
        </w:rPr>
        <w:t>ow-</w:t>
      </w:r>
      <w:r w:rsidR="00934351">
        <w:rPr>
          <w:rFonts w:ascii="Times New Roman" w:hAnsi="Times New Roman"/>
          <w:sz w:val="22"/>
          <w:szCs w:val="22"/>
        </w:rPr>
        <w:t>A</w:t>
      </w:r>
      <w:r w:rsidRPr="00872F38">
        <w:rPr>
          <w:rFonts w:ascii="Times New Roman" w:hAnsi="Times New Roman"/>
          <w:sz w:val="22"/>
          <w:szCs w:val="22"/>
        </w:rPr>
        <w:t xml:space="preserve">lcohol </w:t>
      </w:r>
      <w:r w:rsidR="00934351">
        <w:rPr>
          <w:rFonts w:ascii="Times New Roman" w:hAnsi="Times New Roman"/>
          <w:sz w:val="22"/>
          <w:szCs w:val="22"/>
        </w:rPr>
        <w:t>S</w:t>
      </w:r>
      <w:r w:rsidRPr="00872F38">
        <w:rPr>
          <w:rFonts w:ascii="Times New Roman" w:hAnsi="Times New Roman"/>
          <w:sz w:val="22"/>
          <w:szCs w:val="22"/>
        </w:rPr>
        <w:t xml:space="preserve">pirits </w:t>
      </w:r>
      <w:r w:rsidR="00934351">
        <w:rPr>
          <w:rFonts w:ascii="Times New Roman" w:hAnsi="Times New Roman"/>
          <w:sz w:val="22"/>
          <w:szCs w:val="22"/>
        </w:rPr>
        <w:t>P</w:t>
      </w:r>
      <w:r w:rsidRPr="00872F38">
        <w:rPr>
          <w:rFonts w:ascii="Times New Roman" w:hAnsi="Times New Roman"/>
          <w:sz w:val="22"/>
          <w:szCs w:val="22"/>
        </w:rPr>
        <w:t xml:space="preserve">roducts or </w:t>
      </w:r>
      <w:r w:rsidR="00934351">
        <w:rPr>
          <w:rFonts w:ascii="Times New Roman" w:hAnsi="Times New Roman"/>
          <w:sz w:val="22"/>
          <w:szCs w:val="22"/>
        </w:rPr>
        <w:t>F</w:t>
      </w:r>
      <w:r w:rsidRPr="00872F38">
        <w:rPr>
          <w:rFonts w:ascii="Times New Roman" w:hAnsi="Times New Roman"/>
          <w:sz w:val="22"/>
          <w:szCs w:val="22"/>
        </w:rPr>
        <w:t xml:space="preserve">ortified </w:t>
      </w:r>
      <w:r w:rsidR="00934351">
        <w:rPr>
          <w:rFonts w:ascii="Times New Roman" w:hAnsi="Times New Roman"/>
          <w:sz w:val="22"/>
          <w:szCs w:val="22"/>
        </w:rPr>
        <w:t>W</w:t>
      </w:r>
      <w:r w:rsidRPr="00872F38">
        <w:rPr>
          <w:rFonts w:ascii="Times New Roman" w:hAnsi="Times New Roman"/>
          <w:sz w:val="22"/>
          <w:szCs w:val="22"/>
        </w:rPr>
        <w:t>ine.</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CD491D" w:rsidP="00666EB3">
      <w:pPr>
        <w:widowControl/>
        <w:suppressAutoHyphens/>
        <w:ind w:left="1440" w:hanging="720"/>
        <w:rPr>
          <w:rFonts w:ascii="Times New Roman" w:hAnsi="Times New Roman"/>
          <w:spacing w:val="-3"/>
          <w:sz w:val="22"/>
          <w:szCs w:val="22"/>
        </w:rPr>
      </w:pPr>
      <w:proofErr w:type="gramStart"/>
      <w:r>
        <w:rPr>
          <w:rFonts w:ascii="Times New Roman" w:hAnsi="Times New Roman"/>
          <w:spacing w:val="-3"/>
          <w:sz w:val="22"/>
          <w:szCs w:val="22"/>
        </w:rPr>
        <w:t>BB</w:t>
      </w:r>
      <w:r w:rsidR="00B54132">
        <w:rPr>
          <w:rFonts w:ascii="Times New Roman" w:hAnsi="Times New Roman"/>
          <w:spacing w:val="-3"/>
          <w:sz w:val="22"/>
          <w:szCs w:val="22"/>
        </w:rPr>
        <w:t>.</w:t>
      </w:r>
      <w:proofErr w:type="gramEnd"/>
      <w:r w:rsidR="002F07E7" w:rsidRPr="004420F7">
        <w:rPr>
          <w:rFonts w:ascii="Times New Roman" w:hAnsi="Times New Roman"/>
          <w:spacing w:val="-3"/>
          <w:sz w:val="22"/>
          <w:szCs w:val="22"/>
        </w:rPr>
        <w:tab/>
        <w:t xml:space="preserve">"Type" means the </w:t>
      </w:r>
      <w:r w:rsidR="00E01A4E">
        <w:rPr>
          <w:rFonts w:ascii="Times New Roman" w:hAnsi="Times New Roman"/>
          <w:spacing w:val="-3"/>
          <w:sz w:val="22"/>
          <w:szCs w:val="22"/>
        </w:rPr>
        <w:t xml:space="preserve">composition or </w:t>
      </w:r>
      <w:r w:rsidR="00BF2C4C">
        <w:rPr>
          <w:rFonts w:ascii="Times New Roman" w:hAnsi="Times New Roman"/>
          <w:spacing w:val="-3"/>
          <w:sz w:val="22"/>
          <w:szCs w:val="22"/>
        </w:rPr>
        <w:t xml:space="preserve">kind of material, such as glass, metal or plastic, and </w:t>
      </w:r>
      <w:r w:rsidR="002F07E7" w:rsidRPr="004420F7">
        <w:rPr>
          <w:rFonts w:ascii="Times New Roman" w:hAnsi="Times New Roman"/>
          <w:spacing w:val="-3"/>
          <w:sz w:val="22"/>
          <w:szCs w:val="22"/>
        </w:rPr>
        <w:t xml:space="preserve">unique physical design or construction of a beverage container, such as a </w:t>
      </w:r>
      <w:r w:rsidR="0046210D">
        <w:rPr>
          <w:rFonts w:ascii="Times New Roman" w:hAnsi="Times New Roman"/>
          <w:spacing w:val="-3"/>
          <w:sz w:val="22"/>
          <w:szCs w:val="22"/>
        </w:rPr>
        <w:t xml:space="preserve">bottle, can, or </w:t>
      </w:r>
      <w:r w:rsidR="002F07E7" w:rsidRPr="004420F7">
        <w:rPr>
          <w:rFonts w:ascii="Times New Roman" w:hAnsi="Times New Roman"/>
          <w:spacing w:val="-3"/>
          <w:sz w:val="22"/>
          <w:szCs w:val="22"/>
        </w:rPr>
        <w:t>flip top container</w:t>
      </w:r>
      <w:r w:rsidR="0046210D">
        <w:rPr>
          <w:rFonts w:ascii="Times New Roman" w:hAnsi="Times New Roman"/>
          <w:spacing w:val="-3"/>
          <w:sz w:val="22"/>
          <w:szCs w:val="22"/>
        </w:rPr>
        <w:t>.</w:t>
      </w:r>
    </w:p>
    <w:p w:rsidR="002F07E7" w:rsidRPr="004420F7" w:rsidRDefault="002F07E7" w:rsidP="00666EB3">
      <w:pPr>
        <w:widowControl/>
        <w:tabs>
          <w:tab w:val="left" w:pos="720"/>
          <w:tab w:val="left" w:pos="1440"/>
          <w:tab w:val="left" w:pos="2160"/>
          <w:tab w:val="left" w:pos="2880"/>
          <w:tab w:val="left" w:pos="3600"/>
        </w:tabs>
        <w:suppressAutoHyphens/>
        <w:ind w:left="1440" w:hanging="2880"/>
        <w:rPr>
          <w:rFonts w:ascii="Times New Roman" w:hAnsi="Times New Roman"/>
          <w:spacing w:val="-3"/>
          <w:sz w:val="22"/>
          <w:szCs w:val="22"/>
        </w:rPr>
      </w:pPr>
    </w:p>
    <w:p w:rsidR="002F07E7" w:rsidRDefault="00CD491D" w:rsidP="00666EB3">
      <w:pPr>
        <w:widowControl/>
        <w:tabs>
          <w:tab w:val="left" w:pos="720"/>
          <w:tab w:val="left" w:pos="1440"/>
          <w:tab w:val="left" w:pos="2160"/>
          <w:tab w:val="left" w:pos="2880"/>
          <w:tab w:val="left" w:pos="3600"/>
        </w:tabs>
        <w:suppressAutoHyphens/>
        <w:ind w:left="1440" w:hanging="720"/>
        <w:rPr>
          <w:rFonts w:ascii="Times New Roman" w:hAnsi="Times New Roman"/>
          <w:sz w:val="22"/>
          <w:szCs w:val="22"/>
        </w:rPr>
      </w:pPr>
      <w:r>
        <w:rPr>
          <w:rFonts w:ascii="Times New Roman" w:hAnsi="Times New Roman"/>
          <w:spacing w:val="-3"/>
          <w:sz w:val="22"/>
          <w:szCs w:val="22"/>
        </w:rPr>
        <w:t>CC</w:t>
      </w:r>
      <w:r w:rsidR="00B54132">
        <w:rPr>
          <w:rFonts w:ascii="Times New Roman" w:hAnsi="Times New Roman"/>
          <w:spacing w:val="-3"/>
          <w:sz w:val="22"/>
          <w:szCs w:val="22"/>
        </w:rPr>
        <w:t>.</w:t>
      </w:r>
      <w:r w:rsidR="00CB7CB6">
        <w:rPr>
          <w:rFonts w:ascii="Times New Roman" w:hAnsi="Times New Roman"/>
          <w:spacing w:val="-3"/>
          <w:sz w:val="22"/>
          <w:szCs w:val="22"/>
        </w:rPr>
        <w:tab/>
      </w:r>
      <w:r w:rsidR="002F07E7" w:rsidRPr="004420F7">
        <w:rPr>
          <w:rFonts w:ascii="Times New Roman" w:hAnsi="Times New Roman"/>
          <w:spacing w:val="-3"/>
          <w:sz w:val="22"/>
          <w:szCs w:val="22"/>
        </w:rPr>
        <w:t>"Universal Product Code</w:t>
      </w:r>
      <w:r w:rsidR="00F97328">
        <w:rPr>
          <w:rFonts w:ascii="Times New Roman" w:hAnsi="Times New Roman"/>
          <w:spacing w:val="-3"/>
          <w:sz w:val="22"/>
          <w:szCs w:val="22"/>
        </w:rPr>
        <w:t>”</w:t>
      </w:r>
      <w:r w:rsidR="002F07E7" w:rsidRPr="004420F7">
        <w:rPr>
          <w:rFonts w:ascii="Times New Roman" w:hAnsi="Times New Roman"/>
          <w:spacing w:val="-3"/>
          <w:sz w:val="22"/>
          <w:szCs w:val="22"/>
        </w:rPr>
        <w:t xml:space="preserve"> or </w:t>
      </w:r>
      <w:r w:rsidR="00F97328">
        <w:rPr>
          <w:rFonts w:ascii="Times New Roman" w:hAnsi="Times New Roman"/>
          <w:spacing w:val="-3"/>
          <w:sz w:val="22"/>
          <w:szCs w:val="22"/>
        </w:rPr>
        <w:t>“</w:t>
      </w:r>
      <w:r w:rsidR="002F07E7" w:rsidRPr="004420F7">
        <w:rPr>
          <w:rFonts w:ascii="Times New Roman" w:hAnsi="Times New Roman"/>
          <w:spacing w:val="-3"/>
          <w:sz w:val="22"/>
          <w:szCs w:val="22"/>
        </w:rPr>
        <w:t xml:space="preserve">UPC" means a standard for encoding a set of lines and spaces that can be scanned and interpreted into numbers to identify a </w:t>
      </w:r>
      <w:r w:rsidR="00934351">
        <w:rPr>
          <w:rFonts w:ascii="Times New Roman" w:hAnsi="Times New Roman"/>
          <w:spacing w:val="-3"/>
          <w:sz w:val="22"/>
          <w:szCs w:val="22"/>
        </w:rPr>
        <w:t>P</w:t>
      </w:r>
      <w:r w:rsidR="002F07E7" w:rsidRPr="004420F7">
        <w:rPr>
          <w:rFonts w:ascii="Times New Roman" w:hAnsi="Times New Roman"/>
          <w:spacing w:val="-3"/>
          <w:sz w:val="22"/>
          <w:szCs w:val="22"/>
        </w:rPr>
        <w:t xml:space="preserve">roduct. Universal Product Code may also mean any </w:t>
      </w:r>
      <w:r w:rsidR="002F07E7" w:rsidRPr="004420F7">
        <w:rPr>
          <w:rFonts w:ascii="Times New Roman" w:hAnsi="Times New Roman"/>
          <w:sz w:val="22"/>
          <w:szCs w:val="22"/>
        </w:rPr>
        <w:t>accepted industry barcode which replaces the UPC including but not limited to Universal Product Code (UPC), EAN</w:t>
      </w:r>
      <w:r w:rsidR="004445A4">
        <w:rPr>
          <w:rFonts w:ascii="Times New Roman" w:hAnsi="Times New Roman"/>
          <w:sz w:val="22"/>
          <w:szCs w:val="22"/>
        </w:rPr>
        <w:t xml:space="preserve"> </w:t>
      </w:r>
      <w:r w:rsidR="002F07E7" w:rsidRPr="004420F7">
        <w:rPr>
          <w:rFonts w:ascii="Times New Roman" w:hAnsi="Times New Roman"/>
          <w:sz w:val="22"/>
          <w:szCs w:val="22"/>
        </w:rPr>
        <w:t xml:space="preserve">and other codes that may be used to </w:t>
      </w:r>
      <w:r w:rsidR="002F07E7" w:rsidRPr="004420F7">
        <w:rPr>
          <w:rFonts w:ascii="Times New Roman" w:hAnsi="Times New Roman"/>
          <w:spacing w:val="-3"/>
          <w:sz w:val="22"/>
          <w:szCs w:val="22"/>
        </w:rPr>
        <w:t>identify a product</w:t>
      </w:r>
      <w:r w:rsidR="002F07E7" w:rsidRPr="004420F7">
        <w:rPr>
          <w:rFonts w:ascii="Times New Roman" w:hAnsi="Times New Roman"/>
          <w:sz w:val="22"/>
          <w:szCs w:val="22"/>
        </w:rPr>
        <w:t>.</w:t>
      </w:r>
    </w:p>
    <w:p w:rsidR="00203314" w:rsidRDefault="00203314" w:rsidP="0043559D">
      <w:pPr>
        <w:widowControl/>
        <w:tabs>
          <w:tab w:val="left" w:pos="720"/>
          <w:tab w:val="left" w:pos="1440"/>
          <w:tab w:val="left" w:pos="2160"/>
          <w:tab w:val="left" w:pos="2880"/>
          <w:tab w:val="left" w:pos="3600"/>
        </w:tabs>
        <w:suppressAutoHyphens/>
        <w:ind w:left="2160" w:hanging="2160"/>
        <w:rPr>
          <w:rFonts w:ascii="Times New Roman" w:hAnsi="Times New Roman"/>
          <w:sz w:val="22"/>
          <w:szCs w:val="22"/>
        </w:rPr>
      </w:pPr>
    </w:p>
    <w:p w:rsidR="00203314" w:rsidRDefault="00203314" w:rsidP="00666EB3">
      <w:pPr>
        <w:widowControl/>
        <w:tabs>
          <w:tab w:val="left" w:pos="720"/>
          <w:tab w:val="left" w:pos="1440"/>
          <w:tab w:val="left" w:pos="2160"/>
          <w:tab w:val="left" w:pos="2880"/>
          <w:tab w:val="left" w:pos="3600"/>
        </w:tabs>
        <w:suppressAutoHyphens/>
        <w:ind w:left="1440" w:hanging="1440"/>
        <w:rPr>
          <w:rFonts w:ascii="Times New Roman" w:hAnsi="Times New Roman"/>
          <w:sz w:val="22"/>
          <w:szCs w:val="22"/>
        </w:rPr>
      </w:pPr>
      <w:r>
        <w:rPr>
          <w:rFonts w:ascii="Times New Roman" w:hAnsi="Times New Roman"/>
          <w:sz w:val="22"/>
          <w:szCs w:val="22"/>
        </w:rPr>
        <w:tab/>
      </w:r>
      <w:r w:rsidR="00CD491D">
        <w:rPr>
          <w:rFonts w:ascii="Times New Roman" w:hAnsi="Times New Roman"/>
          <w:sz w:val="22"/>
          <w:szCs w:val="22"/>
        </w:rPr>
        <w:t>DD</w:t>
      </w:r>
      <w:r w:rsidR="00B54132">
        <w:rPr>
          <w:rFonts w:ascii="Times New Roman" w:hAnsi="Times New Roman"/>
          <w:sz w:val="22"/>
          <w:szCs w:val="22"/>
        </w:rPr>
        <w:t>.</w:t>
      </w:r>
      <w:r w:rsidR="00777940">
        <w:rPr>
          <w:rFonts w:ascii="Times New Roman" w:hAnsi="Times New Roman"/>
          <w:sz w:val="22"/>
          <w:szCs w:val="22"/>
        </w:rPr>
        <w:tab/>
      </w:r>
      <w:r>
        <w:rPr>
          <w:rFonts w:ascii="Times New Roman" w:hAnsi="Times New Roman"/>
          <w:sz w:val="22"/>
          <w:szCs w:val="22"/>
        </w:rPr>
        <w:t xml:space="preserve">“Wine” means </w:t>
      </w:r>
      <w:r w:rsidR="00C749BC" w:rsidRPr="00C749BC">
        <w:rPr>
          <w:rFonts w:ascii="Times New Roman" w:hAnsi="Times New Roman"/>
          <w:sz w:val="22"/>
          <w:szCs w:val="22"/>
        </w:rPr>
        <w:t xml:space="preserve">any </w:t>
      </w:r>
      <w:r w:rsidR="00264216">
        <w:rPr>
          <w:rFonts w:ascii="Times New Roman" w:hAnsi="Times New Roman"/>
          <w:sz w:val="22"/>
          <w:szCs w:val="22"/>
        </w:rPr>
        <w:t>L</w:t>
      </w:r>
      <w:r w:rsidR="00C749BC" w:rsidRPr="00C749BC">
        <w:rPr>
          <w:rFonts w:ascii="Times New Roman" w:hAnsi="Times New Roman"/>
          <w:sz w:val="22"/>
          <w:szCs w:val="22"/>
        </w:rPr>
        <w:t xml:space="preserve">iquor containing not more than 24% alcohol by volume that is produced by the fermentation of fruit or other agricultural </w:t>
      </w:r>
      <w:r w:rsidR="00934351">
        <w:rPr>
          <w:rFonts w:ascii="Times New Roman" w:hAnsi="Times New Roman"/>
          <w:sz w:val="22"/>
          <w:szCs w:val="22"/>
        </w:rPr>
        <w:t>P</w:t>
      </w:r>
      <w:r w:rsidR="00C749BC" w:rsidRPr="00C749BC">
        <w:rPr>
          <w:rFonts w:ascii="Times New Roman" w:hAnsi="Times New Roman"/>
          <w:sz w:val="22"/>
          <w:szCs w:val="22"/>
        </w:rPr>
        <w:t xml:space="preserve">roducts containing sugar or </w:t>
      </w:r>
      <w:r w:rsidR="00381492">
        <w:rPr>
          <w:rFonts w:ascii="Times New Roman" w:hAnsi="Times New Roman"/>
          <w:sz w:val="22"/>
          <w:szCs w:val="22"/>
        </w:rPr>
        <w:t>W</w:t>
      </w:r>
      <w:r w:rsidR="00C749BC" w:rsidRPr="00C749BC">
        <w:rPr>
          <w:rFonts w:ascii="Times New Roman" w:hAnsi="Times New Roman"/>
          <w:sz w:val="22"/>
          <w:szCs w:val="22"/>
        </w:rPr>
        <w:t xml:space="preserve">ine to which </w:t>
      </w:r>
      <w:r w:rsidR="009E3BA1">
        <w:rPr>
          <w:rFonts w:ascii="Times New Roman" w:hAnsi="Times New Roman"/>
          <w:sz w:val="22"/>
          <w:szCs w:val="22"/>
        </w:rPr>
        <w:t>S</w:t>
      </w:r>
      <w:r w:rsidR="00C749BC" w:rsidRPr="00C749BC">
        <w:rPr>
          <w:rFonts w:ascii="Times New Roman" w:hAnsi="Times New Roman"/>
          <w:sz w:val="22"/>
          <w:szCs w:val="22"/>
        </w:rPr>
        <w:t xml:space="preserve">pirits have been added not to exceed 24% by volume. Wine includes, but is not limited to, table wine, still wine, sparkling wine, champagne and </w:t>
      </w:r>
      <w:r w:rsidR="00381492">
        <w:rPr>
          <w:rFonts w:ascii="Times New Roman" w:hAnsi="Times New Roman"/>
          <w:sz w:val="22"/>
          <w:szCs w:val="22"/>
        </w:rPr>
        <w:t>F</w:t>
      </w:r>
      <w:r w:rsidR="00C749BC" w:rsidRPr="00C749BC">
        <w:rPr>
          <w:rFonts w:ascii="Times New Roman" w:hAnsi="Times New Roman"/>
          <w:sz w:val="22"/>
          <w:szCs w:val="22"/>
        </w:rPr>
        <w:t xml:space="preserve">ortified </w:t>
      </w:r>
      <w:r w:rsidR="00381492">
        <w:rPr>
          <w:rFonts w:ascii="Times New Roman" w:hAnsi="Times New Roman"/>
          <w:sz w:val="22"/>
          <w:szCs w:val="22"/>
        </w:rPr>
        <w:t>W</w:t>
      </w:r>
      <w:r w:rsidR="00C749BC" w:rsidRPr="00C749BC">
        <w:rPr>
          <w:rFonts w:ascii="Times New Roman" w:hAnsi="Times New Roman"/>
          <w:sz w:val="22"/>
          <w:szCs w:val="22"/>
        </w:rPr>
        <w:t>ine, provided that the alcohol content is not above 24% by volume.</w:t>
      </w:r>
      <w:r w:rsidR="00A041F4">
        <w:rPr>
          <w:rFonts w:ascii="Times New Roman" w:hAnsi="Times New Roman"/>
          <w:sz w:val="22"/>
          <w:szCs w:val="22"/>
        </w:rPr>
        <w:t xml:space="preserve"> </w:t>
      </w:r>
      <w:r w:rsidR="00C749BC">
        <w:rPr>
          <w:rFonts w:ascii="Times New Roman" w:hAnsi="Times New Roman"/>
          <w:sz w:val="22"/>
          <w:szCs w:val="22"/>
        </w:rPr>
        <w:t xml:space="preserve">For purposes of this </w:t>
      </w:r>
      <w:r w:rsidR="00903735">
        <w:rPr>
          <w:rFonts w:ascii="Times New Roman" w:hAnsi="Times New Roman"/>
          <w:sz w:val="22"/>
          <w:szCs w:val="22"/>
        </w:rPr>
        <w:t>chapter</w:t>
      </w:r>
      <w:r w:rsidR="00C749BC">
        <w:rPr>
          <w:rFonts w:ascii="Times New Roman" w:hAnsi="Times New Roman"/>
          <w:sz w:val="22"/>
          <w:szCs w:val="22"/>
        </w:rPr>
        <w:t xml:space="preserve">, </w:t>
      </w:r>
      <w:r w:rsidR="00381492">
        <w:rPr>
          <w:rFonts w:ascii="Times New Roman" w:hAnsi="Times New Roman"/>
          <w:sz w:val="22"/>
          <w:szCs w:val="22"/>
        </w:rPr>
        <w:t>W</w:t>
      </w:r>
      <w:r w:rsidR="00C749BC">
        <w:rPr>
          <w:rFonts w:ascii="Times New Roman" w:hAnsi="Times New Roman"/>
          <w:sz w:val="22"/>
          <w:szCs w:val="22"/>
        </w:rPr>
        <w:t xml:space="preserve">ine </w:t>
      </w:r>
      <w:r w:rsidR="005F5C65">
        <w:rPr>
          <w:rFonts w:ascii="Times New Roman" w:hAnsi="Times New Roman"/>
          <w:sz w:val="22"/>
          <w:szCs w:val="22"/>
        </w:rPr>
        <w:t xml:space="preserve">does not include </w:t>
      </w:r>
      <w:r w:rsidR="00381492">
        <w:rPr>
          <w:rFonts w:ascii="Times New Roman" w:hAnsi="Times New Roman"/>
          <w:sz w:val="22"/>
          <w:szCs w:val="22"/>
        </w:rPr>
        <w:t>W</w:t>
      </w:r>
      <w:r w:rsidR="00C749BC" w:rsidRPr="00DC66B3">
        <w:rPr>
          <w:rFonts w:ascii="Times New Roman" w:hAnsi="Times New Roman"/>
          <w:sz w:val="22"/>
          <w:szCs w:val="22"/>
        </w:rPr>
        <w:t xml:space="preserve">ine </w:t>
      </w:r>
      <w:r w:rsidR="00381492">
        <w:rPr>
          <w:rFonts w:ascii="Times New Roman" w:hAnsi="Times New Roman"/>
          <w:sz w:val="22"/>
          <w:szCs w:val="22"/>
        </w:rPr>
        <w:t>C</w:t>
      </w:r>
      <w:r w:rsidR="00C749BC" w:rsidRPr="00DC66B3">
        <w:rPr>
          <w:rFonts w:ascii="Times New Roman" w:hAnsi="Times New Roman"/>
          <w:sz w:val="22"/>
          <w:szCs w:val="22"/>
        </w:rPr>
        <w:t>oolers.</w:t>
      </w:r>
      <w:r w:rsidR="00A041F4">
        <w:rPr>
          <w:rFonts w:ascii="Times New Roman" w:hAnsi="Times New Roman"/>
          <w:sz w:val="22"/>
          <w:szCs w:val="22"/>
        </w:rPr>
        <w:t xml:space="preserve"> </w:t>
      </w:r>
    </w:p>
    <w:p w:rsidR="00DC66B3" w:rsidRDefault="00DC66B3" w:rsidP="0043559D">
      <w:pPr>
        <w:widowControl/>
        <w:tabs>
          <w:tab w:val="left" w:pos="720"/>
          <w:tab w:val="left" w:pos="1440"/>
          <w:tab w:val="left" w:pos="2160"/>
          <w:tab w:val="left" w:pos="2880"/>
          <w:tab w:val="left" w:pos="3600"/>
        </w:tabs>
        <w:suppressAutoHyphens/>
        <w:ind w:left="2160" w:hanging="2160"/>
        <w:rPr>
          <w:rFonts w:ascii="Times New Roman" w:hAnsi="Times New Roman"/>
          <w:sz w:val="22"/>
          <w:szCs w:val="22"/>
        </w:rPr>
      </w:pPr>
    </w:p>
    <w:p w:rsidR="00DC66B3" w:rsidRDefault="00CD491D" w:rsidP="00666EB3">
      <w:pPr>
        <w:widowControl/>
        <w:suppressAutoHyphens/>
        <w:ind w:left="1440" w:hanging="720"/>
        <w:rPr>
          <w:rFonts w:ascii="Times New Roman" w:hAnsi="Times New Roman"/>
          <w:sz w:val="22"/>
          <w:szCs w:val="22"/>
        </w:rPr>
      </w:pPr>
      <w:proofErr w:type="gramStart"/>
      <w:r>
        <w:rPr>
          <w:rFonts w:ascii="Times New Roman" w:hAnsi="Times New Roman"/>
          <w:sz w:val="22"/>
          <w:szCs w:val="22"/>
        </w:rPr>
        <w:t>EE</w:t>
      </w:r>
      <w:r w:rsidR="00B54132">
        <w:rPr>
          <w:rFonts w:ascii="Times New Roman" w:hAnsi="Times New Roman"/>
          <w:sz w:val="22"/>
          <w:szCs w:val="22"/>
        </w:rPr>
        <w:t>.</w:t>
      </w:r>
      <w:proofErr w:type="gramEnd"/>
      <w:r w:rsidR="00DC66B3">
        <w:rPr>
          <w:rFonts w:ascii="Times New Roman" w:hAnsi="Times New Roman"/>
          <w:sz w:val="22"/>
          <w:szCs w:val="22"/>
        </w:rPr>
        <w:tab/>
      </w:r>
      <w:r w:rsidR="00DC66B3" w:rsidRPr="00DC66B3">
        <w:rPr>
          <w:rFonts w:ascii="Times New Roman" w:hAnsi="Times New Roman"/>
          <w:sz w:val="22"/>
          <w:szCs w:val="22"/>
        </w:rPr>
        <w:t xml:space="preserve">"Wine </w:t>
      </w:r>
      <w:r w:rsidR="00381492">
        <w:rPr>
          <w:rFonts w:ascii="Times New Roman" w:hAnsi="Times New Roman"/>
          <w:sz w:val="22"/>
          <w:szCs w:val="22"/>
        </w:rPr>
        <w:t>C</w:t>
      </w:r>
      <w:r w:rsidR="00DC66B3" w:rsidRPr="00DC66B3">
        <w:rPr>
          <w:rFonts w:ascii="Times New Roman" w:hAnsi="Times New Roman"/>
          <w:sz w:val="22"/>
          <w:szCs w:val="22"/>
        </w:rPr>
        <w:t xml:space="preserve">ooler" means a </w:t>
      </w:r>
      <w:r w:rsidR="00CE1791">
        <w:rPr>
          <w:rFonts w:ascii="Times New Roman" w:hAnsi="Times New Roman"/>
          <w:sz w:val="22"/>
          <w:szCs w:val="22"/>
        </w:rPr>
        <w:t>B</w:t>
      </w:r>
      <w:r w:rsidR="00DC66B3" w:rsidRPr="00DC66B3">
        <w:rPr>
          <w:rFonts w:ascii="Times New Roman" w:hAnsi="Times New Roman"/>
          <w:sz w:val="22"/>
          <w:szCs w:val="22"/>
        </w:rPr>
        <w:t xml:space="preserve">everage of less than 8% alcohol content by volume consisting of </w:t>
      </w:r>
      <w:r w:rsidR="009E3BA1">
        <w:rPr>
          <w:rFonts w:ascii="Times New Roman" w:hAnsi="Times New Roman"/>
          <w:sz w:val="22"/>
          <w:szCs w:val="22"/>
        </w:rPr>
        <w:t>W</w:t>
      </w:r>
      <w:r w:rsidR="00DC66B3" w:rsidRPr="00DC66B3">
        <w:rPr>
          <w:rFonts w:ascii="Times New Roman" w:hAnsi="Times New Roman"/>
          <w:sz w:val="22"/>
          <w:szCs w:val="22"/>
        </w:rPr>
        <w:t>ine and:</w:t>
      </w:r>
    </w:p>
    <w:p w:rsidR="00D472ED" w:rsidRPr="00DC66B3" w:rsidRDefault="00D472ED" w:rsidP="00DC66B3">
      <w:pPr>
        <w:widowControl/>
        <w:suppressAutoHyphens/>
        <w:ind w:left="2160" w:hanging="720"/>
        <w:rPr>
          <w:rFonts w:ascii="Times New Roman" w:hAnsi="Times New Roman"/>
          <w:sz w:val="22"/>
          <w:szCs w:val="22"/>
        </w:rPr>
      </w:pPr>
    </w:p>
    <w:p w:rsidR="00DC66B3" w:rsidRDefault="00DC66B3" w:rsidP="00666EB3">
      <w:pPr>
        <w:pStyle w:val="ListParagraph"/>
        <w:widowControl/>
        <w:numPr>
          <w:ilvl w:val="0"/>
          <w:numId w:val="12"/>
        </w:numPr>
        <w:tabs>
          <w:tab w:val="left" w:pos="2160"/>
        </w:tabs>
        <w:suppressAutoHyphens/>
        <w:ind w:hanging="1440"/>
        <w:rPr>
          <w:rFonts w:ascii="Times New Roman" w:hAnsi="Times New Roman"/>
          <w:sz w:val="22"/>
          <w:szCs w:val="22"/>
        </w:rPr>
      </w:pPr>
      <w:r w:rsidRPr="00DC66B3">
        <w:rPr>
          <w:rFonts w:ascii="Times New Roman" w:hAnsi="Times New Roman"/>
          <w:sz w:val="22"/>
          <w:szCs w:val="22"/>
        </w:rPr>
        <w:t xml:space="preserve">Plain, sparkling or carbonated water; and </w:t>
      </w:r>
    </w:p>
    <w:p w:rsidR="00A403A7" w:rsidRPr="00DC66B3" w:rsidRDefault="00A403A7" w:rsidP="00666EB3">
      <w:pPr>
        <w:pStyle w:val="ListParagraph"/>
        <w:widowControl/>
        <w:tabs>
          <w:tab w:val="left" w:pos="2160"/>
        </w:tabs>
        <w:suppressAutoHyphens/>
        <w:ind w:left="2880" w:hanging="1440"/>
        <w:rPr>
          <w:rFonts w:ascii="Times New Roman" w:hAnsi="Times New Roman"/>
          <w:sz w:val="22"/>
          <w:szCs w:val="22"/>
        </w:rPr>
      </w:pPr>
    </w:p>
    <w:p w:rsidR="00D472ED" w:rsidRPr="00B67D35" w:rsidRDefault="00DC66B3" w:rsidP="00666EB3">
      <w:pPr>
        <w:pStyle w:val="ListParagraph"/>
        <w:widowControl/>
        <w:numPr>
          <w:ilvl w:val="0"/>
          <w:numId w:val="12"/>
        </w:numPr>
        <w:tabs>
          <w:tab w:val="left" w:pos="2160"/>
        </w:tabs>
        <w:suppressAutoHyphens/>
        <w:ind w:hanging="1440"/>
        <w:rPr>
          <w:rFonts w:ascii="Times New Roman" w:hAnsi="Times New Roman"/>
          <w:sz w:val="22"/>
          <w:szCs w:val="22"/>
        </w:rPr>
      </w:pPr>
      <w:r w:rsidRPr="00DC66B3">
        <w:rPr>
          <w:rFonts w:ascii="Times New Roman" w:hAnsi="Times New Roman"/>
          <w:sz w:val="22"/>
          <w:szCs w:val="22"/>
        </w:rPr>
        <w:t>Any one or more of the following:</w:t>
      </w:r>
    </w:p>
    <w:p w:rsidR="00D472ED" w:rsidRDefault="00D472ED" w:rsidP="00D472ED">
      <w:pPr>
        <w:pStyle w:val="ListParagraph"/>
        <w:widowControl/>
        <w:suppressAutoHyphens/>
        <w:ind w:left="2880"/>
        <w:rPr>
          <w:rFonts w:ascii="Times New Roman" w:hAnsi="Times New Roman"/>
          <w:sz w:val="22"/>
          <w:szCs w:val="22"/>
        </w:rPr>
      </w:pPr>
    </w:p>
    <w:p w:rsidR="00A403A7" w:rsidRDefault="00666EB3" w:rsidP="00666EB3">
      <w:pPr>
        <w:pStyle w:val="ListParagraph"/>
        <w:widowControl/>
        <w:tabs>
          <w:tab w:val="left" w:pos="2880"/>
        </w:tabs>
        <w:suppressAutoHyphens/>
        <w:ind w:left="2880" w:hanging="720"/>
        <w:rPr>
          <w:rFonts w:ascii="Times New Roman" w:hAnsi="Times New Roman"/>
          <w:sz w:val="22"/>
          <w:szCs w:val="22"/>
        </w:rPr>
      </w:pPr>
      <w:r>
        <w:rPr>
          <w:rFonts w:ascii="Times New Roman" w:hAnsi="Times New Roman"/>
          <w:sz w:val="22"/>
          <w:szCs w:val="22"/>
        </w:rPr>
        <w:t>(i)</w:t>
      </w:r>
      <w:r>
        <w:rPr>
          <w:rFonts w:ascii="Times New Roman" w:hAnsi="Times New Roman"/>
          <w:sz w:val="22"/>
          <w:szCs w:val="22"/>
        </w:rPr>
        <w:tab/>
      </w:r>
      <w:proofErr w:type="gramStart"/>
      <w:r w:rsidR="00DC66B3">
        <w:rPr>
          <w:rFonts w:ascii="Times New Roman" w:hAnsi="Times New Roman"/>
          <w:sz w:val="22"/>
          <w:szCs w:val="22"/>
        </w:rPr>
        <w:t>f</w:t>
      </w:r>
      <w:r w:rsidR="00DC66B3" w:rsidRPr="00DC66B3">
        <w:rPr>
          <w:rFonts w:ascii="Times New Roman" w:hAnsi="Times New Roman"/>
          <w:sz w:val="22"/>
          <w:szCs w:val="22"/>
        </w:rPr>
        <w:t>ruit</w:t>
      </w:r>
      <w:proofErr w:type="gramEnd"/>
      <w:r w:rsidR="00DC66B3" w:rsidRPr="00DC66B3">
        <w:rPr>
          <w:rFonts w:ascii="Times New Roman" w:hAnsi="Times New Roman"/>
          <w:sz w:val="22"/>
          <w:szCs w:val="22"/>
        </w:rPr>
        <w:t xml:space="preserve"> juices;</w:t>
      </w:r>
    </w:p>
    <w:p w:rsidR="00D472ED" w:rsidRPr="00A403A7" w:rsidRDefault="00D472ED" w:rsidP="00666EB3">
      <w:pPr>
        <w:pStyle w:val="ListParagraph"/>
        <w:widowControl/>
        <w:tabs>
          <w:tab w:val="left" w:pos="2880"/>
        </w:tabs>
        <w:suppressAutoHyphens/>
        <w:ind w:left="2880" w:hanging="720"/>
        <w:rPr>
          <w:rFonts w:ascii="Times New Roman" w:hAnsi="Times New Roman"/>
          <w:sz w:val="22"/>
          <w:szCs w:val="22"/>
        </w:rPr>
      </w:pPr>
    </w:p>
    <w:p w:rsidR="00DC66B3" w:rsidRDefault="00666EB3" w:rsidP="00666EB3">
      <w:pPr>
        <w:pStyle w:val="ListParagraph"/>
        <w:widowControl/>
        <w:tabs>
          <w:tab w:val="left" w:pos="2880"/>
        </w:tabs>
        <w:suppressAutoHyphens/>
        <w:ind w:left="2880" w:hanging="720"/>
        <w:rPr>
          <w:rFonts w:ascii="Times New Roman" w:hAnsi="Times New Roman"/>
          <w:sz w:val="22"/>
          <w:szCs w:val="22"/>
        </w:rPr>
      </w:pPr>
      <w:r>
        <w:rPr>
          <w:rFonts w:ascii="Times New Roman" w:hAnsi="Times New Roman"/>
          <w:sz w:val="22"/>
          <w:szCs w:val="22"/>
        </w:rPr>
        <w:t>(ii)</w:t>
      </w:r>
      <w:r>
        <w:rPr>
          <w:rFonts w:ascii="Times New Roman" w:hAnsi="Times New Roman"/>
          <w:sz w:val="22"/>
          <w:szCs w:val="22"/>
        </w:rPr>
        <w:tab/>
      </w:r>
      <w:proofErr w:type="gramStart"/>
      <w:r w:rsidR="00DC66B3">
        <w:rPr>
          <w:rFonts w:ascii="Times New Roman" w:hAnsi="Times New Roman"/>
          <w:sz w:val="22"/>
          <w:szCs w:val="22"/>
        </w:rPr>
        <w:t>f</w:t>
      </w:r>
      <w:r w:rsidR="00DC66B3" w:rsidRPr="00DC66B3">
        <w:rPr>
          <w:rFonts w:ascii="Times New Roman" w:hAnsi="Times New Roman"/>
          <w:sz w:val="22"/>
          <w:szCs w:val="22"/>
        </w:rPr>
        <w:t>ruit</w:t>
      </w:r>
      <w:proofErr w:type="gramEnd"/>
      <w:r w:rsidR="00DC66B3" w:rsidRPr="00DC66B3">
        <w:rPr>
          <w:rFonts w:ascii="Times New Roman" w:hAnsi="Times New Roman"/>
          <w:sz w:val="22"/>
          <w:szCs w:val="22"/>
        </w:rPr>
        <w:t xml:space="preserve"> adjuncts;</w:t>
      </w:r>
    </w:p>
    <w:p w:rsidR="00D472ED" w:rsidRPr="00D472ED" w:rsidRDefault="00D472ED" w:rsidP="00666EB3">
      <w:pPr>
        <w:widowControl/>
        <w:tabs>
          <w:tab w:val="left" w:pos="2880"/>
        </w:tabs>
        <w:suppressAutoHyphens/>
        <w:ind w:left="2880" w:hanging="720"/>
        <w:rPr>
          <w:rFonts w:ascii="Times New Roman" w:hAnsi="Times New Roman"/>
          <w:sz w:val="22"/>
          <w:szCs w:val="22"/>
        </w:rPr>
      </w:pPr>
    </w:p>
    <w:p w:rsidR="00DC66B3" w:rsidRDefault="00666EB3" w:rsidP="00666EB3">
      <w:pPr>
        <w:pStyle w:val="ListParagraph"/>
        <w:widowControl/>
        <w:tabs>
          <w:tab w:val="left" w:pos="2880"/>
        </w:tabs>
        <w:suppressAutoHyphens/>
        <w:ind w:left="2880" w:hanging="720"/>
        <w:rPr>
          <w:rFonts w:ascii="Times New Roman" w:hAnsi="Times New Roman"/>
          <w:sz w:val="22"/>
          <w:szCs w:val="22"/>
        </w:rPr>
      </w:pPr>
      <w:r>
        <w:rPr>
          <w:rFonts w:ascii="Times New Roman" w:hAnsi="Times New Roman"/>
          <w:sz w:val="22"/>
          <w:szCs w:val="22"/>
        </w:rPr>
        <w:t>(iii)</w:t>
      </w:r>
      <w:r>
        <w:rPr>
          <w:rFonts w:ascii="Times New Roman" w:hAnsi="Times New Roman"/>
          <w:sz w:val="22"/>
          <w:szCs w:val="22"/>
        </w:rPr>
        <w:tab/>
      </w:r>
      <w:proofErr w:type="gramStart"/>
      <w:r w:rsidR="00DC66B3">
        <w:rPr>
          <w:rFonts w:ascii="Times New Roman" w:hAnsi="Times New Roman"/>
          <w:sz w:val="22"/>
          <w:szCs w:val="22"/>
        </w:rPr>
        <w:t>a</w:t>
      </w:r>
      <w:r w:rsidR="00DC66B3" w:rsidRPr="00DC66B3">
        <w:rPr>
          <w:rFonts w:ascii="Times New Roman" w:hAnsi="Times New Roman"/>
          <w:sz w:val="22"/>
          <w:szCs w:val="22"/>
        </w:rPr>
        <w:t>rtificial</w:t>
      </w:r>
      <w:proofErr w:type="gramEnd"/>
      <w:r w:rsidR="00DC66B3" w:rsidRPr="00DC66B3">
        <w:rPr>
          <w:rFonts w:ascii="Times New Roman" w:hAnsi="Times New Roman"/>
          <w:sz w:val="22"/>
          <w:szCs w:val="22"/>
        </w:rPr>
        <w:t xml:space="preserve"> or natural flavors or flavorings;</w:t>
      </w:r>
    </w:p>
    <w:p w:rsidR="00D472ED" w:rsidRPr="00D472ED" w:rsidRDefault="00D472ED" w:rsidP="00666EB3">
      <w:pPr>
        <w:widowControl/>
        <w:tabs>
          <w:tab w:val="left" w:pos="2880"/>
        </w:tabs>
        <w:suppressAutoHyphens/>
        <w:ind w:left="2880" w:hanging="720"/>
        <w:rPr>
          <w:rFonts w:ascii="Times New Roman" w:hAnsi="Times New Roman"/>
          <w:sz w:val="22"/>
          <w:szCs w:val="22"/>
        </w:rPr>
      </w:pPr>
    </w:p>
    <w:p w:rsidR="00DC66B3" w:rsidRDefault="00666EB3" w:rsidP="00666EB3">
      <w:pPr>
        <w:pStyle w:val="ListParagraph"/>
        <w:widowControl/>
        <w:tabs>
          <w:tab w:val="left" w:pos="2880"/>
        </w:tabs>
        <w:suppressAutoHyphens/>
        <w:ind w:left="2880" w:hanging="720"/>
        <w:rPr>
          <w:rFonts w:ascii="Times New Roman" w:hAnsi="Times New Roman"/>
          <w:sz w:val="22"/>
          <w:szCs w:val="22"/>
        </w:rPr>
      </w:pPr>
      <w:r>
        <w:rPr>
          <w:rFonts w:ascii="Times New Roman" w:hAnsi="Times New Roman"/>
          <w:sz w:val="22"/>
          <w:szCs w:val="22"/>
        </w:rPr>
        <w:t>(iv)</w:t>
      </w:r>
      <w:r>
        <w:rPr>
          <w:rFonts w:ascii="Times New Roman" w:hAnsi="Times New Roman"/>
          <w:sz w:val="22"/>
          <w:szCs w:val="22"/>
        </w:rPr>
        <w:tab/>
      </w:r>
      <w:proofErr w:type="gramStart"/>
      <w:r w:rsidR="00DC66B3">
        <w:rPr>
          <w:rFonts w:ascii="Times New Roman" w:hAnsi="Times New Roman"/>
          <w:sz w:val="22"/>
          <w:szCs w:val="22"/>
        </w:rPr>
        <w:t>p</w:t>
      </w:r>
      <w:r w:rsidR="00DC66B3" w:rsidRPr="00DC66B3">
        <w:rPr>
          <w:rFonts w:ascii="Times New Roman" w:hAnsi="Times New Roman"/>
          <w:sz w:val="22"/>
          <w:szCs w:val="22"/>
        </w:rPr>
        <w:t>reservatives</w:t>
      </w:r>
      <w:proofErr w:type="gramEnd"/>
      <w:r w:rsidR="00DC66B3" w:rsidRPr="00DC66B3">
        <w:rPr>
          <w:rFonts w:ascii="Times New Roman" w:hAnsi="Times New Roman"/>
          <w:sz w:val="22"/>
          <w:szCs w:val="22"/>
        </w:rPr>
        <w:t>;</w:t>
      </w:r>
    </w:p>
    <w:p w:rsidR="00D472ED" w:rsidRPr="00D472ED" w:rsidRDefault="00D472ED" w:rsidP="00666EB3">
      <w:pPr>
        <w:widowControl/>
        <w:tabs>
          <w:tab w:val="left" w:pos="2880"/>
        </w:tabs>
        <w:suppressAutoHyphens/>
        <w:ind w:left="2880" w:hanging="720"/>
        <w:rPr>
          <w:rFonts w:ascii="Times New Roman" w:hAnsi="Times New Roman"/>
          <w:sz w:val="22"/>
          <w:szCs w:val="22"/>
        </w:rPr>
      </w:pPr>
    </w:p>
    <w:p w:rsidR="00DC66B3" w:rsidRDefault="00666EB3" w:rsidP="00666EB3">
      <w:pPr>
        <w:pStyle w:val="ListParagraph"/>
        <w:widowControl/>
        <w:tabs>
          <w:tab w:val="left" w:pos="2880"/>
        </w:tabs>
        <w:suppressAutoHyphens/>
        <w:ind w:left="2880" w:hanging="720"/>
        <w:rPr>
          <w:rFonts w:ascii="Times New Roman" w:hAnsi="Times New Roman"/>
          <w:sz w:val="22"/>
          <w:szCs w:val="22"/>
        </w:rPr>
      </w:pPr>
      <w:r>
        <w:rPr>
          <w:rFonts w:ascii="Times New Roman" w:hAnsi="Times New Roman"/>
          <w:sz w:val="22"/>
          <w:szCs w:val="22"/>
        </w:rPr>
        <w:t>v)</w:t>
      </w:r>
      <w:r>
        <w:rPr>
          <w:rFonts w:ascii="Times New Roman" w:hAnsi="Times New Roman"/>
          <w:sz w:val="22"/>
          <w:szCs w:val="22"/>
        </w:rPr>
        <w:tab/>
      </w:r>
      <w:proofErr w:type="gramStart"/>
      <w:r w:rsidR="00DC66B3">
        <w:rPr>
          <w:rFonts w:ascii="Times New Roman" w:hAnsi="Times New Roman"/>
          <w:sz w:val="22"/>
          <w:szCs w:val="22"/>
        </w:rPr>
        <w:t>c</w:t>
      </w:r>
      <w:r w:rsidR="00DC66B3" w:rsidRPr="00DC66B3">
        <w:rPr>
          <w:rFonts w:ascii="Times New Roman" w:hAnsi="Times New Roman"/>
          <w:sz w:val="22"/>
          <w:szCs w:val="22"/>
        </w:rPr>
        <w:t>oloring</w:t>
      </w:r>
      <w:proofErr w:type="gramEnd"/>
      <w:r w:rsidR="00DC66B3" w:rsidRPr="00DC66B3">
        <w:rPr>
          <w:rFonts w:ascii="Times New Roman" w:hAnsi="Times New Roman"/>
          <w:sz w:val="22"/>
          <w:szCs w:val="22"/>
        </w:rPr>
        <w:t>; or</w:t>
      </w:r>
    </w:p>
    <w:p w:rsidR="00D472ED" w:rsidRPr="00D472ED" w:rsidRDefault="00D472ED" w:rsidP="00666EB3">
      <w:pPr>
        <w:widowControl/>
        <w:tabs>
          <w:tab w:val="left" w:pos="2880"/>
        </w:tabs>
        <w:suppressAutoHyphens/>
        <w:ind w:left="2880" w:hanging="720"/>
        <w:rPr>
          <w:rFonts w:ascii="Times New Roman" w:hAnsi="Times New Roman"/>
          <w:sz w:val="22"/>
          <w:szCs w:val="22"/>
        </w:rPr>
      </w:pPr>
    </w:p>
    <w:p w:rsidR="00DC66B3" w:rsidRDefault="00666EB3" w:rsidP="00666EB3">
      <w:pPr>
        <w:pStyle w:val="ListParagraph"/>
        <w:widowControl/>
        <w:tabs>
          <w:tab w:val="left" w:pos="2880"/>
        </w:tabs>
        <w:suppressAutoHyphens/>
        <w:ind w:left="2880" w:hanging="720"/>
        <w:rPr>
          <w:rFonts w:ascii="Times New Roman" w:hAnsi="Times New Roman"/>
          <w:sz w:val="22"/>
          <w:szCs w:val="22"/>
        </w:rPr>
      </w:pPr>
      <w:r>
        <w:rPr>
          <w:rFonts w:ascii="Times New Roman" w:hAnsi="Times New Roman"/>
          <w:sz w:val="22"/>
          <w:szCs w:val="22"/>
        </w:rPr>
        <w:t>(vi)</w:t>
      </w:r>
      <w:r>
        <w:rPr>
          <w:rFonts w:ascii="Times New Roman" w:hAnsi="Times New Roman"/>
          <w:sz w:val="22"/>
          <w:szCs w:val="22"/>
        </w:rPr>
        <w:tab/>
      </w:r>
      <w:proofErr w:type="gramStart"/>
      <w:r w:rsidR="00DC66B3">
        <w:rPr>
          <w:rFonts w:ascii="Times New Roman" w:hAnsi="Times New Roman"/>
          <w:sz w:val="22"/>
          <w:szCs w:val="22"/>
        </w:rPr>
        <w:t>a</w:t>
      </w:r>
      <w:r w:rsidR="00DC66B3" w:rsidRPr="00DC66B3">
        <w:rPr>
          <w:rFonts w:ascii="Times New Roman" w:hAnsi="Times New Roman"/>
          <w:sz w:val="22"/>
          <w:szCs w:val="22"/>
        </w:rPr>
        <w:t>ny</w:t>
      </w:r>
      <w:proofErr w:type="gramEnd"/>
      <w:r w:rsidR="00DC66B3" w:rsidRPr="00DC66B3">
        <w:rPr>
          <w:rFonts w:ascii="Times New Roman" w:hAnsi="Times New Roman"/>
          <w:sz w:val="22"/>
          <w:szCs w:val="22"/>
        </w:rPr>
        <w:t xml:space="preserve"> other natural or artificial blending material</w:t>
      </w:r>
      <w:r w:rsidR="00DC66B3">
        <w:rPr>
          <w:rFonts w:ascii="Times New Roman" w:hAnsi="Times New Roman"/>
          <w:sz w:val="22"/>
          <w:szCs w:val="22"/>
        </w:rPr>
        <w:t>.</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666EB3" w:rsidRDefault="00666EB3">
      <w:pPr>
        <w:widowControl/>
        <w:autoSpaceDE/>
        <w:autoSpaceDN/>
        <w:adjustRightInd/>
        <w:rPr>
          <w:rFonts w:ascii="Times New Roman" w:hAnsi="Times New Roman"/>
          <w:b/>
          <w:spacing w:val="-3"/>
          <w:sz w:val="22"/>
          <w:szCs w:val="22"/>
        </w:rPr>
      </w:pPr>
      <w:r>
        <w:rPr>
          <w:rFonts w:ascii="Times New Roman" w:hAnsi="Times New Roman"/>
          <w:b/>
          <w:spacing w:val="-3"/>
          <w:sz w:val="22"/>
          <w:szCs w:val="22"/>
        </w:rPr>
        <w:br w:type="page"/>
      </w:r>
    </w:p>
    <w:p w:rsidR="00D15C09" w:rsidRPr="00B476DD" w:rsidRDefault="002F07E7" w:rsidP="00B476D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sidRPr="0043559D">
        <w:rPr>
          <w:rFonts w:ascii="Times New Roman" w:hAnsi="Times New Roman"/>
          <w:b/>
          <w:spacing w:val="-3"/>
          <w:sz w:val="22"/>
          <w:szCs w:val="22"/>
        </w:rPr>
        <w:t>2.</w:t>
      </w:r>
      <w:r w:rsidR="00D15C09">
        <w:rPr>
          <w:rFonts w:ascii="Times New Roman" w:hAnsi="Times New Roman"/>
          <w:b/>
          <w:spacing w:val="-3"/>
          <w:sz w:val="22"/>
          <w:szCs w:val="22"/>
        </w:rPr>
        <w:tab/>
        <w:t>Prohibitions</w:t>
      </w:r>
    </w:p>
    <w:p w:rsidR="00D15C09" w:rsidRDefault="00D15C09" w:rsidP="00D15C09">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C04F2E" w:rsidRPr="00C04F2E" w:rsidRDefault="00C04F2E" w:rsidP="004C16F9">
      <w:pPr>
        <w:pStyle w:val="ListParagraph"/>
        <w:widowControl/>
        <w:tabs>
          <w:tab w:val="left" w:pos="0"/>
          <w:tab w:val="left" w:pos="720"/>
          <w:tab w:val="left" w:pos="1440"/>
          <w:tab w:val="left" w:pos="2160"/>
          <w:tab w:val="left" w:pos="3600"/>
        </w:tabs>
        <w:suppressAutoHyphens/>
        <w:rPr>
          <w:rFonts w:ascii="Times New Roman" w:hAnsi="Times New Roman"/>
          <w:spacing w:val="-3"/>
          <w:sz w:val="22"/>
          <w:szCs w:val="22"/>
        </w:rPr>
      </w:pPr>
      <w:r w:rsidRPr="00C04F2E">
        <w:rPr>
          <w:rFonts w:ascii="Times New Roman" w:hAnsi="Times New Roman"/>
          <w:spacing w:val="-3"/>
          <w:sz w:val="22"/>
          <w:szCs w:val="22"/>
        </w:rPr>
        <w:t>A</w:t>
      </w:r>
      <w:r w:rsidR="004C16F9">
        <w:rPr>
          <w:rFonts w:ascii="Times New Roman" w:hAnsi="Times New Roman"/>
          <w:spacing w:val="-3"/>
          <w:sz w:val="22"/>
          <w:szCs w:val="22"/>
        </w:rPr>
        <w:t xml:space="preserve"> </w:t>
      </w:r>
      <w:r w:rsidR="00934351">
        <w:rPr>
          <w:rFonts w:ascii="Times New Roman" w:hAnsi="Times New Roman"/>
          <w:spacing w:val="-3"/>
          <w:sz w:val="22"/>
          <w:szCs w:val="22"/>
        </w:rPr>
        <w:t>M</w:t>
      </w:r>
      <w:r w:rsidR="004C16F9">
        <w:rPr>
          <w:rFonts w:ascii="Times New Roman" w:hAnsi="Times New Roman"/>
          <w:spacing w:val="-3"/>
          <w:sz w:val="22"/>
          <w:szCs w:val="22"/>
        </w:rPr>
        <w:t xml:space="preserve">anufacturer, </w:t>
      </w:r>
      <w:r w:rsidR="00264216">
        <w:rPr>
          <w:rFonts w:ascii="Times New Roman" w:hAnsi="Times New Roman"/>
          <w:spacing w:val="-3"/>
          <w:sz w:val="22"/>
          <w:szCs w:val="22"/>
        </w:rPr>
        <w:t>D</w:t>
      </w:r>
      <w:r w:rsidR="004C16F9">
        <w:rPr>
          <w:rFonts w:ascii="Times New Roman" w:hAnsi="Times New Roman"/>
          <w:spacing w:val="-3"/>
          <w:sz w:val="22"/>
          <w:szCs w:val="22"/>
        </w:rPr>
        <w:t>istributor, seller</w:t>
      </w:r>
      <w:r w:rsidR="00F664F2">
        <w:rPr>
          <w:rFonts w:ascii="Times New Roman" w:hAnsi="Times New Roman"/>
          <w:spacing w:val="-3"/>
          <w:sz w:val="22"/>
          <w:szCs w:val="22"/>
        </w:rPr>
        <w:t xml:space="preserve">, or </w:t>
      </w:r>
      <w:r w:rsidR="006E47C6">
        <w:rPr>
          <w:rFonts w:ascii="Times New Roman" w:hAnsi="Times New Roman"/>
          <w:spacing w:val="-3"/>
          <w:sz w:val="22"/>
          <w:szCs w:val="22"/>
        </w:rPr>
        <w:t>D</w:t>
      </w:r>
      <w:r w:rsidR="00F664F2">
        <w:rPr>
          <w:rFonts w:ascii="Times New Roman" w:hAnsi="Times New Roman"/>
          <w:spacing w:val="-3"/>
          <w:sz w:val="22"/>
          <w:szCs w:val="22"/>
        </w:rPr>
        <w:t>ealer</w:t>
      </w:r>
      <w:r w:rsidR="004C16F9">
        <w:rPr>
          <w:rFonts w:ascii="Times New Roman" w:hAnsi="Times New Roman"/>
          <w:spacing w:val="-3"/>
          <w:sz w:val="22"/>
          <w:szCs w:val="22"/>
        </w:rPr>
        <w:t xml:space="preserve"> may not offer a </w:t>
      </w:r>
      <w:r w:rsidR="00CE1791">
        <w:rPr>
          <w:rFonts w:ascii="Times New Roman" w:hAnsi="Times New Roman"/>
          <w:spacing w:val="-3"/>
          <w:sz w:val="22"/>
          <w:szCs w:val="22"/>
        </w:rPr>
        <w:t>B</w:t>
      </w:r>
      <w:r w:rsidRPr="00C04F2E">
        <w:rPr>
          <w:rFonts w:ascii="Times New Roman" w:hAnsi="Times New Roman"/>
          <w:spacing w:val="-3"/>
          <w:sz w:val="22"/>
          <w:szCs w:val="22"/>
        </w:rPr>
        <w:t>everage for sale to consumers in this</w:t>
      </w:r>
      <w:r w:rsidR="00F11F97">
        <w:rPr>
          <w:rFonts w:ascii="Times New Roman" w:hAnsi="Times New Roman"/>
          <w:spacing w:val="-3"/>
          <w:sz w:val="22"/>
          <w:szCs w:val="22"/>
        </w:rPr>
        <w:t> </w:t>
      </w:r>
      <w:r w:rsidRPr="00C04F2E">
        <w:rPr>
          <w:rFonts w:ascii="Times New Roman" w:hAnsi="Times New Roman"/>
          <w:spacing w:val="-3"/>
          <w:sz w:val="22"/>
          <w:szCs w:val="22"/>
        </w:rPr>
        <w:t>State:</w:t>
      </w:r>
    </w:p>
    <w:p w:rsidR="00C04F2E" w:rsidRPr="00C04F2E" w:rsidRDefault="00C04F2E" w:rsidP="00C04F2E">
      <w:pPr>
        <w:pStyle w:val="ListParagraph"/>
        <w:widowControl/>
        <w:tabs>
          <w:tab w:val="left" w:pos="0"/>
          <w:tab w:val="left" w:pos="720"/>
          <w:tab w:val="left" w:pos="1440"/>
          <w:tab w:val="left" w:pos="2160"/>
          <w:tab w:val="left" w:pos="3600"/>
        </w:tabs>
        <w:suppressAutoHyphens/>
        <w:ind w:left="1080"/>
        <w:rPr>
          <w:rFonts w:ascii="Times New Roman" w:hAnsi="Times New Roman"/>
          <w:spacing w:val="-3"/>
          <w:sz w:val="22"/>
          <w:szCs w:val="22"/>
        </w:rPr>
      </w:pPr>
      <w:r w:rsidRPr="00C04F2E">
        <w:rPr>
          <w:rFonts w:ascii="Times New Roman" w:hAnsi="Times New Roman"/>
          <w:spacing w:val="-3"/>
          <w:sz w:val="22"/>
          <w:szCs w:val="22"/>
        </w:rPr>
        <w:t xml:space="preserve"> </w:t>
      </w:r>
    </w:p>
    <w:p w:rsidR="00C04F2E" w:rsidRPr="004C16F9" w:rsidRDefault="00C04F2E" w:rsidP="00F11F97">
      <w:pPr>
        <w:pStyle w:val="ListParagraph"/>
        <w:widowControl/>
        <w:numPr>
          <w:ilvl w:val="0"/>
          <w:numId w:val="8"/>
        </w:numPr>
        <w:tabs>
          <w:tab w:val="left" w:pos="0"/>
          <w:tab w:val="left" w:pos="720"/>
          <w:tab w:val="left" w:pos="1440"/>
          <w:tab w:val="left" w:pos="2160"/>
          <w:tab w:val="left" w:pos="3600"/>
        </w:tabs>
        <w:suppressAutoHyphens/>
        <w:ind w:left="1440" w:hanging="720"/>
        <w:rPr>
          <w:rFonts w:ascii="Times New Roman" w:hAnsi="Times New Roman"/>
          <w:spacing w:val="-3"/>
          <w:sz w:val="22"/>
          <w:szCs w:val="22"/>
        </w:rPr>
      </w:pPr>
      <w:r w:rsidRPr="004C16F9">
        <w:rPr>
          <w:rFonts w:ascii="Times New Roman" w:hAnsi="Times New Roman"/>
          <w:spacing w:val="-3"/>
          <w:sz w:val="22"/>
          <w:szCs w:val="22"/>
        </w:rPr>
        <w:t xml:space="preserve">In a metal container designed or constructed so that part of the container is detachable for the purpose of opening the container without the aid of a separate can opener, except that nothing in this </w:t>
      </w:r>
      <w:r w:rsidR="0017697A">
        <w:rPr>
          <w:rFonts w:ascii="Times New Roman" w:hAnsi="Times New Roman"/>
          <w:spacing w:val="-3"/>
          <w:sz w:val="22"/>
          <w:szCs w:val="22"/>
        </w:rPr>
        <w:t>S</w:t>
      </w:r>
      <w:r w:rsidRPr="004C16F9">
        <w:rPr>
          <w:rFonts w:ascii="Times New Roman" w:hAnsi="Times New Roman"/>
          <w:spacing w:val="-3"/>
          <w:sz w:val="22"/>
          <w:szCs w:val="22"/>
        </w:rPr>
        <w:t>ubsection prohibits the sale of a container, the only detachable part of which is a piece of adhesive-backed tape</w:t>
      </w:r>
      <w:r w:rsidR="005745F6">
        <w:rPr>
          <w:rFonts w:ascii="Times New Roman" w:hAnsi="Times New Roman"/>
          <w:spacing w:val="-3"/>
          <w:sz w:val="22"/>
          <w:szCs w:val="22"/>
        </w:rPr>
        <w:t>,</w:t>
      </w:r>
      <w:r w:rsidR="00A02AF5">
        <w:rPr>
          <w:rFonts w:ascii="Times New Roman" w:hAnsi="Times New Roman"/>
          <w:spacing w:val="-3"/>
          <w:sz w:val="22"/>
          <w:szCs w:val="22"/>
        </w:rPr>
        <w:t xml:space="preserve"> a sanitary cover</w:t>
      </w:r>
      <w:r w:rsidR="005745F6">
        <w:rPr>
          <w:rFonts w:ascii="Times New Roman" w:hAnsi="Times New Roman"/>
          <w:spacing w:val="-3"/>
          <w:sz w:val="22"/>
          <w:szCs w:val="22"/>
        </w:rPr>
        <w:t>, or a screw-off bottle top</w:t>
      </w:r>
      <w:r w:rsidRPr="004C16F9">
        <w:rPr>
          <w:rFonts w:ascii="Times New Roman" w:hAnsi="Times New Roman"/>
          <w:spacing w:val="-3"/>
          <w:sz w:val="22"/>
          <w:szCs w:val="22"/>
        </w:rPr>
        <w:t>;</w:t>
      </w:r>
    </w:p>
    <w:p w:rsidR="00C04F2E" w:rsidRPr="00C04F2E" w:rsidRDefault="00C04F2E" w:rsidP="00F11F97">
      <w:pPr>
        <w:pStyle w:val="ListParagraph"/>
        <w:widowControl/>
        <w:tabs>
          <w:tab w:val="left" w:pos="0"/>
          <w:tab w:val="left" w:pos="720"/>
          <w:tab w:val="left" w:pos="1440"/>
          <w:tab w:val="left" w:pos="2160"/>
          <w:tab w:val="left" w:pos="3600"/>
        </w:tabs>
        <w:suppressAutoHyphens/>
        <w:ind w:left="1440" w:hanging="720"/>
        <w:rPr>
          <w:rFonts w:ascii="Times New Roman" w:hAnsi="Times New Roman"/>
          <w:spacing w:val="-3"/>
          <w:sz w:val="22"/>
          <w:szCs w:val="22"/>
        </w:rPr>
      </w:pPr>
    </w:p>
    <w:p w:rsidR="004C16F9" w:rsidRDefault="00C04F2E" w:rsidP="00F11F97">
      <w:pPr>
        <w:pStyle w:val="ListParagraph"/>
        <w:widowControl/>
        <w:numPr>
          <w:ilvl w:val="0"/>
          <w:numId w:val="8"/>
        </w:numPr>
        <w:tabs>
          <w:tab w:val="left" w:pos="0"/>
          <w:tab w:val="left" w:pos="720"/>
          <w:tab w:val="left" w:pos="1440"/>
          <w:tab w:val="left" w:pos="2160"/>
          <w:tab w:val="left" w:pos="3600"/>
        </w:tabs>
        <w:suppressAutoHyphens/>
        <w:ind w:left="1440" w:hanging="720"/>
        <w:rPr>
          <w:rFonts w:ascii="Times New Roman" w:hAnsi="Times New Roman"/>
          <w:spacing w:val="-3"/>
          <w:sz w:val="22"/>
          <w:szCs w:val="22"/>
        </w:rPr>
      </w:pPr>
      <w:r w:rsidRPr="004C16F9">
        <w:rPr>
          <w:rFonts w:ascii="Times New Roman" w:hAnsi="Times New Roman"/>
          <w:spacing w:val="-3"/>
          <w:sz w:val="22"/>
          <w:szCs w:val="22"/>
        </w:rPr>
        <w:t>In a container composed of one or more plastics if the basic structure of the container, exclusive of the closure device, also includes aluminum or steel</w:t>
      </w:r>
      <w:r w:rsidR="004C16F9">
        <w:rPr>
          <w:rFonts w:ascii="Times New Roman" w:hAnsi="Times New Roman"/>
          <w:spacing w:val="-3"/>
          <w:sz w:val="22"/>
          <w:szCs w:val="22"/>
        </w:rPr>
        <w:t>;</w:t>
      </w:r>
      <w:r w:rsidR="00D472ED">
        <w:rPr>
          <w:rFonts w:ascii="Times New Roman" w:hAnsi="Times New Roman"/>
          <w:spacing w:val="-3"/>
          <w:sz w:val="22"/>
          <w:szCs w:val="22"/>
        </w:rPr>
        <w:t xml:space="preserve"> or</w:t>
      </w:r>
    </w:p>
    <w:p w:rsidR="004C16F9" w:rsidRPr="004C16F9" w:rsidRDefault="004C16F9" w:rsidP="00F11F97">
      <w:pPr>
        <w:pStyle w:val="ListParagraph"/>
        <w:ind w:left="1440" w:hanging="720"/>
        <w:rPr>
          <w:rFonts w:ascii="Times New Roman" w:hAnsi="Times New Roman"/>
          <w:spacing w:val="-3"/>
          <w:sz w:val="22"/>
          <w:szCs w:val="22"/>
        </w:rPr>
      </w:pPr>
    </w:p>
    <w:p w:rsidR="00D15C09" w:rsidRPr="004C16F9" w:rsidRDefault="00D472ED" w:rsidP="00F11F97">
      <w:pPr>
        <w:pStyle w:val="ListParagraph"/>
        <w:widowControl/>
        <w:numPr>
          <w:ilvl w:val="0"/>
          <w:numId w:val="8"/>
        </w:numPr>
        <w:tabs>
          <w:tab w:val="left" w:pos="0"/>
          <w:tab w:val="left" w:pos="720"/>
          <w:tab w:val="left" w:pos="1440"/>
          <w:tab w:val="left" w:pos="2160"/>
          <w:tab w:val="left" w:pos="3600"/>
        </w:tabs>
        <w:suppressAutoHyphens/>
        <w:ind w:left="1440" w:hanging="720"/>
        <w:rPr>
          <w:rFonts w:ascii="Times New Roman" w:hAnsi="Times New Roman"/>
          <w:spacing w:val="-3"/>
          <w:sz w:val="22"/>
          <w:szCs w:val="22"/>
        </w:rPr>
      </w:pPr>
      <w:r>
        <w:rPr>
          <w:rFonts w:ascii="Times New Roman" w:hAnsi="Times New Roman"/>
          <w:spacing w:val="-3"/>
          <w:sz w:val="22"/>
          <w:szCs w:val="22"/>
        </w:rPr>
        <w:t>T</w:t>
      </w:r>
      <w:r w:rsidR="00392D03">
        <w:rPr>
          <w:rFonts w:ascii="Times New Roman" w:hAnsi="Times New Roman"/>
          <w:spacing w:val="-3"/>
          <w:sz w:val="22"/>
          <w:szCs w:val="22"/>
        </w:rPr>
        <w:t xml:space="preserve">he container label </w:t>
      </w:r>
      <w:r>
        <w:rPr>
          <w:rFonts w:ascii="Times New Roman" w:hAnsi="Times New Roman"/>
          <w:spacing w:val="-3"/>
          <w:sz w:val="22"/>
          <w:szCs w:val="22"/>
        </w:rPr>
        <w:t xml:space="preserve">does not </w:t>
      </w:r>
      <w:proofErr w:type="gramStart"/>
      <w:r w:rsidR="00392D03">
        <w:rPr>
          <w:rFonts w:ascii="Times New Roman" w:hAnsi="Times New Roman"/>
          <w:spacing w:val="-3"/>
          <w:sz w:val="22"/>
          <w:szCs w:val="22"/>
        </w:rPr>
        <w:t>meets</w:t>
      </w:r>
      <w:proofErr w:type="gramEnd"/>
      <w:r w:rsidR="00392D03">
        <w:rPr>
          <w:rFonts w:ascii="Times New Roman" w:hAnsi="Times New Roman"/>
          <w:spacing w:val="-3"/>
          <w:sz w:val="22"/>
          <w:szCs w:val="22"/>
        </w:rPr>
        <w:t xml:space="preserve"> the standards in </w:t>
      </w:r>
      <w:r w:rsidR="005E225D">
        <w:rPr>
          <w:rFonts w:ascii="Times New Roman" w:hAnsi="Times New Roman"/>
          <w:spacing w:val="-3"/>
          <w:sz w:val="22"/>
          <w:szCs w:val="22"/>
        </w:rPr>
        <w:t>S</w:t>
      </w:r>
      <w:r w:rsidR="00392D03">
        <w:rPr>
          <w:rFonts w:ascii="Times New Roman" w:hAnsi="Times New Roman"/>
          <w:spacing w:val="-3"/>
          <w:sz w:val="22"/>
          <w:szCs w:val="22"/>
        </w:rPr>
        <w:t xml:space="preserve">ection 7 and </w:t>
      </w:r>
      <w:r w:rsidR="004C16F9">
        <w:rPr>
          <w:rFonts w:ascii="Times New Roman" w:hAnsi="Times New Roman"/>
          <w:spacing w:val="-3"/>
          <w:sz w:val="22"/>
          <w:szCs w:val="22"/>
        </w:rPr>
        <w:t xml:space="preserve">the label is registered with the Department in accordance with </w:t>
      </w:r>
      <w:r w:rsidR="005E225D">
        <w:rPr>
          <w:rFonts w:ascii="Times New Roman" w:hAnsi="Times New Roman"/>
          <w:spacing w:val="-3"/>
          <w:sz w:val="22"/>
          <w:szCs w:val="22"/>
        </w:rPr>
        <w:t>S</w:t>
      </w:r>
      <w:r w:rsidR="004C16F9">
        <w:rPr>
          <w:rFonts w:ascii="Times New Roman" w:hAnsi="Times New Roman"/>
          <w:spacing w:val="-3"/>
          <w:sz w:val="22"/>
          <w:szCs w:val="22"/>
        </w:rPr>
        <w:t xml:space="preserve">ection </w:t>
      </w:r>
      <w:r w:rsidR="003135A6">
        <w:rPr>
          <w:rFonts w:ascii="Times New Roman" w:hAnsi="Times New Roman"/>
          <w:spacing w:val="-3"/>
          <w:sz w:val="22"/>
          <w:szCs w:val="22"/>
        </w:rPr>
        <w:t>8</w:t>
      </w:r>
      <w:r w:rsidR="004C16F9">
        <w:rPr>
          <w:rFonts w:ascii="Times New Roman" w:hAnsi="Times New Roman"/>
          <w:spacing w:val="-3"/>
          <w:sz w:val="22"/>
          <w:szCs w:val="22"/>
        </w:rPr>
        <w:t xml:space="preserve"> of this </w:t>
      </w:r>
      <w:r w:rsidR="00903735">
        <w:rPr>
          <w:rFonts w:ascii="Times New Roman" w:hAnsi="Times New Roman"/>
          <w:spacing w:val="-3"/>
          <w:sz w:val="22"/>
          <w:szCs w:val="22"/>
        </w:rPr>
        <w:t>chapter</w:t>
      </w:r>
      <w:r w:rsidR="00C04F2E" w:rsidRPr="004C16F9">
        <w:rPr>
          <w:rFonts w:ascii="Times New Roman" w:hAnsi="Times New Roman"/>
          <w:spacing w:val="-3"/>
          <w:sz w:val="22"/>
          <w:szCs w:val="22"/>
        </w:rPr>
        <w:t>.</w:t>
      </w:r>
    </w:p>
    <w:p w:rsidR="00D15C09" w:rsidRDefault="00D15C09" w:rsidP="00D15C09">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F11F97" w:rsidRPr="00D15C09" w:rsidRDefault="00F11F97" w:rsidP="00D15C09">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2B1E9C"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Pr>
          <w:rFonts w:ascii="Times New Roman" w:hAnsi="Times New Roman"/>
          <w:b/>
          <w:spacing w:val="-3"/>
          <w:sz w:val="22"/>
          <w:szCs w:val="22"/>
        </w:rPr>
        <w:t>3</w:t>
      </w:r>
      <w:r w:rsidR="003374F2">
        <w:rPr>
          <w:rFonts w:ascii="Times New Roman" w:hAnsi="Times New Roman"/>
          <w:b/>
          <w:spacing w:val="-3"/>
          <w:sz w:val="22"/>
          <w:szCs w:val="22"/>
        </w:rPr>
        <w:t>.</w:t>
      </w:r>
      <w:r w:rsidR="003374F2">
        <w:rPr>
          <w:rFonts w:ascii="Times New Roman" w:hAnsi="Times New Roman"/>
          <w:b/>
          <w:spacing w:val="-3"/>
          <w:sz w:val="22"/>
          <w:szCs w:val="22"/>
        </w:rPr>
        <w:tab/>
      </w:r>
      <w:r w:rsidR="002F07E7" w:rsidRPr="004420F7">
        <w:rPr>
          <w:rFonts w:ascii="Times New Roman" w:hAnsi="Times New Roman"/>
          <w:b/>
          <w:spacing w:val="-3"/>
          <w:sz w:val="22"/>
          <w:szCs w:val="22"/>
        </w:rPr>
        <w:t>Licensing of Redemption Centers</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ind w:left="1440" w:hanging="720"/>
        <w:rPr>
          <w:rFonts w:ascii="Times New Roman" w:hAnsi="Times New Roman"/>
          <w:spacing w:val="-3"/>
          <w:sz w:val="22"/>
          <w:szCs w:val="22"/>
        </w:rPr>
      </w:pPr>
      <w:r w:rsidRPr="004420F7">
        <w:rPr>
          <w:rFonts w:ascii="Times New Roman" w:hAnsi="Times New Roman"/>
          <w:spacing w:val="-3"/>
          <w:sz w:val="22"/>
          <w:szCs w:val="22"/>
        </w:rPr>
        <w:t>A.</w:t>
      </w:r>
      <w:r w:rsidRPr="004420F7">
        <w:rPr>
          <w:rFonts w:ascii="Times New Roman" w:hAnsi="Times New Roman"/>
          <w:spacing w:val="-3"/>
          <w:sz w:val="22"/>
          <w:szCs w:val="22"/>
        </w:rPr>
        <w:tab/>
        <w:t xml:space="preserve">All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s within the State of Maine </w:t>
      </w:r>
      <w:r w:rsidR="00C209BB">
        <w:rPr>
          <w:rFonts w:ascii="Times New Roman" w:hAnsi="Times New Roman"/>
          <w:spacing w:val="-3"/>
          <w:sz w:val="22"/>
          <w:szCs w:val="22"/>
        </w:rPr>
        <w:t>shall</w:t>
      </w:r>
      <w:r w:rsidR="00C209BB" w:rsidRPr="004420F7">
        <w:rPr>
          <w:rFonts w:ascii="Times New Roman" w:hAnsi="Times New Roman"/>
          <w:spacing w:val="-3"/>
          <w:sz w:val="22"/>
          <w:szCs w:val="22"/>
        </w:rPr>
        <w:t xml:space="preserve"> </w:t>
      </w:r>
      <w:r w:rsidRPr="004420F7">
        <w:rPr>
          <w:rFonts w:ascii="Times New Roman" w:hAnsi="Times New Roman"/>
          <w:spacing w:val="-3"/>
          <w:sz w:val="22"/>
          <w:szCs w:val="22"/>
        </w:rPr>
        <w:t>be licensed with the</w:t>
      </w:r>
      <w:r w:rsidR="00A041F4">
        <w:rPr>
          <w:rFonts w:ascii="Times New Roman" w:hAnsi="Times New Roman"/>
          <w:spacing w:val="-3"/>
          <w:sz w:val="22"/>
          <w:szCs w:val="22"/>
        </w:rPr>
        <w:t xml:space="preserve"> </w:t>
      </w:r>
      <w:r w:rsidR="00FA7D74">
        <w:rPr>
          <w:rFonts w:ascii="Times New Roman" w:hAnsi="Times New Roman"/>
          <w:spacing w:val="-3"/>
          <w:sz w:val="22"/>
          <w:szCs w:val="22"/>
        </w:rPr>
        <w:t xml:space="preserve">Department </w:t>
      </w:r>
      <w:r w:rsidRPr="004420F7">
        <w:rPr>
          <w:rFonts w:ascii="Times New Roman" w:hAnsi="Times New Roman"/>
          <w:spacing w:val="-3"/>
          <w:sz w:val="22"/>
          <w:szCs w:val="22"/>
        </w:rPr>
        <w:t xml:space="preserve">prior to beginning operation. </w:t>
      </w:r>
      <w:r w:rsidR="009A4301">
        <w:rPr>
          <w:rFonts w:ascii="Times New Roman" w:hAnsi="Times New Roman"/>
          <w:spacing w:val="-3"/>
          <w:sz w:val="22"/>
          <w:szCs w:val="22"/>
        </w:rPr>
        <w:t>Applicants</w:t>
      </w:r>
      <w:r w:rsidRPr="004420F7">
        <w:rPr>
          <w:rFonts w:ascii="Times New Roman" w:hAnsi="Times New Roman"/>
          <w:spacing w:val="-3"/>
          <w:sz w:val="22"/>
          <w:szCs w:val="22"/>
        </w:rPr>
        <w:t xml:space="preserve"> for approval of </w:t>
      </w:r>
      <w:r w:rsidR="009A4301">
        <w:rPr>
          <w:rFonts w:ascii="Times New Roman" w:hAnsi="Times New Roman"/>
          <w:spacing w:val="-3"/>
          <w:sz w:val="22"/>
          <w:szCs w:val="22"/>
        </w:rPr>
        <w:t xml:space="preserve">a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 shall </w:t>
      </w:r>
      <w:r w:rsidR="009A4301">
        <w:rPr>
          <w:rFonts w:ascii="Times New Roman" w:hAnsi="Times New Roman"/>
          <w:spacing w:val="-3"/>
          <w:sz w:val="22"/>
          <w:szCs w:val="22"/>
        </w:rPr>
        <w:t>file an application</w:t>
      </w:r>
      <w:r w:rsidRPr="004420F7">
        <w:rPr>
          <w:rFonts w:ascii="Times New Roman" w:hAnsi="Times New Roman"/>
          <w:spacing w:val="-3"/>
          <w:sz w:val="22"/>
          <w:szCs w:val="22"/>
        </w:rPr>
        <w:t xml:space="preserve"> </w:t>
      </w:r>
      <w:r w:rsidR="009A4301">
        <w:rPr>
          <w:rFonts w:ascii="Times New Roman" w:hAnsi="Times New Roman"/>
          <w:spacing w:val="-3"/>
          <w:sz w:val="22"/>
          <w:szCs w:val="22"/>
        </w:rPr>
        <w:t>and a</w:t>
      </w:r>
      <w:r w:rsidR="0043559D">
        <w:rPr>
          <w:rFonts w:ascii="Times New Roman" w:hAnsi="Times New Roman"/>
          <w:spacing w:val="-3"/>
          <w:sz w:val="22"/>
          <w:szCs w:val="22"/>
        </w:rPr>
        <w:t> </w:t>
      </w:r>
      <w:r w:rsidRPr="004420F7">
        <w:rPr>
          <w:rFonts w:ascii="Times New Roman" w:hAnsi="Times New Roman"/>
          <w:spacing w:val="-3"/>
          <w:sz w:val="22"/>
          <w:szCs w:val="22"/>
        </w:rPr>
        <w:t xml:space="preserve">$50.00 license fee </w:t>
      </w:r>
      <w:r w:rsidR="009A4301">
        <w:rPr>
          <w:rFonts w:ascii="Times New Roman" w:hAnsi="Times New Roman"/>
          <w:spacing w:val="-3"/>
          <w:sz w:val="22"/>
          <w:szCs w:val="22"/>
        </w:rPr>
        <w:t>with the Department annually</w:t>
      </w:r>
      <w:r w:rsidRPr="004420F7">
        <w:rPr>
          <w:rFonts w:ascii="Times New Roman" w:hAnsi="Times New Roman"/>
          <w:spacing w:val="-3"/>
          <w:sz w:val="22"/>
          <w:szCs w:val="22"/>
        </w:rPr>
        <w:t xml:space="preserve">. Redemption centers </w:t>
      </w:r>
      <w:r w:rsidR="00C94187">
        <w:rPr>
          <w:rFonts w:ascii="Times New Roman" w:hAnsi="Times New Roman"/>
          <w:spacing w:val="-3"/>
          <w:sz w:val="22"/>
          <w:szCs w:val="22"/>
        </w:rPr>
        <w:t>shall allow</w:t>
      </w:r>
      <w:r w:rsidRPr="004420F7">
        <w:rPr>
          <w:rFonts w:ascii="Times New Roman" w:hAnsi="Times New Roman"/>
          <w:spacing w:val="-3"/>
          <w:sz w:val="22"/>
          <w:szCs w:val="22"/>
        </w:rPr>
        <w:t xml:space="preserve"> the Department</w:t>
      </w:r>
      <w:r w:rsidR="00C94187">
        <w:rPr>
          <w:rFonts w:ascii="Times New Roman" w:hAnsi="Times New Roman"/>
          <w:spacing w:val="-3"/>
          <w:sz w:val="22"/>
          <w:szCs w:val="22"/>
        </w:rPr>
        <w:t xml:space="preserve"> to conduct a facility inspection</w:t>
      </w:r>
      <w:r w:rsidR="00DA32D6">
        <w:rPr>
          <w:rFonts w:ascii="Times New Roman" w:hAnsi="Times New Roman"/>
          <w:spacing w:val="-3"/>
          <w:sz w:val="22"/>
          <w:szCs w:val="22"/>
        </w:rPr>
        <w:t xml:space="preserve"> </w:t>
      </w:r>
      <w:r w:rsidRPr="004420F7">
        <w:rPr>
          <w:rFonts w:ascii="Times New Roman" w:hAnsi="Times New Roman"/>
          <w:spacing w:val="-3"/>
          <w:sz w:val="22"/>
          <w:szCs w:val="22"/>
        </w:rPr>
        <w:t>and meet all applicable requirements prior to licensure.</w:t>
      </w:r>
    </w:p>
    <w:p w:rsidR="002F07E7" w:rsidRPr="004420F7"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4F486B" w:rsidRPr="004420F7" w:rsidRDefault="004F486B" w:rsidP="0043559D">
      <w:pPr>
        <w:widowControl/>
        <w:tabs>
          <w:tab w:val="left" w:pos="720"/>
          <w:tab w:val="left" w:pos="1440"/>
          <w:tab w:val="left" w:pos="2160"/>
          <w:tab w:val="left" w:pos="2880"/>
          <w:tab w:val="left" w:pos="3600"/>
        </w:tabs>
        <w:suppressAutoHyphens/>
        <w:ind w:left="1440" w:hanging="720"/>
        <w:rPr>
          <w:rFonts w:ascii="Times New Roman" w:hAnsi="Times New Roman"/>
          <w:spacing w:val="-3"/>
          <w:sz w:val="22"/>
          <w:szCs w:val="22"/>
        </w:rPr>
      </w:pPr>
      <w:r w:rsidRPr="004420F7">
        <w:rPr>
          <w:rFonts w:ascii="Times New Roman" w:hAnsi="Times New Roman"/>
          <w:spacing w:val="-3"/>
          <w:sz w:val="22"/>
          <w:szCs w:val="22"/>
        </w:rPr>
        <w:t>B.</w:t>
      </w:r>
      <w:r w:rsidRPr="004420F7">
        <w:rPr>
          <w:rFonts w:ascii="Times New Roman" w:hAnsi="Times New Roman"/>
          <w:spacing w:val="-3"/>
          <w:sz w:val="22"/>
          <w:szCs w:val="22"/>
        </w:rPr>
        <w:tab/>
      </w:r>
      <w:r w:rsidR="00940222">
        <w:rPr>
          <w:rFonts w:ascii="Times New Roman" w:hAnsi="Times New Roman"/>
          <w:spacing w:val="-3"/>
          <w:sz w:val="22"/>
          <w:szCs w:val="22"/>
        </w:rPr>
        <w:t>Applicants</w:t>
      </w:r>
      <w:r w:rsidR="00940222" w:rsidRPr="004420F7">
        <w:rPr>
          <w:rFonts w:ascii="Times New Roman" w:hAnsi="Times New Roman"/>
          <w:spacing w:val="-3"/>
          <w:sz w:val="22"/>
          <w:szCs w:val="22"/>
        </w:rPr>
        <w:t xml:space="preserve"> </w:t>
      </w:r>
      <w:r w:rsidRPr="004420F7">
        <w:rPr>
          <w:rFonts w:ascii="Times New Roman" w:hAnsi="Times New Roman"/>
          <w:spacing w:val="-3"/>
          <w:sz w:val="22"/>
          <w:szCs w:val="22"/>
        </w:rPr>
        <w:t xml:space="preserve">shall </w:t>
      </w:r>
      <w:r w:rsidR="00940222">
        <w:rPr>
          <w:rFonts w:ascii="Times New Roman" w:hAnsi="Times New Roman"/>
          <w:spacing w:val="-3"/>
          <w:sz w:val="22"/>
          <w:szCs w:val="22"/>
        </w:rPr>
        <w:t>utilize</w:t>
      </w:r>
      <w:r w:rsidR="00746A2C">
        <w:rPr>
          <w:rFonts w:ascii="Times New Roman" w:hAnsi="Times New Roman"/>
          <w:spacing w:val="-3"/>
          <w:sz w:val="22"/>
          <w:szCs w:val="22"/>
        </w:rPr>
        <w:t xml:space="preserve"> forms provided by the</w:t>
      </w:r>
      <w:r w:rsidRPr="004420F7">
        <w:rPr>
          <w:rFonts w:ascii="Times New Roman" w:hAnsi="Times New Roman"/>
          <w:spacing w:val="-3"/>
          <w:sz w:val="22"/>
          <w:szCs w:val="22"/>
        </w:rPr>
        <w:t xml:space="preserve"> Department and shall supply the information requested thereon.</w:t>
      </w:r>
    </w:p>
    <w:p w:rsidR="004F486B" w:rsidRPr="004420F7" w:rsidRDefault="004F486B" w:rsidP="0043559D">
      <w:pPr>
        <w:widowControl/>
        <w:tabs>
          <w:tab w:val="left" w:pos="720"/>
          <w:tab w:val="left" w:pos="1440"/>
          <w:tab w:val="left" w:pos="2160"/>
          <w:tab w:val="left" w:pos="2880"/>
          <w:tab w:val="left" w:pos="3600"/>
        </w:tabs>
        <w:suppressAutoHyphens/>
        <w:ind w:left="1440" w:hanging="720"/>
        <w:rPr>
          <w:rFonts w:ascii="Times New Roman" w:hAnsi="Times New Roman"/>
          <w:spacing w:val="-3"/>
          <w:sz w:val="22"/>
          <w:szCs w:val="22"/>
        </w:rPr>
      </w:pPr>
    </w:p>
    <w:p w:rsidR="002F07E7" w:rsidRPr="004420F7" w:rsidRDefault="002F07E7" w:rsidP="00512D63">
      <w:pPr>
        <w:widowControl/>
        <w:tabs>
          <w:tab w:val="left" w:pos="720"/>
          <w:tab w:val="left" w:pos="1440"/>
          <w:tab w:val="left" w:pos="2160"/>
          <w:tab w:val="left" w:pos="2880"/>
          <w:tab w:val="left" w:pos="3600"/>
        </w:tabs>
        <w:suppressAutoHyphens/>
        <w:ind w:left="1440" w:right="-90" w:hanging="720"/>
        <w:rPr>
          <w:rFonts w:ascii="Times New Roman" w:hAnsi="Times New Roman"/>
          <w:spacing w:val="-3"/>
          <w:sz w:val="22"/>
          <w:szCs w:val="22"/>
        </w:rPr>
      </w:pPr>
      <w:r w:rsidRPr="004420F7">
        <w:rPr>
          <w:rFonts w:ascii="Times New Roman" w:hAnsi="Times New Roman"/>
          <w:spacing w:val="-3"/>
          <w:sz w:val="22"/>
          <w:szCs w:val="22"/>
        </w:rPr>
        <w:t>C.</w:t>
      </w:r>
      <w:r w:rsidRPr="004420F7">
        <w:rPr>
          <w:rFonts w:ascii="Times New Roman" w:hAnsi="Times New Roman"/>
          <w:spacing w:val="-3"/>
          <w:sz w:val="22"/>
          <w:szCs w:val="22"/>
        </w:rPr>
        <w:tab/>
        <w:t xml:space="preserve">The Commissioner may approve an application for a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 if </w:t>
      </w:r>
      <w:r w:rsidR="00985191" w:rsidRPr="00A76953">
        <w:rPr>
          <w:rFonts w:ascii="Times New Roman" w:hAnsi="Times New Roman"/>
          <w:spacing w:val="-3"/>
          <w:sz w:val="22"/>
          <w:szCs w:val="22"/>
        </w:rPr>
        <w:t>the Commissioner</w:t>
      </w:r>
      <w:r w:rsidRPr="004420F7">
        <w:rPr>
          <w:rFonts w:ascii="Times New Roman" w:hAnsi="Times New Roman"/>
          <w:spacing w:val="-3"/>
          <w:sz w:val="22"/>
          <w:szCs w:val="22"/>
        </w:rPr>
        <w:t xml:space="preserve"> finds that the </w:t>
      </w:r>
      <w:r w:rsidR="00EA70AB">
        <w:rPr>
          <w:rFonts w:ascii="Times New Roman" w:hAnsi="Times New Roman"/>
          <w:spacing w:val="-3"/>
          <w:sz w:val="22"/>
          <w:szCs w:val="22"/>
        </w:rPr>
        <w:t>facility</w:t>
      </w:r>
      <w:r w:rsidR="00EA70AB" w:rsidRPr="004420F7">
        <w:rPr>
          <w:rFonts w:ascii="Times New Roman" w:hAnsi="Times New Roman"/>
          <w:spacing w:val="-3"/>
          <w:sz w:val="22"/>
          <w:szCs w:val="22"/>
        </w:rPr>
        <w:t xml:space="preserve"> </w:t>
      </w:r>
      <w:r w:rsidRPr="004420F7">
        <w:rPr>
          <w:rFonts w:ascii="Times New Roman" w:hAnsi="Times New Roman"/>
          <w:spacing w:val="-3"/>
          <w:sz w:val="22"/>
          <w:szCs w:val="22"/>
        </w:rPr>
        <w:t xml:space="preserve">will provide a convenient service for the return of empty beverage containers, has agreements with local </w:t>
      </w:r>
      <w:r w:rsidR="00BC15B1">
        <w:rPr>
          <w:rFonts w:ascii="Times New Roman" w:hAnsi="Times New Roman"/>
          <w:spacing w:val="-3"/>
          <w:sz w:val="22"/>
          <w:szCs w:val="22"/>
        </w:rPr>
        <w:t>R</w:t>
      </w:r>
      <w:r w:rsidRPr="004420F7">
        <w:rPr>
          <w:rFonts w:ascii="Times New Roman" w:hAnsi="Times New Roman"/>
          <w:spacing w:val="-3"/>
          <w:sz w:val="22"/>
          <w:szCs w:val="22"/>
        </w:rPr>
        <w:t>etailers (</w:t>
      </w:r>
      <w:r w:rsidR="006E47C6">
        <w:rPr>
          <w:rFonts w:ascii="Times New Roman" w:hAnsi="Times New Roman"/>
          <w:spacing w:val="-3"/>
          <w:sz w:val="22"/>
          <w:szCs w:val="22"/>
        </w:rPr>
        <w:t>D</w:t>
      </w:r>
      <w:r w:rsidR="006E47C6" w:rsidRPr="004420F7">
        <w:rPr>
          <w:rFonts w:ascii="Times New Roman" w:hAnsi="Times New Roman"/>
          <w:spacing w:val="-3"/>
          <w:sz w:val="22"/>
          <w:szCs w:val="22"/>
        </w:rPr>
        <w:t>ealers</w:t>
      </w:r>
      <w:r w:rsidRPr="004420F7">
        <w:rPr>
          <w:rFonts w:ascii="Times New Roman" w:hAnsi="Times New Roman"/>
          <w:spacing w:val="-3"/>
          <w:sz w:val="22"/>
          <w:szCs w:val="22"/>
        </w:rPr>
        <w:t xml:space="preserve">), and meets all other licensing requirements enumerated in </w:t>
      </w:r>
      <w:r w:rsidR="00B611C3">
        <w:rPr>
          <w:rFonts w:ascii="Times New Roman" w:hAnsi="Times New Roman"/>
          <w:spacing w:val="-3"/>
          <w:sz w:val="22"/>
          <w:szCs w:val="22"/>
        </w:rPr>
        <w:t xml:space="preserve">this </w:t>
      </w:r>
      <w:r w:rsidR="00903735">
        <w:rPr>
          <w:rFonts w:ascii="Times New Roman" w:hAnsi="Times New Roman"/>
          <w:spacing w:val="-3"/>
          <w:sz w:val="22"/>
          <w:szCs w:val="22"/>
        </w:rPr>
        <w:t>chapter</w:t>
      </w:r>
      <w:r w:rsidRPr="004420F7">
        <w:rPr>
          <w:rFonts w:ascii="Times New Roman" w:hAnsi="Times New Roman"/>
          <w:spacing w:val="-3"/>
          <w:sz w:val="22"/>
          <w:szCs w:val="22"/>
        </w:rPr>
        <w:t xml:space="preserve"> and </w:t>
      </w:r>
      <w:r w:rsidR="00EE005E" w:rsidRPr="004420F7">
        <w:rPr>
          <w:rFonts w:ascii="Times New Roman" w:hAnsi="Times New Roman"/>
          <w:spacing w:val="-3"/>
          <w:sz w:val="22"/>
          <w:szCs w:val="22"/>
        </w:rPr>
        <w:t>3</w:t>
      </w:r>
      <w:r w:rsidR="00EE005E">
        <w:rPr>
          <w:rFonts w:ascii="Times New Roman" w:hAnsi="Times New Roman"/>
          <w:spacing w:val="-3"/>
          <w:sz w:val="22"/>
          <w:szCs w:val="22"/>
        </w:rPr>
        <w:t>8</w:t>
      </w:r>
      <w:r w:rsidR="00EE005E" w:rsidRPr="004420F7">
        <w:rPr>
          <w:rFonts w:ascii="Times New Roman" w:hAnsi="Times New Roman"/>
          <w:spacing w:val="-3"/>
          <w:sz w:val="22"/>
          <w:szCs w:val="22"/>
        </w:rPr>
        <w:t xml:space="preserve"> </w:t>
      </w:r>
      <w:r w:rsidRPr="004420F7">
        <w:rPr>
          <w:rFonts w:ascii="Times New Roman" w:hAnsi="Times New Roman"/>
          <w:spacing w:val="-3"/>
          <w:sz w:val="22"/>
          <w:szCs w:val="22"/>
        </w:rPr>
        <w:t>M.R.S.</w:t>
      </w:r>
      <w:r w:rsidR="00191BAE" w:rsidRPr="004420F7" w:rsidDel="00191BAE">
        <w:rPr>
          <w:rFonts w:ascii="Times New Roman" w:hAnsi="Times New Roman"/>
          <w:spacing w:val="-3"/>
          <w:sz w:val="22"/>
          <w:szCs w:val="22"/>
        </w:rPr>
        <w:t xml:space="preserve"> </w:t>
      </w:r>
      <w:r w:rsidR="00E75A25">
        <w:rPr>
          <w:rFonts w:ascii="Times New Roman" w:hAnsi="Times New Roman"/>
          <w:spacing w:val="-3"/>
          <w:sz w:val="22"/>
          <w:szCs w:val="22"/>
        </w:rPr>
        <w:t>§</w:t>
      </w:r>
      <w:r w:rsidR="00EE005E">
        <w:rPr>
          <w:rFonts w:ascii="Times New Roman" w:hAnsi="Times New Roman"/>
          <w:spacing w:val="-3"/>
          <w:sz w:val="22"/>
          <w:szCs w:val="22"/>
        </w:rPr>
        <w:t>3109</w:t>
      </w:r>
      <w:r w:rsidRPr="004420F7">
        <w:rPr>
          <w:rFonts w:ascii="Times New Roman" w:hAnsi="Times New Roman"/>
          <w:spacing w:val="-3"/>
          <w:sz w:val="22"/>
          <w:szCs w:val="22"/>
        </w:rPr>
        <w:t xml:space="preserve">. In making this determination with respect to an existing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 the Commissioner may consider its compliance with the requirements of this </w:t>
      </w:r>
      <w:r w:rsidR="00903735">
        <w:rPr>
          <w:rFonts w:ascii="Times New Roman" w:hAnsi="Times New Roman"/>
          <w:spacing w:val="-3"/>
          <w:sz w:val="22"/>
          <w:szCs w:val="22"/>
        </w:rPr>
        <w:t>chapter</w:t>
      </w:r>
      <w:r w:rsidR="00503A51" w:rsidRPr="004420F7">
        <w:rPr>
          <w:rFonts w:ascii="Times New Roman" w:hAnsi="Times New Roman"/>
          <w:spacing w:val="-3"/>
          <w:sz w:val="22"/>
          <w:szCs w:val="22"/>
        </w:rPr>
        <w:t xml:space="preserve"> </w:t>
      </w:r>
      <w:r w:rsidRPr="004420F7">
        <w:rPr>
          <w:rFonts w:ascii="Times New Roman" w:hAnsi="Times New Roman"/>
          <w:spacing w:val="-3"/>
          <w:sz w:val="22"/>
          <w:szCs w:val="22"/>
        </w:rPr>
        <w:t>and the quality of the service provided.</w:t>
      </w:r>
    </w:p>
    <w:p w:rsidR="002F07E7" w:rsidRPr="004420F7" w:rsidRDefault="002F07E7" w:rsidP="0043559D">
      <w:pPr>
        <w:widowControl/>
        <w:tabs>
          <w:tab w:val="left" w:pos="720"/>
          <w:tab w:val="left" w:pos="1440"/>
          <w:tab w:val="left" w:pos="2160"/>
          <w:tab w:val="left" w:pos="2880"/>
          <w:tab w:val="left" w:pos="3600"/>
        </w:tabs>
        <w:suppressAutoHyphens/>
        <w:ind w:left="1440" w:hanging="720"/>
        <w:rPr>
          <w:rFonts w:ascii="Times New Roman" w:hAnsi="Times New Roman"/>
          <w:spacing w:val="-3"/>
          <w:sz w:val="22"/>
          <w:szCs w:val="22"/>
        </w:rPr>
      </w:pPr>
    </w:p>
    <w:p w:rsidR="002F07E7" w:rsidRPr="004420F7" w:rsidRDefault="002F07E7" w:rsidP="00512D63">
      <w:pPr>
        <w:widowControl/>
        <w:tabs>
          <w:tab w:val="left" w:pos="720"/>
          <w:tab w:val="left" w:pos="1440"/>
          <w:tab w:val="left" w:pos="2160"/>
          <w:tab w:val="left" w:pos="2880"/>
          <w:tab w:val="left" w:pos="3600"/>
        </w:tabs>
        <w:suppressAutoHyphens/>
        <w:ind w:left="1440" w:right="-270" w:hanging="720"/>
        <w:rPr>
          <w:rFonts w:ascii="Times New Roman" w:hAnsi="Times New Roman"/>
          <w:spacing w:val="-3"/>
          <w:sz w:val="22"/>
          <w:szCs w:val="22"/>
        </w:rPr>
      </w:pPr>
      <w:r w:rsidRPr="004420F7">
        <w:rPr>
          <w:rFonts w:ascii="Times New Roman" w:hAnsi="Times New Roman"/>
          <w:spacing w:val="-3"/>
          <w:sz w:val="22"/>
          <w:szCs w:val="22"/>
        </w:rPr>
        <w:t>D.</w:t>
      </w:r>
      <w:r w:rsidRPr="004420F7">
        <w:rPr>
          <w:rFonts w:ascii="Times New Roman" w:hAnsi="Times New Roman"/>
          <w:spacing w:val="-3"/>
          <w:sz w:val="22"/>
          <w:szCs w:val="22"/>
        </w:rPr>
        <w:tab/>
      </w:r>
      <w:r w:rsidR="00D55E61">
        <w:rPr>
          <w:rFonts w:ascii="Times New Roman" w:hAnsi="Times New Roman"/>
          <w:spacing w:val="-3"/>
          <w:sz w:val="22"/>
          <w:szCs w:val="22"/>
        </w:rPr>
        <w:t xml:space="preserve">After a license has been issued to a </w:t>
      </w:r>
      <w:r w:rsidR="008D013B">
        <w:rPr>
          <w:rFonts w:ascii="Times New Roman" w:hAnsi="Times New Roman"/>
          <w:spacing w:val="-3"/>
          <w:sz w:val="22"/>
          <w:szCs w:val="22"/>
        </w:rPr>
        <w:t>Redemption Center</w:t>
      </w:r>
      <w:r w:rsidR="00D55E61">
        <w:rPr>
          <w:rFonts w:ascii="Times New Roman" w:hAnsi="Times New Roman"/>
          <w:spacing w:val="-3"/>
          <w:sz w:val="22"/>
          <w:szCs w:val="22"/>
        </w:rPr>
        <w:t>, the owner</w:t>
      </w:r>
      <w:r w:rsidRPr="004420F7">
        <w:rPr>
          <w:rFonts w:ascii="Times New Roman" w:hAnsi="Times New Roman"/>
          <w:spacing w:val="-3"/>
          <w:sz w:val="22"/>
          <w:szCs w:val="22"/>
        </w:rPr>
        <w:t xml:space="preserve"> shall apply to the </w:t>
      </w:r>
      <w:r w:rsidR="00D55E61">
        <w:rPr>
          <w:rFonts w:ascii="Times New Roman" w:hAnsi="Times New Roman"/>
          <w:spacing w:val="-3"/>
          <w:sz w:val="22"/>
          <w:szCs w:val="22"/>
        </w:rPr>
        <w:t>Department</w:t>
      </w:r>
      <w:r w:rsidR="00D55E61" w:rsidRPr="004420F7">
        <w:rPr>
          <w:rFonts w:ascii="Times New Roman" w:hAnsi="Times New Roman"/>
          <w:spacing w:val="-3"/>
          <w:sz w:val="22"/>
          <w:szCs w:val="22"/>
        </w:rPr>
        <w:t xml:space="preserve"> </w:t>
      </w:r>
      <w:r w:rsidRPr="004420F7">
        <w:rPr>
          <w:rFonts w:ascii="Times New Roman" w:hAnsi="Times New Roman"/>
          <w:spacing w:val="-3"/>
          <w:sz w:val="22"/>
          <w:szCs w:val="22"/>
        </w:rPr>
        <w:t xml:space="preserve">for approval of any additional </w:t>
      </w:r>
      <w:r w:rsidR="006E47C6">
        <w:rPr>
          <w:rFonts w:ascii="Times New Roman" w:hAnsi="Times New Roman"/>
          <w:spacing w:val="-3"/>
          <w:sz w:val="22"/>
          <w:szCs w:val="22"/>
        </w:rPr>
        <w:t>D</w:t>
      </w:r>
      <w:r w:rsidRPr="004420F7">
        <w:rPr>
          <w:rFonts w:ascii="Times New Roman" w:hAnsi="Times New Roman"/>
          <w:spacing w:val="-3"/>
          <w:sz w:val="22"/>
          <w:szCs w:val="22"/>
        </w:rPr>
        <w:t xml:space="preserve">ealers obtained after the then-current annual license has been issued. The </w:t>
      </w:r>
      <w:r w:rsidR="00D55E61">
        <w:rPr>
          <w:rFonts w:ascii="Times New Roman" w:hAnsi="Times New Roman"/>
          <w:spacing w:val="-3"/>
          <w:sz w:val="22"/>
          <w:szCs w:val="22"/>
        </w:rPr>
        <w:t>Department</w:t>
      </w:r>
      <w:r w:rsidR="00D55E61" w:rsidRPr="004420F7">
        <w:rPr>
          <w:rFonts w:ascii="Times New Roman" w:hAnsi="Times New Roman"/>
          <w:spacing w:val="-3"/>
          <w:sz w:val="22"/>
          <w:szCs w:val="22"/>
        </w:rPr>
        <w:t xml:space="preserve">'s </w:t>
      </w:r>
      <w:r w:rsidRPr="004420F7">
        <w:rPr>
          <w:rFonts w:ascii="Times New Roman" w:hAnsi="Times New Roman"/>
          <w:spacing w:val="-3"/>
          <w:sz w:val="22"/>
          <w:szCs w:val="22"/>
        </w:rPr>
        <w:t xml:space="preserve">decision </w:t>
      </w:r>
      <w:r w:rsidR="00D55E61">
        <w:rPr>
          <w:rFonts w:ascii="Times New Roman" w:hAnsi="Times New Roman"/>
          <w:spacing w:val="-3"/>
          <w:sz w:val="22"/>
          <w:szCs w:val="22"/>
        </w:rPr>
        <w:t xml:space="preserve">as to whether such </w:t>
      </w:r>
      <w:r w:rsidR="006E47C6">
        <w:rPr>
          <w:rFonts w:ascii="Times New Roman" w:hAnsi="Times New Roman"/>
          <w:spacing w:val="-3"/>
          <w:sz w:val="22"/>
          <w:szCs w:val="22"/>
        </w:rPr>
        <w:t>D</w:t>
      </w:r>
      <w:r w:rsidR="00D55E61">
        <w:rPr>
          <w:rFonts w:ascii="Times New Roman" w:hAnsi="Times New Roman"/>
          <w:spacing w:val="-3"/>
          <w:sz w:val="22"/>
          <w:szCs w:val="22"/>
        </w:rPr>
        <w:t xml:space="preserve">ealers may be </w:t>
      </w:r>
      <w:r w:rsidR="00934351">
        <w:rPr>
          <w:rFonts w:ascii="Times New Roman" w:hAnsi="Times New Roman"/>
          <w:spacing w:val="-3"/>
          <w:sz w:val="22"/>
          <w:szCs w:val="22"/>
        </w:rPr>
        <w:t>M</w:t>
      </w:r>
      <w:r w:rsidR="00D55E61">
        <w:rPr>
          <w:rFonts w:ascii="Times New Roman" w:hAnsi="Times New Roman"/>
          <w:spacing w:val="-3"/>
          <w:sz w:val="22"/>
          <w:szCs w:val="22"/>
        </w:rPr>
        <w:t xml:space="preserve">ember </w:t>
      </w:r>
      <w:r w:rsidR="006E47C6">
        <w:rPr>
          <w:rFonts w:ascii="Times New Roman" w:hAnsi="Times New Roman"/>
          <w:spacing w:val="-3"/>
          <w:sz w:val="22"/>
          <w:szCs w:val="22"/>
        </w:rPr>
        <w:t>D</w:t>
      </w:r>
      <w:r w:rsidR="00D55E61">
        <w:rPr>
          <w:rFonts w:ascii="Times New Roman" w:hAnsi="Times New Roman"/>
          <w:spacing w:val="-3"/>
          <w:sz w:val="22"/>
          <w:szCs w:val="22"/>
        </w:rPr>
        <w:t xml:space="preserve">ealers </w:t>
      </w:r>
      <w:r w:rsidR="009A4301">
        <w:rPr>
          <w:rFonts w:ascii="Times New Roman" w:hAnsi="Times New Roman"/>
          <w:spacing w:val="-3"/>
          <w:sz w:val="22"/>
          <w:szCs w:val="22"/>
        </w:rPr>
        <w:t>must</w:t>
      </w:r>
      <w:r w:rsidRPr="004420F7">
        <w:rPr>
          <w:rFonts w:ascii="Times New Roman" w:hAnsi="Times New Roman"/>
          <w:spacing w:val="-3"/>
          <w:sz w:val="22"/>
          <w:szCs w:val="22"/>
        </w:rPr>
        <w:t xml:space="preserve"> be made according to the criteria set forth in </w:t>
      </w:r>
      <w:r w:rsidR="0017697A">
        <w:rPr>
          <w:rFonts w:ascii="Times New Roman" w:hAnsi="Times New Roman"/>
          <w:spacing w:val="-3"/>
          <w:sz w:val="22"/>
          <w:szCs w:val="22"/>
        </w:rPr>
        <w:t>S</w:t>
      </w:r>
      <w:r w:rsidR="0017697A" w:rsidRPr="004420F7">
        <w:rPr>
          <w:rFonts w:ascii="Times New Roman" w:hAnsi="Times New Roman"/>
          <w:spacing w:val="-3"/>
          <w:sz w:val="22"/>
          <w:szCs w:val="22"/>
        </w:rPr>
        <w:t xml:space="preserve">ubsection </w:t>
      </w:r>
      <w:r w:rsidRPr="004420F7">
        <w:rPr>
          <w:rFonts w:ascii="Times New Roman" w:hAnsi="Times New Roman"/>
          <w:spacing w:val="-3"/>
          <w:sz w:val="22"/>
          <w:szCs w:val="22"/>
        </w:rPr>
        <w:t>C above.</w:t>
      </w:r>
    </w:p>
    <w:p w:rsidR="002F07E7" w:rsidRPr="004420F7" w:rsidRDefault="002F07E7" w:rsidP="00752891">
      <w:pPr>
        <w:widowControl/>
        <w:tabs>
          <w:tab w:val="left" w:pos="720"/>
          <w:tab w:val="left" w:pos="1440"/>
          <w:tab w:val="left" w:pos="2160"/>
          <w:tab w:val="left" w:pos="2880"/>
          <w:tab w:val="left" w:pos="3600"/>
        </w:tabs>
        <w:suppressAutoHyphens/>
        <w:ind w:left="1440" w:right="-360" w:hanging="720"/>
        <w:rPr>
          <w:rFonts w:ascii="Times New Roman" w:hAnsi="Times New Roman"/>
          <w:spacing w:val="-3"/>
          <w:sz w:val="22"/>
          <w:szCs w:val="22"/>
        </w:rPr>
      </w:pPr>
    </w:p>
    <w:p w:rsidR="002F07E7" w:rsidRPr="004420F7" w:rsidRDefault="002F07E7" w:rsidP="00512D63">
      <w:pPr>
        <w:widowControl/>
        <w:numPr>
          <w:ilvl w:val="0"/>
          <w:numId w:val="2"/>
        </w:numPr>
        <w:tabs>
          <w:tab w:val="left" w:pos="720"/>
          <w:tab w:val="left" w:pos="1440"/>
          <w:tab w:val="num" w:pos="1890"/>
          <w:tab w:val="left" w:pos="2160"/>
          <w:tab w:val="left" w:pos="2880"/>
          <w:tab w:val="left" w:pos="3600"/>
        </w:tabs>
        <w:suppressAutoHyphens/>
        <w:ind w:left="1440" w:hanging="720"/>
        <w:rPr>
          <w:rFonts w:ascii="Times New Roman" w:hAnsi="Times New Roman"/>
          <w:sz w:val="22"/>
          <w:szCs w:val="22"/>
        </w:rPr>
      </w:pPr>
      <w:r w:rsidRPr="004420F7">
        <w:rPr>
          <w:rFonts w:ascii="Times New Roman" w:hAnsi="Times New Roman"/>
          <w:spacing w:val="-3"/>
          <w:sz w:val="22"/>
          <w:szCs w:val="22"/>
        </w:rPr>
        <w:t xml:space="preserve">All </w:t>
      </w:r>
      <w:r w:rsidRPr="004420F7">
        <w:rPr>
          <w:rFonts w:ascii="Times New Roman" w:hAnsi="Times New Roman"/>
          <w:sz w:val="22"/>
          <w:szCs w:val="22"/>
        </w:rPr>
        <w:t xml:space="preserve">licenses are subject to suspension or non-renewal for good cause shown, including but not limited to unsafe practices, falsification of reports, or serious or continued violation of this </w:t>
      </w:r>
      <w:r w:rsidR="00903735">
        <w:rPr>
          <w:rFonts w:ascii="Times New Roman" w:hAnsi="Times New Roman"/>
          <w:sz w:val="22"/>
          <w:szCs w:val="22"/>
        </w:rPr>
        <w:t>chapter</w:t>
      </w:r>
      <w:r w:rsidRPr="004420F7">
        <w:rPr>
          <w:rFonts w:ascii="Times New Roman" w:hAnsi="Times New Roman"/>
          <w:sz w:val="22"/>
          <w:szCs w:val="22"/>
        </w:rPr>
        <w:t>.</w:t>
      </w:r>
    </w:p>
    <w:p w:rsidR="00142452" w:rsidRDefault="00142452" w:rsidP="00142452">
      <w:pPr>
        <w:widowControl/>
        <w:tabs>
          <w:tab w:val="left" w:pos="720"/>
          <w:tab w:val="left" w:pos="1440"/>
          <w:tab w:val="left" w:pos="2160"/>
          <w:tab w:val="left" w:pos="2880"/>
          <w:tab w:val="left" w:pos="3600"/>
        </w:tabs>
        <w:suppressAutoHyphens/>
        <w:ind w:left="1440" w:right="-360"/>
        <w:rPr>
          <w:rFonts w:ascii="Times New Roman" w:hAnsi="Times New Roman"/>
          <w:sz w:val="22"/>
          <w:szCs w:val="22"/>
        </w:rPr>
      </w:pPr>
    </w:p>
    <w:p w:rsidR="00142452" w:rsidRPr="004420F7" w:rsidRDefault="00142452" w:rsidP="00142452">
      <w:pPr>
        <w:widowControl/>
        <w:pBdr>
          <w:top w:val="single" w:sz="4" w:space="1" w:color="auto"/>
          <w:bottom w:val="single" w:sz="4" w:space="1" w:color="auto"/>
        </w:pBdr>
        <w:tabs>
          <w:tab w:val="left" w:pos="720"/>
          <w:tab w:val="left" w:pos="1440"/>
          <w:tab w:val="left" w:pos="2160"/>
          <w:tab w:val="left" w:pos="2880"/>
          <w:tab w:val="left" w:pos="3600"/>
        </w:tabs>
        <w:suppressAutoHyphens/>
        <w:ind w:left="1440" w:right="-360"/>
        <w:rPr>
          <w:rFonts w:ascii="Times New Roman" w:hAnsi="Times New Roman"/>
          <w:sz w:val="22"/>
          <w:szCs w:val="22"/>
        </w:rPr>
      </w:pPr>
      <w:r w:rsidRPr="00512D63">
        <w:rPr>
          <w:rFonts w:ascii="Times New Roman" w:hAnsi="Times New Roman"/>
          <w:b/>
          <w:sz w:val="22"/>
          <w:szCs w:val="22"/>
        </w:rPr>
        <w:t>Note</w:t>
      </w:r>
      <w:r>
        <w:rPr>
          <w:rFonts w:ascii="Times New Roman" w:hAnsi="Times New Roman"/>
          <w:sz w:val="22"/>
          <w:szCs w:val="22"/>
        </w:rPr>
        <w:t>:</w:t>
      </w:r>
      <w:r w:rsidR="00A041F4">
        <w:rPr>
          <w:rFonts w:ascii="Times New Roman" w:hAnsi="Times New Roman"/>
          <w:sz w:val="22"/>
          <w:szCs w:val="22"/>
        </w:rPr>
        <w:t xml:space="preserve"> </w:t>
      </w:r>
      <w:r w:rsidR="005D314B">
        <w:rPr>
          <w:rFonts w:ascii="Times New Roman" w:hAnsi="Times New Roman"/>
          <w:sz w:val="22"/>
          <w:szCs w:val="22"/>
        </w:rPr>
        <w:t xml:space="preserve">Along with the right to file an appeal in accordance with the </w:t>
      </w:r>
      <w:r w:rsidR="005D314B" w:rsidRPr="00E70DF0">
        <w:rPr>
          <w:rFonts w:ascii="Times New Roman" w:hAnsi="Times New Roman"/>
          <w:i/>
          <w:sz w:val="22"/>
          <w:szCs w:val="22"/>
        </w:rPr>
        <w:t xml:space="preserve">Maine </w:t>
      </w:r>
      <w:r w:rsidR="00985191" w:rsidRPr="00E70DF0">
        <w:rPr>
          <w:rFonts w:ascii="Times New Roman" w:hAnsi="Times New Roman"/>
          <w:i/>
          <w:sz w:val="22"/>
          <w:szCs w:val="22"/>
        </w:rPr>
        <w:t>Administrative</w:t>
      </w:r>
      <w:r w:rsidR="005D314B" w:rsidRPr="00E70DF0">
        <w:rPr>
          <w:rFonts w:ascii="Times New Roman" w:hAnsi="Times New Roman"/>
          <w:i/>
          <w:sz w:val="22"/>
          <w:szCs w:val="22"/>
        </w:rPr>
        <w:t xml:space="preserve"> </w:t>
      </w:r>
      <w:r w:rsidR="00214D76" w:rsidRPr="00E70DF0">
        <w:rPr>
          <w:rFonts w:ascii="Times New Roman" w:hAnsi="Times New Roman"/>
          <w:i/>
          <w:sz w:val="22"/>
          <w:szCs w:val="22"/>
        </w:rPr>
        <w:t>P</w:t>
      </w:r>
      <w:r w:rsidR="00512D63" w:rsidRPr="00E70DF0">
        <w:rPr>
          <w:rFonts w:ascii="Times New Roman" w:hAnsi="Times New Roman"/>
          <w:i/>
          <w:sz w:val="22"/>
          <w:szCs w:val="22"/>
        </w:rPr>
        <w:t>rocedure</w:t>
      </w:r>
      <w:r w:rsidR="005D314B" w:rsidRPr="00E70DF0">
        <w:rPr>
          <w:rFonts w:ascii="Times New Roman" w:hAnsi="Times New Roman"/>
          <w:i/>
          <w:sz w:val="22"/>
          <w:szCs w:val="22"/>
        </w:rPr>
        <w:t xml:space="preserve"> Act</w:t>
      </w:r>
      <w:r w:rsidR="005D314B">
        <w:rPr>
          <w:rFonts w:ascii="Times New Roman" w:hAnsi="Times New Roman"/>
          <w:sz w:val="22"/>
          <w:szCs w:val="22"/>
        </w:rPr>
        <w:t xml:space="preserve">, </w:t>
      </w:r>
      <w:r w:rsidR="00512D63">
        <w:rPr>
          <w:rFonts w:ascii="Times New Roman" w:hAnsi="Times New Roman"/>
          <w:sz w:val="22"/>
          <w:szCs w:val="22"/>
        </w:rPr>
        <w:t>38 M.R.S. §</w:t>
      </w:r>
      <w:r>
        <w:rPr>
          <w:rFonts w:ascii="Times New Roman" w:hAnsi="Times New Roman"/>
          <w:sz w:val="22"/>
          <w:szCs w:val="22"/>
        </w:rPr>
        <w:t xml:space="preserve">344(2-A) provides for appeal of </w:t>
      </w:r>
      <w:r w:rsidR="00214D76">
        <w:rPr>
          <w:rFonts w:ascii="Times New Roman" w:hAnsi="Times New Roman"/>
          <w:sz w:val="22"/>
          <w:szCs w:val="22"/>
        </w:rPr>
        <w:t xml:space="preserve">a </w:t>
      </w:r>
      <w:r w:rsidR="00C1259A">
        <w:rPr>
          <w:rFonts w:ascii="Times New Roman" w:hAnsi="Times New Roman"/>
          <w:sz w:val="22"/>
          <w:szCs w:val="22"/>
        </w:rPr>
        <w:t>D</w:t>
      </w:r>
      <w:r>
        <w:rPr>
          <w:rFonts w:ascii="Times New Roman" w:hAnsi="Times New Roman"/>
          <w:sz w:val="22"/>
          <w:szCs w:val="22"/>
        </w:rPr>
        <w:t>epartment licensing decision to the Board of Environmental Protection:</w:t>
      </w:r>
      <w:r w:rsidR="00A041F4">
        <w:rPr>
          <w:rFonts w:ascii="Times New Roman" w:hAnsi="Times New Roman"/>
          <w:sz w:val="22"/>
          <w:szCs w:val="22"/>
        </w:rPr>
        <w:t xml:space="preserve"> </w:t>
      </w:r>
      <w:r>
        <w:rPr>
          <w:rFonts w:ascii="Times New Roman" w:hAnsi="Times New Roman"/>
          <w:sz w:val="22"/>
          <w:szCs w:val="22"/>
        </w:rPr>
        <w:t>“</w:t>
      </w:r>
      <w:r w:rsidRPr="00142452">
        <w:rPr>
          <w:rFonts w:ascii="Times New Roman" w:hAnsi="Times New Roman"/>
          <w:sz w:val="22"/>
          <w:szCs w:val="22"/>
        </w:rPr>
        <w:t xml:space="preserve">Any person aggrieved by a final license or permit decision of the </w:t>
      </w:r>
      <w:r w:rsidR="00436D7F">
        <w:rPr>
          <w:rFonts w:ascii="Times New Roman" w:hAnsi="Times New Roman"/>
          <w:sz w:val="22"/>
          <w:szCs w:val="22"/>
        </w:rPr>
        <w:t>C</w:t>
      </w:r>
      <w:r w:rsidRPr="00142452">
        <w:rPr>
          <w:rFonts w:ascii="Times New Roman" w:hAnsi="Times New Roman"/>
          <w:sz w:val="22"/>
          <w:szCs w:val="22"/>
        </w:rPr>
        <w:t>ommissioner may appeal that decision to the board. The filing of an appeal with the board is not a prerequisite for the filing of a judicial appeal</w:t>
      </w:r>
      <w:r w:rsidR="005D314B">
        <w:rPr>
          <w:rFonts w:ascii="Times New Roman" w:hAnsi="Times New Roman"/>
          <w:sz w:val="22"/>
          <w:szCs w:val="22"/>
        </w:rPr>
        <w:t>.</w:t>
      </w:r>
      <w:r>
        <w:rPr>
          <w:rFonts w:ascii="Times New Roman" w:hAnsi="Times New Roman"/>
          <w:sz w:val="22"/>
          <w:szCs w:val="22"/>
        </w:rPr>
        <w:t>”</w:t>
      </w:r>
      <w:r w:rsidR="00191BAE">
        <w:rPr>
          <w:rFonts w:ascii="Times New Roman" w:hAnsi="Times New Roman"/>
          <w:sz w:val="22"/>
          <w:szCs w:val="22"/>
        </w:rPr>
        <w:t xml:space="preserve"> </w:t>
      </w:r>
    </w:p>
    <w:p w:rsidR="00142452" w:rsidRPr="004420F7" w:rsidRDefault="00142452" w:rsidP="0043559D">
      <w:pPr>
        <w:widowControl/>
        <w:tabs>
          <w:tab w:val="left" w:pos="720"/>
          <w:tab w:val="left" w:pos="1440"/>
          <w:tab w:val="left" w:pos="2160"/>
          <w:tab w:val="left" w:pos="2880"/>
          <w:tab w:val="left" w:pos="3600"/>
        </w:tabs>
        <w:suppressAutoHyphens/>
        <w:ind w:left="810" w:hanging="720"/>
        <w:rPr>
          <w:rFonts w:ascii="Times New Roman" w:hAnsi="Times New Roman"/>
          <w:sz w:val="22"/>
          <w:szCs w:val="22"/>
        </w:rPr>
      </w:pPr>
    </w:p>
    <w:p w:rsidR="00E96E36" w:rsidRPr="00506C52" w:rsidRDefault="00E96E36" w:rsidP="0043559D">
      <w:pPr>
        <w:widowControl/>
        <w:numPr>
          <w:ilvl w:val="0"/>
          <w:numId w:val="2"/>
        </w:numPr>
        <w:tabs>
          <w:tab w:val="left" w:pos="720"/>
          <w:tab w:val="left" w:pos="1440"/>
          <w:tab w:val="left" w:pos="2160"/>
          <w:tab w:val="left" w:pos="2880"/>
          <w:tab w:val="left" w:pos="3600"/>
        </w:tabs>
        <w:suppressAutoHyphens/>
        <w:ind w:left="1440" w:right="-360" w:hanging="720"/>
        <w:rPr>
          <w:rFonts w:ascii="Times New Roman" w:hAnsi="Times New Roman"/>
          <w:sz w:val="22"/>
          <w:szCs w:val="22"/>
        </w:rPr>
      </w:pPr>
      <w:r w:rsidRPr="00506C52">
        <w:rPr>
          <w:rFonts w:ascii="Times New Roman" w:hAnsi="Times New Roman"/>
          <w:spacing w:val="-3"/>
          <w:sz w:val="22"/>
          <w:szCs w:val="22"/>
        </w:rPr>
        <w:t xml:space="preserve">The Commissioner may approve </w:t>
      </w:r>
      <w:r w:rsidR="00BD0F32" w:rsidRPr="00506C52">
        <w:rPr>
          <w:rFonts w:ascii="Times New Roman" w:hAnsi="Times New Roman"/>
          <w:spacing w:val="-3"/>
          <w:sz w:val="22"/>
          <w:szCs w:val="22"/>
        </w:rPr>
        <w:t xml:space="preserve">only </w:t>
      </w:r>
      <w:r w:rsidRPr="00506C52">
        <w:rPr>
          <w:rFonts w:ascii="Times New Roman" w:hAnsi="Times New Roman"/>
          <w:spacing w:val="-3"/>
          <w:sz w:val="22"/>
          <w:szCs w:val="22"/>
        </w:rPr>
        <w:t xml:space="preserve">one application for a </w:t>
      </w:r>
      <w:r w:rsidR="008D013B">
        <w:rPr>
          <w:rFonts w:ascii="Times New Roman" w:hAnsi="Times New Roman"/>
          <w:spacing w:val="-3"/>
          <w:sz w:val="22"/>
          <w:szCs w:val="22"/>
        </w:rPr>
        <w:t>Redemption Center</w:t>
      </w:r>
      <w:r w:rsidRPr="00506C52">
        <w:rPr>
          <w:rFonts w:ascii="Times New Roman" w:hAnsi="Times New Roman"/>
          <w:spacing w:val="-3"/>
          <w:sz w:val="22"/>
          <w:szCs w:val="22"/>
        </w:rPr>
        <w:t xml:space="preserve"> </w:t>
      </w:r>
      <w:r w:rsidR="00BD0F32" w:rsidRPr="00506C52">
        <w:rPr>
          <w:rFonts w:ascii="Times New Roman" w:hAnsi="Times New Roman"/>
          <w:spacing w:val="-3"/>
          <w:sz w:val="22"/>
          <w:szCs w:val="22"/>
        </w:rPr>
        <w:t xml:space="preserve">license </w:t>
      </w:r>
      <w:r w:rsidRPr="00506C52">
        <w:rPr>
          <w:rFonts w:ascii="Times New Roman" w:hAnsi="Times New Roman"/>
          <w:spacing w:val="-3"/>
          <w:sz w:val="22"/>
          <w:szCs w:val="22"/>
        </w:rPr>
        <w:t>in a municipality with a population of 5,000</w:t>
      </w:r>
      <w:r w:rsidR="00920EB3" w:rsidRPr="00506C52">
        <w:rPr>
          <w:rFonts w:ascii="Times New Roman" w:hAnsi="Times New Roman"/>
          <w:spacing w:val="-3"/>
          <w:sz w:val="22"/>
          <w:szCs w:val="22"/>
        </w:rPr>
        <w:t xml:space="preserve"> or less</w:t>
      </w:r>
      <w:r w:rsidRPr="00506C52">
        <w:rPr>
          <w:rFonts w:ascii="Times New Roman" w:hAnsi="Times New Roman"/>
          <w:spacing w:val="-3"/>
          <w:sz w:val="22"/>
          <w:szCs w:val="22"/>
        </w:rPr>
        <w:t>.</w:t>
      </w:r>
    </w:p>
    <w:p w:rsidR="005E3599" w:rsidRPr="00986370" w:rsidRDefault="005E3599" w:rsidP="0043559D">
      <w:pPr>
        <w:pStyle w:val="ListParagraph"/>
        <w:ind w:hanging="720"/>
        <w:rPr>
          <w:rFonts w:ascii="Times New Roman" w:hAnsi="Times New Roman"/>
          <w:sz w:val="22"/>
          <w:szCs w:val="22"/>
        </w:rPr>
      </w:pPr>
    </w:p>
    <w:p w:rsidR="005E3599" w:rsidRPr="00986370" w:rsidRDefault="005E3599" w:rsidP="0043559D">
      <w:pPr>
        <w:widowControl/>
        <w:numPr>
          <w:ilvl w:val="0"/>
          <w:numId w:val="2"/>
        </w:numPr>
        <w:tabs>
          <w:tab w:val="left" w:pos="720"/>
          <w:tab w:val="left" w:pos="1440"/>
          <w:tab w:val="left" w:pos="2160"/>
          <w:tab w:val="left" w:pos="2880"/>
          <w:tab w:val="left" w:pos="3600"/>
        </w:tabs>
        <w:suppressAutoHyphens/>
        <w:ind w:left="1440" w:right="-360" w:hanging="720"/>
        <w:rPr>
          <w:rFonts w:ascii="Times New Roman" w:hAnsi="Times New Roman"/>
          <w:sz w:val="22"/>
          <w:szCs w:val="22"/>
        </w:rPr>
      </w:pPr>
      <w:r w:rsidRPr="00986370">
        <w:rPr>
          <w:rFonts w:ascii="Times New Roman" w:hAnsi="Times New Roman"/>
          <w:spacing w:val="-3"/>
          <w:sz w:val="22"/>
          <w:szCs w:val="22"/>
        </w:rPr>
        <w:t xml:space="preserve">Any </w:t>
      </w:r>
      <w:r w:rsidR="00F70150" w:rsidRPr="00986370">
        <w:rPr>
          <w:rFonts w:ascii="Times New Roman" w:hAnsi="Times New Roman"/>
          <w:spacing w:val="-3"/>
          <w:sz w:val="22"/>
          <w:szCs w:val="22"/>
        </w:rPr>
        <w:t xml:space="preserve">operating </w:t>
      </w:r>
      <w:r w:rsidR="008D013B">
        <w:rPr>
          <w:rFonts w:ascii="Times New Roman" w:hAnsi="Times New Roman"/>
          <w:spacing w:val="-3"/>
          <w:sz w:val="22"/>
          <w:szCs w:val="22"/>
        </w:rPr>
        <w:t>Redemption Center</w:t>
      </w:r>
      <w:r w:rsidRPr="00986370">
        <w:rPr>
          <w:rFonts w:ascii="Times New Roman" w:hAnsi="Times New Roman"/>
          <w:spacing w:val="-3"/>
          <w:sz w:val="22"/>
          <w:szCs w:val="22"/>
        </w:rPr>
        <w:t xml:space="preserve"> destroyed as a result of a catastrophic event, such as </w:t>
      </w:r>
      <w:r w:rsidR="008A76B1" w:rsidRPr="00986370">
        <w:rPr>
          <w:rFonts w:ascii="Times New Roman" w:hAnsi="Times New Roman"/>
          <w:spacing w:val="-3"/>
          <w:sz w:val="22"/>
          <w:szCs w:val="22"/>
        </w:rPr>
        <w:t xml:space="preserve">a </w:t>
      </w:r>
      <w:r w:rsidRPr="00986370">
        <w:rPr>
          <w:rFonts w:ascii="Times New Roman" w:hAnsi="Times New Roman"/>
          <w:spacing w:val="-3"/>
          <w:sz w:val="22"/>
          <w:szCs w:val="22"/>
        </w:rPr>
        <w:t>fire, flood or other natural disaster, may rebuild and</w:t>
      </w:r>
      <w:r w:rsidR="008A76B1" w:rsidRPr="00986370">
        <w:rPr>
          <w:rFonts w:ascii="Times New Roman" w:hAnsi="Times New Roman"/>
          <w:spacing w:val="-3"/>
          <w:sz w:val="22"/>
          <w:szCs w:val="22"/>
        </w:rPr>
        <w:t xml:space="preserve"> obtain a</w:t>
      </w:r>
      <w:r w:rsidRPr="00986370">
        <w:rPr>
          <w:rFonts w:ascii="Times New Roman" w:hAnsi="Times New Roman"/>
          <w:spacing w:val="-3"/>
          <w:sz w:val="22"/>
          <w:szCs w:val="22"/>
        </w:rPr>
        <w:t xml:space="preserve"> license</w:t>
      </w:r>
      <w:r w:rsidR="008A76B1" w:rsidRPr="00986370">
        <w:rPr>
          <w:rFonts w:ascii="Times New Roman" w:hAnsi="Times New Roman"/>
          <w:spacing w:val="-3"/>
          <w:sz w:val="22"/>
          <w:szCs w:val="22"/>
        </w:rPr>
        <w:t xml:space="preserve"> to operate</w:t>
      </w:r>
      <w:r w:rsidRPr="00986370">
        <w:rPr>
          <w:rFonts w:ascii="Times New Roman" w:hAnsi="Times New Roman"/>
          <w:spacing w:val="-3"/>
          <w:sz w:val="22"/>
          <w:szCs w:val="22"/>
        </w:rPr>
        <w:t xml:space="preserve"> a </w:t>
      </w:r>
      <w:r w:rsidR="008D013B">
        <w:rPr>
          <w:rFonts w:ascii="Times New Roman" w:hAnsi="Times New Roman"/>
          <w:spacing w:val="-3"/>
          <w:sz w:val="22"/>
          <w:szCs w:val="22"/>
        </w:rPr>
        <w:t>Redemption Center</w:t>
      </w:r>
      <w:r w:rsidRPr="00986370">
        <w:rPr>
          <w:rFonts w:ascii="Times New Roman" w:hAnsi="Times New Roman"/>
          <w:spacing w:val="-3"/>
          <w:sz w:val="22"/>
          <w:szCs w:val="22"/>
        </w:rPr>
        <w:t xml:space="preserve"> on the same property or open a </w:t>
      </w:r>
      <w:r w:rsidR="008D013B">
        <w:rPr>
          <w:rFonts w:ascii="Times New Roman" w:hAnsi="Times New Roman"/>
          <w:spacing w:val="-3"/>
          <w:sz w:val="22"/>
          <w:szCs w:val="22"/>
        </w:rPr>
        <w:t>Redemption Center</w:t>
      </w:r>
      <w:r w:rsidRPr="00986370">
        <w:rPr>
          <w:rFonts w:ascii="Times New Roman" w:hAnsi="Times New Roman"/>
          <w:spacing w:val="-3"/>
          <w:sz w:val="22"/>
          <w:szCs w:val="22"/>
        </w:rPr>
        <w:t xml:space="preserve"> in an</w:t>
      </w:r>
      <w:r w:rsidR="008A76B1" w:rsidRPr="00986370">
        <w:rPr>
          <w:rFonts w:ascii="Times New Roman" w:hAnsi="Times New Roman"/>
          <w:spacing w:val="-3"/>
          <w:sz w:val="22"/>
          <w:szCs w:val="22"/>
        </w:rPr>
        <w:t xml:space="preserve"> already</w:t>
      </w:r>
      <w:r w:rsidRPr="00986370">
        <w:rPr>
          <w:rFonts w:ascii="Times New Roman" w:hAnsi="Times New Roman"/>
          <w:spacing w:val="-3"/>
          <w:sz w:val="22"/>
          <w:szCs w:val="22"/>
        </w:rPr>
        <w:t xml:space="preserve"> existing structure within the same municipality as the original </w:t>
      </w:r>
      <w:r w:rsidR="008D013B">
        <w:rPr>
          <w:rFonts w:ascii="Times New Roman" w:hAnsi="Times New Roman"/>
          <w:spacing w:val="-3"/>
          <w:sz w:val="22"/>
          <w:szCs w:val="22"/>
        </w:rPr>
        <w:t>Redemption Center</w:t>
      </w:r>
      <w:r w:rsidRPr="00986370">
        <w:rPr>
          <w:rFonts w:ascii="Times New Roman" w:hAnsi="Times New Roman"/>
          <w:spacing w:val="-3"/>
          <w:sz w:val="22"/>
          <w:szCs w:val="22"/>
        </w:rPr>
        <w:t>.</w:t>
      </w:r>
      <w:r w:rsidR="0043559D">
        <w:rPr>
          <w:rFonts w:ascii="Times New Roman" w:hAnsi="Times New Roman"/>
          <w:spacing w:val="-3"/>
          <w:sz w:val="22"/>
          <w:szCs w:val="22"/>
        </w:rPr>
        <w:t xml:space="preserve"> </w:t>
      </w:r>
      <w:r w:rsidRPr="00986370">
        <w:rPr>
          <w:rFonts w:ascii="Times New Roman" w:hAnsi="Times New Roman"/>
          <w:spacing w:val="-3"/>
          <w:sz w:val="22"/>
          <w:szCs w:val="22"/>
        </w:rPr>
        <w:t xml:space="preserve">The replacement </w:t>
      </w:r>
      <w:r w:rsidR="008D013B">
        <w:rPr>
          <w:rFonts w:ascii="Times New Roman" w:hAnsi="Times New Roman"/>
          <w:spacing w:val="-3"/>
          <w:sz w:val="22"/>
          <w:szCs w:val="22"/>
        </w:rPr>
        <w:t>Redemption Center</w:t>
      </w:r>
      <w:r w:rsidRPr="00986370">
        <w:rPr>
          <w:rFonts w:ascii="Times New Roman" w:hAnsi="Times New Roman"/>
          <w:spacing w:val="-3"/>
          <w:sz w:val="22"/>
          <w:szCs w:val="22"/>
        </w:rPr>
        <w:t xml:space="preserve"> need not comply with </w:t>
      </w:r>
      <w:r w:rsidR="00EE005E" w:rsidRPr="00986370">
        <w:rPr>
          <w:rFonts w:ascii="Times New Roman" w:hAnsi="Times New Roman"/>
          <w:spacing w:val="-3"/>
          <w:sz w:val="22"/>
          <w:szCs w:val="22"/>
        </w:rPr>
        <w:t>3</w:t>
      </w:r>
      <w:r w:rsidR="00EE005E">
        <w:rPr>
          <w:rFonts w:ascii="Times New Roman" w:hAnsi="Times New Roman"/>
          <w:spacing w:val="-3"/>
          <w:sz w:val="22"/>
          <w:szCs w:val="22"/>
        </w:rPr>
        <w:t>8</w:t>
      </w:r>
      <w:r w:rsidR="00EE005E" w:rsidRPr="00986370">
        <w:rPr>
          <w:rFonts w:ascii="Times New Roman" w:hAnsi="Times New Roman"/>
          <w:spacing w:val="-3"/>
          <w:sz w:val="22"/>
          <w:szCs w:val="22"/>
        </w:rPr>
        <w:t xml:space="preserve"> </w:t>
      </w:r>
      <w:r w:rsidRPr="00986370">
        <w:rPr>
          <w:rFonts w:ascii="Times New Roman" w:hAnsi="Times New Roman"/>
          <w:spacing w:val="-3"/>
          <w:sz w:val="22"/>
          <w:szCs w:val="22"/>
        </w:rPr>
        <w:t>M.R.S.</w:t>
      </w:r>
      <w:r w:rsidR="00700012">
        <w:rPr>
          <w:rFonts w:ascii="Times New Roman" w:hAnsi="Times New Roman"/>
          <w:spacing w:val="-3"/>
          <w:sz w:val="22"/>
          <w:szCs w:val="22"/>
        </w:rPr>
        <w:t xml:space="preserve"> </w:t>
      </w:r>
      <w:r w:rsidR="00C31FB2">
        <w:rPr>
          <w:rFonts w:ascii="Times New Roman" w:hAnsi="Times New Roman"/>
          <w:spacing w:val="-3"/>
          <w:sz w:val="22"/>
          <w:szCs w:val="22"/>
        </w:rPr>
        <w:t>§</w:t>
      </w:r>
      <w:r w:rsidR="00EE005E">
        <w:rPr>
          <w:rFonts w:ascii="Times New Roman" w:hAnsi="Times New Roman"/>
          <w:spacing w:val="-3"/>
          <w:sz w:val="22"/>
          <w:szCs w:val="22"/>
        </w:rPr>
        <w:t>3113</w:t>
      </w:r>
      <w:r w:rsidR="007E597D">
        <w:rPr>
          <w:rFonts w:ascii="Times New Roman" w:hAnsi="Times New Roman"/>
          <w:spacing w:val="-3"/>
          <w:sz w:val="22"/>
          <w:szCs w:val="22"/>
        </w:rPr>
        <w:t>(</w:t>
      </w:r>
      <w:r w:rsidRPr="00986370">
        <w:rPr>
          <w:rFonts w:ascii="Times New Roman" w:hAnsi="Times New Roman"/>
          <w:spacing w:val="-3"/>
          <w:sz w:val="22"/>
          <w:szCs w:val="22"/>
        </w:rPr>
        <w:t>3</w:t>
      </w:r>
      <w:r w:rsidR="007E597D">
        <w:rPr>
          <w:rFonts w:ascii="Times New Roman" w:hAnsi="Times New Roman"/>
          <w:spacing w:val="-3"/>
          <w:sz w:val="22"/>
          <w:szCs w:val="22"/>
        </w:rPr>
        <w:t>)</w:t>
      </w:r>
      <w:r w:rsidRPr="00986370">
        <w:rPr>
          <w:rFonts w:ascii="Times New Roman" w:hAnsi="Times New Roman"/>
          <w:spacing w:val="-3"/>
          <w:sz w:val="22"/>
          <w:szCs w:val="22"/>
        </w:rPr>
        <w:t xml:space="preserve">, </w:t>
      </w:r>
      <w:r w:rsidR="00E06299" w:rsidRPr="00986370">
        <w:rPr>
          <w:rFonts w:ascii="Times New Roman" w:hAnsi="Times New Roman"/>
          <w:spacing w:val="-3"/>
          <w:sz w:val="22"/>
          <w:szCs w:val="22"/>
        </w:rPr>
        <w:t>as</w:t>
      </w:r>
      <w:r w:rsidRPr="00986370">
        <w:rPr>
          <w:rFonts w:ascii="Times New Roman" w:hAnsi="Times New Roman"/>
          <w:spacing w:val="-3"/>
          <w:sz w:val="22"/>
          <w:szCs w:val="22"/>
        </w:rPr>
        <w:t xml:space="preserve"> long as it is </w:t>
      </w:r>
      <w:r w:rsidR="008A76B1" w:rsidRPr="00986370">
        <w:rPr>
          <w:rFonts w:ascii="Times New Roman" w:hAnsi="Times New Roman"/>
          <w:spacing w:val="-3"/>
          <w:sz w:val="22"/>
          <w:szCs w:val="22"/>
        </w:rPr>
        <w:t xml:space="preserve">in </w:t>
      </w:r>
      <w:r w:rsidRPr="00986370">
        <w:rPr>
          <w:rFonts w:ascii="Times New Roman" w:hAnsi="Times New Roman"/>
          <w:spacing w:val="-3"/>
          <w:sz w:val="22"/>
          <w:szCs w:val="22"/>
        </w:rPr>
        <w:t>operation within six (6) months</w:t>
      </w:r>
      <w:r w:rsidR="008A76B1" w:rsidRPr="00986370">
        <w:rPr>
          <w:rFonts w:ascii="Times New Roman" w:hAnsi="Times New Roman"/>
          <w:spacing w:val="-3"/>
          <w:sz w:val="22"/>
          <w:szCs w:val="22"/>
        </w:rPr>
        <w:t xml:space="preserve"> of the catastrophic event</w:t>
      </w:r>
      <w:r w:rsidRPr="00986370">
        <w:rPr>
          <w:rFonts w:ascii="Times New Roman" w:hAnsi="Times New Roman"/>
          <w:spacing w:val="-3"/>
          <w:sz w:val="22"/>
          <w:szCs w:val="22"/>
        </w:rPr>
        <w:t>.</w:t>
      </w:r>
    </w:p>
    <w:p w:rsidR="005E3599" w:rsidRPr="00986370" w:rsidRDefault="005E3599" w:rsidP="0043559D">
      <w:pPr>
        <w:pStyle w:val="ListParagraph"/>
        <w:ind w:hanging="720"/>
        <w:rPr>
          <w:rFonts w:ascii="Times New Roman" w:hAnsi="Times New Roman"/>
          <w:sz w:val="22"/>
          <w:szCs w:val="22"/>
        </w:rPr>
      </w:pPr>
    </w:p>
    <w:p w:rsidR="005E3599" w:rsidRPr="00986370" w:rsidRDefault="005E3599" w:rsidP="0043559D">
      <w:pPr>
        <w:widowControl/>
        <w:numPr>
          <w:ilvl w:val="0"/>
          <w:numId w:val="2"/>
        </w:numPr>
        <w:tabs>
          <w:tab w:val="left" w:pos="720"/>
          <w:tab w:val="left" w:pos="1440"/>
          <w:tab w:val="left" w:pos="2160"/>
          <w:tab w:val="left" w:pos="2880"/>
          <w:tab w:val="left" w:pos="3600"/>
        </w:tabs>
        <w:suppressAutoHyphens/>
        <w:ind w:left="1440" w:right="-360" w:hanging="720"/>
        <w:rPr>
          <w:rFonts w:ascii="Times New Roman" w:hAnsi="Times New Roman"/>
          <w:sz w:val="22"/>
          <w:szCs w:val="22"/>
        </w:rPr>
      </w:pPr>
      <w:r w:rsidRPr="00986370">
        <w:rPr>
          <w:rFonts w:ascii="Times New Roman" w:hAnsi="Times New Roman"/>
          <w:spacing w:val="-3"/>
          <w:sz w:val="22"/>
          <w:szCs w:val="22"/>
        </w:rPr>
        <w:t>Agreements to serve</w:t>
      </w:r>
      <w:r w:rsidR="00A041F4">
        <w:rPr>
          <w:rFonts w:ascii="Times New Roman" w:hAnsi="Times New Roman"/>
          <w:spacing w:val="-3"/>
          <w:sz w:val="22"/>
          <w:szCs w:val="22"/>
        </w:rPr>
        <w:t xml:space="preserve"> </w:t>
      </w:r>
      <w:r w:rsidR="006E47C6">
        <w:rPr>
          <w:rFonts w:ascii="Times New Roman" w:hAnsi="Times New Roman"/>
          <w:spacing w:val="-3"/>
          <w:sz w:val="22"/>
          <w:szCs w:val="22"/>
        </w:rPr>
        <w:t>D</w:t>
      </w:r>
      <w:r w:rsidR="006E47C6" w:rsidRPr="00986370">
        <w:rPr>
          <w:rFonts w:ascii="Times New Roman" w:hAnsi="Times New Roman"/>
          <w:spacing w:val="-3"/>
          <w:sz w:val="22"/>
          <w:szCs w:val="22"/>
        </w:rPr>
        <w:t xml:space="preserve">ealers </w:t>
      </w:r>
      <w:r w:rsidR="009A4301">
        <w:rPr>
          <w:rFonts w:ascii="Times New Roman" w:hAnsi="Times New Roman"/>
          <w:spacing w:val="-3"/>
          <w:sz w:val="22"/>
          <w:szCs w:val="22"/>
        </w:rPr>
        <w:t>must</w:t>
      </w:r>
      <w:r w:rsidRPr="00986370">
        <w:rPr>
          <w:rFonts w:ascii="Times New Roman" w:hAnsi="Times New Roman"/>
          <w:spacing w:val="-3"/>
          <w:sz w:val="22"/>
          <w:szCs w:val="22"/>
        </w:rPr>
        <w:t xml:space="preserve"> be in writing and </w:t>
      </w:r>
      <w:r w:rsidR="009A4301">
        <w:rPr>
          <w:rFonts w:ascii="Times New Roman" w:hAnsi="Times New Roman"/>
          <w:spacing w:val="-3"/>
          <w:sz w:val="22"/>
          <w:szCs w:val="22"/>
        </w:rPr>
        <w:t>must</w:t>
      </w:r>
      <w:r w:rsidRPr="00986370">
        <w:rPr>
          <w:rFonts w:ascii="Times New Roman" w:hAnsi="Times New Roman"/>
          <w:spacing w:val="-3"/>
          <w:sz w:val="22"/>
          <w:szCs w:val="22"/>
        </w:rPr>
        <w:t xml:space="preserve"> state the name and address of the </w:t>
      </w:r>
      <w:r w:rsidR="006E47C6">
        <w:rPr>
          <w:rFonts w:ascii="Times New Roman" w:hAnsi="Times New Roman"/>
          <w:spacing w:val="-3"/>
          <w:sz w:val="22"/>
          <w:szCs w:val="22"/>
        </w:rPr>
        <w:t>D</w:t>
      </w:r>
      <w:r w:rsidR="006E47C6" w:rsidRPr="00986370">
        <w:rPr>
          <w:rFonts w:ascii="Times New Roman" w:hAnsi="Times New Roman"/>
          <w:spacing w:val="-3"/>
          <w:sz w:val="22"/>
          <w:szCs w:val="22"/>
        </w:rPr>
        <w:t xml:space="preserve">ealer </w:t>
      </w:r>
      <w:r w:rsidRPr="00986370">
        <w:rPr>
          <w:rFonts w:ascii="Times New Roman" w:hAnsi="Times New Roman"/>
          <w:spacing w:val="-3"/>
          <w:sz w:val="22"/>
          <w:szCs w:val="22"/>
        </w:rPr>
        <w:t>to be served</w:t>
      </w:r>
      <w:r w:rsidR="008A76B1" w:rsidRPr="00986370">
        <w:rPr>
          <w:rFonts w:ascii="Times New Roman" w:hAnsi="Times New Roman"/>
          <w:spacing w:val="-3"/>
          <w:sz w:val="22"/>
          <w:szCs w:val="22"/>
        </w:rPr>
        <w:t xml:space="preserve"> and</w:t>
      </w:r>
      <w:r w:rsidRPr="00986370">
        <w:rPr>
          <w:rFonts w:ascii="Times New Roman" w:hAnsi="Times New Roman"/>
          <w:spacing w:val="-3"/>
          <w:sz w:val="22"/>
          <w:szCs w:val="22"/>
        </w:rPr>
        <w:t xml:space="preserve"> the distance from the </w:t>
      </w:r>
      <w:r w:rsidR="006E47C6">
        <w:rPr>
          <w:rFonts w:ascii="Times New Roman" w:hAnsi="Times New Roman"/>
          <w:spacing w:val="-3"/>
          <w:sz w:val="22"/>
          <w:szCs w:val="22"/>
        </w:rPr>
        <w:t>D</w:t>
      </w:r>
      <w:r w:rsidRPr="00986370">
        <w:rPr>
          <w:rFonts w:ascii="Times New Roman" w:hAnsi="Times New Roman"/>
          <w:spacing w:val="-3"/>
          <w:sz w:val="22"/>
          <w:szCs w:val="22"/>
        </w:rPr>
        <w:t xml:space="preserve">ealer to the </w:t>
      </w:r>
      <w:r w:rsidR="008D013B">
        <w:rPr>
          <w:rFonts w:ascii="Times New Roman" w:hAnsi="Times New Roman"/>
          <w:spacing w:val="-3"/>
          <w:sz w:val="22"/>
          <w:szCs w:val="22"/>
        </w:rPr>
        <w:t>Redemption Center</w:t>
      </w:r>
      <w:r w:rsidR="008A76B1" w:rsidRPr="00986370">
        <w:rPr>
          <w:rFonts w:ascii="Times New Roman" w:hAnsi="Times New Roman"/>
          <w:spacing w:val="-3"/>
          <w:sz w:val="22"/>
          <w:szCs w:val="22"/>
        </w:rPr>
        <w:t>.</w:t>
      </w:r>
      <w:r w:rsidR="0043559D">
        <w:rPr>
          <w:rFonts w:ascii="Times New Roman" w:hAnsi="Times New Roman"/>
          <w:spacing w:val="-3"/>
          <w:sz w:val="22"/>
          <w:szCs w:val="22"/>
        </w:rPr>
        <w:t xml:space="preserve"> </w:t>
      </w:r>
      <w:r w:rsidR="008A76B1" w:rsidRPr="00986370">
        <w:rPr>
          <w:rFonts w:ascii="Times New Roman" w:hAnsi="Times New Roman"/>
          <w:spacing w:val="-3"/>
          <w:sz w:val="22"/>
          <w:szCs w:val="22"/>
        </w:rPr>
        <w:t xml:space="preserve">The agreements must </w:t>
      </w:r>
      <w:r w:rsidRPr="00986370">
        <w:rPr>
          <w:rFonts w:ascii="Times New Roman" w:hAnsi="Times New Roman"/>
          <w:spacing w:val="-3"/>
          <w:sz w:val="22"/>
          <w:szCs w:val="22"/>
        </w:rPr>
        <w:t>be signed by both parties.</w:t>
      </w:r>
      <w:r w:rsidR="00D3394A" w:rsidRPr="00986370">
        <w:rPr>
          <w:rFonts w:ascii="Times New Roman" w:hAnsi="Times New Roman"/>
          <w:spacing w:val="-3"/>
          <w:sz w:val="22"/>
          <w:szCs w:val="22"/>
        </w:rPr>
        <w:t xml:space="preserve"> For purposes of compliance with</w:t>
      </w:r>
      <w:r w:rsidR="008A76B1" w:rsidRPr="00986370">
        <w:rPr>
          <w:rFonts w:ascii="Times New Roman" w:hAnsi="Times New Roman"/>
          <w:spacing w:val="-3"/>
          <w:sz w:val="22"/>
          <w:szCs w:val="22"/>
        </w:rPr>
        <w:t xml:space="preserve"> </w:t>
      </w:r>
      <w:r w:rsidR="0017697A">
        <w:rPr>
          <w:rFonts w:ascii="Times New Roman" w:hAnsi="Times New Roman"/>
          <w:spacing w:val="-3"/>
          <w:sz w:val="22"/>
          <w:szCs w:val="22"/>
        </w:rPr>
        <w:t>S</w:t>
      </w:r>
      <w:r w:rsidR="00700012">
        <w:rPr>
          <w:rFonts w:ascii="Times New Roman" w:hAnsi="Times New Roman"/>
          <w:spacing w:val="-3"/>
          <w:sz w:val="22"/>
          <w:szCs w:val="22"/>
        </w:rPr>
        <w:t>ub</w:t>
      </w:r>
      <w:r w:rsidR="008A76B1" w:rsidRPr="00986370">
        <w:rPr>
          <w:rFonts w:ascii="Times New Roman" w:hAnsi="Times New Roman"/>
          <w:spacing w:val="-3"/>
          <w:sz w:val="22"/>
          <w:szCs w:val="22"/>
        </w:rPr>
        <w:t>section</w:t>
      </w:r>
      <w:r w:rsidR="00D3394A" w:rsidRPr="00986370">
        <w:rPr>
          <w:rFonts w:ascii="Times New Roman" w:hAnsi="Times New Roman"/>
          <w:spacing w:val="-3"/>
          <w:sz w:val="22"/>
          <w:szCs w:val="22"/>
        </w:rPr>
        <w:t xml:space="preserve"> </w:t>
      </w:r>
      <w:r w:rsidR="0030590E">
        <w:rPr>
          <w:rFonts w:ascii="Times New Roman" w:hAnsi="Times New Roman"/>
          <w:spacing w:val="-3"/>
          <w:sz w:val="22"/>
          <w:szCs w:val="22"/>
        </w:rPr>
        <w:t>3</w:t>
      </w:r>
      <w:r w:rsidR="00700012">
        <w:rPr>
          <w:rFonts w:ascii="Times New Roman" w:hAnsi="Times New Roman"/>
          <w:spacing w:val="-3"/>
          <w:sz w:val="22"/>
          <w:szCs w:val="22"/>
        </w:rPr>
        <w:t>(</w:t>
      </w:r>
      <w:r w:rsidR="00C92BEC" w:rsidRPr="00986370">
        <w:rPr>
          <w:rFonts w:ascii="Times New Roman" w:hAnsi="Times New Roman"/>
          <w:spacing w:val="-3"/>
          <w:sz w:val="22"/>
          <w:szCs w:val="22"/>
        </w:rPr>
        <w:t>C</w:t>
      </w:r>
      <w:r w:rsidR="00700012">
        <w:rPr>
          <w:rFonts w:ascii="Times New Roman" w:hAnsi="Times New Roman"/>
          <w:spacing w:val="-3"/>
          <w:sz w:val="22"/>
          <w:szCs w:val="22"/>
        </w:rPr>
        <w:t>)</w:t>
      </w:r>
      <w:r w:rsidR="008A76B1" w:rsidRPr="00986370">
        <w:rPr>
          <w:rFonts w:ascii="Times New Roman" w:hAnsi="Times New Roman"/>
          <w:spacing w:val="-3"/>
          <w:sz w:val="22"/>
          <w:szCs w:val="22"/>
        </w:rPr>
        <w:t xml:space="preserve"> of</w:t>
      </w:r>
      <w:r w:rsidR="008A76B1" w:rsidRPr="00986370">
        <w:rPr>
          <w:rFonts w:ascii="Times New Roman" w:hAnsi="Times New Roman"/>
          <w:color w:val="FF0000"/>
          <w:spacing w:val="-3"/>
          <w:sz w:val="22"/>
          <w:szCs w:val="22"/>
        </w:rPr>
        <w:t xml:space="preserve"> </w:t>
      </w:r>
      <w:r w:rsidR="00B611C3">
        <w:rPr>
          <w:rFonts w:ascii="Times New Roman" w:hAnsi="Times New Roman"/>
          <w:spacing w:val="-3"/>
          <w:sz w:val="22"/>
          <w:szCs w:val="22"/>
        </w:rPr>
        <w:t xml:space="preserve">this </w:t>
      </w:r>
      <w:r w:rsidR="00903735">
        <w:rPr>
          <w:rFonts w:ascii="Times New Roman" w:hAnsi="Times New Roman"/>
          <w:spacing w:val="-3"/>
          <w:sz w:val="22"/>
          <w:szCs w:val="22"/>
        </w:rPr>
        <w:t>chapter</w:t>
      </w:r>
      <w:r w:rsidR="008A76B1" w:rsidRPr="00986370">
        <w:rPr>
          <w:rFonts w:ascii="Times New Roman" w:hAnsi="Times New Roman"/>
          <w:spacing w:val="-3"/>
          <w:sz w:val="22"/>
          <w:szCs w:val="22"/>
        </w:rPr>
        <w:t>,</w:t>
      </w:r>
      <w:r w:rsidR="00C92BEC" w:rsidRPr="00986370">
        <w:rPr>
          <w:rFonts w:ascii="Times New Roman" w:hAnsi="Times New Roman"/>
          <w:spacing w:val="-3"/>
          <w:sz w:val="22"/>
          <w:szCs w:val="22"/>
        </w:rPr>
        <w:t xml:space="preserve"> </w:t>
      </w:r>
      <w:r w:rsidR="00D3394A" w:rsidRPr="00986370">
        <w:rPr>
          <w:rFonts w:ascii="Times New Roman" w:hAnsi="Times New Roman"/>
          <w:spacing w:val="-3"/>
          <w:sz w:val="22"/>
          <w:szCs w:val="22"/>
        </w:rPr>
        <w:t>only</w:t>
      </w:r>
      <w:r w:rsidR="00A041F4">
        <w:rPr>
          <w:rFonts w:ascii="Times New Roman" w:hAnsi="Times New Roman"/>
          <w:spacing w:val="-3"/>
          <w:sz w:val="22"/>
          <w:szCs w:val="22"/>
        </w:rPr>
        <w:t xml:space="preserve"> </w:t>
      </w:r>
      <w:r w:rsidR="006E47C6">
        <w:rPr>
          <w:rFonts w:ascii="Times New Roman" w:hAnsi="Times New Roman"/>
          <w:spacing w:val="-3"/>
          <w:sz w:val="22"/>
          <w:szCs w:val="22"/>
        </w:rPr>
        <w:t>D</w:t>
      </w:r>
      <w:r w:rsidR="00D3394A" w:rsidRPr="00986370">
        <w:rPr>
          <w:rFonts w:ascii="Times New Roman" w:hAnsi="Times New Roman"/>
          <w:spacing w:val="-3"/>
          <w:sz w:val="22"/>
          <w:szCs w:val="22"/>
        </w:rPr>
        <w:t>ealers with a permanent presence in a “brick and mortar” retail Food Establishment</w:t>
      </w:r>
      <w:r w:rsidR="007E597D">
        <w:rPr>
          <w:rFonts w:ascii="Times New Roman" w:hAnsi="Times New Roman"/>
          <w:spacing w:val="-3"/>
          <w:sz w:val="22"/>
          <w:szCs w:val="22"/>
        </w:rPr>
        <w:t xml:space="preserve"> (as defined in 22 M.R.S. §2152(7-A)) </w:t>
      </w:r>
      <w:r w:rsidR="00D3394A" w:rsidRPr="00986370">
        <w:rPr>
          <w:rFonts w:ascii="Times New Roman" w:hAnsi="Times New Roman"/>
          <w:spacing w:val="-3"/>
          <w:sz w:val="22"/>
          <w:szCs w:val="22"/>
        </w:rPr>
        <w:t xml:space="preserve">or Eating Establishment </w:t>
      </w:r>
      <w:r w:rsidR="007E597D">
        <w:rPr>
          <w:rFonts w:ascii="Times New Roman" w:hAnsi="Times New Roman"/>
          <w:spacing w:val="-3"/>
          <w:sz w:val="22"/>
          <w:szCs w:val="22"/>
        </w:rPr>
        <w:t>(as defined in 22</w:t>
      </w:r>
      <w:r w:rsidR="000712C2">
        <w:rPr>
          <w:rFonts w:ascii="Times New Roman" w:hAnsi="Times New Roman"/>
          <w:spacing w:val="-3"/>
          <w:sz w:val="22"/>
          <w:szCs w:val="22"/>
        </w:rPr>
        <w:t> </w:t>
      </w:r>
      <w:r w:rsidR="007E597D">
        <w:rPr>
          <w:rFonts w:ascii="Times New Roman" w:hAnsi="Times New Roman"/>
          <w:spacing w:val="-3"/>
          <w:sz w:val="22"/>
          <w:szCs w:val="22"/>
        </w:rPr>
        <w:t xml:space="preserve">M.R.S. §2491(7)) </w:t>
      </w:r>
      <w:r w:rsidR="00D3394A" w:rsidRPr="00986370">
        <w:rPr>
          <w:rFonts w:ascii="Times New Roman" w:hAnsi="Times New Roman"/>
          <w:spacing w:val="-3"/>
          <w:sz w:val="22"/>
          <w:szCs w:val="22"/>
        </w:rPr>
        <w:t xml:space="preserve">will be considered for an approved agreement. </w:t>
      </w:r>
    </w:p>
    <w:p w:rsidR="005E3599" w:rsidRPr="00986370" w:rsidRDefault="005E3599" w:rsidP="0043559D">
      <w:pPr>
        <w:pStyle w:val="ListParagraph"/>
        <w:ind w:hanging="720"/>
        <w:rPr>
          <w:rFonts w:ascii="Times New Roman" w:hAnsi="Times New Roman"/>
          <w:sz w:val="22"/>
          <w:szCs w:val="22"/>
        </w:rPr>
      </w:pPr>
    </w:p>
    <w:p w:rsidR="005E3599" w:rsidRPr="004420F7" w:rsidRDefault="005E3599" w:rsidP="00A403A7">
      <w:pPr>
        <w:widowControl/>
        <w:tabs>
          <w:tab w:val="left" w:pos="720"/>
          <w:tab w:val="left" w:pos="1440"/>
          <w:tab w:val="left" w:pos="2160"/>
          <w:tab w:val="left" w:pos="2880"/>
          <w:tab w:val="left" w:pos="3600"/>
        </w:tabs>
        <w:suppressAutoHyphens/>
        <w:ind w:left="1440" w:right="-360"/>
        <w:rPr>
          <w:rFonts w:ascii="Times New Roman" w:hAnsi="Times New Roman"/>
          <w:spacing w:val="-3"/>
          <w:sz w:val="22"/>
          <w:szCs w:val="22"/>
        </w:rPr>
      </w:pPr>
    </w:p>
    <w:p w:rsidR="002F07E7" w:rsidRPr="004420F7" w:rsidRDefault="002B1E9C" w:rsidP="0043559D">
      <w:pPr>
        <w:keepNext/>
        <w:keepLines/>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b/>
          <w:spacing w:val="-3"/>
          <w:sz w:val="22"/>
          <w:szCs w:val="22"/>
        </w:rPr>
        <w:t>4</w:t>
      </w:r>
      <w:r w:rsidR="002F07E7" w:rsidRPr="00EC2FFD">
        <w:rPr>
          <w:rFonts w:ascii="Times New Roman" w:hAnsi="Times New Roman"/>
          <w:b/>
          <w:spacing w:val="-3"/>
          <w:sz w:val="22"/>
          <w:szCs w:val="22"/>
        </w:rPr>
        <w:t>.</w:t>
      </w:r>
      <w:r w:rsidR="002F07E7" w:rsidRPr="00EC2FFD">
        <w:rPr>
          <w:rFonts w:ascii="Times New Roman" w:hAnsi="Times New Roman"/>
          <w:b/>
          <w:spacing w:val="-3"/>
          <w:sz w:val="22"/>
          <w:szCs w:val="22"/>
        </w:rPr>
        <w:tab/>
      </w:r>
      <w:r w:rsidR="009446ED">
        <w:rPr>
          <w:rFonts w:ascii="Times New Roman" w:hAnsi="Times New Roman"/>
          <w:b/>
          <w:spacing w:val="-3"/>
          <w:sz w:val="22"/>
          <w:szCs w:val="22"/>
        </w:rPr>
        <w:t>Initiators of Deposit</w:t>
      </w:r>
    </w:p>
    <w:p w:rsidR="002F07E7" w:rsidRPr="004420F7" w:rsidRDefault="002F07E7" w:rsidP="0043559D">
      <w:pPr>
        <w:keepNext/>
        <w:keepLines/>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2F07E7" w:rsidRPr="004420F7" w:rsidRDefault="002F07E7" w:rsidP="0043559D">
      <w:pPr>
        <w:keepNext/>
        <w:keepLines/>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A.</w:t>
      </w:r>
      <w:r w:rsidRPr="004420F7">
        <w:rPr>
          <w:rFonts w:ascii="Times New Roman" w:hAnsi="Times New Roman"/>
          <w:spacing w:val="-3"/>
          <w:sz w:val="22"/>
          <w:szCs w:val="22"/>
        </w:rPr>
        <w:tab/>
        <w:t xml:space="preserve">All </w:t>
      </w:r>
      <w:r w:rsidR="009446ED">
        <w:rPr>
          <w:rFonts w:ascii="Times New Roman" w:hAnsi="Times New Roman"/>
          <w:spacing w:val="-3"/>
          <w:sz w:val="22"/>
          <w:szCs w:val="22"/>
        </w:rPr>
        <w:t>Initiators of Deposit</w:t>
      </w:r>
      <w:r w:rsidRPr="004420F7">
        <w:rPr>
          <w:rFonts w:ascii="Times New Roman" w:hAnsi="Times New Roman"/>
          <w:spacing w:val="-3"/>
          <w:sz w:val="22"/>
          <w:szCs w:val="22"/>
        </w:rPr>
        <w:t xml:space="preserve"> distributing or selling </w:t>
      </w:r>
      <w:r w:rsidR="00CE1791">
        <w:rPr>
          <w:rFonts w:ascii="Times New Roman" w:hAnsi="Times New Roman"/>
          <w:spacing w:val="-3"/>
          <w:sz w:val="22"/>
          <w:szCs w:val="22"/>
        </w:rPr>
        <w:t>B</w:t>
      </w:r>
      <w:r w:rsidR="00CE1791" w:rsidRPr="004420F7">
        <w:rPr>
          <w:rFonts w:ascii="Times New Roman" w:hAnsi="Times New Roman"/>
          <w:spacing w:val="-3"/>
          <w:sz w:val="22"/>
          <w:szCs w:val="22"/>
        </w:rPr>
        <w:t xml:space="preserve">everages </w:t>
      </w:r>
      <w:r w:rsidRPr="004420F7">
        <w:rPr>
          <w:rFonts w:ascii="Times New Roman" w:hAnsi="Times New Roman"/>
          <w:spacing w:val="-3"/>
          <w:sz w:val="22"/>
          <w:szCs w:val="22"/>
        </w:rPr>
        <w:t xml:space="preserve">in the State of Maine </w:t>
      </w:r>
      <w:r w:rsidR="00C209BB">
        <w:rPr>
          <w:rFonts w:ascii="Times New Roman" w:hAnsi="Times New Roman"/>
          <w:spacing w:val="-3"/>
          <w:sz w:val="22"/>
          <w:szCs w:val="22"/>
        </w:rPr>
        <w:t>shall</w:t>
      </w:r>
      <w:r w:rsidR="00C209BB" w:rsidRPr="004420F7">
        <w:rPr>
          <w:rFonts w:ascii="Times New Roman" w:hAnsi="Times New Roman"/>
          <w:spacing w:val="-3"/>
          <w:sz w:val="22"/>
          <w:szCs w:val="22"/>
        </w:rPr>
        <w:t xml:space="preserve"> </w:t>
      </w:r>
      <w:r w:rsidRPr="004420F7">
        <w:rPr>
          <w:rFonts w:ascii="Times New Roman" w:hAnsi="Times New Roman"/>
          <w:spacing w:val="-3"/>
          <w:sz w:val="22"/>
          <w:szCs w:val="22"/>
        </w:rPr>
        <w:t>be licensed with the</w:t>
      </w:r>
      <w:r w:rsidR="00FA7D74">
        <w:rPr>
          <w:rFonts w:ascii="Times New Roman" w:hAnsi="Times New Roman"/>
          <w:spacing w:val="-3"/>
          <w:sz w:val="22"/>
          <w:szCs w:val="22"/>
        </w:rPr>
        <w:t xml:space="preserve"> Department </w:t>
      </w:r>
      <w:r w:rsidRPr="004420F7">
        <w:rPr>
          <w:rFonts w:ascii="Times New Roman" w:hAnsi="Times New Roman"/>
          <w:spacing w:val="-3"/>
          <w:sz w:val="22"/>
          <w:szCs w:val="22"/>
        </w:rPr>
        <w:t>prior to beginning operation</w:t>
      </w:r>
      <w:r w:rsidR="007B72AA">
        <w:rPr>
          <w:rFonts w:ascii="Times New Roman" w:hAnsi="Times New Roman"/>
          <w:spacing w:val="-3"/>
          <w:sz w:val="22"/>
          <w:szCs w:val="22"/>
        </w:rPr>
        <w:t>, and annually thereafter</w:t>
      </w:r>
      <w:r w:rsidRPr="004420F7">
        <w:rPr>
          <w:rFonts w:ascii="Times New Roman" w:hAnsi="Times New Roman"/>
          <w:spacing w:val="-3"/>
          <w:sz w:val="22"/>
          <w:szCs w:val="22"/>
        </w:rPr>
        <w:t>.</w:t>
      </w:r>
      <w:r w:rsidR="00F50FD4">
        <w:rPr>
          <w:rFonts w:ascii="Times New Roman" w:hAnsi="Times New Roman"/>
          <w:spacing w:val="-3"/>
          <w:sz w:val="22"/>
          <w:szCs w:val="22"/>
        </w:rPr>
        <w:t xml:space="preserve"> Applicants</w:t>
      </w:r>
      <w:r w:rsidR="00F50FD4" w:rsidRPr="004420F7">
        <w:rPr>
          <w:rFonts w:ascii="Times New Roman" w:hAnsi="Times New Roman"/>
          <w:spacing w:val="-3"/>
          <w:sz w:val="22"/>
          <w:szCs w:val="22"/>
        </w:rPr>
        <w:t xml:space="preserve"> for approval </w:t>
      </w:r>
      <w:r w:rsidR="00F50FD4">
        <w:rPr>
          <w:rFonts w:ascii="Times New Roman" w:hAnsi="Times New Roman"/>
          <w:spacing w:val="-3"/>
          <w:sz w:val="22"/>
          <w:szCs w:val="22"/>
        </w:rPr>
        <w:t>as</w:t>
      </w:r>
      <w:r w:rsidR="00F50FD4" w:rsidRPr="004420F7">
        <w:rPr>
          <w:rFonts w:ascii="Times New Roman" w:hAnsi="Times New Roman"/>
          <w:spacing w:val="-3"/>
          <w:sz w:val="22"/>
          <w:szCs w:val="22"/>
        </w:rPr>
        <w:t xml:space="preserve"> </w:t>
      </w:r>
      <w:r w:rsidR="00F50FD4">
        <w:rPr>
          <w:rFonts w:ascii="Times New Roman" w:hAnsi="Times New Roman"/>
          <w:spacing w:val="-3"/>
          <w:sz w:val="22"/>
          <w:szCs w:val="22"/>
        </w:rPr>
        <w:t xml:space="preserve">an Initiator of Deposit </w:t>
      </w:r>
      <w:r w:rsidR="00F50FD4" w:rsidRPr="004420F7">
        <w:rPr>
          <w:rFonts w:ascii="Times New Roman" w:hAnsi="Times New Roman"/>
          <w:spacing w:val="-3"/>
          <w:sz w:val="22"/>
          <w:szCs w:val="22"/>
        </w:rPr>
        <w:t xml:space="preserve">shall </w:t>
      </w:r>
      <w:r w:rsidR="00F50FD4">
        <w:rPr>
          <w:rFonts w:ascii="Times New Roman" w:hAnsi="Times New Roman"/>
          <w:spacing w:val="-3"/>
          <w:sz w:val="22"/>
          <w:szCs w:val="22"/>
        </w:rPr>
        <w:t>utilize forms provided by the</w:t>
      </w:r>
      <w:r w:rsidR="00F50FD4" w:rsidRPr="004420F7">
        <w:rPr>
          <w:rFonts w:ascii="Times New Roman" w:hAnsi="Times New Roman"/>
          <w:spacing w:val="-3"/>
          <w:sz w:val="22"/>
          <w:szCs w:val="22"/>
        </w:rPr>
        <w:t xml:space="preserve"> Department</w:t>
      </w:r>
      <w:r w:rsidR="00F50FD4">
        <w:rPr>
          <w:rFonts w:ascii="Times New Roman" w:hAnsi="Times New Roman"/>
          <w:spacing w:val="-3"/>
          <w:sz w:val="22"/>
          <w:szCs w:val="22"/>
        </w:rPr>
        <w:t xml:space="preserve">, and </w:t>
      </w:r>
      <w:r w:rsidR="00F50FD4" w:rsidRPr="004420F7">
        <w:rPr>
          <w:rFonts w:ascii="Times New Roman" w:hAnsi="Times New Roman"/>
          <w:spacing w:val="-3"/>
          <w:sz w:val="22"/>
          <w:szCs w:val="22"/>
        </w:rPr>
        <w:t xml:space="preserve">shall </w:t>
      </w:r>
      <w:r w:rsidR="00F50FD4">
        <w:rPr>
          <w:rFonts w:ascii="Times New Roman" w:hAnsi="Times New Roman"/>
          <w:spacing w:val="-3"/>
          <w:sz w:val="22"/>
          <w:szCs w:val="22"/>
        </w:rPr>
        <w:t>submit the completed form to</w:t>
      </w:r>
      <w:r w:rsidR="00F50FD4" w:rsidRPr="004420F7">
        <w:rPr>
          <w:rFonts w:ascii="Times New Roman" w:hAnsi="Times New Roman"/>
          <w:spacing w:val="-3"/>
          <w:sz w:val="22"/>
          <w:szCs w:val="22"/>
        </w:rPr>
        <w:t xml:space="preserve"> the Department</w:t>
      </w:r>
      <w:r w:rsidR="00F50FD4">
        <w:rPr>
          <w:rFonts w:ascii="Times New Roman" w:hAnsi="Times New Roman"/>
          <w:spacing w:val="-3"/>
          <w:sz w:val="22"/>
          <w:szCs w:val="22"/>
        </w:rPr>
        <w:t>.</w:t>
      </w:r>
      <w:r w:rsidR="00A041F4">
        <w:rPr>
          <w:rFonts w:ascii="Times New Roman" w:hAnsi="Times New Roman"/>
          <w:spacing w:val="-3"/>
          <w:sz w:val="22"/>
          <w:szCs w:val="22"/>
        </w:rPr>
        <w:t xml:space="preserve"> </w:t>
      </w:r>
    </w:p>
    <w:p w:rsidR="002F07E7" w:rsidRPr="004420F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1903CE" w:rsidRPr="004420F7" w:rsidRDefault="002F07E7" w:rsidP="00E87B32">
      <w:pPr>
        <w:widowControl/>
        <w:numPr>
          <w:ilvl w:val="0"/>
          <w:numId w:val="3"/>
        </w:numPr>
        <w:tabs>
          <w:tab w:val="left" w:pos="720"/>
          <w:tab w:val="left" w:pos="1440"/>
          <w:tab w:val="left" w:pos="2160"/>
          <w:tab w:val="left" w:pos="2880"/>
          <w:tab w:val="left" w:pos="3600"/>
        </w:tabs>
        <w:suppressAutoHyphens/>
        <w:ind w:hanging="720"/>
        <w:rPr>
          <w:rFonts w:ascii="Times New Roman" w:hAnsi="Times New Roman"/>
          <w:spacing w:val="-3"/>
          <w:sz w:val="22"/>
          <w:szCs w:val="22"/>
        </w:rPr>
      </w:pPr>
      <w:r w:rsidRPr="004420F7">
        <w:rPr>
          <w:rFonts w:ascii="Times New Roman" w:hAnsi="Times New Roman"/>
          <w:spacing w:val="-3"/>
          <w:sz w:val="22"/>
          <w:szCs w:val="22"/>
        </w:rPr>
        <w:t xml:space="preserve">Applications for approval of </w:t>
      </w:r>
      <w:r w:rsidR="009446ED">
        <w:rPr>
          <w:rFonts w:ascii="Times New Roman" w:hAnsi="Times New Roman"/>
          <w:spacing w:val="-3"/>
          <w:sz w:val="22"/>
          <w:szCs w:val="22"/>
        </w:rPr>
        <w:t>Initiators of Deposit</w:t>
      </w:r>
      <w:r w:rsidRPr="004420F7">
        <w:rPr>
          <w:rFonts w:ascii="Times New Roman" w:hAnsi="Times New Roman"/>
          <w:spacing w:val="-3"/>
          <w:sz w:val="22"/>
          <w:szCs w:val="22"/>
        </w:rPr>
        <w:t xml:space="preserve"> of small </w:t>
      </w:r>
      <w:r w:rsidRPr="00324323">
        <w:rPr>
          <w:rFonts w:ascii="Times New Roman" w:hAnsi="Times New Roman"/>
          <w:spacing w:val="-3"/>
          <w:sz w:val="22"/>
          <w:szCs w:val="22"/>
        </w:rPr>
        <w:t>brewer</w:t>
      </w:r>
      <w:r w:rsidR="00873007" w:rsidRPr="00324323">
        <w:rPr>
          <w:rFonts w:ascii="Times New Roman" w:hAnsi="Times New Roman"/>
          <w:spacing w:val="-3"/>
          <w:sz w:val="22"/>
          <w:szCs w:val="22"/>
        </w:rPr>
        <w:t>ies</w:t>
      </w:r>
      <w:r w:rsidR="00AD0149" w:rsidRPr="00324323">
        <w:rPr>
          <w:rFonts w:ascii="Times New Roman" w:hAnsi="Times New Roman"/>
          <w:spacing w:val="-3"/>
          <w:sz w:val="22"/>
          <w:szCs w:val="22"/>
        </w:rPr>
        <w:t xml:space="preserve"> and </w:t>
      </w:r>
      <w:r w:rsidR="00985191" w:rsidRPr="00324323">
        <w:rPr>
          <w:rFonts w:ascii="Times New Roman" w:hAnsi="Times New Roman"/>
          <w:spacing w:val="-3"/>
          <w:sz w:val="22"/>
          <w:szCs w:val="22"/>
        </w:rPr>
        <w:t>small wineries</w:t>
      </w:r>
      <w:r w:rsidR="00985191" w:rsidRPr="004420F7">
        <w:rPr>
          <w:rFonts w:ascii="Times New Roman" w:hAnsi="Times New Roman"/>
          <w:spacing w:val="-3"/>
          <w:sz w:val="22"/>
          <w:szCs w:val="22"/>
        </w:rPr>
        <w:t xml:space="preserve"> </w:t>
      </w:r>
      <w:r w:rsidR="00324323">
        <w:rPr>
          <w:rFonts w:ascii="Times New Roman" w:hAnsi="Times New Roman"/>
          <w:spacing w:val="-3"/>
          <w:sz w:val="22"/>
          <w:szCs w:val="22"/>
        </w:rPr>
        <w:t>that</w:t>
      </w:r>
      <w:r w:rsidRPr="004420F7">
        <w:rPr>
          <w:rFonts w:ascii="Times New Roman" w:hAnsi="Times New Roman"/>
          <w:spacing w:val="-3"/>
          <w:sz w:val="22"/>
          <w:szCs w:val="22"/>
        </w:rPr>
        <w:t xml:space="preserve"> produce no more than 50,000 gallons of its </w:t>
      </w:r>
      <w:r w:rsidR="00934351">
        <w:rPr>
          <w:rFonts w:ascii="Times New Roman" w:hAnsi="Times New Roman"/>
          <w:spacing w:val="-3"/>
          <w:sz w:val="22"/>
          <w:szCs w:val="22"/>
        </w:rPr>
        <w:t>P</w:t>
      </w:r>
      <w:r w:rsidRPr="004420F7">
        <w:rPr>
          <w:rFonts w:ascii="Times New Roman" w:hAnsi="Times New Roman"/>
          <w:spacing w:val="-3"/>
          <w:sz w:val="22"/>
          <w:szCs w:val="22"/>
        </w:rPr>
        <w:t>roduct or a bottler of water who annually sells no more tha</w:t>
      </w:r>
      <w:r w:rsidR="00EE595B">
        <w:rPr>
          <w:rFonts w:ascii="Times New Roman" w:hAnsi="Times New Roman"/>
          <w:spacing w:val="-3"/>
          <w:sz w:val="22"/>
          <w:szCs w:val="22"/>
        </w:rPr>
        <w:t>n</w:t>
      </w:r>
      <w:r w:rsidRPr="004420F7">
        <w:rPr>
          <w:rFonts w:ascii="Times New Roman" w:hAnsi="Times New Roman"/>
          <w:spacing w:val="-3"/>
          <w:sz w:val="22"/>
          <w:szCs w:val="22"/>
        </w:rPr>
        <w:t xml:space="preserve"> 250,000 containers each containing no more than one gallon of its </w:t>
      </w:r>
      <w:r w:rsidR="00934351">
        <w:rPr>
          <w:rFonts w:ascii="Times New Roman" w:hAnsi="Times New Roman"/>
          <w:spacing w:val="-3"/>
          <w:sz w:val="22"/>
          <w:szCs w:val="22"/>
        </w:rPr>
        <w:t>P</w:t>
      </w:r>
      <w:r w:rsidRPr="004420F7">
        <w:rPr>
          <w:rFonts w:ascii="Times New Roman" w:hAnsi="Times New Roman"/>
          <w:spacing w:val="-3"/>
          <w:sz w:val="22"/>
          <w:szCs w:val="22"/>
        </w:rPr>
        <w:t xml:space="preserve">roduct </w:t>
      </w:r>
      <w:r w:rsidR="009A4301">
        <w:rPr>
          <w:rFonts w:ascii="Times New Roman" w:hAnsi="Times New Roman"/>
          <w:spacing w:val="-3"/>
          <w:sz w:val="22"/>
          <w:szCs w:val="22"/>
        </w:rPr>
        <w:t>must</w:t>
      </w:r>
      <w:r w:rsidRPr="004420F7">
        <w:rPr>
          <w:rFonts w:ascii="Times New Roman" w:hAnsi="Times New Roman"/>
          <w:spacing w:val="-3"/>
          <w:sz w:val="22"/>
          <w:szCs w:val="22"/>
        </w:rPr>
        <w:t xml:space="preserve"> </w:t>
      </w:r>
      <w:r w:rsidR="007B72AA">
        <w:rPr>
          <w:rFonts w:ascii="Times New Roman" w:hAnsi="Times New Roman"/>
          <w:spacing w:val="-3"/>
          <w:sz w:val="22"/>
          <w:szCs w:val="22"/>
        </w:rPr>
        <w:t>include an</w:t>
      </w:r>
      <w:r w:rsidRPr="004420F7">
        <w:rPr>
          <w:rFonts w:ascii="Times New Roman" w:hAnsi="Times New Roman"/>
          <w:spacing w:val="-3"/>
          <w:sz w:val="22"/>
          <w:szCs w:val="22"/>
        </w:rPr>
        <w:t xml:space="preserve"> annual license fee </w:t>
      </w:r>
      <w:r w:rsidR="007B72AA">
        <w:rPr>
          <w:rFonts w:ascii="Times New Roman" w:hAnsi="Times New Roman"/>
          <w:spacing w:val="-3"/>
          <w:sz w:val="22"/>
          <w:szCs w:val="22"/>
        </w:rPr>
        <w:t>of $50.00</w:t>
      </w:r>
      <w:r w:rsidRPr="004420F7">
        <w:rPr>
          <w:rFonts w:ascii="Times New Roman" w:hAnsi="Times New Roman"/>
          <w:spacing w:val="-3"/>
          <w:sz w:val="22"/>
          <w:szCs w:val="22"/>
        </w:rPr>
        <w:t>.</w:t>
      </w:r>
    </w:p>
    <w:p w:rsidR="001903CE" w:rsidRPr="004420F7" w:rsidRDefault="001903CE" w:rsidP="0043559D">
      <w:pPr>
        <w:widowControl/>
        <w:tabs>
          <w:tab w:val="left" w:pos="720"/>
          <w:tab w:val="left" w:pos="1440"/>
          <w:tab w:val="left" w:pos="2160"/>
          <w:tab w:val="left" w:pos="2880"/>
          <w:tab w:val="left" w:pos="3600"/>
        </w:tabs>
        <w:suppressAutoHyphens/>
        <w:ind w:left="2160" w:hanging="720"/>
        <w:rPr>
          <w:rFonts w:ascii="Times New Roman" w:hAnsi="Times New Roman"/>
          <w:spacing w:val="-3"/>
          <w:sz w:val="22"/>
          <w:szCs w:val="22"/>
        </w:rPr>
      </w:pPr>
    </w:p>
    <w:p w:rsidR="005E3599" w:rsidRDefault="001903CE" w:rsidP="00E87B32">
      <w:pPr>
        <w:widowControl/>
        <w:numPr>
          <w:ilvl w:val="0"/>
          <w:numId w:val="3"/>
        </w:numPr>
        <w:tabs>
          <w:tab w:val="left" w:pos="720"/>
          <w:tab w:val="left" w:pos="1440"/>
          <w:tab w:val="left" w:pos="2160"/>
          <w:tab w:val="left" w:pos="2880"/>
          <w:tab w:val="left" w:pos="3600"/>
        </w:tabs>
        <w:suppressAutoHyphens/>
        <w:ind w:hanging="720"/>
        <w:rPr>
          <w:rFonts w:ascii="Times New Roman" w:hAnsi="Times New Roman"/>
          <w:spacing w:val="-3"/>
          <w:sz w:val="22"/>
          <w:szCs w:val="22"/>
        </w:rPr>
      </w:pPr>
      <w:r w:rsidRPr="00986370">
        <w:rPr>
          <w:rFonts w:ascii="Times New Roman" w:hAnsi="Times New Roman"/>
          <w:spacing w:val="-3"/>
          <w:sz w:val="22"/>
          <w:szCs w:val="22"/>
        </w:rPr>
        <w:t xml:space="preserve">Applications for approval of </w:t>
      </w:r>
      <w:r w:rsidR="009446ED">
        <w:rPr>
          <w:rFonts w:ascii="Times New Roman" w:hAnsi="Times New Roman"/>
          <w:spacing w:val="-3"/>
          <w:sz w:val="22"/>
          <w:szCs w:val="22"/>
        </w:rPr>
        <w:t>Initiators of Deposit</w:t>
      </w:r>
      <w:r w:rsidRPr="00986370">
        <w:rPr>
          <w:rFonts w:ascii="Times New Roman" w:hAnsi="Times New Roman"/>
          <w:spacing w:val="-3"/>
          <w:sz w:val="22"/>
          <w:szCs w:val="22"/>
        </w:rPr>
        <w:t xml:space="preserve"> of small beverage </w:t>
      </w:r>
      <w:r w:rsidR="00934351">
        <w:rPr>
          <w:rFonts w:ascii="Times New Roman" w:hAnsi="Times New Roman"/>
          <w:spacing w:val="-3"/>
          <w:sz w:val="22"/>
          <w:szCs w:val="22"/>
        </w:rPr>
        <w:t>M</w:t>
      </w:r>
      <w:r w:rsidRPr="00986370">
        <w:rPr>
          <w:rFonts w:ascii="Times New Roman" w:hAnsi="Times New Roman"/>
          <w:spacing w:val="-3"/>
          <w:sz w:val="22"/>
          <w:szCs w:val="22"/>
        </w:rPr>
        <w:t xml:space="preserve">anufacturers whose total production of all </w:t>
      </w:r>
      <w:r w:rsidR="00CE1791">
        <w:rPr>
          <w:rFonts w:ascii="Times New Roman" w:hAnsi="Times New Roman"/>
          <w:spacing w:val="-3"/>
          <w:sz w:val="22"/>
          <w:szCs w:val="22"/>
        </w:rPr>
        <w:t>B</w:t>
      </w:r>
      <w:r w:rsidR="00CE1791" w:rsidRPr="00986370">
        <w:rPr>
          <w:rFonts w:ascii="Times New Roman" w:hAnsi="Times New Roman"/>
          <w:spacing w:val="-3"/>
          <w:sz w:val="22"/>
          <w:szCs w:val="22"/>
        </w:rPr>
        <w:t xml:space="preserve">everages </w:t>
      </w:r>
      <w:r w:rsidRPr="00986370">
        <w:rPr>
          <w:rFonts w:ascii="Times New Roman" w:hAnsi="Times New Roman"/>
          <w:spacing w:val="-3"/>
          <w:sz w:val="22"/>
          <w:szCs w:val="22"/>
        </w:rPr>
        <w:t xml:space="preserve">from all combined manufacturing locations is less than 50,000 gallons annually </w:t>
      </w:r>
      <w:r w:rsidR="009A4301">
        <w:rPr>
          <w:rFonts w:ascii="Times New Roman" w:hAnsi="Times New Roman"/>
          <w:spacing w:val="-3"/>
          <w:sz w:val="22"/>
          <w:szCs w:val="22"/>
        </w:rPr>
        <w:t>must</w:t>
      </w:r>
      <w:r w:rsidR="009A4301" w:rsidRPr="00986370">
        <w:rPr>
          <w:rFonts w:ascii="Times New Roman" w:hAnsi="Times New Roman"/>
          <w:spacing w:val="-3"/>
          <w:sz w:val="22"/>
          <w:szCs w:val="22"/>
        </w:rPr>
        <w:t xml:space="preserve"> </w:t>
      </w:r>
      <w:r w:rsidR="007B72AA">
        <w:rPr>
          <w:rFonts w:ascii="Times New Roman" w:hAnsi="Times New Roman"/>
          <w:spacing w:val="-3"/>
          <w:sz w:val="22"/>
          <w:szCs w:val="22"/>
        </w:rPr>
        <w:t>include an</w:t>
      </w:r>
      <w:r w:rsidRPr="00986370">
        <w:rPr>
          <w:rFonts w:ascii="Times New Roman" w:hAnsi="Times New Roman"/>
          <w:spacing w:val="-3"/>
          <w:sz w:val="22"/>
          <w:szCs w:val="22"/>
        </w:rPr>
        <w:t xml:space="preserve"> annual license fee </w:t>
      </w:r>
      <w:r w:rsidR="007B72AA">
        <w:rPr>
          <w:rFonts w:ascii="Times New Roman" w:hAnsi="Times New Roman"/>
          <w:spacing w:val="-3"/>
          <w:sz w:val="22"/>
          <w:szCs w:val="22"/>
        </w:rPr>
        <w:t>of $50.00.</w:t>
      </w:r>
    </w:p>
    <w:p w:rsidR="007B72AA" w:rsidRDefault="007B72AA" w:rsidP="007B72AA">
      <w:pPr>
        <w:pStyle w:val="ListParagraph"/>
        <w:rPr>
          <w:rFonts w:ascii="Times New Roman" w:hAnsi="Times New Roman"/>
          <w:spacing w:val="-3"/>
          <w:sz w:val="22"/>
          <w:szCs w:val="22"/>
        </w:rPr>
      </w:pPr>
    </w:p>
    <w:p w:rsidR="007B72AA" w:rsidRPr="00986370" w:rsidRDefault="007B72AA" w:rsidP="00E87B32">
      <w:pPr>
        <w:widowControl/>
        <w:numPr>
          <w:ilvl w:val="0"/>
          <w:numId w:val="3"/>
        </w:numPr>
        <w:tabs>
          <w:tab w:val="left" w:pos="720"/>
          <w:tab w:val="left" w:pos="1440"/>
          <w:tab w:val="left" w:pos="2160"/>
          <w:tab w:val="left" w:pos="2880"/>
          <w:tab w:val="left" w:pos="3600"/>
        </w:tabs>
        <w:suppressAutoHyphens/>
        <w:ind w:hanging="720"/>
        <w:rPr>
          <w:rFonts w:ascii="Times New Roman" w:hAnsi="Times New Roman"/>
          <w:spacing w:val="-3"/>
          <w:sz w:val="22"/>
          <w:szCs w:val="22"/>
        </w:rPr>
      </w:pPr>
      <w:r>
        <w:rPr>
          <w:rFonts w:ascii="Times New Roman" w:hAnsi="Times New Roman"/>
          <w:spacing w:val="-3"/>
          <w:sz w:val="22"/>
          <w:szCs w:val="22"/>
        </w:rPr>
        <w:t xml:space="preserve">All other applications for approval of </w:t>
      </w:r>
      <w:r w:rsidR="009446ED">
        <w:rPr>
          <w:rFonts w:ascii="Times New Roman" w:hAnsi="Times New Roman"/>
          <w:spacing w:val="-3"/>
          <w:sz w:val="22"/>
          <w:szCs w:val="22"/>
        </w:rPr>
        <w:t>Initiators of Deposit</w:t>
      </w:r>
      <w:r>
        <w:rPr>
          <w:rFonts w:ascii="Times New Roman" w:hAnsi="Times New Roman"/>
          <w:spacing w:val="-3"/>
          <w:sz w:val="22"/>
          <w:szCs w:val="22"/>
        </w:rPr>
        <w:t xml:space="preserve"> </w:t>
      </w:r>
      <w:r w:rsidR="006178C0">
        <w:rPr>
          <w:rFonts w:ascii="Times New Roman" w:hAnsi="Times New Roman"/>
          <w:spacing w:val="-3"/>
          <w:sz w:val="22"/>
          <w:szCs w:val="22"/>
        </w:rPr>
        <w:t>must</w:t>
      </w:r>
      <w:r>
        <w:rPr>
          <w:rFonts w:ascii="Times New Roman" w:hAnsi="Times New Roman"/>
          <w:spacing w:val="-3"/>
          <w:sz w:val="22"/>
          <w:szCs w:val="22"/>
        </w:rPr>
        <w:t xml:space="preserve"> include an annual license fee of $500.00. </w:t>
      </w:r>
    </w:p>
    <w:p w:rsidR="002F07E7" w:rsidRPr="004420F7" w:rsidRDefault="002F07E7" w:rsidP="0043559D">
      <w:pPr>
        <w:widowControl/>
        <w:tabs>
          <w:tab w:val="left" w:pos="720"/>
          <w:tab w:val="left" w:pos="1440"/>
          <w:tab w:val="left" w:pos="2160"/>
          <w:tab w:val="left" w:pos="2880"/>
          <w:tab w:val="left" w:pos="3600"/>
        </w:tabs>
        <w:suppressAutoHyphens/>
        <w:ind w:left="2160" w:hanging="720"/>
        <w:rPr>
          <w:rFonts w:ascii="Times New Roman" w:hAnsi="Times New Roman"/>
          <w:spacing w:val="-3"/>
          <w:sz w:val="22"/>
          <w:szCs w:val="22"/>
        </w:rPr>
      </w:pPr>
    </w:p>
    <w:p w:rsidR="006E15DE" w:rsidRDefault="002F07E7" w:rsidP="00C517B7">
      <w:pPr>
        <w:widowControl/>
        <w:tabs>
          <w:tab w:val="left" w:pos="720"/>
          <w:tab w:val="left" w:pos="1440"/>
          <w:tab w:val="left" w:pos="2160"/>
          <w:tab w:val="left" w:pos="2880"/>
          <w:tab w:val="left" w:pos="3600"/>
        </w:tabs>
        <w:suppressAutoHyphens/>
        <w:ind w:left="1440" w:hanging="720"/>
        <w:rPr>
          <w:rFonts w:ascii="Times New Roman" w:hAnsi="Times New Roman"/>
          <w:spacing w:val="-3"/>
          <w:sz w:val="22"/>
          <w:szCs w:val="22"/>
        </w:rPr>
      </w:pPr>
      <w:r w:rsidRPr="00FE3DF6">
        <w:rPr>
          <w:rFonts w:ascii="Times New Roman" w:hAnsi="Times New Roman"/>
          <w:spacing w:val="-3"/>
          <w:sz w:val="22"/>
          <w:szCs w:val="22"/>
        </w:rPr>
        <w:t>B.</w:t>
      </w:r>
      <w:r w:rsidRPr="00FE3DF6">
        <w:rPr>
          <w:rFonts w:ascii="Times New Roman" w:hAnsi="Times New Roman"/>
          <w:spacing w:val="-3"/>
          <w:sz w:val="22"/>
          <w:szCs w:val="22"/>
        </w:rPr>
        <w:tab/>
      </w:r>
      <w:r w:rsidR="009446ED">
        <w:rPr>
          <w:rFonts w:ascii="Times New Roman" w:hAnsi="Times New Roman"/>
          <w:spacing w:val="-3"/>
          <w:sz w:val="22"/>
          <w:szCs w:val="22"/>
        </w:rPr>
        <w:t>Initiators of Depos</w:t>
      </w:r>
      <w:r w:rsidR="009446ED" w:rsidRPr="00FE3DF6">
        <w:rPr>
          <w:rFonts w:ascii="Times New Roman" w:hAnsi="Times New Roman"/>
          <w:spacing w:val="-3"/>
          <w:sz w:val="22"/>
          <w:szCs w:val="22"/>
        </w:rPr>
        <w:t>it</w:t>
      </w:r>
      <w:r w:rsidRPr="00FE3DF6">
        <w:rPr>
          <w:rFonts w:ascii="Times New Roman" w:hAnsi="Times New Roman"/>
          <w:spacing w:val="-3"/>
          <w:sz w:val="22"/>
          <w:szCs w:val="22"/>
        </w:rPr>
        <w:t xml:space="preserve"> shall ann</w:t>
      </w:r>
      <w:r w:rsidRPr="004420F7">
        <w:rPr>
          <w:rFonts w:ascii="Times New Roman" w:hAnsi="Times New Roman"/>
          <w:spacing w:val="-3"/>
          <w:sz w:val="22"/>
          <w:szCs w:val="22"/>
        </w:rPr>
        <w:t>ually provide</w:t>
      </w:r>
      <w:r w:rsidR="00994668">
        <w:rPr>
          <w:rFonts w:ascii="Times New Roman" w:hAnsi="Times New Roman"/>
          <w:spacing w:val="-3"/>
          <w:sz w:val="22"/>
          <w:szCs w:val="22"/>
        </w:rPr>
        <w:t xml:space="preserve"> </w:t>
      </w:r>
      <w:r w:rsidR="00F05600">
        <w:rPr>
          <w:rFonts w:ascii="Times New Roman" w:hAnsi="Times New Roman"/>
          <w:spacing w:val="-3"/>
          <w:sz w:val="22"/>
          <w:szCs w:val="22"/>
        </w:rPr>
        <w:t>the Department</w:t>
      </w:r>
      <w:r w:rsidR="00BC4472">
        <w:rPr>
          <w:rFonts w:ascii="Times New Roman" w:hAnsi="Times New Roman"/>
          <w:spacing w:val="-3"/>
          <w:sz w:val="22"/>
          <w:szCs w:val="22"/>
        </w:rPr>
        <w:t xml:space="preserve"> and licensed </w:t>
      </w:r>
      <w:r w:rsidR="008D013B">
        <w:rPr>
          <w:rFonts w:ascii="Times New Roman" w:hAnsi="Times New Roman"/>
          <w:spacing w:val="-3"/>
          <w:sz w:val="22"/>
          <w:szCs w:val="22"/>
        </w:rPr>
        <w:t>Redemption Center</w:t>
      </w:r>
      <w:r w:rsidR="00BC4472">
        <w:rPr>
          <w:rFonts w:ascii="Times New Roman" w:hAnsi="Times New Roman"/>
          <w:spacing w:val="-3"/>
          <w:sz w:val="22"/>
          <w:szCs w:val="22"/>
        </w:rPr>
        <w:t>s that manage their beverage containers</w:t>
      </w:r>
      <w:r w:rsidR="00F05600">
        <w:rPr>
          <w:rFonts w:ascii="Times New Roman" w:hAnsi="Times New Roman"/>
          <w:spacing w:val="-3"/>
          <w:sz w:val="22"/>
          <w:szCs w:val="22"/>
        </w:rPr>
        <w:t xml:space="preserve"> </w:t>
      </w:r>
      <w:r w:rsidRPr="004420F7">
        <w:rPr>
          <w:rFonts w:ascii="Times New Roman" w:hAnsi="Times New Roman"/>
          <w:spacing w:val="-3"/>
          <w:sz w:val="22"/>
          <w:szCs w:val="22"/>
        </w:rPr>
        <w:t xml:space="preserve">current lists of </w:t>
      </w:r>
      <w:r w:rsidR="00CE1791">
        <w:rPr>
          <w:rFonts w:ascii="Times New Roman" w:hAnsi="Times New Roman"/>
          <w:spacing w:val="-3"/>
          <w:sz w:val="22"/>
          <w:szCs w:val="22"/>
        </w:rPr>
        <w:t>B</w:t>
      </w:r>
      <w:r w:rsidR="00CE1791" w:rsidRPr="004420F7">
        <w:rPr>
          <w:rFonts w:ascii="Times New Roman" w:hAnsi="Times New Roman"/>
          <w:spacing w:val="-3"/>
          <w:sz w:val="22"/>
          <w:szCs w:val="22"/>
        </w:rPr>
        <w:t xml:space="preserve">everages </w:t>
      </w:r>
      <w:r w:rsidRPr="004420F7">
        <w:rPr>
          <w:rFonts w:ascii="Times New Roman" w:hAnsi="Times New Roman"/>
          <w:spacing w:val="-3"/>
          <w:sz w:val="22"/>
          <w:szCs w:val="22"/>
        </w:rPr>
        <w:t>on which they initiate deposit.</w:t>
      </w:r>
      <w:r w:rsidR="00A041F4">
        <w:rPr>
          <w:rFonts w:ascii="Times New Roman" w:hAnsi="Times New Roman"/>
          <w:spacing w:val="-3"/>
          <w:sz w:val="22"/>
          <w:szCs w:val="22"/>
        </w:rPr>
        <w:t xml:space="preserve"> </w:t>
      </w:r>
      <w:r w:rsidR="00416102">
        <w:rPr>
          <w:rFonts w:ascii="Times New Roman" w:hAnsi="Times New Roman"/>
          <w:spacing w:val="-3"/>
          <w:sz w:val="22"/>
          <w:szCs w:val="22"/>
        </w:rPr>
        <w:t xml:space="preserve">Initiators of Deposit shall also provide the Department with a current list of </w:t>
      </w:r>
      <w:r w:rsidR="00CE1791">
        <w:rPr>
          <w:rFonts w:ascii="Times New Roman" w:hAnsi="Times New Roman"/>
          <w:spacing w:val="-3"/>
          <w:sz w:val="22"/>
          <w:szCs w:val="22"/>
        </w:rPr>
        <w:t>B</w:t>
      </w:r>
      <w:r w:rsidR="00416102">
        <w:rPr>
          <w:rFonts w:ascii="Times New Roman" w:hAnsi="Times New Roman"/>
          <w:spacing w:val="-3"/>
          <w:sz w:val="22"/>
          <w:szCs w:val="22"/>
        </w:rPr>
        <w:t>everages on which they initiate deposit upon request.</w:t>
      </w:r>
      <w:r w:rsidR="00A041F4">
        <w:rPr>
          <w:rFonts w:ascii="Times New Roman" w:hAnsi="Times New Roman"/>
          <w:spacing w:val="-3"/>
          <w:sz w:val="22"/>
          <w:szCs w:val="22"/>
        </w:rPr>
        <w:t xml:space="preserve"> </w:t>
      </w:r>
    </w:p>
    <w:p w:rsidR="006E15DE" w:rsidRPr="004420F7" w:rsidRDefault="006E15DE" w:rsidP="0043559D">
      <w:pPr>
        <w:widowControl/>
        <w:tabs>
          <w:tab w:val="left" w:pos="720"/>
          <w:tab w:val="left" w:pos="1440"/>
          <w:tab w:val="left" w:pos="2160"/>
          <w:tab w:val="left" w:pos="2880"/>
          <w:tab w:val="left" w:pos="3600"/>
        </w:tabs>
        <w:suppressAutoHyphens/>
        <w:ind w:left="726"/>
        <w:rPr>
          <w:rFonts w:ascii="Times New Roman" w:hAnsi="Times New Roman"/>
          <w:spacing w:val="-3"/>
          <w:sz w:val="22"/>
          <w:szCs w:val="22"/>
        </w:rPr>
      </w:pPr>
    </w:p>
    <w:p w:rsidR="0032239D" w:rsidRDefault="006178C0" w:rsidP="0032239D">
      <w:pPr>
        <w:widowControl/>
        <w:tabs>
          <w:tab w:val="left" w:pos="720"/>
          <w:tab w:val="left" w:pos="1440"/>
          <w:tab w:val="left" w:pos="2160"/>
          <w:tab w:val="left" w:pos="2880"/>
          <w:tab w:val="left" w:pos="3600"/>
        </w:tabs>
        <w:suppressAutoHyphens/>
        <w:ind w:left="1440" w:hanging="714"/>
        <w:rPr>
          <w:rFonts w:ascii="Times New Roman" w:hAnsi="Times New Roman"/>
          <w:spacing w:val="-3"/>
          <w:sz w:val="22"/>
          <w:szCs w:val="22"/>
        </w:rPr>
      </w:pPr>
      <w:r w:rsidRPr="00FE3DF6">
        <w:rPr>
          <w:rFonts w:ascii="Times New Roman" w:hAnsi="Times New Roman"/>
          <w:spacing w:val="-3"/>
          <w:sz w:val="22"/>
          <w:szCs w:val="22"/>
        </w:rPr>
        <w:t>C</w:t>
      </w:r>
      <w:r w:rsidR="002F07E7" w:rsidRPr="00FE3DF6">
        <w:rPr>
          <w:rFonts w:ascii="Times New Roman" w:hAnsi="Times New Roman"/>
          <w:spacing w:val="-3"/>
          <w:sz w:val="22"/>
          <w:szCs w:val="22"/>
        </w:rPr>
        <w:t>.</w:t>
      </w:r>
      <w:r w:rsidR="002F07E7" w:rsidRPr="00FE3DF6">
        <w:rPr>
          <w:rFonts w:ascii="Times New Roman" w:hAnsi="Times New Roman"/>
          <w:spacing w:val="-3"/>
          <w:sz w:val="22"/>
          <w:szCs w:val="22"/>
        </w:rPr>
        <w:tab/>
      </w:r>
      <w:r w:rsidR="009446ED" w:rsidRPr="00FE3DF6">
        <w:rPr>
          <w:rFonts w:ascii="Times New Roman" w:hAnsi="Times New Roman"/>
          <w:spacing w:val="-3"/>
          <w:sz w:val="22"/>
          <w:szCs w:val="22"/>
        </w:rPr>
        <w:t>Initiators of Deposit</w:t>
      </w:r>
      <w:r w:rsidR="002F07E7" w:rsidRPr="00FE3DF6">
        <w:rPr>
          <w:rFonts w:ascii="Times New Roman" w:hAnsi="Times New Roman"/>
          <w:spacing w:val="-3"/>
          <w:sz w:val="22"/>
          <w:szCs w:val="22"/>
        </w:rPr>
        <w:t xml:space="preserve"> </w:t>
      </w:r>
      <w:r w:rsidR="009A4301" w:rsidRPr="00FE3DF6">
        <w:rPr>
          <w:rFonts w:ascii="Times New Roman" w:hAnsi="Times New Roman"/>
          <w:spacing w:val="-3"/>
          <w:sz w:val="22"/>
          <w:szCs w:val="22"/>
        </w:rPr>
        <w:t>sh</w:t>
      </w:r>
      <w:r w:rsidR="009A4301">
        <w:rPr>
          <w:rFonts w:ascii="Times New Roman" w:hAnsi="Times New Roman"/>
          <w:spacing w:val="-3"/>
          <w:sz w:val="22"/>
          <w:szCs w:val="22"/>
        </w:rPr>
        <w:t>all</w:t>
      </w:r>
      <w:r w:rsidR="009A4301" w:rsidRPr="004420F7">
        <w:rPr>
          <w:rFonts w:ascii="Times New Roman" w:hAnsi="Times New Roman"/>
          <w:spacing w:val="-3"/>
          <w:sz w:val="22"/>
          <w:szCs w:val="22"/>
        </w:rPr>
        <w:t xml:space="preserve"> </w:t>
      </w:r>
      <w:r w:rsidR="002F07E7" w:rsidRPr="004420F7">
        <w:rPr>
          <w:rFonts w:ascii="Times New Roman" w:hAnsi="Times New Roman"/>
          <w:spacing w:val="-3"/>
          <w:sz w:val="22"/>
          <w:szCs w:val="22"/>
        </w:rPr>
        <w:t xml:space="preserve">notify the </w:t>
      </w:r>
      <w:r w:rsidR="00FA7D74">
        <w:rPr>
          <w:rFonts w:ascii="Times New Roman" w:hAnsi="Times New Roman"/>
          <w:spacing w:val="-3"/>
          <w:sz w:val="22"/>
          <w:szCs w:val="22"/>
        </w:rPr>
        <w:t>Department</w:t>
      </w:r>
      <w:r w:rsidR="008B6EA3">
        <w:rPr>
          <w:rFonts w:ascii="Times New Roman" w:hAnsi="Times New Roman"/>
          <w:spacing w:val="-3"/>
          <w:sz w:val="22"/>
          <w:szCs w:val="22"/>
        </w:rPr>
        <w:t xml:space="preserve"> </w:t>
      </w:r>
      <w:r w:rsidR="00BC4472">
        <w:rPr>
          <w:rFonts w:ascii="Times New Roman" w:hAnsi="Times New Roman"/>
          <w:spacing w:val="-3"/>
          <w:sz w:val="22"/>
          <w:szCs w:val="22"/>
        </w:rPr>
        <w:t xml:space="preserve">and licensed </w:t>
      </w:r>
      <w:r w:rsidR="008D013B">
        <w:rPr>
          <w:rFonts w:ascii="Times New Roman" w:hAnsi="Times New Roman"/>
          <w:spacing w:val="-3"/>
          <w:sz w:val="22"/>
          <w:szCs w:val="22"/>
        </w:rPr>
        <w:t>Redemption Center</w:t>
      </w:r>
      <w:r w:rsidR="00BC4472">
        <w:rPr>
          <w:rFonts w:ascii="Times New Roman" w:hAnsi="Times New Roman"/>
          <w:spacing w:val="-3"/>
          <w:sz w:val="22"/>
          <w:szCs w:val="22"/>
        </w:rPr>
        <w:t xml:space="preserve">s that manage their beverage containers </w:t>
      </w:r>
      <w:r w:rsidR="008B6EA3">
        <w:rPr>
          <w:rFonts w:ascii="Times New Roman" w:hAnsi="Times New Roman"/>
          <w:spacing w:val="-3"/>
          <w:sz w:val="22"/>
          <w:szCs w:val="22"/>
        </w:rPr>
        <w:t>at least monthly of the addition and discontinuance of any</w:t>
      </w:r>
      <w:r w:rsidR="002F07E7" w:rsidRPr="004420F7">
        <w:rPr>
          <w:rFonts w:ascii="Times New Roman" w:hAnsi="Times New Roman"/>
          <w:spacing w:val="-3"/>
          <w:sz w:val="22"/>
          <w:szCs w:val="22"/>
        </w:rPr>
        <w:t xml:space="preserve"> </w:t>
      </w:r>
      <w:r w:rsidR="00934351">
        <w:rPr>
          <w:rFonts w:ascii="Times New Roman" w:hAnsi="Times New Roman"/>
          <w:spacing w:val="-3"/>
          <w:sz w:val="22"/>
          <w:szCs w:val="22"/>
        </w:rPr>
        <w:t>P</w:t>
      </w:r>
      <w:r w:rsidR="002F07E7" w:rsidRPr="004420F7">
        <w:rPr>
          <w:rFonts w:ascii="Times New Roman" w:hAnsi="Times New Roman"/>
          <w:spacing w:val="-3"/>
          <w:sz w:val="22"/>
          <w:szCs w:val="22"/>
        </w:rPr>
        <w:t xml:space="preserve">roducts </w:t>
      </w:r>
      <w:r w:rsidR="00416102">
        <w:rPr>
          <w:rFonts w:ascii="Times New Roman" w:hAnsi="Times New Roman"/>
          <w:spacing w:val="-3"/>
          <w:sz w:val="22"/>
          <w:szCs w:val="22"/>
        </w:rPr>
        <w:t>for</w:t>
      </w:r>
      <w:r w:rsidR="002F07E7" w:rsidRPr="004420F7">
        <w:rPr>
          <w:rFonts w:ascii="Times New Roman" w:hAnsi="Times New Roman"/>
          <w:spacing w:val="-3"/>
          <w:sz w:val="22"/>
          <w:szCs w:val="22"/>
        </w:rPr>
        <w:t xml:space="preserve"> which they initiate deposit.</w:t>
      </w:r>
      <w:r w:rsidR="00A041F4">
        <w:rPr>
          <w:rFonts w:ascii="Times New Roman" w:hAnsi="Times New Roman"/>
          <w:spacing w:val="-3"/>
          <w:sz w:val="22"/>
          <w:szCs w:val="22"/>
        </w:rPr>
        <w:t xml:space="preserve"> </w:t>
      </w:r>
    </w:p>
    <w:p w:rsidR="0032239D" w:rsidRDefault="0032239D" w:rsidP="0032239D">
      <w:pPr>
        <w:widowControl/>
        <w:tabs>
          <w:tab w:val="left" w:pos="720"/>
          <w:tab w:val="left" w:pos="1440"/>
          <w:tab w:val="left" w:pos="2160"/>
          <w:tab w:val="left" w:pos="2880"/>
          <w:tab w:val="left" w:pos="3600"/>
        </w:tabs>
        <w:suppressAutoHyphens/>
        <w:ind w:left="1440" w:hanging="714"/>
        <w:rPr>
          <w:rFonts w:ascii="Times New Roman" w:hAnsi="Times New Roman"/>
          <w:spacing w:val="-3"/>
          <w:sz w:val="22"/>
          <w:szCs w:val="22"/>
        </w:rPr>
      </w:pPr>
    </w:p>
    <w:p w:rsidR="0032239D" w:rsidRPr="0032239D" w:rsidRDefault="00E94568" w:rsidP="00E94568">
      <w:pPr>
        <w:pStyle w:val="ListParagraph"/>
        <w:widowControl/>
        <w:pBdr>
          <w:top w:val="single" w:sz="4" w:space="1" w:color="auto"/>
          <w:bottom w:val="single" w:sz="4" w:space="1" w:color="auto"/>
        </w:pBdr>
        <w:suppressAutoHyphens/>
        <w:ind w:left="1080"/>
        <w:rPr>
          <w:rFonts w:ascii="Times New Roman" w:hAnsi="Times New Roman"/>
          <w:spacing w:val="-3"/>
          <w:sz w:val="22"/>
          <w:szCs w:val="22"/>
        </w:rPr>
      </w:pPr>
      <w:r w:rsidRPr="000712C2">
        <w:rPr>
          <w:rFonts w:ascii="Times New Roman" w:hAnsi="Times New Roman"/>
          <w:b/>
          <w:spacing w:val="-3"/>
          <w:sz w:val="22"/>
          <w:szCs w:val="22"/>
        </w:rPr>
        <w:t>Note</w:t>
      </w:r>
      <w:r>
        <w:rPr>
          <w:rFonts w:ascii="Times New Roman" w:hAnsi="Times New Roman"/>
          <w:spacing w:val="-3"/>
          <w:sz w:val="22"/>
          <w:szCs w:val="22"/>
        </w:rPr>
        <w:t>:</w:t>
      </w:r>
      <w:r w:rsidR="00A041F4">
        <w:rPr>
          <w:rFonts w:ascii="Times New Roman" w:hAnsi="Times New Roman"/>
          <w:spacing w:val="-3"/>
          <w:sz w:val="22"/>
          <w:szCs w:val="22"/>
        </w:rPr>
        <w:t xml:space="preserve"> </w:t>
      </w:r>
      <w:r w:rsidR="0032239D" w:rsidRPr="0032239D">
        <w:rPr>
          <w:rFonts w:ascii="Times New Roman" w:hAnsi="Times New Roman"/>
          <w:spacing w:val="-3"/>
          <w:sz w:val="22"/>
          <w:szCs w:val="22"/>
        </w:rPr>
        <w:t>An Initiator of Deposit is responsible for administration of the deposit transaction fund</w:t>
      </w:r>
      <w:r w:rsidR="00726D36">
        <w:rPr>
          <w:rFonts w:ascii="Times New Roman" w:hAnsi="Times New Roman"/>
          <w:spacing w:val="-3"/>
          <w:sz w:val="22"/>
          <w:szCs w:val="22"/>
        </w:rPr>
        <w:t>, reporting</w:t>
      </w:r>
      <w:r w:rsidR="00501E1B">
        <w:rPr>
          <w:rFonts w:ascii="Times New Roman" w:hAnsi="Times New Roman"/>
          <w:spacing w:val="-3"/>
          <w:sz w:val="22"/>
          <w:szCs w:val="22"/>
        </w:rPr>
        <w:t>,</w:t>
      </w:r>
      <w:r w:rsidR="00726D36">
        <w:rPr>
          <w:rFonts w:ascii="Times New Roman" w:hAnsi="Times New Roman"/>
          <w:spacing w:val="-3"/>
          <w:sz w:val="22"/>
          <w:szCs w:val="22"/>
        </w:rPr>
        <w:t xml:space="preserve"> and transfer of abandoned deposit amounts</w:t>
      </w:r>
      <w:r w:rsidR="0032239D" w:rsidRPr="0032239D">
        <w:rPr>
          <w:rFonts w:ascii="Times New Roman" w:hAnsi="Times New Roman"/>
          <w:spacing w:val="-3"/>
          <w:sz w:val="22"/>
          <w:szCs w:val="22"/>
        </w:rPr>
        <w:t xml:space="preserve"> </w:t>
      </w:r>
      <w:r w:rsidR="0032239D">
        <w:rPr>
          <w:rFonts w:ascii="Times New Roman" w:hAnsi="Times New Roman"/>
          <w:spacing w:val="-3"/>
          <w:sz w:val="22"/>
          <w:szCs w:val="22"/>
        </w:rPr>
        <w:t>in accordance with</w:t>
      </w:r>
      <w:r w:rsidR="0032239D" w:rsidRPr="0032239D">
        <w:rPr>
          <w:rFonts w:ascii="Times New Roman" w:hAnsi="Times New Roman"/>
          <w:spacing w:val="-3"/>
          <w:sz w:val="22"/>
          <w:szCs w:val="22"/>
        </w:rPr>
        <w:t xml:space="preserve"> </w:t>
      </w:r>
      <w:r w:rsidR="0032239D">
        <w:rPr>
          <w:rFonts w:ascii="Times New Roman" w:hAnsi="Times New Roman"/>
          <w:i/>
          <w:spacing w:val="-3"/>
          <w:sz w:val="22"/>
          <w:szCs w:val="22"/>
        </w:rPr>
        <w:t>Unclaimed deposits</w:t>
      </w:r>
      <w:r w:rsidR="00FE40B2">
        <w:rPr>
          <w:rFonts w:ascii="Times New Roman" w:hAnsi="Times New Roman"/>
          <w:spacing w:val="-3"/>
          <w:sz w:val="22"/>
          <w:szCs w:val="22"/>
        </w:rPr>
        <w:t>,</w:t>
      </w:r>
      <w:r w:rsidR="0032239D">
        <w:rPr>
          <w:rFonts w:ascii="Times New Roman" w:hAnsi="Times New Roman"/>
          <w:i/>
          <w:spacing w:val="-3"/>
          <w:sz w:val="22"/>
          <w:szCs w:val="22"/>
        </w:rPr>
        <w:t xml:space="preserve"> </w:t>
      </w:r>
      <w:r w:rsidR="0032239D" w:rsidRPr="0032239D">
        <w:rPr>
          <w:rFonts w:ascii="Times New Roman" w:hAnsi="Times New Roman"/>
          <w:spacing w:val="-3"/>
          <w:sz w:val="22"/>
          <w:szCs w:val="22"/>
        </w:rPr>
        <w:t>38</w:t>
      </w:r>
      <w:r w:rsidR="000712C2">
        <w:rPr>
          <w:rFonts w:ascii="Times New Roman" w:hAnsi="Times New Roman"/>
          <w:spacing w:val="-3"/>
          <w:sz w:val="22"/>
          <w:szCs w:val="22"/>
        </w:rPr>
        <w:t> M.R.S. §</w:t>
      </w:r>
      <w:r w:rsidR="0032239D" w:rsidRPr="0032239D">
        <w:rPr>
          <w:rFonts w:ascii="Times New Roman" w:hAnsi="Times New Roman"/>
          <w:spacing w:val="-3"/>
          <w:sz w:val="22"/>
          <w:szCs w:val="22"/>
        </w:rPr>
        <w:t>3108.</w:t>
      </w:r>
    </w:p>
    <w:p w:rsidR="002F07E7" w:rsidRPr="004420F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E70DF0" w:rsidRDefault="00E70DF0">
      <w:pPr>
        <w:widowControl/>
        <w:autoSpaceDE/>
        <w:autoSpaceDN/>
        <w:adjustRightInd/>
        <w:rPr>
          <w:rFonts w:ascii="Times New Roman" w:hAnsi="Times New Roman"/>
          <w:b/>
          <w:spacing w:val="-3"/>
          <w:sz w:val="21"/>
          <w:szCs w:val="21"/>
        </w:rPr>
      </w:pPr>
      <w:r>
        <w:rPr>
          <w:rFonts w:ascii="Times New Roman" w:hAnsi="Times New Roman"/>
          <w:b/>
          <w:spacing w:val="-3"/>
          <w:sz w:val="21"/>
          <w:szCs w:val="21"/>
        </w:rPr>
        <w:br w:type="page"/>
      </w:r>
    </w:p>
    <w:p w:rsidR="002F07E7" w:rsidRPr="003665D8" w:rsidRDefault="002B1E9C" w:rsidP="0043559D">
      <w:pPr>
        <w:widowControl/>
        <w:tabs>
          <w:tab w:val="left" w:pos="720"/>
          <w:tab w:val="left" w:pos="1440"/>
          <w:tab w:val="left" w:pos="2160"/>
          <w:tab w:val="left" w:pos="2880"/>
          <w:tab w:val="left" w:pos="3600"/>
        </w:tabs>
        <w:suppressAutoHyphens/>
        <w:rPr>
          <w:rFonts w:ascii="Times New Roman" w:hAnsi="Times New Roman"/>
          <w:spacing w:val="-3"/>
          <w:sz w:val="21"/>
          <w:szCs w:val="21"/>
        </w:rPr>
      </w:pPr>
      <w:r w:rsidRPr="003665D8">
        <w:rPr>
          <w:rFonts w:ascii="Times New Roman" w:hAnsi="Times New Roman"/>
          <w:b/>
          <w:spacing w:val="-3"/>
          <w:sz w:val="21"/>
          <w:szCs w:val="21"/>
        </w:rPr>
        <w:t>5</w:t>
      </w:r>
      <w:r w:rsidR="002F07E7" w:rsidRPr="003665D8">
        <w:rPr>
          <w:rFonts w:ascii="Times New Roman" w:hAnsi="Times New Roman"/>
          <w:b/>
          <w:spacing w:val="-3"/>
          <w:sz w:val="21"/>
          <w:szCs w:val="21"/>
        </w:rPr>
        <w:t>.</w:t>
      </w:r>
      <w:r w:rsidR="002F07E7" w:rsidRPr="003665D8">
        <w:rPr>
          <w:rFonts w:ascii="Times New Roman" w:hAnsi="Times New Roman"/>
          <w:b/>
          <w:spacing w:val="-3"/>
          <w:sz w:val="21"/>
          <w:szCs w:val="21"/>
        </w:rPr>
        <w:tab/>
      </w:r>
      <w:r w:rsidR="009446ED" w:rsidRPr="003665D8">
        <w:rPr>
          <w:rFonts w:ascii="Times New Roman" w:hAnsi="Times New Roman"/>
          <w:b/>
          <w:spacing w:val="-3"/>
          <w:sz w:val="21"/>
          <w:szCs w:val="21"/>
        </w:rPr>
        <w:t>Contracted Agent</w:t>
      </w:r>
      <w:r w:rsidR="002F07E7" w:rsidRPr="003665D8">
        <w:rPr>
          <w:rFonts w:ascii="Times New Roman" w:hAnsi="Times New Roman"/>
          <w:b/>
          <w:spacing w:val="-3"/>
          <w:sz w:val="21"/>
          <w:szCs w:val="21"/>
        </w:rPr>
        <w:t>s</w:t>
      </w:r>
    </w:p>
    <w:p w:rsidR="002F07E7" w:rsidRPr="003665D8"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1"/>
          <w:szCs w:val="21"/>
        </w:rPr>
      </w:pPr>
    </w:p>
    <w:p w:rsidR="002F07E7" w:rsidRPr="003665D8"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3665D8">
        <w:rPr>
          <w:rFonts w:ascii="Times New Roman" w:hAnsi="Times New Roman"/>
          <w:spacing w:val="-3"/>
          <w:sz w:val="21"/>
          <w:szCs w:val="21"/>
        </w:rPr>
        <w:tab/>
        <w:t>A.</w:t>
      </w:r>
      <w:r w:rsidRPr="003665D8">
        <w:rPr>
          <w:rFonts w:ascii="Times New Roman" w:hAnsi="Times New Roman"/>
          <w:spacing w:val="-3"/>
          <w:sz w:val="21"/>
          <w:szCs w:val="21"/>
        </w:rPr>
        <w:tab/>
        <w:t xml:space="preserve">All </w:t>
      </w:r>
      <w:r w:rsidR="009446ED" w:rsidRPr="003665D8">
        <w:rPr>
          <w:rFonts w:ascii="Times New Roman" w:hAnsi="Times New Roman"/>
          <w:spacing w:val="-3"/>
          <w:sz w:val="21"/>
          <w:szCs w:val="21"/>
        </w:rPr>
        <w:t>Contracted Agent</w:t>
      </w:r>
      <w:r w:rsidRPr="003665D8">
        <w:rPr>
          <w:rFonts w:ascii="Times New Roman" w:hAnsi="Times New Roman"/>
          <w:spacing w:val="-3"/>
          <w:sz w:val="21"/>
          <w:szCs w:val="21"/>
        </w:rPr>
        <w:t xml:space="preserve">s operating in Maine </w:t>
      </w:r>
      <w:r w:rsidR="00C209BB" w:rsidRPr="003665D8">
        <w:rPr>
          <w:rFonts w:ascii="Times New Roman" w:hAnsi="Times New Roman"/>
          <w:spacing w:val="-3"/>
          <w:sz w:val="21"/>
          <w:szCs w:val="21"/>
        </w:rPr>
        <w:t xml:space="preserve">shall </w:t>
      </w:r>
      <w:r w:rsidRPr="003665D8">
        <w:rPr>
          <w:rFonts w:ascii="Times New Roman" w:hAnsi="Times New Roman"/>
          <w:spacing w:val="-3"/>
          <w:sz w:val="21"/>
          <w:szCs w:val="21"/>
        </w:rPr>
        <w:t xml:space="preserve">be licensed with the </w:t>
      </w:r>
      <w:r w:rsidR="00FA7D74" w:rsidRPr="003665D8">
        <w:rPr>
          <w:rFonts w:ascii="Times New Roman" w:hAnsi="Times New Roman"/>
          <w:spacing w:val="-3"/>
          <w:sz w:val="21"/>
          <w:szCs w:val="21"/>
        </w:rPr>
        <w:t xml:space="preserve">Department </w:t>
      </w:r>
      <w:r w:rsidRPr="003665D8">
        <w:rPr>
          <w:rFonts w:ascii="Times New Roman" w:hAnsi="Times New Roman"/>
          <w:spacing w:val="-3"/>
          <w:sz w:val="21"/>
          <w:szCs w:val="21"/>
        </w:rPr>
        <w:t>prior to beginning operation</w:t>
      </w:r>
      <w:r w:rsidR="00F50FD4" w:rsidRPr="003665D8">
        <w:rPr>
          <w:rFonts w:ascii="Times New Roman" w:hAnsi="Times New Roman"/>
          <w:spacing w:val="-3"/>
          <w:sz w:val="21"/>
          <w:szCs w:val="21"/>
        </w:rPr>
        <w:t>, and annually thereafter</w:t>
      </w:r>
      <w:r w:rsidRPr="003665D8">
        <w:rPr>
          <w:rFonts w:ascii="Times New Roman" w:hAnsi="Times New Roman"/>
          <w:spacing w:val="-3"/>
          <w:sz w:val="21"/>
          <w:szCs w:val="21"/>
        </w:rPr>
        <w:t xml:space="preserve">. </w:t>
      </w:r>
      <w:r w:rsidR="009A4301" w:rsidRPr="003665D8">
        <w:rPr>
          <w:rFonts w:ascii="Times New Roman" w:hAnsi="Times New Roman"/>
          <w:spacing w:val="-3"/>
          <w:sz w:val="21"/>
          <w:szCs w:val="21"/>
        </w:rPr>
        <w:t xml:space="preserve">Applicants </w:t>
      </w:r>
      <w:r w:rsidRPr="003665D8">
        <w:rPr>
          <w:rFonts w:ascii="Times New Roman" w:hAnsi="Times New Roman"/>
          <w:spacing w:val="-3"/>
          <w:sz w:val="21"/>
          <w:szCs w:val="21"/>
        </w:rPr>
        <w:t xml:space="preserve">for approval </w:t>
      </w:r>
      <w:r w:rsidR="009A4301" w:rsidRPr="003665D8">
        <w:rPr>
          <w:rFonts w:ascii="Times New Roman" w:hAnsi="Times New Roman"/>
          <w:spacing w:val="-3"/>
          <w:sz w:val="21"/>
          <w:szCs w:val="21"/>
        </w:rPr>
        <w:t xml:space="preserve">as </w:t>
      </w:r>
      <w:r w:rsidR="009446ED" w:rsidRPr="003665D8">
        <w:rPr>
          <w:rFonts w:ascii="Times New Roman" w:hAnsi="Times New Roman"/>
          <w:spacing w:val="-3"/>
          <w:sz w:val="21"/>
          <w:szCs w:val="21"/>
        </w:rPr>
        <w:t>Contracted Agent</w:t>
      </w:r>
      <w:r w:rsidRPr="003665D8">
        <w:rPr>
          <w:rFonts w:ascii="Times New Roman" w:hAnsi="Times New Roman"/>
          <w:spacing w:val="-3"/>
          <w:sz w:val="21"/>
          <w:szCs w:val="21"/>
        </w:rPr>
        <w:t xml:space="preserve">s </w:t>
      </w:r>
      <w:r w:rsidR="009A4301" w:rsidRPr="003665D8">
        <w:rPr>
          <w:rFonts w:ascii="Times New Roman" w:hAnsi="Times New Roman"/>
          <w:spacing w:val="-3"/>
          <w:sz w:val="21"/>
          <w:szCs w:val="21"/>
        </w:rPr>
        <w:t xml:space="preserve">shall utilize forms provided by the Department, and </w:t>
      </w:r>
      <w:r w:rsidRPr="003665D8">
        <w:rPr>
          <w:rFonts w:ascii="Times New Roman" w:hAnsi="Times New Roman"/>
          <w:spacing w:val="-3"/>
          <w:sz w:val="21"/>
          <w:szCs w:val="21"/>
        </w:rPr>
        <w:t xml:space="preserve">shall </w:t>
      </w:r>
      <w:r w:rsidR="009A4301" w:rsidRPr="003665D8">
        <w:rPr>
          <w:rFonts w:ascii="Times New Roman" w:hAnsi="Times New Roman"/>
          <w:spacing w:val="-3"/>
          <w:sz w:val="21"/>
          <w:szCs w:val="21"/>
        </w:rPr>
        <w:t>submit the completed form to</w:t>
      </w:r>
      <w:r w:rsidRPr="003665D8">
        <w:rPr>
          <w:rFonts w:ascii="Times New Roman" w:hAnsi="Times New Roman"/>
          <w:spacing w:val="-3"/>
          <w:sz w:val="21"/>
          <w:szCs w:val="21"/>
        </w:rPr>
        <w:t xml:space="preserve"> the </w:t>
      </w:r>
      <w:r w:rsidR="00E06299" w:rsidRPr="003665D8">
        <w:rPr>
          <w:rFonts w:ascii="Times New Roman" w:hAnsi="Times New Roman"/>
          <w:spacing w:val="-3"/>
          <w:sz w:val="21"/>
          <w:szCs w:val="21"/>
        </w:rPr>
        <w:t>Department</w:t>
      </w:r>
      <w:r w:rsidR="00FE627B" w:rsidRPr="003665D8">
        <w:rPr>
          <w:rFonts w:ascii="Times New Roman" w:hAnsi="Times New Roman"/>
          <w:spacing w:val="-3"/>
          <w:sz w:val="21"/>
          <w:szCs w:val="21"/>
        </w:rPr>
        <w:t>.</w:t>
      </w:r>
      <w:r w:rsidRPr="003665D8">
        <w:rPr>
          <w:rFonts w:ascii="Times New Roman" w:hAnsi="Times New Roman"/>
          <w:spacing w:val="-3"/>
          <w:sz w:val="21"/>
          <w:szCs w:val="21"/>
        </w:rPr>
        <w:t xml:space="preserve"> </w:t>
      </w:r>
      <w:r w:rsidR="00FE627B" w:rsidRPr="003665D8">
        <w:rPr>
          <w:rFonts w:ascii="Times New Roman" w:hAnsi="Times New Roman"/>
          <w:spacing w:val="-3"/>
          <w:sz w:val="21"/>
          <w:szCs w:val="21"/>
        </w:rPr>
        <w:t>A</w:t>
      </w:r>
      <w:r w:rsidR="00EC2FFD" w:rsidRPr="003665D8">
        <w:rPr>
          <w:rFonts w:ascii="Times New Roman" w:hAnsi="Times New Roman"/>
          <w:spacing w:val="-3"/>
          <w:sz w:val="21"/>
          <w:szCs w:val="21"/>
        </w:rPr>
        <w:t> </w:t>
      </w:r>
      <w:r w:rsidRPr="003665D8">
        <w:rPr>
          <w:rFonts w:ascii="Times New Roman" w:hAnsi="Times New Roman"/>
          <w:spacing w:val="-3"/>
          <w:sz w:val="21"/>
          <w:szCs w:val="21"/>
        </w:rPr>
        <w:t xml:space="preserve">$500.00 annual license fee </w:t>
      </w:r>
      <w:r w:rsidR="003F6559" w:rsidRPr="003665D8">
        <w:rPr>
          <w:rFonts w:ascii="Times New Roman" w:hAnsi="Times New Roman"/>
          <w:spacing w:val="-3"/>
          <w:sz w:val="21"/>
          <w:szCs w:val="21"/>
        </w:rPr>
        <w:t xml:space="preserve">must </w:t>
      </w:r>
      <w:r w:rsidRPr="003665D8">
        <w:rPr>
          <w:rFonts w:ascii="Times New Roman" w:hAnsi="Times New Roman"/>
          <w:spacing w:val="-3"/>
          <w:sz w:val="21"/>
          <w:szCs w:val="21"/>
        </w:rPr>
        <w:t>accompany each application.</w:t>
      </w:r>
    </w:p>
    <w:p w:rsidR="002F07E7" w:rsidRPr="003665D8"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rsidR="002F07E7" w:rsidRPr="003665D8"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3665D8">
        <w:rPr>
          <w:rFonts w:ascii="Times New Roman" w:hAnsi="Times New Roman"/>
          <w:spacing w:val="-3"/>
          <w:sz w:val="21"/>
          <w:szCs w:val="21"/>
        </w:rPr>
        <w:tab/>
        <w:t>B.</w:t>
      </w:r>
      <w:r w:rsidRPr="003665D8">
        <w:rPr>
          <w:rFonts w:ascii="Times New Roman" w:hAnsi="Times New Roman"/>
          <w:spacing w:val="-3"/>
          <w:sz w:val="21"/>
          <w:szCs w:val="21"/>
        </w:rPr>
        <w:tab/>
        <w:t xml:space="preserve">A </w:t>
      </w:r>
      <w:r w:rsidR="009446ED" w:rsidRPr="003665D8">
        <w:rPr>
          <w:rFonts w:ascii="Times New Roman" w:hAnsi="Times New Roman"/>
          <w:spacing w:val="-3"/>
          <w:sz w:val="21"/>
          <w:szCs w:val="21"/>
        </w:rPr>
        <w:t>Contracted Agent</w:t>
      </w:r>
      <w:r w:rsidRPr="003665D8">
        <w:rPr>
          <w:rFonts w:ascii="Times New Roman" w:hAnsi="Times New Roman"/>
          <w:spacing w:val="-3"/>
          <w:sz w:val="21"/>
          <w:szCs w:val="21"/>
        </w:rPr>
        <w:t xml:space="preserve"> </w:t>
      </w:r>
      <w:r w:rsidR="00FE627B" w:rsidRPr="003665D8">
        <w:rPr>
          <w:rFonts w:ascii="Times New Roman" w:hAnsi="Times New Roman"/>
          <w:spacing w:val="-3"/>
          <w:sz w:val="21"/>
          <w:szCs w:val="21"/>
        </w:rPr>
        <w:t>i</w:t>
      </w:r>
      <w:r w:rsidRPr="003665D8">
        <w:rPr>
          <w:rFonts w:ascii="Times New Roman" w:hAnsi="Times New Roman"/>
          <w:spacing w:val="-3"/>
          <w:sz w:val="21"/>
          <w:szCs w:val="21"/>
        </w:rPr>
        <w:t xml:space="preserve">s required to perform all of the pickup functions of the </w:t>
      </w:r>
      <w:r w:rsidR="00763FC2" w:rsidRPr="003665D8">
        <w:rPr>
          <w:rFonts w:ascii="Times New Roman" w:hAnsi="Times New Roman"/>
          <w:spacing w:val="-3"/>
          <w:sz w:val="21"/>
          <w:szCs w:val="21"/>
        </w:rPr>
        <w:t>I</w:t>
      </w:r>
      <w:r w:rsidRPr="003665D8">
        <w:rPr>
          <w:rFonts w:ascii="Times New Roman" w:hAnsi="Times New Roman"/>
          <w:spacing w:val="-3"/>
          <w:sz w:val="21"/>
          <w:szCs w:val="21"/>
        </w:rPr>
        <w:t xml:space="preserve">nitiator of </w:t>
      </w:r>
      <w:r w:rsidR="00763FC2" w:rsidRPr="003665D8">
        <w:rPr>
          <w:rFonts w:ascii="Times New Roman" w:hAnsi="Times New Roman"/>
          <w:spacing w:val="-3"/>
          <w:sz w:val="21"/>
          <w:szCs w:val="21"/>
        </w:rPr>
        <w:t>D</w:t>
      </w:r>
      <w:r w:rsidRPr="003665D8">
        <w:rPr>
          <w:rFonts w:ascii="Times New Roman" w:hAnsi="Times New Roman"/>
          <w:spacing w:val="-3"/>
          <w:sz w:val="21"/>
          <w:szCs w:val="21"/>
        </w:rPr>
        <w:t xml:space="preserve">eposit with whom they contract unless expressly exempted in the contractual agreement between the initiator and the </w:t>
      </w:r>
      <w:r w:rsidR="009446ED" w:rsidRPr="003665D8">
        <w:rPr>
          <w:rFonts w:ascii="Times New Roman" w:hAnsi="Times New Roman"/>
          <w:spacing w:val="-3"/>
          <w:sz w:val="21"/>
          <w:szCs w:val="21"/>
        </w:rPr>
        <w:t>Contracted Agent</w:t>
      </w:r>
      <w:r w:rsidRPr="003665D8">
        <w:rPr>
          <w:rFonts w:ascii="Times New Roman" w:hAnsi="Times New Roman"/>
          <w:spacing w:val="-3"/>
          <w:sz w:val="21"/>
          <w:szCs w:val="21"/>
        </w:rPr>
        <w:t>.</w:t>
      </w:r>
    </w:p>
    <w:p w:rsidR="002F07E7" w:rsidRPr="003665D8"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rsidR="002F07E7" w:rsidRPr="003665D8"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3665D8">
        <w:rPr>
          <w:rFonts w:ascii="Times New Roman" w:hAnsi="Times New Roman"/>
          <w:spacing w:val="-3"/>
          <w:sz w:val="21"/>
          <w:szCs w:val="21"/>
        </w:rPr>
        <w:tab/>
      </w:r>
      <w:r w:rsidR="009A4301" w:rsidRPr="003665D8">
        <w:rPr>
          <w:rFonts w:ascii="Times New Roman" w:hAnsi="Times New Roman"/>
          <w:spacing w:val="-3"/>
          <w:sz w:val="21"/>
          <w:szCs w:val="21"/>
        </w:rPr>
        <w:t>C</w:t>
      </w:r>
      <w:r w:rsidR="00EC2FFD" w:rsidRPr="003665D8">
        <w:rPr>
          <w:rFonts w:ascii="Times New Roman" w:hAnsi="Times New Roman"/>
          <w:spacing w:val="-3"/>
          <w:sz w:val="21"/>
          <w:szCs w:val="21"/>
        </w:rPr>
        <w:t>.</w:t>
      </w:r>
      <w:r w:rsidR="00D472ED" w:rsidRPr="003665D8">
        <w:rPr>
          <w:rFonts w:ascii="Times New Roman" w:hAnsi="Times New Roman"/>
          <w:spacing w:val="-3"/>
          <w:sz w:val="21"/>
          <w:szCs w:val="21"/>
        </w:rPr>
        <w:tab/>
      </w:r>
      <w:r w:rsidR="009446ED" w:rsidRPr="003665D8">
        <w:rPr>
          <w:rFonts w:ascii="Times New Roman" w:hAnsi="Times New Roman"/>
          <w:spacing w:val="-3"/>
          <w:sz w:val="21"/>
          <w:szCs w:val="21"/>
        </w:rPr>
        <w:t>Contracted Agent</w:t>
      </w:r>
      <w:r w:rsidRPr="003665D8">
        <w:rPr>
          <w:rFonts w:ascii="Times New Roman" w:hAnsi="Times New Roman"/>
          <w:spacing w:val="-3"/>
          <w:sz w:val="21"/>
          <w:szCs w:val="21"/>
        </w:rPr>
        <w:t xml:space="preserve">s shall annually provide </w:t>
      </w:r>
      <w:r w:rsidR="00105B6E" w:rsidRPr="003665D8">
        <w:rPr>
          <w:rFonts w:ascii="Times New Roman" w:hAnsi="Times New Roman"/>
          <w:spacing w:val="-3"/>
          <w:sz w:val="21"/>
          <w:szCs w:val="21"/>
        </w:rPr>
        <w:t xml:space="preserve">to the Department </w:t>
      </w:r>
      <w:r w:rsidRPr="003665D8">
        <w:rPr>
          <w:rFonts w:ascii="Times New Roman" w:hAnsi="Times New Roman"/>
          <w:spacing w:val="-3"/>
          <w:sz w:val="21"/>
          <w:szCs w:val="21"/>
        </w:rPr>
        <w:t xml:space="preserve">current lists of </w:t>
      </w:r>
      <w:r w:rsidR="009446ED" w:rsidRPr="003665D8">
        <w:rPr>
          <w:rFonts w:ascii="Times New Roman" w:hAnsi="Times New Roman"/>
          <w:spacing w:val="-3"/>
          <w:sz w:val="21"/>
          <w:szCs w:val="21"/>
        </w:rPr>
        <w:t>Initiators of Deposit</w:t>
      </w:r>
      <w:r w:rsidRPr="003665D8">
        <w:rPr>
          <w:rFonts w:ascii="Times New Roman" w:hAnsi="Times New Roman"/>
          <w:spacing w:val="-3"/>
          <w:sz w:val="21"/>
          <w:szCs w:val="21"/>
        </w:rPr>
        <w:t xml:space="preserve"> with whom they have contracts and beverage containers which they pick up.</w:t>
      </w:r>
    </w:p>
    <w:p w:rsidR="002F07E7" w:rsidRPr="003665D8"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1"/>
          <w:szCs w:val="21"/>
        </w:rPr>
      </w:pPr>
    </w:p>
    <w:p w:rsidR="002F07E7" w:rsidRPr="003665D8"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3665D8">
        <w:rPr>
          <w:rFonts w:ascii="Times New Roman" w:hAnsi="Times New Roman"/>
          <w:spacing w:val="-3"/>
          <w:sz w:val="21"/>
          <w:szCs w:val="21"/>
        </w:rPr>
        <w:tab/>
      </w:r>
      <w:r w:rsidR="009A4301" w:rsidRPr="003665D8">
        <w:rPr>
          <w:rFonts w:ascii="Times New Roman" w:hAnsi="Times New Roman"/>
          <w:spacing w:val="-3"/>
          <w:sz w:val="21"/>
          <w:szCs w:val="21"/>
        </w:rPr>
        <w:t>D</w:t>
      </w:r>
      <w:r w:rsidRPr="003665D8">
        <w:rPr>
          <w:rFonts w:ascii="Times New Roman" w:hAnsi="Times New Roman"/>
          <w:spacing w:val="-3"/>
          <w:sz w:val="21"/>
          <w:szCs w:val="21"/>
        </w:rPr>
        <w:t>.</w:t>
      </w:r>
      <w:r w:rsidRPr="003665D8">
        <w:rPr>
          <w:rFonts w:ascii="Times New Roman" w:hAnsi="Times New Roman"/>
          <w:spacing w:val="-3"/>
          <w:sz w:val="21"/>
          <w:szCs w:val="21"/>
        </w:rPr>
        <w:tab/>
      </w:r>
      <w:r w:rsidR="009446ED" w:rsidRPr="003665D8">
        <w:rPr>
          <w:rFonts w:ascii="Times New Roman" w:hAnsi="Times New Roman"/>
          <w:spacing w:val="-3"/>
          <w:sz w:val="21"/>
          <w:szCs w:val="21"/>
        </w:rPr>
        <w:t>Contracted Agent</w:t>
      </w:r>
      <w:r w:rsidRPr="003665D8">
        <w:rPr>
          <w:rFonts w:ascii="Times New Roman" w:hAnsi="Times New Roman"/>
          <w:spacing w:val="-3"/>
          <w:sz w:val="21"/>
          <w:szCs w:val="21"/>
        </w:rPr>
        <w:t xml:space="preserve">s shall notify the </w:t>
      </w:r>
      <w:r w:rsidR="00FA7D74" w:rsidRPr="003665D8">
        <w:rPr>
          <w:rFonts w:ascii="Times New Roman" w:hAnsi="Times New Roman"/>
          <w:spacing w:val="-3"/>
          <w:sz w:val="21"/>
          <w:szCs w:val="21"/>
        </w:rPr>
        <w:t>Department</w:t>
      </w:r>
      <w:r w:rsidR="00DA32D6" w:rsidRPr="003665D8">
        <w:rPr>
          <w:rFonts w:ascii="Times New Roman" w:hAnsi="Times New Roman"/>
          <w:spacing w:val="-3"/>
          <w:sz w:val="21"/>
          <w:szCs w:val="21"/>
        </w:rPr>
        <w:t xml:space="preserve"> </w:t>
      </w:r>
      <w:r w:rsidRPr="003665D8">
        <w:rPr>
          <w:rFonts w:ascii="Times New Roman" w:hAnsi="Times New Roman"/>
          <w:spacing w:val="-3"/>
          <w:sz w:val="21"/>
          <w:szCs w:val="21"/>
        </w:rPr>
        <w:t xml:space="preserve">whenever </w:t>
      </w:r>
      <w:r w:rsidR="009446ED" w:rsidRPr="003665D8">
        <w:rPr>
          <w:rFonts w:ascii="Times New Roman" w:hAnsi="Times New Roman"/>
          <w:spacing w:val="-3"/>
          <w:sz w:val="21"/>
          <w:szCs w:val="21"/>
        </w:rPr>
        <w:t>Initiators of Deposit</w:t>
      </w:r>
      <w:r w:rsidRPr="003665D8">
        <w:rPr>
          <w:rFonts w:ascii="Times New Roman" w:hAnsi="Times New Roman"/>
          <w:spacing w:val="-3"/>
          <w:sz w:val="21"/>
          <w:szCs w:val="21"/>
        </w:rPr>
        <w:t xml:space="preserve"> with whom they have contracts and/or beverages containers which they pick up are added or discontinued.</w:t>
      </w:r>
    </w:p>
    <w:p w:rsidR="002F07E7" w:rsidRPr="003665D8"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1"/>
          <w:szCs w:val="21"/>
        </w:rPr>
      </w:pPr>
    </w:p>
    <w:p w:rsidR="003665D8" w:rsidRPr="003665D8" w:rsidRDefault="003665D8"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1"/>
          <w:szCs w:val="21"/>
        </w:rPr>
      </w:pPr>
    </w:p>
    <w:p w:rsidR="00094AB0" w:rsidRPr="003665D8" w:rsidRDefault="002B1E9C" w:rsidP="00094AB0">
      <w:pPr>
        <w:widowControl/>
        <w:tabs>
          <w:tab w:val="left" w:pos="720"/>
          <w:tab w:val="left" w:pos="1440"/>
          <w:tab w:val="left" w:pos="2160"/>
          <w:tab w:val="left" w:pos="2880"/>
          <w:tab w:val="left" w:pos="3600"/>
        </w:tabs>
        <w:suppressAutoHyphens/>
        <w:ind w:left="2880" w:hanging="2880"/>
        <w:outlineLvl w:val="0"/>
        <w:rPr>
          <w:rFonts w:ascii="Times New Roman" w:hAnsi="Times New Roman"/>
          <w:b/>
          <w:spacing w:val="-3"/>
          <w:sz w:val="21"/>
          <w:szCs w:val="21"/>
        </w:rPr>
      </w:pPr>
      <w:r w:rsidRPr="003665D8">
        <w:rPr>
          <w:rFonts w:ascii="Times New Roman" w:hAnsi="Times New Roman"/>
          <w:b/>
          <w:spacing w:val="-3"/>
          <w:sz w:val="21"/>
          <w:szCs w:val="21"/>
        </w:rPr>
        <w:t>6</w:t>
      </w:r>
      <w:r w:rsidR="00094AB0" w:rsidRPr="003665D8">
        <w:rPr>
          <w:rFonts w:ascii="Times New Roman" w:hAnsi="Times New Roman"/>
          <w:b/>
          <w:spacing w:val="-3"/>
          <w:sz w:val="21"/>
          <w:szCs w:val="21"/>
        </w:rPr>
        <w:t>.</w:t>
      </w:r>
      <w:r w:rsidR="00094AB0" w:rsidRPr="003665D8">
        <w:rPr>
          <w:rFonts w:ascii="Times New Roman" w:hAnsi="Times New Roman"/>
          <w:b/>
          <w:spacing w:val="-3"/>
          <w:sz w:val="21"/>
          <w:szCs w:val="21"/>
        </w:rPr>
        <w:tab/>
        <w:t>Refund Value</w:t>
      </w:r>
      <w:r w:rsidR="005916F0" w:rsidRPr="003665D8">
        <w:rPr>
          <w:rFonts w:ascii="Times New Roman" w:hAnsi="Times New Roman"/>
          <w:b/>
          <w:spacing w:val="-3"/>
          <w:sz w:val="21"/>
          <w:szCs w:val="21"/>
        </w:rPr>
        <w:t>,</w:t>
      </w:r>
      <w:r w:rsidR="00094AB0" w:rsidRPr="003665D8">
        <w:rPr>
          <w:rFonts w:ascii="Times New Roman" w:hAnsi="Times New Roman"/>
          <w:b/>
          <w:spacing w:val="-3"/>
          <w:sz w:val="21"/>
          <w:szCs w:val="21"/>
        </w:rPr>
        <w:t xml:space="preserve"> </w:t>
      </w:r>
      <w:r w:rsidR="00386CC4" w:rsidRPr="003665D8">
        <w:rPr>
          <w:rFonts w:ascii="Times New Roman" w:hAnsi="Times New Roman"/>
          <w:b/>
          <w:spacing w:val="-3"/>
          <w:sz w:val="21"/>
          <w:szCs w:val="21"/>
        </w:rPr>
        <w:t xml:space="preserve">and Responsibility for </w:t>
      </w:r>
      <w:r w:rsidR="00094AB0" w:rsidRPr="003665D8">
        <w:rPr>
          <w:rFonts w:ascii="Times New Roman" w:hAnsi="Times New Roman"/>
          <w:b/>
          <w:spacing w:val="-3"/>
          <w:sz w:val="21"/>
          <w:szCs w:val="21"/>
        </w:rPr>
        <w:t>Initiation</w:t>
      </w:r>
      <w:r w:rsidR="005916F0" w:rsidRPr="003665D8">
        <w:rPr>
          <w:rFonts w:ascii="Times New Roman" w:hAnsi="Times New Roman"/>
          <w:b/>
          <w:spacing w:val="-3"/>
          <w:sz w:val="21"/>
          <w:szCs w:val="21"/>
        </w:rPr>
        <w:t xml:space="preserve"> of Deposi</w:t>
      </w:r>
      <w:r w:rsidR="00386CC4" w:rsidRPr="003665D8">
        <w:rPr>
          <w:rFonts w:ascii="Times New Roman" w:hAnsi="Times New Roman"/>
          <w:b/>
          <w:spacing w:val="-3"/>
          <w:sz w:val="21"/>
          <w:szCs w:val="21"/>
        </w:rPr>
        <w:t>t</w:t>
      </w:r>
      <w:r w:rsidR="005916F0" w:rsidRPr="003665D8">
        <w:rPr>
          <w:rFonts w:ascii="Times New Roman" w:hAnsi="Times New Roman"/>
          <w:b/>
          <w:spacing w:val="-3"/>
          <w:sz w:val="21"/>
          <w:szCs w:val="21"/>
        </w:rPr>
        <w:t xml:space="preserve"> and Label Registration</w:t>
      </w:r>
    </w:p>
    <w:p w:rsidR="005916F0" w:rsidRPr="003665D8" w:rsidRDefault="005916F0" w:rsidP="00094AB0">
      <w:pPr>
        <w:widowControl/>
        <w:tabs>
          <w:tab w:val="left" w:pos="720"/>
          <w:tab w:val="left" w:pos="1440"/>
          <w:tab w:val="left" w:pos="2160"/>
          <w:tab w:val="left" w:pos="2880"/>
          <w:tab w:val="left" w:pos="3600"/>
        </w:tabs>
        <w:suppressAutoHyphens/>
        <w:ind w:left="2880" w:hanging="2880"/>
        <w:outlineLvl w:val="0"/>
        <w:rPr>
          <w:rFonts w:ascii="Times New Roman" w:hAnsi="Times New Roman"/>
          <w:spacing w:val="-3"/>
          <w:sz w:val="21"/>
          <w:szCs w:val="21"/>
        </w:rPr>
      </w:pPr>
    </w:p>
    <w:p w:rsidR="00EB6F4E" w:rsidRPr="003665D8" w:rsidRDefault="00EB6F4E" w:rsidP="003665D8">
      <w:pPr>
        <w:widowControl/>
        <w:numPr>
          <w:ilvl w:val="0"/>
          <w:numId w:val="10"/>
        </w:numPr>
        <w:tabs>
          <w:tab w:val="left" w:pos="1440"/>
        </w:tabs>
        <w:suppressAutoHyphens/>
        <w:ind w:left="1440" w:hanging="720"/>
        <w:outlineLvl w:val="0"/>
        <w:rPr>
          <w:rFonts w:ascii="Times New Roman" w:hAnsi="Times New Roman"/>
          <w:spacing w:val="-3"/>
          <w:sz w:val="21"/>
          <w:szCs w:val="21"/>
        </w:rPr>
      </w:pPr>
      <w:r w:rsidRPr="003665D8">
        <w:rPr>
          <w:rFonts w:ascii="Times New Roman" w:hAnsi="Times New Roman"/>
          <w:spacing w:val="-3"/>
          <w:sz w:val="21"/>
          <w:szCs w:val="21"/>
        </w:rPr>
        <w:t xml:space="preserve">The refund value on </w:t>
      </w:r>
      <w:r w:rsidR="009E3BA1" w:rsidRPr="003665D8">
        <w:rPr>
          <w:rFonts w:ascii="Times New Roman" w:hAnsi="Times New Roman"/>
          <w:spacing w:val="-3"/>
          <w:sz w:val="21"/>
          <w:szCs w:val="21"/>
        </w:rPr>
        <w:t>W</w:t>
      </w:r>
      <w:r w:rsidRPr="003665D8">
        <w:rPr>
          <w:rFonts w:ascii="Times New Roman" w:hAnsi="Times New Roman"/>
          <w:spacing w:val="-3"/>
          <w:sz w:val="21"/>
          <w:szCs w:val="21"/>
        </w:rPr>
        <w:t xml:space="preserve">ine and </w:t>
      </w:r>
      <w:r w:rsidR="009E3BA1" w:rsidRPr="003665D8">
        <w:rPr>
          <w:rFonts w:ascii="Times New Roman" w:hAnsi="Times New Roman"/>
          <w:spacing w:val="-3"/>
          <w:sz w:val="21"/>
          <w:szCs w:val="21"/>
        </w:rPr>
        <w:t>S</w:t>
      </w:r>
      <w:r w:rsidRPr="003665D8">
        <w:rPr>
          <w:rFonts w:ascii="Times New Roman" w:hAnsi="Times New Roman"/>
          <w:spacing w:val="-3"/>
          <w:sz w:val="21"/>
          <w:szCs w:val="21"/>
        </w:rPr>
        <w:t>pirits may not be less than $0.15.</w:t>
      </w:r>
      <w:r w:rsidR="00A041F4" w:rsidRPr="003665D8">
        <w:rPr>
          <w:rFonts w:ascii="Times New Roman" w:hAnsi="Times New Roman"/>
          <w:spacing w:val="-3"/>
          <w:sz w:val="21"/>
          <w:szCs w:val="21"/>
        </w:rPr>
        <w:t xml:space="preserve"> </w:t>
      </w:r>
      <w:r w:rsidRPr="003665D8">
        <w:rPr>
          <w:rFonts w:ascii="Times New Roman" w:hAnsi="Times New Roman"/>
          <w:spacing w:val="-3"/>
          <w:sz w:val="21"/>
          <w:szCs w:val="21"/>
        </w:rPr>
        <w:t xml:space="preserve">The refund value on all other </w:t>
      </w:r>
      <w:r w:rsidR="00CE1791" w:rsidRPr="003665D8">
        <w:rPr>
          <w:rFonts w:ascii="Times New Roman" w:hAnsi="Times New Roman"/>
          <w:spacing w:val="-3"/>
          <w:sz w:val="21"/>
          <w:szCs w:val="21"/>
        </w:rPr>
        <w:t>B</w:t>
      </w:r>
      <w:r w:rsidRPr="003665D8">
        <w:rPr>
          <w:rFonts w:ascii="Times New Roman" w:hAnsi="Times New Roman"/>
          <w:spacing w:val="-3"/>
          <w:sz w:val="21"/>
          <w:szCs w:val="21"/>
        </w:rPr>
        <w:t>everages may not be less than $0.05.</w:t>
      </w:r>
    </w:p>
    <w:p w:rsidR="00EB6F4E" w:rsidRPr="003665D8" w:rsidRDefault="00EB6F4E" w:rsidP="003665D8">
      <w:pPr>
        <w:widowControl/>
        <w:tabs>
          <w:tab w:val="left" w:pos="720"/>
          <w:tab w:val="left" w:pos="1440"/>
          <w:tab w:val="left" w:pos="2160"/>
          <w:tab w:val="left" w:pos="2880"/>
          <w:tab w:val="left" w:pos="3600"/>
        </w:tabs>
        <w:suppressAutoHyphens/>
        <w:ind w:left="1440" w:hanging="720"/>
        <w:rPr>
          <w:rFonts w:ascii="Times New Roman" w:hAnsi="Times New Roman"/>
          <w:spacing w:val="-3"/>
          <w:sz w:val="21"/>
          <w:szCs w:val="21"/>
        </w:rPr>
      </w:pPr>
    </w:p>
    <w:p w:rsidR="00EB6F4E" w:rsidRPr="003665D8" w:rsidRDefault="00EB6F4E" w:rsidP="003665D8">
      <w:pPr>
        <w:widowControl/>
        <w:numPr>
          <w:ilvl w:val="0"/>
          <w:numId w:val="10"/>
        </w:numPr>
        <w:tabs>
          <w:tab w:val="left" w:pos="1440"/>
        </w:tabs>
        <w:suppressAutoHyphens/>
        <w:ind w:left="1440" w:right="-360" w:hanging="720"/>
        <w:contextualSpacing/>
        <w:rPr>
          <w:rFonts w:ascii="Times New Roman" w:hAnsi="Times New Roman"/>
          <w:spacing w:val="-3"/>
          <w:sz w:val="21"/>
          <w:szCs w:val="21"/>
        </w:rPr>
      </w:pPr>
      <w:r w:rsidRPr="003665D8">
        <w:rPr>
          <w:rFonts w:ascii="Times New Roman" w:hAnsi="Times New Roman"/>
          <w:spacing w:val="-3"/>
          <w:sz w:val="21"/>
          <w:szCs w:val="21"/>
        </w:rPr>
        <w:t xml:space="preserve">The Bureau of Alcoholic Beverages and Lottery Operations shall initiate the deposit on </w:t>
      </w:r>
      <w:r w:rsidR="00AB07F4" w:rsidRPr="003665D8">
        <w:rPr>
          <w:rFonts w:ascii="Times New Roman" w:hAnsi="Times New Roman"/>
          <w:spacing w:val="-3"/>
          <w:sz w:val="21"/>
          <w:szCs w:val="21"/>
        </w:rPr>
        <w:t>S</w:t>
      </w:r>
      <w:r w:rsidRPr="003665D8">
        <w:rPr>
          <w:rFonts w:ascii="Times New Roman" w:hAnsi="Times New Roman"/>
          <w:spacing w:val="-3"/>
          <w:sz w:val="21"/>
          <w:szCs w:val="21"/>
        </w:rPr>
        <w:t>pirits.</w:t>
      </w:r>
      <w:r w:rsidR="00A041F4" w:rsidRPr="003665D8">
        <w:rPr>
          <w:rFonts w:ascii="Times New Roman" w:hAnsi="Times New Roman"/>
          <w:spacing w:val="-3"/>
          <w:sz w:val="21"/>
          <w:szCs w:val="21"/>
        </w:rPr>
        <w:t xml:space="preserve"> </w:t>
      </w:r>
      <w:r w:rsidRPr="003665D8">
        <w:rPr>
          <w:rFonts w:ascii="Times New Roman" w:hAnsi="Times New Roman"/>
          <w:spacing w:val="-3"/>
          <w:sz w:val="21"/>
          <w:szCs w:val="21"/>
        </w:rPr>
        <w:t xml:space="preserve">The </w:t>
      </w:r>
      <w:r w:rsidR="00934351" w:rsidRPr="003665D8">
        <w:rPr>
          <w:rFonts w:ascii="Times New Roman" w:hAnsi="Times New Roman"/>
          <w:spacing w:val="-3"/>
          <w:sz w:val="21"/>
          <w:szCs w:val="21"/>
        </w:rPr>
        <w:t>M</w:t>
      </w:r>
      <w:r w:rsidRPr="003665D8">
        <w:rPr>
          <w:rFonts w:ascii="Times New Roman" w:hAnsi="Times New Roman"/>
          <w:spacing w:val="-3"/>
          <w:sz w:val="21"/>
          <w:szCs w:val="21"/>
        </w:rPr>
        <w:t xml:space="preserve">anufacturer is responsible for meeting the labeling requirements in </w:t>
      </w:r>
      <w:r w:rsidR="005E225D" w:rsidRPr="003665D8">
        <w:rPr>
          <w:rFonts w:ascii="Times New Roman" w:hAnsi="Times New Roman"/>
          <w:spacing w:val="-3"/>
          <w:sz w:val="21"/>
          <w:szCs w:val="21"/>
        </w:rPr>
        <w:t>S</w:t>
      </w:r>
      <w:r w:rsidRPr="003665D8">
        <w:rPr>
          <w:rFonts w:ascii="Times New Roman" w:hAnsi="Times New Roman"/>
          <w:spacing w:val="-3"/>
          <w:sz w:val="21"/>
          <w:szCs w:val="21"/>
        </w:rPr>
        <w:t xml:space="preserve">ection 7, and for registering the labels for these </w:t>
      </w:r>
      <w:r w:rsidR="00CE1791" w:rsidRPr="003665D8">
        <w:rPr>
          <w:rFonts w:ascii="Times New Roman" w:hAnsi="Times New Roman"/>
          <w:spacing w:val="-3"/>
          <w:sz w:val="21"/>
          <w:szCs w:val="21"/>
        </w:rPr>
        <w:t>B</w:t>
      </w:r>
      <w:r w:rsidRPr="003665D8">
        <w:rPr>
          <w:rFonts w:ascii="Times New Roman" w:hAnsi="Times New Roman"/>
          <w:spacing w:val="-3"/>
          <w:sz w:val="21"/>
          <w:szCs w:val="21"/>
        </w:rPr>
        <w:t xml:space="preserve">everages on behalf of the Bureau of Alcoholic Beverages and Lottery Operations in accordance with </w:t>
      </w:r>
      <w:r w:rsidR="005E225D" w:rsidRPr="003665D8">
        <w:rPr>
          <w:rFonts w:ascii="Times New Roman" w:hAnsi="Times New Roman"/>
          <w:spacing w:val="-3"/>
          <w:sz w:val="21"/>
          <w:szCs w:val="21"/>
        </w:rPr>
        <w:t>S</w:t>
      </w:r>
      <w:r w:rsidRPr="003665D8">
        <w:rPr>
          <w:rFonts w:ascii="Times New Roman" w:hAnsi="Times New Roman"/>
          <w:spacing w:val="-3"/>
          <w:sz w:val="21"/>
          <w:szCs w:val="21"/>
        </w:rPr>
        <w:t xml:space="preserve">ection 8. </w:t>
      </w:r>
    </w:p>
    <w:p w:rsidR="00EB6F4E" w:rsidRPr="003665D8" w:rsidRDefault="00EB6F4E" w:rsidP="003665D8">
      <w:pPr>
        <w:widowControl/>
        <w:tabs>
          <w:tab w:val="left" w:pos="1440"/>
        </w:tabs>
        <w:suppressAutoHyphens/>
        <w:ind w:left="1440" w:right="-360" w:hanging="720"/>
        <w:contextualSpacing/>
        <w:rPr>
          <w:rFonts w:ascii="Times New Roman" w:hAnsi="Times New Roman"/>
          <w:spacing w:val="-3"/>
          <w:sz w:val="21"/>
          <w:szCs w:val="21"/>
        </w:rPr>
      </w:pPr>
    </w:p>
    <w:p w:rsidR="00EB6F4E" w:rsidRPr="003665D8" w:rsidRDefault="00EB6F4E" w:rsidP="003665D8">
      <w:pPr>
        <w:widowControl/>
        <w:numPr>
          <w:ilvl w:val="0"/>
          <w:numId w:val="10"/>
        </w:numPr>
        <w:tabs>
          <w:tab w:val="left" w:pos="1440"/>
        </w:tabs>
        <w:suppressAutoHyphens/>
        <w:ind w:left="1440" w:right="-360" w:hanging="720"/>
        <w:contextualSpacing/>
        <w:rPr>
          <w:rFonts w:ascii="Times New Roman" w:hAnsi="Times New Roman"/>
          <w:spacing w:val="-3"/>
          <w:sz w:val="21"/>
          <w:szCs w:val="21"/>
        </w:rPr>
      </w:pPr>
      <w:r w:rsidRPr="003665D8">
        <w:rPr>
          <w:rFonts w:ascii="Times New Roman" w:hAnsi="Times New Roman"/>
          <w:spacing w:val="-3"/>
          <w:sz w:val="21"/>
          <w:szCs w:val="21"/>
        </w:rPr>
        <w:t xml:space="preserve">The </w:t>
      </w:r>
      <w:r w:rsidR="00934351" w:rsidRPr="003665D8">
        <w:rPr>
          <w:rFonts w:ascii="Times New Roman" w:hAnsi="Times New Roman"/>
          <w:spacing w:val="-3"/>
          <w:sz w:val="21"/>
          <w:szCs w:val="21"/>
        </w:rPr>
        <w:t>M</w:t>
      </w:r>
      <w:r w:rsidRPr="003665D8">
        <w:rPr>
          <w:rFonts w:ascii="Times New Roman" w:hAnsi="Times New Roman"/>
          <w:spacing w:val="-3"/>
          <w:sz w:val="21"/>
          <w:szCs w:val="21"/>
        </w:rPr>
        <w:t xml:space="preserve">anufacturer shall be the Initiator of Deposit on its </w:t>
      </w:r>
      <w:r w:rsidR="007013C2" w:rsidRPr="003665D8">
        <w:rPr>
          <w:rFonts w:ascii="Times New Roman" w:hAnsi="Times New Roman"/>
          <w:spacing w:val="-3"/>
          <w:sz w:val="21"/>
          <w:szCs w:val="21"/>
        </w:rPr>
        <w:t xml:space="preserve">brand of </w:t>
      </w:r>
      <w:r w:rsidR="00CE1791" w:rsidRPr="003665D8">
        <w:rPr>
          <w:rFonts w:ascii="Times New Roman" w:hAnsi="Times New Roman"/>
          <w:spacing w:val="-3"/>
          <w:sz w:val="21"/>
          <w:szCs w:val="21"/>
        </w:rPr>
        <w:t>B</w:t>
      </w:r>
      <w:r w:rsidRPr="003665D8">
        <w:rPr>
          <w:rFonts w:ascii="Times New Roman" w:hAnsi="Times New Roman"/>
          <w:spacing w:val="-3"/>
          <w:sz w:val="21"/>
          <w:szCs w:val="21"/>
        </w:rPr>
        <w:t xml:space="preserve">everages other than </w:t>
      </w:r>
      <w:r w:rsidR="00AB07F4" w:rsidRPr="003665D8">
        <w:rPr>
          <w:rFonts w:ascii="Times New Roman" w:hAnsi="Times New Roman"/>
          <w:spacing w:val="-3"/>
          <w:sz w:val="21"/>
          <w:szCs w:val="21"/>
        </w:rPr>
        <w:t>S</w:t>
      </w:r>
      <w:r w:rsidRPr="003665D8">
        <w:rPr>
          <w:rFonts w:ascii="Times New Roman" w:hAnsi="Times New Roman"/>
          <w:spacing w:val="-3"/>
          <w:sz w:val="21"/>
          <w:szCs w:val="21"/>
        </w:rPr>
        <w:t>pirits when the</w:t>
      </w:r>
      <w:r w:rsidR="00722E96" w:rsidRPr="003665D8">
        <w:rPr>
          <w:rFonts w:ascii="Times New Roman" w:hAnsi="Times New Roman"/>
          <w:spacing w:val="-3"/>
          <w:sz w:val="21"/>
          <w:szCs w:val="21"/>
        </w:rPr>
        <w:t xml:space="preserve"> </w:t>
      </w:r>
      <w:r w:rsidR="00CE1791" w:rsidRPr="003665D8">
        <w:rPr>
          <w:rFonts w:ascii="Times New Roman" w:hAnsi="Times New Roman"/>
          <w:spacing w:val="-3"/>
          <w:sz w:val="21"/>
          <w:szCs w:val="21"/>
        </w:rPr>
        <w:t>B</w:t>
      </w:r>
      <w:r w:rsidRPr="003665D8">
        <w:rPr>
          <w:rFonts w:ascii="Times New Roman" w:hAnsi="Times New Roman"/>
          <w:spacing w:val="-3"/>
          <w:sz w:val="21"/>
          <w:szCs w:val="21"/>
        </w:rPr>
        <w:t>everages are:</w:t>
      </w:r>
    </w:p>
    <w:p w:rsidR="00D472ED" w:rsidRPr="003665D8" w:rsidRDefault="00D472ED" w:rsidP="00D472ED">
      <w:pPr>
        <w:widowControl/>
        <w:suppressAutoHyphens/>
        <w:ind w:right="-360"/>
        <w:contextualSpacing/>
        <w:rPr>
          <w:rFonts w:ascii="Times New Roman" w:hAnsi="Times New Roman"/>
          <w:spacing w:val="-3"/>
          <w:sz w:val="21"/>
          <w:szCs w:val="21"/>
        </w:rPr>
      </w:pPr>
    </w:p>
    <w:p w:rsidR="00EB6F4E" w:rsidRPr="003665D8" w:rsidRDefault="003665D8" w:rsidP="003665D8">
      <w:pPr>
        <w:widowControl/>
        <w:tabs>
          <w:tab w:val="left" w:pos="2160"/>
        </w:tabs>
        <w:suppressAutoHyphens/>
        <w:ind w:left="2160" w:right="-360" w:hanging="720"/>
        <w:contextualSpacing/>
        <w:rPr>
          <w:rFonts w:ascii="Times New Roman" w:hAnsi="Times New Roman"/>
          <w:spacing w:val="-3"/>
          <w:sz w:val="21"/>
          <w:szCs w:val="21"/>
        </w:rPr>
      </w:pPr>
      <w:r w:rsidRPr="003665D8">
        <w:rPr>
          <w:rFonts w:ascii="Times New Roman" w:hAnsi="Times New Roman"/>
          <w:spacing w:val="-3"/>
          <w:sz w:val="21"/>
          <w:szCs w:val="21"/>
        </w:rPr>
        <w:t>(1)</w:t>
      </w:r>
      <w:r w:rsidRPr="003665D8">
        <w:rPr>
          <w:rFonts w:ascii="Times New Roman" w:hAnsi="Times New Roman"/>
          <w:spacing w:val="-3"/>
          <w:sz w:val="21"/>
          <w:szCs w:val="21"/>
        </w:rPr>
        <w:tab/>
      </w:r>
      <w:r w:rsidR="00EB6F4E" w:rsidRPr="003665D8">
        <w:rPr>
          <w:rFonts w:ascii="Times New Roman" w:hAnsi="Times New Roman"/>
          <w:spacing w:val="-3"/>
          <w:sz w:val="21"/>
          <w:szCs w:val="21"/>
        </w:rPr>
        <w:t xml:space="preserve">sold in refillable containers; </w:t>
      </w:r>
    </w:p>
    <w:p w:rsidR="00D472ED" w:rsidRPr="003665D8" w:rsidRDefault="00D472ED" w:rsidP="003665D8">
      <w:pPr>
        <w:widowControl/>
        <w:tabs>
          <w:tab w:val="left" w:pos="2160"/>
        </w:tabs>
        <w:suppressAutoHyphens/>
        <w:ind w:left="2160" w:right="-360" w:hanging="720"/>
        <w:contextualSpacing/>
        <w:rPr>
          <w:rFonts w:ascii="Times New Roman" w:hAnsi="Times New Roman"/>
          <w:spacing w:val="-3"/>
          <w:sz w:val="21"/>
          <w:szCs w:val="21"/>
        </w:rPr>
      </w:pPr>
    </w:p>
    <w:p w:rsidR="00EB6F4E" w:rsidRPr="003665D8" w:rsidRDefault="003665D8" w:rsidP="003665D8">
      <w:pPr>
        <w:widowControl/>
        <w:tabs>
          <w:tab w:val="left" w:pos="2160"/>
        </w:tabs>
        <w:suppressAutoHyphens/>
        <w:ind w:left="2160" w:right="-360" w:hanging="720"/>
        <w:contextualSpacing/>
        <w:rPr>
          <w:rFonts w:ascii="Times New Roman" w:hAnsi="Times New Roman"/>
          <w:spacing w:val="-3"/>
          <w:sz w:val="21"/>
          <w:szCs w:val="21"/>
        </w:rPr>
      </w:pPr>
      <w:r w:rsidRPr="003665D8">
        <w:rPr>
          <w:rFonts w:ascii="Times New Roman" w:hAnsi="Times New Roman"/>
          <w:spacing w:val="-3"/>
          <w:sz w:val="21"/>
          <w:szCs w:val="21"/>
        </w:rPr>
        <w:t>(2)</w:t>
      </w:r>
      <w:r w:rsidRPr="003665D8">
        <w:rPr>
          <w:rFonts w:ascii="Times New Roman" w:hAnsi="Times New Roman"/>
          <w:spacing w:val="-3"/>
          <w:sz w:val="21"/>
          <w:szCs w:val="21"/>
        </w:rPr>
        <w:tab/>
      </w:r>
      <w:r w:rsidR="00EB6F4E" w:rsidRPr="003665D8">
        <w:rPr>
          <w:rFonts w:ascii="Times New Roman" w:hAnsi="Times New Roman"/>
          <w:spacing w:val="-3"/>
          <w:sz w:val="21"/>
          <w:szCs w:val="21"/>
        </w:rPr>
        <w:t xml:space="preserve">sold in non-refillable containers, and the </w:t>
      </w:r>
      <w:r w:rsidR="00934351" w:rsidRPr="003665D8">
        <w:rPr>
          <w:rFonts w:ascii="Times New Roman" w:hAnsi="Times New Roman"/>
          <w:spacing w:val="-3"/>
          <w:sz w:val="21"/>
          <w:szCs w:val="21"/>
        </w:rPr>
        <w:t>M</w:t>
      </w:r>
      <w:r w:rsidR="00EB6F4E" w:rsidRPr="003665D8">
        <w:rPr>
          <w:rFonts w:ascii="Times New Roman" w:hAnsi="Times New Roman"/>
          <w:spacing w:val="-3"/>
          <w:sz w:val="21"/>
          <w:szCs w:val="21"/>
        </w:rPr>
        <w:t xml:space="preserve">anufacturer is the sole </w:t>
      </w:r>
      <w:r w:rsidR="00264216" w:rsidRPr="003665D8">
        <w:rPr>
          <w:rFonts w:ascii="Times New Roman" w:hAnsi="Times New Roman"/>
          <w:spacing w:val="-3"/>
          <w:sz w:val="21"/>
          <w:szCs w:val="21"/>
        </w:rPr>
        <w:t>D</w:t>
      </w:r>
      <w:r w:rsidR="00EB6F4E" w:rsidRPr="003665D8">
        <w:rPr>
          <w:rFonts w:ascii="Times New Roman" w:hAnsi="Times New Roman"/>
          <w:spacing w:val="-3"/>
          <w:sz w:val="21"/>
          <w:szCs w:val="21"/>
        </w:rPr>
        <w:t xml:space="preserve">istributor in Maine; or </w:t>
      </w:r>
    </w:p>
    <w:p w:rsidR="00D472ED" w:rsidRPr="003665D8" w:rsidRDefault="00D472ED" w:rsidP="003665D8">
      <w:pPr>
        <w:widowControl/>
        <w:tabs>
          <w:tab w:val="left" w:pos="2160"/>
        </w:tabs>
        <w:suppressAutoHyphens/>
        <w:ind w:left="2160" w:right="-360" w:hanging="720"/>
        <w:contextualSpacing/>
        <w:rPr>
          <w:rFonts w:ascii="Times New Roman" w:hAnsi="Times New Roman"/>
          <w:spacing w:val="-3"/>
          <w:sz w:val="21"/>
          <w:szCs w:val="21"/>
        </w:rPr>
      </w:pPr>
    </w:p>
    <w:p w:rsidR="00EB6F4E" w:rsidRPr="003665D8" w:rsidRDefault="003665D8" w:rsidP="003665D8">
      <w:pPr>
        <w:widowControl/>
        <w:tabs>
          <w:tab w:val="left" w:pos="2160"/>
        </w:tabs>
        <w:suppressAutoHyphens/>
        <w:ind w:left="2160" w:right="-360" w:hanging="720"/>
        <w:contextualSpacing/>
        <w:rPr>
          <w:rFonts w:ascii="Times New Roman" w:hAnsi="Times New Roman"/>
          <w:spacing w:val="-3"/>
          <w:sz w:val="21"/>
          <w:szCs w:val="21"/>
        </w:rPr>
      </w:pPr>
      <w:r w:rsidRPr="003665D8">
        <w:rPr>
          <w:rFonts w:ascii="Times New Roman" w:hAnsi="Times New Roman"/>
          <w:spacing w:val="-3"/>
          <w:sz w:val="21"/>
          <w:szCs w:val="21"/>
        </w:rPr>
        <w:t>(3)</w:t>
      </w:r>
      <w:r w:rsidRPr="003665D8">
        <w:rPr>
          <w:rFonts w:ascii="Times New Roman" w:hAnsi="Times New Roman"/>
          <w:spacing w:val="-3"/>
          <w:sz w:val="21"/>
          <w:szCs w:val="21"/>
        </w:rPr>
        <w:tab/>
      </w:r>
      <w:proofErr w:type="gramStart"/>
      <w:r w:rsidR="00EB6F4E" w:rsidRPr="003665D8">
        <w:rPr>
          <w:rFonts w:ascii="Times New Roman" w:hAnsi="Times New Roman"/>
          <w:spacing w:val="-3"/>
          <w:sz w:val="21"/>
          <w:szCs w:val="21"/>
        </w:rPr>
        <w:t>sold</w:t>
      </w:r>
      <w:proofErr w:type="gramEnd"/>
      <w:r w:rsidR="00EB6F4E" w:rsidRPr="003665D8">
        <w:rPr>
          <w:rFonts w:ascii="Times New Roman" w:hAnsi="Times New Roman"/>
          <w:spacing w:val="-3"/>
          <w:sz w:val="21"/>
          <w:szCs w:val="21"/>
        </w:rPr>
        <w:t xml:space="preserve"> in non-refillable containers, and sold through non-</w:t>
      </w:r>
      <w:r w:rsidR="007013C2" w:rsidRPr="003665D8">
        <w:rPr>
          <w:rFonts w:ascii="Times New Roman" w:hAnsi="Times New Roman"/>
          <w:spacing w:val="-3"/>
          <w:sz w:val="21"/>
          <w:szCs w:val="21"/>
        </w:rPr>
        <w:t xml:space="preserve">geographically </w:t>
      </w:r>
      <w:r w:rsidR="00EB6F4E" w:rsidRPr="003665D8">
        <w:rPr>
          <w:rFonts w:ascii="Times New Roman" w:hAnsi="Times New Roman"/>
          <w:spacing w:val="-3"/>
          <w:sz w:val="21"/>
          <w:szCs w:val="21"/>
        </w:rPr>
        <w:t>exclusive distributorships.</w:t>
      </w:r>
      <w:r w:rsidR="00A041F4" w:rsidRPr="003665D8">
        <w:rPr>
          <w:rFonts w:ascii="Times New Roman" w:hAnsi="Times New Roman"/>
          <w:spacing w:val="-3"/>
          <w:sz w:val="21"/>
          <w:szCs w:val="21"/>
        </w:rPr>
        <w:t xml:space="preserve"> </w:t>
      </w:r>
    </w:p>
    <w:p w:rsidR="00EB6F4E" w:rsidRPr="003665D8" w:rsidRDefault="00EB6F4E" w:rsidP="00EB6F4E">
      <w:pPr>
        <w:widowControl/>
        <w:suppressAutoHyphens/>
        <w:ind w:left="1080" w:right="-360"/>
        <w:contextualSpacing/>
        <w:rPr>
          <w:rFonts w:ascii="Times New Roman" w:hAnsi="Times New Roman"/>
          <w:spacing w:val="-3"/>
          <w:sz w:val="21"/>
          <w:szCs w:val="21"/>
        </w:rPr>
      </w:pPr>
    </w:p>
    <w:p w:rsidR="00EB6F4E" w:rsidRPr="003665D8" w:rsidRDefault="00EB6F4E" w:rsidP="003665D8">
      <w:pPr>
        <w:widowControl/>
        <w:suppressAutoHyphens/>
        <w:ind w:left="1440" w:right="-360"/>
        <w:contextualSpacing/>
        <w:rPr>
          <w:rFonts w:ascii="Times New Roman" w:hAnsi="Times New Roman"/>
          <w:spacing w:val="-3"/>
          <w:sz w:val="21"/>
          <w:szCs w:val="21"/>
        </w:rPr>
      </w:pPr>
      <w:r w:rsidRPr="003665D8">
        <w:rPr>
          <w:rFonts w:ascii="Times New Roman" w:hAnsi="Times New Roman"/>
          <w:spacing w:val="-3"/>
          <w:sz w:val="21"/>
          <w:szCs w:val="21"/>
        </w:rPr>
        <w:t xml:space="preserve">The </w:t>
      </w:r>
      <w:r w:rsidR="00934351" w:rsidRPr="003665D8">
        <w:rPr>
          <w:rFonts w:ascii="Times New Roman" w:hAnsi="Times New Roman"/>
          <w:spacing w:val="-3"/>
          <w:sz w:val="21"/>
          <w:szCs w:val="21"/>
        </w:rPr>
        <w:t>M</w:t>
      </w:r>
      <w:r w:rsidRPr="003665D8">
        <w:rPr>
          <w:rFonts w:ascii="Times New Roman" w:hAnsi="Times New Roman"/>
          <w:spacing w:val="-3"/>
          <w:sz w:val="21"/>
          <w:szCs w:val="21"/>
        </w:rPr>
        <w:t xml:space="preserve">anufacturer is responsible for meeting the labeling requirements in </w:t>
      </w:r>
      <w:r w:rsidR="005E225D" w:rsidRPr="003665D8">
        <w:rPr>
          <w:rFonts w:ascii="Times New Roman" w:hAnsi="Times New Roman"/>
          <w:spacing w:val="-3"/>
          <w:sz w:val="21"/>
          <w:szCs w:val="21"/>
        </w:rPr>
        <w:t>S</w:t>
      </w:r>
      <w:r w:rsidRPr="003665D8">
        <w:rPr>
          <w:rFonts w:ascii="Times New Roman" w:hAnsi="Times New Roman"/>
          <w:spacing w:val="-3"/>
          <w:sz w:val="21"/>
          <w:szCs w:val="21"/>
        </w:rPr>
        <w:t xml:space="preserve">ection 7 and registering the labels for these </w:t>
      </w:r>
      <w:r w:rsidR="00CE1791" w:rsidRPr="003665D8">
        <w:rPr>
          <w:rFonts w:ascii="Times New Roman" w:hAnsi="Times New Roman"/>
          <w:spacing w:val="-3"/>
          <w:sz w:val="21"/>
          <w:szCs w:val="21"/>
        </w:rPr>
        <w:t>B</w:t>
      </w:r>
      <w:r w:rsidRPr="003665D8">
        <w:rPr>
          <w:rFonts w:ascii="Times New Roman" w:hAnsi="Times New Roman"/>
          <w:spacing w:val="-3"/>
          <w:sz w:val="21"/>
          <w:szCs w:val="21"/>
        </w:rPr>
        <w:t xml:space="preserve">everages in accordance with </w:t>
      </w:r>
      <w:r w:rsidR="005E225D" w:rsidRPr="003665D8">
        <w:rPr>
          <w:rFonts w:ascii="Times New Roman" w:hAnsi="Times New Roman"/>
          <w:spacing w:val="-3"/>
          <w:sz w:val="21"/>
          <w:szCs w:val="21"/>
        </w:rPr>
        <w:t>S</w:t>
      </w:r>
      <w:r w:rsidRPr="003665D8">
        <w:rPr>
          <w:rFonts w:ascii="Times New Roman" w:hAnsi="Times New Roman"/>
          <w:spacing w:val="-3"/>
          <w:sz w:val="21"/>
          <w:szCs w:val="21"/>
        </w:rPr>
        <w:t>ection 8.</w:t>
      </w:r>
    </w:p>
    <w:p w:rsidR="00EB6F4E" w:rsidRPr="003665D8" w:rsidRDefault="00EB6F4E" w:rsidP="00EB6F4E">
      <w:pPr>
        <w:widowControl/>
        <w:suppressAutoHyphens/>
        <w:ind w:left="1080" w:right="-360"/>
        <w:contextualSpacing/>
        <w:rPr>
          <w:rFonts w:ascii="Times New Roman" w:hAnsi="Times New Roman"/>
          <w:spacing w:val="-3"/>
          <w:sz w:val="21"/>
          <w:szCs w:val="21"/>
        </w:rPr>
      </w:pPr>
    </w:p>
    <w:p w:rsidR="00EB6F4E" w:rsidRPr="003665D8" w:rsidRDefault="00EB6F4E" w:rsidP="003665D8">
      <w:pPr>
        <w:widowControl/>
        <w:suppressAutoHyphens/>
        <w:ind w:left="1440" w:right="-360" w:hanging="720"/>
        <w:contextualSpacing/>
        <w:rPr>
          <w:rFonts w:ascii="Times New Roman" w:hAnsi="Times New Roman"/>
          <w:spacing w:val="-3"/>
          <w:sz w:val="21"/>
          <w:szCs w:val="21"/>
        </w:rPr>
      </w:pPr>
      <w:r w:rsidRPr="003665D8">
        <w:rPr>
          <w:rFonts w:ascii="Times New Roman" w:hAnsi="Times New Roman"/>
          <w:spacing w:val="-3"/>
          <w:sz w:val="21"/>
          <w:szCs w:val="21"/>
        </w:rPr>
        <w:t>D.</w:t>
      </w:r>
      <w:r w:rsidRPr="003665D8">
        <w:rPr>
          <w:rFonts w:ascii="Times New Roman" w:hAnsi="Times New Roman"/>
          <w:spacing w:val="-3"/>
          <w:sz w:val="21"/>
          <w:szCs w:val="21"/>
        </w:rPr>
        <w:tab/>
        <w:t xml:space="preserve">For </w:t>
      </w:r>
      <w:r w:rsidR="00CE1791" w:rsidRPr="003665D8">
        <w:rPr>
          <w:rFonts w:ascii="Times New Roman" w:hAnsi="Times New Roman"/>
          <w:spacing w:val="-3"/>
          <w:sz w:val="21"/>
          <w:szCs w:val="21"/>
        </w:rPr>
        <w:t>B</w:t>
      </w:r>
      <w:r w:rsidRPr="003665D8">
        <w:rPr>
          <w:rFonts w:ascii="Times New Roman" w:hAnsi="Times New Roman"/>
          <w:spacing w:val="-3"/>
          <w:sz w:val="21"/>
          <w:szCs w:val="21"/>
        </w:rPr>
        <w:t>everages</w:t>
      </w:r>
      <w:r w:rsidR="006146A2" w:rsidRPr="003665D8">
        <w:rPr>
          <w:rFonts w:ascii="Times New Roman" w:hAnsi="Times New Roman"/>
          <w:spacing w:val="-3"/>
          <w:sz w:val="21"/>
          <w:szCs w:val="21"/>
        </w:rPr>
        <w:t>,</w:t>
      </w:r>
      <w:r w:rsidRPr="003665D8">
        <w:rPr>
          <w:rFonts w:ascii="Times New Roman" w:hAnsi="Times New Roman"/>
          <w:spacing w:val="-3"/>
          <w:sz w:val="21"/>
          <w:szCs w:val="21"/>
        </w:rPr>
        <w:t xml:space="preserve"> other than </w:t>
      </w:r>
      <w:r w:rsidR="00AB07F4" w:rsidRPr="003665D8">
        <w:rPr>
          <w:rFonts w:ascii="Times New Roman" w:hAnsi="Times New Roman"/>
          <w:spacing w:val="-3"/>
          <w:sz w:val="21"/>
          <w:szCs w:val="21"/>
        </w:rPr>
        <w:t>S</w:t>
      </w:r>
      <w:r w:rsidRPr="003665D8">
        <w:rPr>
          <w:rFonts w:ascii="Times New Roman" w:hAnsi="Times New Roman"/>
          <w:spacing w:val="-3"/>
          <w:sz w:val="21"/>
          <w:szCs w:val="21"/>
        </w:rPr>
        <w:t>pirits</w:t>
      </w:r>
      <w:r w:rsidR="006146A2" w:rsidRPr="003665D8">
        <w:rPr>
          <w:rFonts w:ascii="Times New Roman" w:hAnsi="Times New Roman"/>
          <w:spacing w:val="-3"/>
          <w:sz w:val="21"/>
          <w:szCs w:val="21"/>
        </w:rPr>
        <w:t>,</w:t>
      </w:r>
      <w:r w:rsidRPr="003665D8">
        <w:rPr>
          <w:rFonts w:ascii="Times New Roman" w:hAnsi="Times New Roman"/>
          <w:spacing w:val="-3"/>
          <w:sz w:val="21"/>
          <w:szCs w:val="21"/>
        </w:rPr>
        <w:t xml:space="preserve"> sold in non-refillable containers through geographically-exclusive distributorships, the </w:t>
      </w:r>
      <w:r w:rsidR="005625AC" w:rsidRPr="003665D8">
        <w:rPr>
          <w:rFonts w:ascii="Times New Roman" w:hAnsi="Times New Roman"/>
          <w:spacing w:val="-3"/>
          <w:sz w:val="21"/>
          <w:szCs w:val="21"/>
        </w:rPr>
        <w:t>Distributor</w:t>
      </w:r>
      <w:r w:rsidRPr="003665D8">
        <w:rPr>
          <w:rFonts w:ascii="Times New Roman" w:hAnsi="Times New Roman"/>
          <w:spacing w:val="-3"/>
          <w:sz w:val="21"/>
          <w:szCs w:val="21"/>
        </w:rPr>
        <w:t xml:space="preserve"> shall initiate the deposit.</w:t>
      </w:r>
      <w:r w:rsidR="00A041F4" w:rsidRPr="003665D8">
        <w:rPr>
          <w:rFonts w:ascii="Times New Roman" w:hAnsi="Times New Roman"/>
          <w:spacing w:val="-3"/>
          <w:sz w:val="21"/>
          <w:szCs w:val="21"/>
        </w:rPr>
        <w:t xml:space="preserve"> </w:t>
      </w:r>
      <w:r w:rsidRPr="003665D8">
        <w:rPr>
          <w:rFonts w:ascii="Times New Roman" w:hAnsi="Times New Roman"/>
          <w:spacing w:val="-3"/>
          <w:sz w:val="21"/>
          <w:szCs w:val="21"/>
        </w:rPr>
        <w:t xml:space="preserve">The </w:t>
      </w:r>
      <w:r w:rsidR="00934351" w:rsidRPr="003665D8">
        <w:rPr>
          <w:rFonts w:ascii="Times New Roman" w:hAnsi="Times New Roman"/>
          <w:spacing w:val="-3"/>
          <w:sz w:val="21"/>
          <w:szCs w:val="21"/>
        </w:rPr>
        <w:t>M</w:t>
      </w:r>
      <w:r w:rsidRPr="003665D8">
        <w:rPr>
          <w:rFonts w:ascii="Times New Roman" w:hAnsi="Times New Roman"/>
          <w:spacing w:val="-3"/>
          <w:sz w:val="21"/>
          <w:szCs w:val="21"/>
        </w:rPr>
        <w:t xml:space="preserve">anufacturer is responsible for ensuring the labels for these </w:t>
      </w:r>
      <w:r w:rsidR="00CE1791" w:rsidRPr="003665D8">
        <w:rPr>
          <w:rFonts w:ascii="Times New Roman" w:hAnsi="Times New Roman"/>
          <w:spacing w:val="-3"/>
          <w:sz w:val="21"/>
          <w:szCs w:val="21"/>
        </w:rPr>
        <w:t>B</w:t>
      </w:r>
      <w:r w:rsidRPr="003665D8">
        <w:rPr>
          <w:rFonts w:ascii="Times New Roman" w:hAnsi="Times New Roman"/>
          <w:spacing w:val="-3"/>
          <w:sz w:val="21"/>
          <w:szCs w:val="21"/>
        </w:rPr>
        <w:t xml:space="preserve">everages meet the labeling requirements of </w:t>
      </w:r>
      <w:r w:rsidR="005E225D" w:rsidRPr="003665D8">
        <w:rPr>
          <w:rFonts w:ascii="Times New Roman" w:hAnsi="Times New Roman"/>
          <w:spacing w:val="-3"/>
          <w:sz w:val="21"/>
          <w:szCs w:val="21"/>
        </w:rPr>
        <w:t>S</w:t>
      </w:r>
      <w:r w:rsidRPr="003665D8">
        <w:rPr>
          <w:rFonts w:ascii="Times New Roman" w:hAnsi="Times New Roman"/>
          <w:spacing w:val="-3"/>
          <w:sz w:val="21"/>
          <w:szCs w:val="21"/>
        </w:rPr>
        <w:t>ection</w:t>
      </w:r>
      <w:r w:rsidR="003665D8" w:rsidRPr="003665D8">
        <w:rPr>
          <w:rFonts w:ascii="Times New Roman" w:hAnsi="Times New Roman"/>
          <w:spacing w:val="-3"/>
          <w:sz w:val="21"/>
          <w:szCs w:val="21"/>
        </w:rPr>
        <w:t> </w:t>
      </w:r>
      <w:r w:rsidRPr="003665D8">
        <w:rPr>
          <w:rFonts w:ascii="Times New Roman" w:hAnsi="Times New Roman"/>
          <w:spacing w:val="-3"/>
          <w:sz w:val="21"/>
          <w:szCs w:val="21"/>
        </w:rPr>
        <w:t xml:space="preserve">7 and are registered in accordance with </w:t>
      </w:r>
      <w:r w:rsidR="005E225D" w:rsidRPr="003665D8">
        <w:rPr>
          <w:rFonts w:ascii="Times New Roman" w:hAnsi="Times New Roman"/>
          <w:spacing w:val="-3"/>
          <w:sz w:val="21"/>
          <w:szCs w:val="21"/>
        </w:rPr>
        <w:t>S</w:t>
      </w:r>
      <w:r w:rsidRPr="003665D8">
        <w:rPr>
          <w:rFonts w:ascii="Times New Roman" w:hAnsi="Times New Roman"/>
          <w:spacing w:val="-3"/>
          <w:sz w:val="21"/>
          <w:szCs w:val="21"/>
        </w:rPr>
        <w:t>ection 8.</w:t>
      </w:r>
      <w:r w:rsidR="00A041F4" w:rsidRPr="003665D8">
        <w:rPr>
          <w:rFonts w:ascii="Times New Roman" w:hAnsi="Times New Roman"/>
          <w:spacing w:val="-3"/>
          <w:sz w:val="21"/>
          <w:szCs w:val="21"/>
        </w:rPr>
        <w:t xml:space="preserve"> </w:t>
      </w:r>
    </w:p>
    <w:p w:rsidR="00094AB0" w:rsidRPr="003665D8" w:rsidRDefault="00094AB0" w:rsidP="00094AB0">
      <w:pPr>
        <w:widowControl/>
        <w:suppressAutoHyphens/>
        <w:ind w:left="720" w:right="-360"/>
        <w:rPr>
          <w:rFonts w:ascii="Times New Roman" w:hAnsi="Times New Roman"/>
          <w:spacing w:val="-3"/>
          <w:sz w:val="21"/>
          <w:szCs w:val="21"/>
        </w:rPr>
      </w:pPr>
    </w:p>
    <w:p w:rsidR="00094AB0" w:rsidRPr="003665D8" w:rsidRDefault="00094AB0" w:rsidP="00094AB0">
      <w:pPr>
        <w:widowControl/>
        <w:suppressAutoHyphens/>
        <w:ind w:left="720" w:right="-360"/>
        <w:rPr>
          <w:rFonts w:ascii="Times New Roman" w:hAnsi="Times New Roman"/>
          <w:spacing w:val="-3"/>
          <w:sz w:val="21"/>
          <w:szCs w:val="21"/>
        </w:rPr>
      </w:pPr>
      <w:r w:rsidRPr="003665D8">
        <w:rPr>
          <w:rFonts w:ascii="Times New Roman" w:hAnsi="Times New Roman"/>
          <w:spacing w:val="-3"/>
          <w:sz w:val="21"/>
          <w:szCs w:val="21"/>
        </w:rPr>
        <w:t>Initiators of Deposit must be licensed with the Dep</w:t>
      </w:r>
      <w:r w:rsidR="003665D8" w:rsidRPr="003665D8">
        <w:rPr>
          <w:rFonts w:ascii="Times New Roman" w:hAnsi="Times New Roman"/>
          <w:spacing w:val="-3"/>
          <w:sz w:val="21"/>
          <w:szCs w:val="21"/>
        </w:rPr>
        <w:t>artment pursuant to 38 M.R.S. §</w:t>
      </w:r>
      <w:r w:rsidRPr="003665D8">
        <w:rPr>
          <w:rFonts w:ascii="Times New Roman" w:hAnsi="Times New Roman"/>
          <w:spacing w:val="-3"/>
          <w:sz w:val="21"/>
          <w:szCs w:val="21"/>
        </w:rPr>
        <w:t xml:space="preserve">3113 and in accordance with this </w:t>
      </w:r>
      <w:r w:rsidR="00903735">
        <w:rPr>
          <w:rFonts w:ascii="Times New Roman" w:hAnsi="Times New Roman"/>
          <w:spacing w:val="-3"/>
          <w:sz w:val="21"/>
          <w:szCs w:val="21"/>
        </w:rPr>
        <w:t>chapter</w:t>
      </w:r>
      <w:r w:rsidRPr="003665D8">
        <w:rPr>
          <w:rFonts w:ascii="Times New Roman" w:hAnsi="Times New Roman"/>
          <w:spacing w:val="-3"/>
          <w:sz w:val="21"/>
          <w:szCs w:val="21"/>
        </w:rPr>
        <w:t xml:space="preserve"> prior to distribution of any </w:t>
      </w:r>
      <w:r w:rsidR="00CE1791" w:rsidRPr="003665D8">
        <w:rPr>
          <w:rFonts w:ascii="Times New Roman" w:hAnsi="Times New Roman"/>
          <w:spacing w:val="-3"/>
          <w:sz w:val="21"/>
          <w:szCs w:val="21"/>
        </w:rPr>
        <w:t>B</w:t>
      </w:r>
      <w:r w:rsidRPr="003665D8">
        <w:rPr>
          <w:rFonts w:ascii="Times New Roman" w:hAnsi="Times New Roman"/>
          <w:spacing w:val="-3"/>
          <w:sz w:val="21"/>
          <w:szCs w:val="21"/>
        </w:rPr>
        <w:t>everage requiring deposit within the State of Maine.</w:t>
      </w:r>
      <w:r w:rsidR="00A041F4" w:rsidRPr="003665D8">
        <w:rPr>
          <w:rFonts w:ascii="Times New Roman" w:hAnsi="Times New Roman"/>
          <w:spacing w:val="-3"/>
          <w:sz w:val="21"/>
          <w:szCs w:val="21"/>
        </w:rPr>
        <w:t xml:space="preserve"> </w:t>
      </w:r>
      <w:r w:rsidR="00F36B9E" w:rsidRPr="003665D8">
        <w:rPr>
          <w:rFonts w:ascii="Times New Roman" w:hAnsi="Times New Roman"/>
          <w:spacing w:val="-3"/>
          <w:sz w:val="21"/>
          <w:szCs w:val="21"/>
        </w:rPr>
        <w:t xml:space="preserve">Each </w:t>
      </w:r>
      <w:r w:rsidR="00264216" w:rsidRPr="003665D8">
        <w:rPr>
          <w:rFonts w:ascii="Times New Roman" w:hAnsi="Times New Roman"/>
          <w:spacing w:val="-3"/>
          <w:sz w:val="21"/>
          <w:szCs w:val="21"/>
        </w:rPr>
        <w:t>D</w:t>
      </w:r>
      <w:r w:rsidR="00F36B9E" w:rsidRPr="003665D8">
        <w:rPr>
          <w:rFonts w:ascii="Times New Roman" w:hAnsi="Times New Roman"/>
          <w:spacing w:val="-3"/>
          <w:sz w:val="21"/>
          <w:szCs w:val="21"/>
        </w:rPr>
        <w:t xml:space="preserve">istributor shall provide each </w:t>
      </w:r>
      <w:r w:rsidR="00934351" w:rsidRPr="003665D8">
        <w:rPr>
          <w:rFonts w:ascii="Times New Roman" w:hAnsi="Times New Roman"/>
          <w:spacing w:val="-3"/>
          <w:sz w:val="21"/>
          <w:szCs w:val="21"/>
        </w:rPr>
        <w:t>M</w:t>
      </w:r>
      <w:r w:rsidR="00F36B9E" w:rsidRPr="003665D8">
        <w:rPr>
          <w:rFonts w:ascii="Times New Roman" w:hAnsi="Times New Roman"/>
          <w:spacing w:val="-3"/>
          <w:sz w:val="21"/>
          <w:szCs w:val="21"/>
        </w:rPr>
        <w:t xml:space="preserve">anufacturer with all </w:t>
      </w:r>
      <w:r w:rsidR="00934351" w:rsidRPr="003665D8">
        <w:rPr>
          <w:rFonts w:ascii="Times New Roman" w:hAnsi="Times New Roman"/>
          <w:spacing w:val="-3"/>
          <w:sz w:val="21"/>
          <w:szCs w:val="21"/>
        </w:rPr>
        <w:t>P</w:t>
      </w:r>
      <w:r w:rsidR="00F36B9E" w:rsidRPr="003665D8">
        <w:rPr>
          <w:rFonts w:ascii="Times New Roman" w:hAnsi="Times New Roman"/>
          <w:spacing w:val="-3"/>
          <w:sz w:val="21"/>
          <w:szCs w:val="21"/>
        </w:rPr>
        <w:t xml:space="preserve">roduct sales data necessary for the </w:t>
      </w:r>
      <w:r w:rsidR="00934351" w:rsidRPr="003665D8">
        <w:rPr>
          <w:rFonts w:ascii="Times New Roman" w:hAnsi="Times New Roman"/>
          <w:spacing w:val="-3"/>
          <w:sz w:val="21"/>
          <w:szCs w:val="21"/>
        </w:rPr>
        <w:t>M</w:t>
      </w:r>
      <w:r w:rsidR="00F36B9E" w:rsidRPr="003665D8">
        <w:rPr>
          <w:rFonts w:ascii="Times New Roman" w:hAnsi="Times New Roman"/>
          <w:spacing w:val="-3"/>
          <w:sz w:val="21"/>
          <w:szCs w:val="21"/>
        </w:rPr>
        <w:t xml:space="preserve">anufacturer to comply with 38 M.R.S. </w:t>
      </w:r>
      <w:r w:rsidR="00C31FB2">
        <w:rPr>
          <w:rFonts w:ascii="Times New Roman" w:hAnsi="Times New Roman"/>
          <w:spacing w:val="-3"/>
          <w:sz w:val="21"/>
          <w:szCs w:val="21"/>
        </w:rPr>
        <w:t>§</w:t>
      </w:r>
      <w:r w:rsidR="00F36B9E" w:rsidRPr="003665D8">
        <w:rPr>
          <w:rFonts w:ascii="Times New Roman" w:hAnsi="Times New Roman"/>
          <w:spacing w:val="-3"/>
          <w:sz w:val="21"/>
          <w:szCs w:val="21"/>
        </w:rPr>
        <w:t>1308 "</w:t>
      </w:r>
      <w:r w:rsidR="00F36B9E" w:rsidRPr="003665D8">
        <w:rPr>
          <w:rFonts w:ascii="Times New Roman" w:hAnsi="Times New Roman"/>
          <w:i/>
          <w:spacing w:val="-3"/>
          <w:sz w:val="21"/>
          <w:szCs w:val="21"/>
        </w:rPr>
        <w:t>Unclaimed deposits</w:t>
      </w:r>
      <w:r w:rsidR="00F36B9E" w:rsidRPr="003665D8">
        <w:rPr>
          <w:rFonts w:ascii="Times New Roman" w:hAnsi="Times New Roman"/>
          <w:spacing w:val="-3"/>
          <w:sz w:val="21"/>
          <w:szCs w:val="21"/>
        </w:rPr>
        <w:t>".</w:t>
      </w:r>
    </w:p>
    <w:p w:rsidR="003665D8" w:rsidRDefault="003665D8" w:rsidP="00094AB0">
      <w:pPr>
        <w:widowControl/>
        <w:suppressAutoHyphens/>
        <w:ind w:left="720" w:right="-360"/>
        <w:rPr>
          <w:rFonts w:ascii="Times New Roman" w:hAnsi="Times New Roman"/>
          <w:spacing w:val="-3"/>
          <w:sz w:val="22"/>
          <w:szCs w:val="22"/>
        </w:rPr>
      </w:pPr>
    </w:p>
    <w:p w:rsidR="00261E32" w:rsidRPr="00CB57BB" w:rsidRDefault="002B1E9C" w:rsidP="00CB57BB">
      <w:pPr>
        <w:keepNext/>
        <w:keepLines/>
        <w:widowControl/>
        <w:tabs>
          <w:tab w:val="left" w:pos="720"/>
          <w:tab w:val="left" w:pos="1440"/>
          <w:tab w:val="left" w:pos="2160"/>
          <w:tab w:val="left" w:pos="2880"/>
          <w:tab w:val="left" w:pos="3600"/>
        </w:tabs>
        <w:suppressAutoHyphens/>
        <w:ind w:left="2880" w:hanging="2880"/>
        <w:rPr>
          <w:rFonts w:ascii="Times New Roman" w:hAnsi="Times New Roman"/>
          <w:b/>
          <w:spacing w:val="-3"/>
          <w:sz w:val="22"/>
          <w:szCs w:val="22"/>
        </w:rPr>
      </w:pPr>
      <w:r>
        <w:rPr>
          <w:rFonts w:ascii="Times New Roman" w:hAnsi="Times New Roman"/>
          <w:b/>
          <w:spacing w:val="-3"/>
          <w:sz w:val="22"/>
          <w:szCs w:val="22"/>
        </w:rPr>
        <w:t>7</w:t>
      </w:r>
      <w:r w:rsidR="00261E32" w:rsidRPr="000D0467">
        <w:rPr>
          <w:rFonts w:ascii="Times New Roman" w:hAnsi="Times New Roman"/>
          <w:b/>
          <w:spacing w:val="-3"/>
          <w:sz w:val="22"/>
          <w:szCs w:val="22"/>
        </w:rPr>
        <w:t>.</w:t>
      </w:r>
      <w:r w:rsidR="00261E32" w:rsidRPr="000D0467">
        <w:rPr>
          <w:rFonts w:ascii="Times New Roman" w:hAnsi="Times New Roman"/>
          <w:b/>
          <w:spacing w:val="-3"/>
          <w:sz w:val="22"/>
          <w:szCs w:val="22"/>
        </w:rPr>
        <w:tab/>
      </w:r>
      <w:r w:rsidR="00261E32" w:rsidRPr="004420F7">
        <w:rPr>
          <w:rFonts w:ascii="Times New Roman" w:hAnsi="Times New Roman"/>
          <w:b/>
          <w:spacing w:val="-3"/>
          <w:sz w:val="22"/>
          <w:szCs w:val="22"/>
        </w:rPr>
        <w:t>Labeling Requirements</w:t>
      </w:r>
    </w:p>
    <w:p w:rsidR="00261E32" w:rsidRPr="004420F7" w:rsidRDefault="00261E32" w:rsidP="00261E32">
      <w:pPr>
        <w:keepNext/>
        <w:keepLines/>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8756CA" w:rsidRDefault="00261E32" w:rsidP="00261E32">
      <w:pPr>
        <w:keepNext/>
        <w:keepLines/>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A.</w:t>
      </w:r>
      <w:r w:rsidRPr="004420F7">
        <w:rPr>
          <w:rFonts w:ascii="Times New Roman" w:hAnsi="Times New Roman"/>
          <w:spacing w:val="-3"/>
          <w:sz w:val="22"/>
          <w:szCs w:val="22"/>
        </w:rPr>
        <w:tab/>
        <w:t xml:space="preserve">On printed labels, the refund value and the word "Maine" or the abbreviation "ME" </w:t>
      </w:r>
      <w:r>
        <w:rPr>
          <w:rFonts w:ascii="Times New Roman" w:hAnsi="Times New Roman"/>
          <w:spacing w:val="-3"/>
          <w:sz w:val="22"/>
          <w:szCs w:val="22"/>
        </w:rPr>
        <w:t>must</w:t>
      </w:r>
      <w:r w:rsidRPr="004420F7">
        <w:rPr>
          <w:rFonts w:ascii="Times New Roman" w:hAnsi="Times New Roman"/>
          <w:spacing w:val="-3"/>
          <w:sz w:val="22"/>
          <w:szCs w:val="22"/>
        </w:rPr>
        <w:t xml:space="preserve"> be clearly and conspicuously displayed on every beverage container using letters, numerals</w:t>
      </w:r>
      <w:r w:rsidR="00B67D35">
        <w:rPr>
          <w:rFonts w:ascii="Times New Roman" w:hAnsi="Times New Roman"/>
          <w:spacing w:val="-3"/>
          <w:sz w:val="22"/>
          <w:szCs w:val="22"/>
        </w:rPr>
        <w:t>,</w:t>
      </w:r>
      <w:r w:rsidRPr="004420F7">
        <w:rPr>
          <w:rFonts w:ascii="Times New Roman" w:hAnsi="Times New Roman"/>
          <w:spacing w:val="-3"/>
          <w:sz w:val="22"/>
          <w:szCs w:val="22"/>
        </w:rPr>
        <w:t xml:space="preserve"> and symbols not less than 1/8 inch high in clear and prominent typeface and a color contrasting with its background. The refund value </w:t>
      </w:r>
      <w:r>
        <w:rPr>
          <w:rFonts w:ascii="Times New Roman" w:hAnsi="Times New Roman"/>
          <w:spacing w:val="-3"/>
          <w:sz w:val="22"/>
          <w:szCs w:val="22"/>
        </w:rPr>
        <w:t>may</w:t>
      </w:r>
      <w:r w:rsidRPr="004420F7">
        <w:rPr>
          <w:rFonts w:ascii="Times New Roman" w:hAnsi="Times New Roman"/>
          <w:spacing w:val="-3"/>
          <w:sz w:val="22"/>
          <w:szCs w:val="22"/>
        </w:rPr>
        <w:t xml:space="preserve"> not be indicated on the bottom of the container.</w:t>
      </w:r>
      <w:r>
        <w:rPr>
          <w:rFonts w:ascii="Times New Roman" w:hAnsi="Times New Roman"/>
          <w:spacing w:val="-3"/>
          <w:sz w:val="22"/>
          <w:szCs w:val="22"/>
        </w:rPr>
        <w:t xml:space="preserve"> </w:t>
      </w:r>
    </w:p>
    <w:p w:rsidR="008756CA" w:rsidRDefault="008756CA" w:rsidP="00261E32">
      <w:pPr>
        <w:keepNext/>
        <w:keepLines/>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261E32" w:rsidRPr="004420F7" w:rsidRDefault="00261E32" w:rsidP="008756CA">
      <w:pPr>
        <w:keepNext/>
        <w:keepLines/>
        <w:widowControl/>
        <w:suppressAutoHyphens/>
        <w:ind w:left="1440"/>
        <w:rPr>
          <w:rFonts w:ascii="Times New Roman" w:hAnsi="Times New Roman"/>
          <w:spacing w:val="-3"/>
          <w:sz w:val="22"/>
          <w:szCs w:val="22"/>
        </w:rPr>
      </w:pPr>
      <w:r>
        <w:rPr>
          <w:rFonts w:ascii="Times New Roman" w:hAnsi="Times New Roman"/>
          <w:spacing w:val="-3"/>
          <w:sz w:val="22"/>
          <w:szCs w:val="22"/>
        </w:rPr>
        <w:t xml:space="preserve">For labels printed directly on the container, the refund value and the word “Maine” or the abbreviation “ME” must be printed </w:t>
      </w:r>
      <w:r w:rsidR="00054518" w:rsidRPr="00054518">
        <w:rPr>
          <w:rFonts w:ascii="Times New Roman" w:hAnsi="Times New Roman"/>
          <w:spacing w:val="-3"/>
          <w:sz w:val="22"/>
          <w:szCs w:val="22"/>
        </w:rPr>
        <w:t>using letters, numerals</w:t>
      </w:r>
      <w:r w:rsidR="00B67D35">
        <w:rPr>
          <w:rFonts w:ascii="Times New Roman" w:hAnsi="Times New Roman"/>
          <w:spacing w:val="-3"/>
          <w:sz w:val="22"/>
          <w:szCs w:val="22"/>
        </w:rPr>
        <w:t>,</w:t>
      </w:r>
      <w:r w:rsidR="00054518" w:rsidRPr="00054518">
        <w:rPr>
          <w:rFonts w:ascii="Times New Roman" w:hAnsi="Times New Roman"/>
          <w:spacing w:val="-3"/>
          <w:sz w:val="22"/>
          <w:szCs w:val="22"/>
        </w:rPr>
        <w:t xml:space="preserve"> and symbols not less than 1/8 inch high in clear and prominent typeface </w:t>
      </w:r>
      <w:r>
        <w:rPr>
          <w:rFonts w:ascii="Times New Roman" w:hAnsi="Times New Roman"/>
          <w:spacing w:val="-3"/>
          <w:sz w:val="22"/>
          <w:szCs w:val="22"/>
        </w:rPr>
        <w:t xml:space="preserve">on a smooth and </w:t>
      </w:r>
      <w:r w:rsidRPr="00324323">
        <w:rPr>
          <w:rFonts w:ascii="Times New Roman" w:hAnsi="Times New Roman"/>
          <w:spacing w:val="-3"/>
          <w:sz w:val="22"/>
          <w:szCs w:val="22"/>
        </w:rPr>
        <w:t>even</w:t>
      </w:r>
      <w:r>
        <w:rPr>
          <w:rFonts w:ascii="Times New Roman" w:hAnsi="Times New Roman"/>
          <w:spacing w:val="-3"/>
          <w:sz w:val="22"/>
          <w:szCs w:val="22"/>
        </w:rPr>
        <w:t xml:space="preserve"> surface, and in a color that contrasts with the background both when the container is full and when it is empty.</w:t>
      </w:r>
    </w:p>
    <w:p w:rsidR="00261E32" w:rsidRPr="004420F7" w:rsidRDefault="00261E32" w:rsidP="00261E32">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61E32" w:rsidRDefault="00261E32" w:rsidP="00294A67">
      <w:pPr>
        <w:widowControl/>
        <w:tabs>
          <w:tab w:val="left" w:pos="720"/>
          <w:tab w:val="left" w:pos="1440"/>
          <w:tab w:val="left" w:pos="2160"/>
          <w:tab w:val="left" w:pos="2880"/>
          <w:tab w:val="left" w:pos="3600"/>
        </w:tabs>
        <w:suppressAutoHyphens/>
        <w:ind w:left="1434" w:firstLine="6"/>
        <w:rPr>
          <w:rFonts w:ascii="Times New Roman" w:hAnsi="Times New Roman"/>
          <w:spacing w:val="-3"/>
          <w:sz w:val="22"/>
          <w:szCs w:val="22"/>
        </w:rPr>
      </w:pPr>
      <w:r w:rsidRPr="004420F7">
        <w:rPr>
          <w:rFonts w:ascii="Times New Roman" w:hAnsi="Times New Roman"/>
          <w:spacing w:val="-3"/>
          <w:sz w:val="22"/>
          <w:szCs w:val="22"/>
        </w:rPr>
        <w:t xml:space="preserve">On metal beverage containers the refund value and the word "Maine" or the abbreviation "ME" </w:t>
      </w:r>
      <w:r>
        <w:rPr>
          <w:rFonts w:ascii="Times New Roman" w:hAnsi="Times New Roman"/>
          <w:spacing w:val="-3"/>
          <w:sz w:val="22"/>
          <w:szCs w:val="22"/>
        </w:rPr>
        <w:t>must</w:t>
      </w:r>
      <w:r w:rsidRPr="004420F7">
        <w:rPr>
          <w:rFonts w:ascii="Times New Roman" w:hAnsi="Times New Roman"/>
          <w:spacing w:val="-3"/>
          <w:sz w:val="22"/>
          <w:szCs w:val="22"/>
        </w:rPr>
        <w:t xml:space="preserve"> be embossed, incised, or printed clearly and conspicuously on the top </w:t>
      </w:r>
      <w:r w:rsidR="00DC2FAA">
        <w:rPr>
          <w:rFonts w:ascii="Times New Roman" w:hAnsi="Times New Roman"/>
          <w:spacing w:val="-3"/>
          <w:sz w:val="22"/>
          <w:szCs w:val="22"/>
        </w:rPr>
        <w:t xml:space="preserve">of </w:t>
      </w:r>
      <w:r w:rsidRPr="004420F7">
        <w:rPr>
          <w:rFonts w:ascii="Times New Roman" w:hAnsi="Times New Roman"/>
          <w:spacing w:val="-3"/>
          <w:sz w:val="22"/>
          <w:szCs w:val="22"/>
        </w:rPr>
        <w:t>e</w:t>
      </w:r>
      <w:r w:rsidR="00DC2FAA">
        <w:rPr>
          <w:rFonts w:ascii="Times New Roman" w:hAnsi="Times New Roman"/>
          <w:spacing w:val="-3"/>
          <w:sz w:val="22"/>
          <w:szCs w:val="22"/>
        </w:rPr>
        <w:t>ach</w:t>
      </w:r>
      <w:r w:rsidRPr="004420F7">
        <w:rPr>
          <w:rFonts w:ascii="Times New Roman" w:hAnsi="Times New Roman"/>
          <w:spacing w:val="-3"/>
          <w:sz w:val="22"/>
          <w:szCs w:val="22"/>
        </w:rPr>
        <w:t xml:space="preserve"> beverage container using letters, numerals</w:t>
      </w:r>
      <w:r w:rsidR="00B67D35">
        <w:rPr>
          <w:rFonts w:ascii="Times New Roman" w:hAnsi="Times New Roman"/>
          <w:spacing w:val="-3"/>
          <w:sz w:val="22"/>
          <w:szCs w:val="22"/>
        </w:rPr>
        <w:t>,</w:t>
      </w:r>
      <w:r w:rsidRPr="004420F7">
        <w:rPr>
          <w:rFonts w:ascii="Times New Roman" w:hAnsi="Times New Roman"/>
          <w:spacing w:val="-3"/>
          <w:sz w:val="22"/>
          <w:szCs w:val="22"/>
        </w:rPr>
        <w:t xml:space="preserve"> and symbols not less than 1/8 inch high.</w:t>
      </w:r>
      <w:r w:rsidR="00A041F4">
        <w:rPr>
          <w:rFonts w:ascii="Times New Roman" w:hAnsi="Times New Roman"/>
          <w:spacing w:val="-3"/>
          <w:sz w:val="22"/>
          <w:szCs w:val="22"/>
        </w:rPr>
        <w:t xml:space="preserve"> </w:t>
      </w:r>
      <w:r w:rsidR="00331419">
        <w:rPr>
          <w:rFonts w:ascii="Times New Roman" w:hAnsi="Times New Roman"/>
          <w:spacing w:val="-3"/>
          <w:sz w:val="22"/>
          <w:szCs w:val="22"/>
        </w:rPr>
        <w:t>On metal beverage containers sold with a sanitary cover that obscures the redemption value on the top of the container,</w:t>
      </w:r>
      <w:r w:rsidR="00A041F4">
        <w:rPr>
          <w:rFonts w:ascii="Times New Roman" w:hAnsi="Times New Roman"/>
          <w:spacing w:val="-3"/>
          <w:sz w:val="22"/>
          <w:szCs w:val="22"/>
        </w:rPr>
        <w:t xml:space="preserve"> </w:t>
      </w:r>
      <w:r w:rsidR="00331419">
        <w:rPr>
          <w:rFonts w:ascii="Times New Roman" w:hAnsi="Times New Roman"/>
          <w:spacing w:val="-3"/>
          <w:sz w:val="22"/>
          <w:szCs w:val="22"/>
        </w:rPr>
        <w:t>t</w:t>
      </w:r>
      <w:r w:rsidR="00331419" w:rsidRPr="004420F7">
        <w:rPr>
          <w:rFonts w:ascii="Times New Roman" w:hAnsi="Times New Roman"/>
          <w:spacing w:val="-3"/>
          <w:sz w:val="22"/>
          <w:szCs w:val="22"/>
        </w:rPr>
        <w:t xml:space="preserve">he refund value and the word "Maine" or the abbreviation "ME" </w:t>
      </w:r>
      <w:r w:rsidR="00331419">
        <w:rPr>
          <w:rFonts w:ascii="Times New Roman" w:hAnsi="Times New Roman"/>
          <w:spacing w:val="-3"/>
          <w:sz w:val="22"/>
          <w:szCs w:val="22"/>
        </w:rPr>
        <w:t>must</w:t>
      </w:r>
      <w:r w:rsidR="00331419" w:rsidRPr="004420F7">
        <w:rPr>
          <w:rFonts w:ascii="Times New Roman" w:hAnsi="Times New Roman"/>
          <w:spacing w:val="-3"/>
          <w:sz w:val="22"/>
          <w:szCs w:val="22"/>
        </w:rPr>
        <w:t xml:space="preserve"> </w:t>
      </w:r>
      <w:r w:rsidR="00331419">
        <w:rPr>
          <w:rFonts w:ascii="Times New Roman" w:hAnsi="Times New Roman"/>
          <w:spacing w:val="-3"/>
          <w:sz w:val="22"/>
          <w:szCs w:val="22"/>
        </w:rPr>
        <w:t xml:space="preserve">also </w:t>
      </w:r>
      <w:r w:rsidR="00331419" w:rsidRPr="004420F7">
        <w:rPr>
          <w:rFonts w:ascii="Times New Roman" w:hAnsi="Times New Roman"/>
          <w:spacing w:val="-3"/>
          <w:sz w:val="22"/>
          <w:szCs w:val="22"/>
        </w:rPr>
        <w:t xml:space="preserve">be printed clearly </w:t>
      </w:r>
      <w:r w:rsidR="00331419">
        <w:rPr>
          <w:rFonts w:ascii="Times New Roman" w:hAnsi="Times New Roman"/>
          <w:spacing w:val="-3"/>
          <w:sz w:val="22"/>
          <w:szCs w:val="22"/>
        </w:rPr>
        <w:t>on the container label us</w:t>
      </w:r>
      <w:r w:rsidR="00331419" w:rsidRPr="004420F7">
        <w:rPr>
          <w:rFonts w:ascii="Times New Roman" w:hAnsi="Times New Roman"/>
          <w:spacing w:val="-3"/>
          <w:sz w:val="22"/>
          <w:szCs w:val="22"/>
        </w:rPr>
        <w:t>ing letters, numerals</w:t>
      </w:r>
      <w:r w:rsidR="00B67D35">
        <w:rPr>
          <w:rFonts w:ascii="Times New Roman" w:hAnsi="Times New Roman"/>
          <w:spacing w:val="-3"/>
          <w:sz w:val="22"/>
          <w:szCs w:val="22"/>
        </w:rPr>
        <w:t>,</w:t>
      </w:r>
      <w:r w:rsidR="00331419" w:rsidRPr="004420F7">
        <w:rPr>
          <w:rFonts w:ascii="Times New Roman" w:hAnsi="Times New Roman"/>
          <w:spacing w:val="-3"/>
          <w:sz w:val="22"/>
          <w:szCs w:val="22"/>
        </w:rPr>
        <w:t xml:space="preserve"> and symbols not less than 1/8 inch high</w:t>
      </w:r>
      <w:r w:rsidR="00331419">
        <w:rPr>
          <w:rFonts w:ascii="Times New Roman" w:hAnsi="Times New Roman"/>
          <w:spacing w:val="-3"/>
          <w:sz w:val="22"/>
          <w:szCs w:val="22"/>
        </w:rPr>
        <w:t>.</w:t>
      </w:r>
    </w:p>
    <w:p w:rsidR="00261E32" w:rsidRPr="0066353A" w:rsidRDefault="00261E32" w:rsidP="00261E32">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61E32" w:rsidRPr="0066353A" w:rsidRDefault="00261E32" w:rsidP="00261E32">
      <w:pPr>
        <w:widowControl/>
        <w:tabs>
          <w:tab w:val="left" w:pos="720"/>
          <w:tab w:val="left" w:pos="1440"/>
          <w:tab w:val="left" w:pos="2160"/>
          <w:tab w:val="left" w:pos="3600"/>
        </w:tabs>
        <w:suppressAutoHyphens/>
        <w:ind w:left="1440" w:hanging="1440"/>
        <w:rPr>
          <w:rFonts w:ascii="Times New Roman" w:hAnsi="Times New Roman"/>
          <w:spacing w:val="-3"/>
          <w:sz w:val="22"/>
          <w:szCs w:val="22"/>
        </w:rPr>
      </w:pPr>
      <w:r w:rsidRPr="0066353A">
        <w:rPr>
          <w:rFonts w:ascii="Times New Roman" w:hAnsi="Times New Roman"/>
          <w:spacing w:val="-3"/>
          <w:sz w:val="22"/>
          <w:szCs w:val="22"/>
        </w:rPr>
        <w:tab/>
      </w:r>
      <w:r>
        <w:rPr>
          <w:rFonts w:ascii="Times New Roman" w:hAnsi="Times New Roman"/>
          <w:spacing w:val="-3"/>
          <w:sz w:val="22"/>
          <w:szCs w:val="22"/>
        </w:rPr>
        <w:t>B</w:t>
      </w:r>
      <w:r w:rsidRPr="0066353A">
        <w:rPr>
          <w:rFonts w:ascii="Times New Roman" w:hAnsi="Times New Roman"/>
          <w:spacing w:val="-3"/>
          <w:sz w:val="22"/>
          <w:szCs w:val="22"/>
        </w:rPr>
        <w:t>.</w:t>
      </w:r>
      <w:r w:rsidRPr="0066353A">
        <w:rPr>
          <w:rFonts w:ascii="Times New Roman" w:hAnsi="Times New Roman"/>
          <w:spacing w:val="-3"/>
          <w:sz w:val="22"/>
          <w:szCs w:val="22"/>
        </w:rPr>
        <w:tab/>
      </w:r>
      <w:r>
        <w:rPr>
          <w:rFonts w:ascii="Times New Roman" w:hAnsi="Times New Roman"/>
          <w:spacing w:val="-3"/>
          <w:sz w:val="22"/>
          <w:szCs w:val="22"/>
        </w:rPr>
        <w:t xml:space="preserve">For </w:t>
      </w:r>
      <w:r w:rsidR="00934351">
        <w:rPr>
          <w:rFonts w:ascii="Times New Roman" w:hAnsi="Times New Roman"/>
          <w:spacing w:val="-3"/>
          <w:sz w:val="22"/>
          <w:szCs w:val="22"/>
        </w:rPr>
        <w:t>W</w:t>
      </w:r>
      <w:r w:rsidR="00036C42">
        <w:rPr>
          <w:rFonts w:ascii="Times New Roman" w:hAnsi="Times New Roman"/>
          <w:spacing w:val="-3"/>
          <w:sz w:val="22"/>
          <w:szCs w:val="22"/>
        </w:rPr>
        <w:t xml:space="preserve">ine and </w:t>
      </w:r>
      <w:r w:rsidR="00934351">
        <w:rPr>
          <w:rFonts w:ascii="Times New Roman" w:hAnsi="Times New Roman"/>
          <w:spacing w:val="-3"/>
          <w:sz w:val="22"/>
          <w:szCs w:val="22"/>
        </w:rPr>
        <w:t>S</w:t>
      </w:r>
      <w:r w:rsidR="00036C42">
        <w:rPr>
          <w:rFonts w:ascii="Times New Roman" w:hAnsi="Times New Roman"/>
          <w:spacing w:val="-3"/>
          <w:sz w:val="22"/>
          <w:szCs w:val="22"/>
        </w:rPr>
        <w:t xml:space="preserve">pirit </w:t>
      </w:r>
      <w:r w:rsidR="00934351">
        <w:rPr>
          <w:rFonts w:ascii="Times New Roman" w:hAnsi="Times New Roman"/>
          <w:spacing w:val="-3"/>
          <w:sz w:val="22"/>
          <w:szCs w:val="22"/>
        </w:rPr>
        <w:t>P</w:t>
      </w:r>
      <w:r>
        <w:rPr>
          <w:rFonts w:ascii="Times New Roman" w:hAnsi="Times New Roman"/>
          <w:spacing w:val="-3"/>
          <w:sz w:val="22"/>
          <w:szCs w:val="22"/>
        </w:rPr>
        <w:t xml:space="preserve">roducts </w:t>
      </w:r>
      <w:r w:rsidR="00DC2FAA">
        <w:rPr>
          <w:rFonts w:ascii="Times New Roman" w:hAnsi="Times New Roman"/>
          <w:spacing w:val="-3"/>
          <w:sz w:val="22"/>
          <w:szCs w:val="22"/>
        </w:rPr>
        <w:t xml:space="preserve">with labeling that does not include the required </w:t>
      </w:r>
      <w:r>
        <w:rPr>
          <w:rFonts w:ascii="Times New Roman" w:hAnsi="Times New Roman"/>
          <w:spacing w:val="-3"/>
          <w:sz w:val="22"/>
          <w:szCs w:val="22"/>
        </w:rPr>
        <w:t>refund value</w:t>
      </w:r>
      <w:r w:rsidR="00DC2FAA">
        <w:rPr>
          <w:rFonts w:ascii="Times New Roman" w:hAnsi="Times New Roman"/>
          <w:spacing w:val="-3"/>
          <w:sz w:val="22"/>
          <w:szCs w:val="22"/>
        </w:rPr>
        <w:t>,</w:t>
      </w:r>
      <w:r w:rsidR="0009215B">
        <w:rPr>
          <w:rFonts w:ascii="Times New Roman" w:hAnsi="Times New Roman"/>
          <w:spacing w:val="-3"/>
          <w:sz w:val="22"/>
          <w:szCs w:val="22"/>
        </w:rPr>
        <w:t xml:space="preserve"> </w:t>
      </w:r>
      <w:r>
        <w:rPr>
          <w:rFonts w:ascii="Times New Roman" w:hAnsi="Times New Roman"/>
          <w:spacing w:val="-3"/>
          <w:sz w:val="22"/>
          <w:szCs w:val="22"/>
        </w:rPr>
        <w:t xml:space="preserve">the Initiator of Deposit shall </w:t>
      </w:r>
      <w:r w:rsidR="00F90003">
        <w:rPr>
          <w:rFonts w:ascii="Times New Roman" w:hAnsi="Times New Roman"/>
          <w:spacing w:val="-3"/>
          <w:sz w:val="22"/>
          <w:szCs w:val="22"/>
        </w:rPr>
        <w:t>ensure</w:t>
      </w:r>
      <w:r>
        <w:rPr>
          <w:rFonts w:ascii="Times New Roman" w:hAnsi="Times New Roman"/>
          <w:spacing w:val="-3"/>
          <w:sz w:val="22"/>
          <w:szCs w:val="22"/>
        </w:rPr>
        <w:t xml:space="preserve"> </w:t>
      </w:r>
      <w:r w:rsidR="00036C42">
        <w:rPr>
          <w:rFonts w:ascii="Times New Roman" w:hAnsi="Times New Roman"/>
          <w:spacing w:val="-3"/>
          <w:sz w:val="22"/>
          <w:szCs w:val="22"/>
        </w:rPr>
        <w:t xml:space="preserve">that </w:t>
      </w:r>
      <w:r>
        <w:rPr>
          <w:rFonts w:ascii="Times New Roman" w:hAnsi="Times New Roman"/>
          <w:spacing w:val="-3"/>
          <w:sz w:val="22"/>
          <w:szCs w:val="22"/>
        </w:rPr>
        <w:t>a</w:t>
      </w:r>
      <w:r w:rsidR="00F90003">
        <w:rPr>
          <w:rFonts w:ascii="Times New Roman" w:hAnsi="Times New Roman"/>
          <w:spacing w:val="-3"/>
          <w:sz w:val="22"/>
          <w:szCs w:val="22"/>
        </w:rPr>
        <w:t xml:space="preserve"> </w:t>
      </w:r>
      <w:r w:rsidR="00B67D35">
        <w:rPr>
          <w:rFonts w:ascii="Times New Roman" w:hAnsi="Times New Roman"/>
          <w:spacing w:val="-3"/>
          <w:sz w:val="22"/>
          <w:szCs w:val="22"/>
        </w:rPr>
        <w:t>D</w:t>
      </w:r>
      <w:r w:rsidR="00036C42">
        <w:rPr>
          <w:rFonts w:ascii="Times New Roman" w:hAnsi="Times New Roman"/>
          <w:spacing w:val="-3"/>
          <w:sz w:val="22"/>
          <w:szCs w:val="22"/>
        </w:rPr>
        <w:t>epartment-</w:t>
      </w:r>
      <w:r w:rsidR="00F90003">
        <w:rPr>
          <w:rFonts w:ascii="Times New Roman" w:hAnsi="Times New Roman"/>
          <w:spacing w:val="-3"/>
          <w:sz w:val="22"/>
          <w:szCs w:val="22"/>
        </w:rPr>
        <w:t>approved</w:t>
      </w:r>
      <w:r>
        <w:rPr>
          <w:rFonts w:ascii="Times New Roman" w:hAnsi="Times New Roman"/>
          <w:spacing w:val="-3"/>
          <w:sz w:val="22"/>
          <w:szCs w:val="22"/>
        </w:rPr>
        <w:t xml:space="preserve"> sticker that clearly identifies the Initiator of Deposit and the deposit/refund value</w:t>
      </w:r>
      <w:r w:rsidR="00F90003">
        <w:rPr>
          <w:rFonts w:ascii="Times New Roman" w:hAnsi="Times New Roman"/>
          <w:spacing w:val="-3"/>
          <w:sz w:val="22"/>
          <w:szCs w:val="22"/>
        </w:rPr>
        <w:t xml:space="preserve"> is affixed</w:t>
      </w:r>
      <w:r>
        <w:rPr>
          <w:rFonts w:ascii="Times New Roman" w:hAnsi="Times New Roman"/>
          <w:spacing w:val="-3"/>
          <w:sz w:val="22"/>
          <w:szCs w:val="22"/>
        </w:rPr>
        <w:t xml:space="preserve"> to the </w:t>
      </w:r>
      <w:r w:rsidR="00934351">
        <w:rPr>
          <w:rFonts w:ascii="Times New Roman" w:hAnsi="Times New Roman"/>
          <w:spacing w:val="-3"/>
          <w:sz w:val="22"/>
          <w:szCs w:val="22"/>
        </w:rPr>
        <w:t>P</w:t>
      </w:r>
      <w:r>
        <w:rPr>
          <w:rFonts w:ascii="Times New Roman" w:hAnsi="Times New Roman"/>
          <w:spacing w:val="-3"/>
          <w:sz w:val="22"/>
          <w:szCs w:val="22"/>
        </w:rPr>
        <w:t>roduct container.</w:t>
      </w:r>
      <w:r w:rsidR="00A041F4">
        <w:rPr>
          <w:rFonts w:ascii="Times New Roman" w:hAnsi="Times New Roman"/>
          <w:spacing w:val="-3"/>
          <w:sz w:val="22"/>
          <w:szCs w:val="22"/>
        </w:rPr>
        <w:t xml:space="preserve"> </w:t>
      </w:r>
      <w:r w:rsidRPr="0066353A">
        <w:rPr>
          <w:rFonts w:ascii="Times New Roman" w:hAnsi="Times New Roman"/>
          <w:spacing w:val="-3"/>
          <w:sz w:val="22"/>
          <w:szCs w:val="22"/>
        </w:rPr>
        <w:t xml:space="preserve">Prior to the sale of a </w:t>
      </w:r>
      <w:r w:rsidR="009E3BA1">
        <w:rPr>
          <w:rFonts w:ascii="Times New Roman" w:hAnsi="Times New Roman"/>
          <w:spacing w:val="-3"/>
          <w:sz w:val="22"/>
          <w:szCs w:val="22"/>
        </w:rPr>
        <w:t>W</w:t>
      </w:r>
      <w:r w:rsidRPr="0066353A">
        <w:rPr>
          <w:rFonts w:ascii="Times New Roman" w:hAnsi="Times New Roman"/>
          <w:spacing w:val="-3"/>
          <w:sz w:val="22"/>
          <w:szCs w:val="22"/>
        </w:rPr>
        <w:t xml:space="preserve">ine or </w:t>
      </w:r>
      <w:r w:rsidR="009E3BA1">
        <w:rPr>
          <w:rFonts w:ascii="Times New Roman" w:hAnsi="Times New Roman"/>
          <w:spacing w:val="-3"/>
          <w:sz w:val="22"/>
          <w:szCs w:val="22"/>
        </w:rPr>
        <w:t>S</w:t>
      </w:r>
      <w:r w:rsidRPr="0066353A">
        <w:rPr>
          <w:rFonts w:ascii="Times New Roman" w:hAnsi="Times New Roman"/>
          <w:spacing w:val="-3"/>
          <w:sz w:val="22"/>
          <w:szCs w:val="22"/>
        </w:rPr>
        <w:t xml:space="preserve">pirit container to which a separate sticker stating the refund value is to be affixed, the Initiator of Deposit </w:t>
      </w:r>
      <w:r>
        <w:rPr>
          <w:rFonts w:ascii="Times New Roman" w:hAnsi="Times New Roman"/>
          <w:spacing w:val="-3"/>
          <w:sz w:val="22"/>
          <w:szCs w:val="22"/>
        </w:rPr>
        <w:t xml:space="preserve">shall </w:t>
      </w:r>
      <w:r w:rsidRPr="0066353A">
        <w:rPr>
          <w:rFonts w:ascii="Times New Roman" w:hAnsi="Times New Roman"/>
          <w:spacing w:val="-3"/>
          <w:sz w:val="22"/>
          <w:szCs w:val="22"/>
        </w:rPr>
        <w:t>submit a sample of the sticker to the Department for approval.</w:t>
      </w:r>
      <w:r w:rsidR="00A041F4">
        <w:rPr>
          <w:rFonts w:ascii="Times New Roman" w:hAnsi="Times New Roman"/>
          <w:spacing w:val="-3"/>
          <w:sz w:val="22"/>
          <w:szCs w:val="22"/>
        </w:rPr>
        <w:t xml:space="preserve"> </w:t>
      </w:r>
      <w:r>
        <w:rPr>
          <w:rFonts w:ascii="Times New Roman" w:hAnsi="Times New Roman"/>
          <w:spacing w:val="-3"/>
          <w:sz w:val="22"/>
          <w:szCs w:val="22"/>
        </w:rPr>
        <w:t>Approval will be based on the readability</w:t>
      </w:r>
      <w:r w:rsidRPr="0066353A">
        <w:rPr>
          <w:rFonts w:ascii="Times New Roman" w:hAnsi="Times New Roman"/>
          <w:spacing w:val="-3"/>
          <w:sz w:val="22"/>
          <w:szCs w:val="22"/>
        </w:rPr>
        <w:t>, suitability</w:t>
      </w:r>
      <w:r w:rsidR="00876860">
        <w:rPr>
          <w:rFonts w:ascii="Times New Roman" w:hAnsi="Times New Roman"/>
          <w:spacing w:val="-3"/>
          <w:sz w:val="22"/>
          <w:szCs w:val="22"/>
        </w:rPr>
        <w:t>,</w:t>
      </w:r>
      <w:r w:rsidRPr="0066353A">
        <w:rPr>
          <w:rFonts w:ascii="Times New Roman" w:hAnsi="Times New Roman"/>
          <w:spacing w:val="-3"/>
          <w:sz w:val="22"/>
          <w:szCs w:val="22"/>
        </w:rPr>
        <w:t xml:space="preserve"> and </w:t>
      </w:r>
      <w:r>
        <w:rPr>
          <w:rFonts w:ascii="Times New Roman" w:hAnsi="Times New Roman"/>
          <w:spacing w:val="-3"/>
          <w:sz w:val="22"/>
          <w:szCs w:val="22"/>
        </w:rPr>
        <w:t>durability</w:t>
      </w:r>
      <w:r w:rsidRPr="0066353A">
        <w:rPr>
          <w:rFonts w:ascii="Times New Roman" w:hAnsi="Times New Roman"/>
          <w:spacing w:val="-3"/>
          <w:sz w:val="22"/>
          <w:szCs w:val="22"/>
        </w:rPr>
        <w:t xml:space="preserve"> of the </w:t>
      </w:r>
      <w:r>
        <w:rPr>
          <w:rFonts w:ascii="Times New Roman" w:hAnsi="Times New Roman"/>
          <w:spacing w:val="-3"/>
          <w:sz w:val="22"/>
          <w:szCs w:val="22"/>
        </w:rPr>
        <w:t>sticker</w:t>
      </w:r>
      <w:r w:rsidRPr="0066353A">
        <w:rPr>
          <w:rFonts w:ascii="Times New Roman" w:hAnsi="Times New Roman"/>
          <w:spacing w:val="-3"/>
          <w:sz w:val="22"/>
          <w:szCs w:val="22"/>
        </w:rPr>
        <w:t>.</w:t>
      </w:r>
      <w:r w:rsidR="00A041F4">
        <w:rPr>
          <w:rFonts w:ascii="Times New Roman" w:hAnsi="Times New Roman"/>
          <w:spacing w:val="-3"/>
          <w:sz w:val="22"/>
          <w:szCs w:val="22"/>
        </w:rPr>
        <w:t xml:space="preserve"> </w:t>
      </w:r>
      <w:r w:rsidR="00036C42">
        <w:rPr>
          <w:rFonts w:ascii="Times New Roman" w:hAnsi="Times New Roman"/>
          <w:spacing w:val="-3"/>
          <w:sz w:val="22"/>
          <w:szCs w:val="22"/>
        </w:rPr>
        <w:t xml:space="preserve">The Initiator of Deposit on other </w:t>
      </w:r>
      <w:r w:rsidR="00264216">
        <w:rPr>
          <w:rFonts w:ascii="Times New Roman" w:hAnsi="Times New Roman"/>
          <w:spacing w:val="-3"/>
          <w:sz w:val="22"/>
          <w:szCs w:val="22"/>
        </w:rPr>
        <w:t>L</w:t>
      </w:r>
      <w:r w:rsidR="00036C42">
        <w:rPr>
          <w:rFonts w:ascii="Times New Roman" w:hAnsi="Times New Roman"/>
          <w:spacing w:val="-3"/>
          <w:sz w:val="22"/>
          <w:szCs w:val="22"/>
        </w:rPr>
        <w:t xml:space="preserve">iquor </w:t>
      </w:r>
      <w:r w:rsidR="00934351">
        <w:rPr>
          <w:rFonts w:ascii="Times New Roman" w:hAnsi="Times New Roman"/>
          <w:spacing w:val="-3"/>
          <w:sz w:val="22"/>
          <w:szCs w:val="22"/>
        </w:rPr>
        <w:t>P</w:t>
      </w:r>
      <w:r w:rsidR="00036C42">
        <w:rPr>
          <w:rFonts w:ascii="Times New Roman" w:hAnsi="Times New Roman"/>
          <w:spacing w:val="-3"/>
          <w:sz w:val="22"/>
          <w:szCs w:val="22"/>
        </w:rPr>
        <w:t>roducts</w:t>
      </w:r>
      <w:r w:rsidR="00876860">
        <w:rPr>
          <w:rFonts w:ascii="Times New Roman" w:hAnsi="Times New Roman"/>
          <w:spacing w:val="-3"/>
          <w:sz w:val="22"/>
          <w:szCs w:val="22"/>
        </w:rPr>
        <w:t>,</w:t>
      </w:r>
      <w:r w:rsidR="00036C42">
        <w:rPr>
          <w:rFonts w:ascii="Times New Roman" w:hAnsi="Times New Roman"/>
          <w:spacing w:val="-3"/>
          <w:sz w:val="22"/>
          <w:szCs w:val="22"/>
        </w:rPr>
        <w:t xml:space="preserve"> </w:t>
      </w:r>
      <w:r w:rsidR="009E1988">
        <w:rPr>
          <w:rFonts w:ascii="Times New Roman" w:hAnsi="Times New Roman"/>
          <w:spacing w:val="-3"/>
          <w:sz w:val="22"/>
          <w:szCs w:val="22"/>
        </w:rPr>
        <w:t xml:space="preserve">other than </w:t>
      </w:r>
      <w:r w:rsidR="00934351">
        <w:rPr>
          <w:rFonts w:ascii="Times New Roman" w:hAnsi="Times New Roman"/>
          <w:spacing w:val="-3"/>
          <w:sz w:val="22"/>
          <w:szCs w:val="22"/>
        </w:rPr>
        <w:t>P</w:t>
      </w:r>
      <w:r w:rsidR="009E1988">
        <w:rPr>
          <w:rFonts w:ascii="Times New Roman" w:hAnsi="Times New Roman"/>
          <w:spacing w:val="-3"/>
          <w:sz w:val="22"/>
          <w:szCs w:val="22"/>
        </w:rPr>
        <w:t>roducts in metal beverage containers</w:t>
      </w:r>
      <w:r w:rsidR="00876860">
        <w:rPr>
          <w:rFonts w:ascii="Times New Roman" w:hAnsi="Times New Roman"/>
          <w:spacing w:val="-3"/>
          <w:sz w:val="22"/>
          <w:szCs w:val="22"/>
        </w:rPr>
        <w:t>,</w:t>
      </w:r>
      <w:r w:rsidR="009E1988">
        <w:rPr>
          <w:rFonts w:ascii="Times New Roman" w:hAnsi="Times New Roman"/>
          <w:spacing w:val="-3"/>
          <w:sz w:val="22"/>
          <w:szCs w:val="22"/>
        </w:rPr>
        <w:t xml:space="preserve"> </w:t>
      </w:r>
      <w:r w:rsidR="00036C42">
        <w:rPr>
          <w:rFonts w:ascii="Times New Roman" w:hAnsi="Times New Roman"/>
          <w:spacing w:val="-3"/>
          <w:sz w:val="22"/>
          <w:szCs w:val="22"/>
        </w:rPr>
        <w:t xml:space="preserve">may seek approval to affix an approved refund value sticker to their </w:t>
      </w:r>
      <w:r w:rsidR="00934351">
        <w:rPr>
          <w:rFonts w:ascii="Times New Roman" w:hAnsi="Times New Roman"/>
          <w:spacing w:val="-3"/>
          <w:sz w:val="22"/>
          <w:szCs w:val="22"/>
        </w:rPr>
        <w:t>P</w:t>
      </w:r>
      <w:r w:rsidR="00036C42">
        <w:rPr>
          <w:rFonts w:ascii="Times New Roman" w:hAnsi="Times New Roman"/>
          <w:spacing w:val="-3"/>
          <w:sz w:val="22"/>
          <w:szCs w:val="22"/>
        </w:rPr>
        <w:t xml:space="preserve">roduct for a limited time to allow product sale in Maine until the </w:t>
      </w:r>
      <w:r w:rsidR="00934351">
        <w:rPr>
          <w:rFonts w:ascii="Times New Roman" w:hAnsi="Times New Roman"/>
          <w:spacing w:val="-3"/>
          <w:sz w:val="22"/>
          <w:szCs w:val="22"/>
        </w:rPr>
        <w:t>P</w:t>
      </w:r>
      <w:r w:rsidR="00036C42">
        <w:rPr>
          <w:rFonts w:ascii="Times New Roman" w:hAnsi="Times New Roman"/>
          <w:spacing w:val="-3"/>
          <w:sz w:val="22"/>
          <w:szCs w:val="22"/>
        </w:rPr>
        <w:t>roduct label can be modified to include the Maine deposit/refund value.</w:t>
      </w:r>
      <w:r w:rsidR="00A041F4">
        <w:rPr>
          <w:rFonts w:ascii="Times New Roman" w:hAnsi="Times New Roman"/>
          <w:spacing w:val="-3"/>
          <w:sz w:val="22"/>
          <w:szCs w:val="22"/>
        </w:rPr>
        <w:t xml:space="preserve"> </w:t>
      </w:r>
    </w:p>
    <w:p w:rsidR="00261E32" w:rsidRPr="004420F7" w:rsidRDefault="00261E32" w:rsidP="00493618">
      <w:pPr>
        <w:widowControl/>
        <w:tabs>
          <w:tab w:val="left" w:pos="720"/>
          <w:tab w:val="left" w:pos="1440"/>
          <w:tab w:val="left" w:pos="2160"/>
          <w:tab w:val="left" w:pos="3600"/>
        </w:tabs>
        <w:suppressAutoHyphens/>
        <w:ind w:left="1530" w:hanging="1530"/>
        <w:rPr>
          <w:rFonts w:ascii="Times New Roman" w:hAnsi="Times New Roman"/>
          <w:spacing w:val="-3"/>
          <w:sz w:val="22"/>
          <w:szCs w:val="22"/>
        </w:rPr>
      </w:pPr>
    </w:p>
    <w:p w:rsidR="00261E32" w:rsidRDefault="00261E32" w:rsidP="00E70DF0">
      <w:pPr>
        <w:widowControl/>
        <w:tabs>
          <w:tab w:val="left" w:pos="720"/>
          <w:tab w:val="left" w:pos="1440"/>
          <w:tab w:val="left" w:pos="2160"/>
          <w:tab w:val="left" w:pos="2880"/>
          <w:tab w:val="left" w:pos="3600"/>
        </w:tabs>
        <w:suppressAutoHyphens/>
        <w:ind w:left="1440" w:right="-90" w:hanging="1440"/>
        <w:rPr>
          <w:rFonts w:ascii="Times New Roman" w:hAnsi="Times New Roman"/>
          <w:spacing w:val="-3"/>
          <w:sz w:val="22"/>
          <w:szCs w:val="22"/>
        </w:rPr>
      </w:pPr>
      <w:r w:rsidRPr="004420F7">
        <w:rPr>
          <w:rFonts w:ascii="Times New Roman" w:hAnsi="Times New Roman"/>
          <w:spacing w:val="-3"/>
          <w:sz w:val="22"/>
          <w:szCs w:val="22"/>
        </w:rPr>
        <w:tab/>
      </w:r>
      <w:r>
        <w:rPr>
          <w:rFonts w:ascii="Times New Roman" w:hAnsi="Times New Roman"/>
          <w:spacing w:val="-3"/>
          <w:sz w:val="22"/>
          <w:szCs w:val="22"/>
        </w:rPr>
        <w:t>C</w:t>
      </w:r>
      <w:r w:rsidRPr="004420F7">
        <w:rPr>
          <w:rFonts w:ascii="Times New Roman" w:hAnsi="Times New Roman"/>
          <w:spacing w:val="-3"/>
          <w:sz w:val="22"/>
          <w:szCs w:val="22"/>
        </w:rPr>
        <w:t>.</w:t>
      </w:r>
      <w:r w:rsidRPr="004420F7">
        <w:rPr>
          <w:rFonts w:ascii="Times New Roman" w:hAnsi="Times New Roman"/>
          <w:spacing w:val="-3"/>
          <w:sz w:val="22"/>
          <w:szCs w:val="22"/>
        </w:rPr>
        <w:tab/>
      </w:r>
      <w:r>
        <w:rPr>
          <w:rFonts w:ascii="Times New Roman" w:hAnsi="Times New Roman"/>
          <w:spacing w:val="-3"/>
          <w:sz w:val="22"/>
          <w:szCs w:val="22"/>
        </w:rPr>
        <w:t xml:space="preserve">When the Distributor is the Initiator of Deposit, a </w:t>
      </w:r>
      <w:r w:rsidR="00934351">
        <w:rPr>
          <w:rFonts w:ascii="Times New Roman" w:hAnsi="Times New Roman"/>
          <w:spacing w:val="-3"/>
          <w:sz w:val="22"/>
          <w:szCs w:val="22"/>
        </w:rPr>
        <w:t>M</w:t>
      </w:r>
      <w:r>
        <w:rPr>
          <w:rFonts w:ascii="Times New Roman" w:hAnsi="Times New Roman"/>
          <w:spacing w:val="-3"/>
          <w:sz w:val="22"/>
          <w:szCs w:val="22"/>
        </w:rPr>
        <w:t xml:space="preserve">anufacturer shall provide its </w:t>
      </w:r>
      <w:r w:rsidR="00264216">
        <w:rPr>
          <w:rFonts w:ascii="Times New Roman" w:hAnsi="Times New Roman"/>
          <w:spacing w:val="-3"/>
          <w:sz w:val="22"/>
          <w:szCs w:val="22"/>
        </w:rPr>
        <w:t>D</w:t>
      </w:r>
      <w:r>
        <w:rPr>
          <w:rFonts w:ascii="Times New Roman" w:hAnsi="Times New Roman"/>
          <w:spacing w:val="-3"/>
          <w:sz w:val="22"/>
          <w:szCs w:val="22"/>
        </w:rPr>
        <w:t xml:space="preserve">istributor with evidence that its </w:t>
      </w:r>
      <w:r w:rsidR="00934351">
        <w:rPr>
          <w:rFonts w:ascii="Times New Roman" w:hAnsi="Times New Roman"/>
          <w:spacing w:val="-3"/>
          <w:sz w:val="22"/>
          <w:szCs w:val="22"/>
        </w:rPr>
        <w:t>P</w:t>
      </w:r>
      <w:r>
        <w:rPr>
          <w:rFonts w:ascii="Times New Roman" w:hAnsi="Times New Roman"/>
          <w:spacing w:val="-3"/>
          <w:sz w:val="22"/>
          <w:szCs w:val="22"/>
        </w:rPr>
        <w:t xml:space="preserve">roduct is labeled in accordance with </w:t>
      </w:r>
      <w:r w:rsidR="0017697A">
        <w:rPr>
          <w:rFonts w:ascii="Times New Roman" w:hAnsi="Times New Roman"/>
          <w:spacing w:val="-3"/>
          <w:sz w:val="22"/>
          <w:szCs w:val="22"/>
        </w:rPr>
        <w:t>S</w:t>
      </w:r>
      <w:r>
        <w:rPr>
          <w:rFonts w:ascii="Times New Roman" w:hAnsi="Times New Roman"/>
          <w:spacing w:val="-3"/>
          <w:sz w:val="22"/>
          <w:szCs w:val="22"/>
        </w:rPr>
        <w:t>ubsection A, or shall contract with</w:t>
      </w:r>
      <w:r w:rsidR="00C834DD">
        <w:rPr>
          <w:rFonts w:ascii="Times New Roman" w:hAnsi="Times New Roman"/>
          <w:spacing w:val="-3"/>
          <w:sz w:val="22"/>
          <w:szCs w:val="22"/>
        </w:rPr>
        <w:t xml:space="preserve"> a</w:t>
      </w:r>
      <w:r>
        <w:rPr>
          <w:rFonts w:ascii="Times New Roman" w:hAnsi="Times New Roman"/>
          <w:spacing w:val="-3"/>
          <w:sz w:val="22"/>
          <w:szCs w:val="22"/>
        </w:rPr>
        <w:t xml:space="preserve"> </w:t>
      </w:r>
      <w:r w:rsidR="00934351">
        <w:rPr>
          <w:rFonts w:ascii="Times New Roman" w:hAnsi="Times New Roman"/>
          <w:spacing w:val="-3"/>
          <w:sz w:val="22"/>
          <w:szCs w:val="22"/>
        </w:rPr>
        <w:t>P</w:t>
      </w:r>
      <w:r>
        <w:rPr>
          <w:rFonts w:ascii="Times New Roman" w:hAnsi="Times New Roman"/>
          <w:spacing w:val="-3"/>
          <w:sz w:val="22"/>
          <w:szCs w:val="22"/>
        </w:rPr>
        <w:t xml:space="preserve">roduct </w:t>
      </w:r>
      <w:r w:rsidR="00264216">
        <w:rPr>
          <w:rFonts w:ascii="Times New Roman" w:hAnsi="Times New Roman"/>
          <w:spacing w:val="-3"/>
          <w:sz w:val="22"/>
          <w:szCs w:val="22"/>
        </w:rPr>
        <w:t>D</w:t>
      </w:r>
      <w:r>
        <w:rPr>
          <w:rFonts w:ascii="Times New Roman" w:hAnsi="Times New Roman"/>
          <w:spacing w:val="-3"/>
          <w:sz w:val="22"/>
          <w:szCs w:val="22"/>
        </w:rPr>
        <w:t>istributor</w:t>
      </w:r>
      <w:r w:rsidR="00C834DD">
        <w:rPr>
          <w:rFonts w:ascii="Times New Roman" w:hAnsi="Times New Roman"/>
          <w:spacing w:val="-3"/>
          <w:sz w:val="22"/>
          <w:szCs w:val="22"/>
        </w:rPr>
        <w:t xml:space="preserve"> in Maine</w:t>
      </w:r>
      <w:r>
        <w:rPr>
          <w:rFonts w:ascii="Times New Roman" w:hAnsi="Times New Roman"/>
          <w:spacing w:val="-3"/>
          <w:sz w:val="22"/>
          <w:szCs w:val="22"/>
        </w:rPr>
        <w:t xml:space="preserve"> to label each </w:t>
      </w:r>
      <w:r w:rsidR="00934351">
        <w:rPr>
          <w:rFonts w:ascii="Times New Roman" w:hAnsi="Times New Roman"/>
          <w:spacing w:val="-3"/>
          <w:sz w:val="22"/>
          <w:szCs w:val="22"/>
        </w:rPr>
        <w:t>P</w:t>
      </w:r>
      <w:r>
        <w:rPr>
          <w:rFonts w:ascii="Times New Roman" w:hAnsi="Times New Roman"/>
          <w:spacing w:val="-3"/>
          <w:sz w:val="22"/>
          <w:szCs w:val="22"/>
        </w:rPr>
        <w:t xml:space="preserve">roduct in accordance with </w:t>
      </w:r>
      <w:r w:rsidR="0017697A">
        <w:rPr>
          <w:rFonts w:ascii="Times New Roman" w:hAnsi="Times New Roman"/>
          <w:spacing w:val="-3"/>
          <w:sz w:val="22"/>
          <w:szCs w:val="22"/>
        </w:rPr>
        <w:t>S</w:t>
      </w:r>
      <w:r>
        <w:rPr>
          <w:rFonts w:ascii="Times New Roman" w:hAnsi="Times New Roman"/>
          <w:spacing w:val="-3"/>
          <w:sz w:val="22"/>
          <w:szCs w:val="22"/>
        </w:rPr>
        <w:t>ubsection B.</w:t>
      </w:r>
      <w:r w:rsidR="00A041F4">
        <w:rPr>
          <w:rFonts w:ascii="Times New Roman" w:hAnsi="Times New Roman"/>
          <w:spacing w:val="-3"/>
          <w:sz w:val="22"/>
          <w:szCs w:val="22"/>
        </w:rPr>
        <w:t xml:space="preserve"> </w:t>
      </w:r>
      <w:r>
        <w:rPr>
          <w:rFonts w:ascii="Times New Roman" w:hAnsi="Times New Roman"/>
          <w:spacing w:val="-3"/>
          <w:sz w:val="22"/>
          <w:szCs w:val="22"/>
        </w:rPr>
        <w:t xml:space="preserve">A Distributor acting as an Initiator of Deposit may request the Department review </w:t>
      </w:r>
      <w:r w:rsidR="00934351">
        <w:rPr>
          <w:rFonts w:ascii="Times New Roman" w:hAnsi="Times New Roman"/>
          <w:spacing w:val="-3"/>
          <w:sz w:val="22"/>
          <w:szCs w:val="22"/>
        </w:rPr>
        <w:t>M</w:t>
      </w:r>
      <w:r>
        <w:rPr>
          <w:rFonts w:ascii="Times New Roman" w:hAnsi="Times New Roman"/>
          <w:spacing w:val="-3"/>
          <w:sz w:val="22"/>
          <w:szCs w:val="22"/>
        </w:rPr>
        <w:t xml:space="preserve">anufacturer </w:t>
      </w:r>
      <w:r w:rsidR="00934351">
        <w:rPr>
          <w:rFonts w:ascii="Times New Roman" w:hAnsi="Times New Roman"/>
          <w:spacing w:val="-3"/>
          <w:sz w:val="22"/>
          <w:szCs w:val="22"/>
        </w:rPr>
        <w:t>P</w:t>
      </w:r>
      <w:r>
        <w:rPr>
          <w:rFonts w:ascii="Times New Roman" w:hAnsi="Times New Roman"/>
          <w:spacing w:val="-3"/>
          <w:sz w:val="22"/>
          <w:szCs w:val="22"/>
        </w:rPr>
        <w:t xml:space="preserve">roduct labels for compliance with this </w:t>
      </w:r>
      <w:r w:rsidR="0017697A">
        <w:rPr>
          <w:rFonts w:ascii="Times New Roman" w:hAnsi="Times New Roman"/>
          <w:spacing w:val="-3"/>
          <w:sz w:val="22"/>
          <w:szCs w:val="22"/>
        </w:rPr>
        <w:t>S</w:t>
      </w:r>
      <w:r>
        <w:rPr>
          <w:rFonts w:ascii="Times New Roman" w:hAnsi="Times New Roman"/>
          <w:spacing w:val="-3"/>
          <w:sz w:val="22"/>
          <w:szCs w:val="22"/>
        </w:rPr>
        <w:t>ection as part of its product label registration.</w:t>
      </w:r>
      <w:r w:rsidR="00A041F4">
        <w:rPr>
          <w:rFonts w:ascii="Times New Roman" w:hAnsi="Times New Roman"/>
          <w:spacing w:val="-3"/>
          <w:sz w:val="22"/>
          <w:szCs w:val="22"/>
        </w:rPr>
        <w:t xml:space="preserve"> </w:t>
      </w:r>
      <w:r>
        <w:rPr>
          <w:rFonts w:ascii="Times New Roman" w:hAnsi="Times New Roman"/>
          <w:spacing w:val="-3"/>
          <w:sz w:val="22"/>
          <w:szCs w:val="22"/>
        </w:rPr>
        <w:t xml:space="preserve">If such a request is made, the </w:t>
      </w:r>
      <w:r w:rsidR="00934351">
        <w:rPr>
          <w:rFonts w:ascii="Times New Roman" w:hAnsi="Times New Roman"/>
          <w:spacing w:val="-3"/>
          <w:sz w:val="22"/>
          <w:szCs w:val="22"/>
        </w:rPr>
        <w:t>P</w:t>
      </w:r>
      <w:r>
        <w:rPr>
          <w:rFonts w:ascii="Times New Roman" w:hAnsi="Times New Roman"/>
          <w:spacing w:val="-3"/>
          <w:sz w:val="22"/>
          <w:szCs w:val="22"/>
        </w:rPr>
        <w:t xml:space="preserve">roduct may not be offered for sale in Maine until the Department completes label review and finds that the label meets the standards in this </w:t>
      </w:r>
      <w:r w:rsidR="0017697A">
        <w:rPr>
          <w:rFonts w:ascii="Times New Roman" w:hAnsi="Times New Roman"/>
          <w:spacing w:val="-3"/>
          <w:sz w:val="22"/>
          <w:szCs w:val="22"/>
        </w:rPr>
        <w:t>S</w:t>
      </w:r>
      <w:r>
        <w:rPr>
          <w:rFonts w:ascii="Times New Roman" w:hAnsi="Times New Roman"/>
          <w:spacing w:val="-3"/>
          <w:sz w:val="22"/>
          <w:szCs w:val="22"/>
        </w:rPr>
        <w:t>ection.</w:t>
      </w:r>
    </w:p>
    <w:p w:rsidR="00294A67" w:rsidRDefault="00294A67" w:rsidP="00261E32">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261E32" w:rsidRPr="00986370" w:rsidRDefault="00261E32" w:rsidP="00261E32">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D.</w:t>
      </w:r>
      <w:r w:rsidRPr="004420F7">
        <w:rPr>
          <w:rFonts w:ascii="Times New Roman" w:hAnsi="Times New Roman"/>
          <w:spacing w:val="-3"/>
          <w:sz w:val="22"/>
          <w:szCs w:val="22"/>
        </w:rPr>
        <w:tab/>
        <w:t xml:space="preserve">With the exception of </w:t>
      </w:r>
      <w:r w:rsidR="00934351">
        <w:rPr>
          <w:rFonts w:ascii="Times New Roman" w:hAnsi="Times New Roman"/>
          <w:spacing w:val="-3"/>
          <w:sz w:val="22"/>
          <w:szCs w:val="22"/>
        </w:rPr>
        <w:t>W</w:t>
      </w:r>
      <w:r w:rsidRPr="004420F7">
        <w:rPr>
          <w:rFonts w:ascii="Times New Roman" w:hAnsi="Times New Roman"/>
          <w:spacing w:val="-3"/>
          <w:sz w:val="22"/>
          <w:szCs w:val="22"/>
        </w:rPr>
        <w:t xml:space="preserve">ine products, all beverage containers sold in the State of Maine </w:t>
      </w:r>
      <w:r>
        <w:rPr>
          <w:rFonts w:ascii="Times New Roman" w:hAnsi="Times New Roman"/>
          <w:spacing w:val="-3"/>
          <w:sz w:val="22"/>
          <w:szCs w:val="22"/>
        </w:rPr>
        <w:t>must</w:t>
      </w:r>
      <w:r w:rsidRPr="004420F7">
        <w:rPr>
          <w:rFonts w:ascii="Times New Roman" w:hAnsi="Times New Roman"/>
          <w:spacing w:val="-3"/>
          <w:sz w:val="22"/>
          <w:szCs w:val="22"/>
        </w:rPr>
        <w:t xml:space="preserve"> bear a UPC</w:t>
      </w:r>
      <w:r>
        <w:rPr>
          <w:rFonts w:ascii="Times New Roman" w:hAnsi="Times New Roman"/>
          <w:spacing w:val="-3"/>
          <w:sz w:val="22"/>
          <w:szCs w:val="22"/>
        </w:rPr>
        <w:t xml:space="preserve"> or EAN</w:t>
      </w:r>
      <w:r w:rsidRPr="00986370">
        <w:rPr>
          <w:rFonts w:ascii="Times New Roman" w:hAnsi="Times New Roman"/>
          <w:spacing w:val="-3"/>
          <w:sz w:val="22"/>
          <w:szCs w:val="22"/>
        </w:rPr>
        <w:t xml:space="preserve"> </w:t>
      </w:r>
      <w:r>
        <w:rPr>
          <w:rFonts w:ascii="Times New Roman" w:hAnsi="Times New Roman"/>
          <w:spacing w:val="-3"/>
          <w:sz w:val="22"/>
          <w:szCs w:val="22"/>
        </w:rPr>
        <w:t>that</w:t>
      </w:r>
      <w:r w:rsidRPr="00986370">
        <w:rPr>
          <w:rFonts w:ascii="Times New Roman" w:hAnsi="Times New Roman"/>
          <w:spacing w:val="-3"/>
          <w:sz w:val="22"/>
          <w:szCs w:val="22"/>
        </w:rPr>
        <w:t xml:space="preserve"> </w:t>
      </w:r>
      <w:r>
        <w:rPr>
          <w:rFonts w:ascii="Times New Roman" w:hAnsi="Times New Roman"/>
          <w:spacing w:val="-3"/>
          <w:sz w:val="22"/>
          <w:szCs w:val="22"/>
        </w:rPr>
        <w:t>is</w:t>
      </w:r>
      <w:r w:rsidRPr="00986370">
        <w:rPr>
          <w:rFonts w:ascii="Times New Roman" w:hAnsi="Times New Roman"/>
          <w:spacing w:val="-3"/>
          <w:sz w:val="22"/>
          <w:szCs w:val="22"/>
        </w:rPr>
        <w:t xml:space="preserve"> unique to each combination of </w:t>
      </w:r>
      <w:r w:rsidR="00CE1791">
        <w:rPr>
          <w:rFonts w:ascii="Times New Roman" w:hAnsi="Times New Roman"/>
          <w:spacing w:val="-3"/>
          <w:sz w:val="22"/>
          <w:szCs w:val="22"/>
        </w:rPr>
        <w:t>B</w:t>
      </w:r>
      <w:r w:rsidRPr="00986370">
        <w:rPr>
          <w:rFonts w:ascii="Times New Roman" w:hAnsi="Times New Roman"/>
          <w:spacing w:val="-3"/>
          <w:sz w:val="22"/>
          <w:szCs w:val="22"/>
        </w:rPr>
        <w:t xml:space="preserve">everage </w:t>
      </w:r>
      <w:r w:rsidR="00BB63FA">
        <w:rPr>
          <w:rFonts w:ascii="Times New Roman" w:hAnsi="Times New Roman"/>
          <w:spacing w:val="-3"/>
          <w:sz w:val="22"/>
          <w:szCs w:val="22"/>
        </w:rPr>
        <w:t>b</w:t>
      </w:r>
      <w:r w:rsidRPr="00986370">
        <w:rPr>
          <w:rFonts w:ascii="Times New Roman" w:hAnsi="Times New Roman"/>
          <w:spacing w:val="-3"/>
          <w:sz w:val="22"/>
          <w:szCs w:val="22"/>
        </w:rPr>
        <w:t xml:space="preserve">rand, </w:t>
      </w:r>
      <w:r>
        <w:rPr>
          <w:rFonts w:ascii="Times New Roman" w:hAnsi="Times New Roman"/>
          <w:spacing w:val="-3"/>
          <w:sz w:val="22"/>
          <w:szCs w:val="22"/>
        </w:rPr>
        <w:t xml:space="preserve">container </w:t>
      </w:r>
      <w:r w:rsidR="009E3BA1">
        <w:rPr>
          <w:rFonts w:ascii="Times New Roman" w:hAnsi="Times New Roman"/>
          <w:spacing w:val="-3"/>
          <w:sz w:val="22"/>
          <w:szCs w:val="22"/>
        </w:rPr>
        <w:t>T</w:t>
      </w:r>
      <w:r>
        <w:rPr>
          <w:rFonts w:ascii="Times New Roman" w:hAnsi="Times New Roman"/>
          <w:spacing w:val="-3"/>
          <w:sz w:val="22"/>
          <w:szCs w:val="22"/>
        </w:rPr>
        <w:t>ype</w:t>
      </w:r>
      <w:r w:rsidRPr="00986370">
        <w:rPr>
          <w:rFonts w:ascii="Times New Roman" w:hAnsi="Times New Roman"/>
          <w:spacing w:val="-3"/>
          <w:sz w:val="22"/>
          <w:szCs w:val="22"/>
        </w:rPr>
        <w:t xml:space="preserve">, </w:t>
      </w:r>
      <w:r w:rsidR="00876860">
        <w:rPr>
          <w:rFonts w:ascii="Times New Roman" w:hAnsi="Times New Roman"/>
          <w:spacing w:val="-3"/>
          <w:sz w:val="22"/>
          <w:szCs w:val="22"/>
        </w:rPr>
        <w:t>S</w:t>
      </w:r>
      <w:r w:rsidRPr="00986370">
        <w:rPr>
          <w:rFonts w:ascii="Times New Roman" w:hAnsi="Times New Roman"/>
          <w:spacing w:val="-3"/>
          <w:sz w:val="22"/>
          <w:szCs w:val="22"/>
        </w:rPr>
        <w:t xml:space="preserve">ize and flavor. </w:t>
      </w:r>
      <w:r w:rsidR="003577EB">
        <w:rPr>
          <w:rFonts w:ascii="Times New Roman" w:hAnsi="Times New Roman"/>
          <w:spacing w:val="-3"/>
          <w:sz w:val="22"/>
          <w:szCs w:val="22"/>
        </w:rPr>
        <w:t xml:space="preserve">Malt liquors of the same Beverage </w:t>
      </w:r>
      <w:r w:rsidR="00BB63FA">
        <w:rPr>
          <w:rFonts w:ascii="Times New Roman" w:hAnsi="Times New Roman"/>
          <w:spacing w:val="-3"/>
          <w:sz w:val="22"/>
          <w:szCs w:val="22"/>
        </w:rPr>
        <w:t>b</w:t>
      </w:r>
      <w:r w:rsidR="003577EB">
        <w:rPr>
          <w:rFonts w:ascii="Times New Roman" w:hAnsi="Times New Roman"/>
          <w:spacing w:val="-3"/>
          <w:sz w:val="22"/>
          <w:szCs w:val="22"/>
        </w:rPr>
        <w:t>rand may utilize one UPC for EAN for their seasonal products in the same container type and size.</w:t>
      </w:r>
      <w:r w:rsidR="00A041F4">
        <w:rPr>
          <w:rFonts w:ascii="Times New Roman" w:hAnsi="Times New Roman"/>
          <w:spacing w:val="-3"/>
          <w:sz w:val="22"/>
          <w:szCs w:val="22"/>
        </w:rPr>
        <w:t xml:space="preserve"> </w:t>
      </w:r>
    </w:p>
    <w:p w:rsidR="002F07E7" w:rsidRDefault="002F07E7" w:rsidP="00261E32">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493618" w:rsidRDefault="00493618" w:rsidP="00261E32">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2F07E7" w:rsidRPr="004420F7" w:rsidRDefault="002B1E9C" w:rsidP="00261E32">
      <w:pPr>
        <w:widowControl/>
        <w:tabs>
          <w:tab w:val="left" w:pos="720"/>
          <w:tab w:val="left" w:pos="1440"/>
          <w:tab w:val="left" w:pos="2160"/>
          <w:tab w:val="left" w:pos="2880"/>
          <w:tab w:val="left" w:pos="3600"/>
        </w:tabs>
        <w:suppressAutoHyphens/>
        <w:rPr>
          <w:rFonts w:ascii="Times New Roman" w:hAnsi="Times New Roman"/>
          <w:b/>
          <w:spacing w:val="-3"/>
          <w:sz w:val="22"/>
          <w:szCs w:val="22"/>
        </w:rPr>
      </w:pPr>
      <w:r>
        <w:rPr>
          <w:rFonts w:ascii="Times New Roman" w:hAnsi="Times New Roman"/>
          <w:b/>
          <w:spacing w:val="-3"/>
          <w:sz w:val="22"/>
          <w:szCs w:val="22"/>
        </w:rPr>
        <w:t>8</w:t>
      </w:r>
      <w:r w:rsidR="002F07E7" w:rsidRPr="00EC2FFD">
        <w:rPr>
          <w:rFonts w:ascii="Times New Roman" w:hAnsi="Times New Roman"/>
          <w:b/>
          <w:spacing w:val="-3"/>
          <w:sz w:val="22"/>
          <w:szCs w:val="22"/>
        </w:rPr>
        <w:t>.</w:t>
      </w:r>
      <w:r w:rsidR="002F07E7" w:rsidRPr="00EC2FFD">
        <w:rPr>
          <w:rFonts w:ascii="Times New Roman" w:hAnsi="Times New Roman"/>
          <w:b/>
          <w:spacing w:val="-3"/>
          <w:sz w:val="22"/>
          <w:szCs w:val="22"/>
        </w:rPr>
        <w:tab/>
      </w:r>
      <w:r w:rsidR="002F07E7" w:rsidRPr="004420F7">
        <w:rPr>
          <w:rFonts w:ascii="Times New Roman" w:hAnsi="Times New Roman"/>
          <w:b/>
          <w:spacing w:val="-3"/>
          <w:sz w:val="22"/>
          <w:szCs w:val="22"/>
        </w:rPr>
        <w:t>Registration of Beverage Containers</w:t>
      </w:r>
    </w:p>
    <w:p w:rsidR="002F07E7"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6E5388" w:rsidRDefault="006E5388" w:rsidP="006E5388">
      <w:pPr>
        <w:widowControl/>
        <w:suppressAutoHyphens/>
        <w:ind w:left="720"/>
        <w:rPr>
          <w:rFonts w:ascii="Times New Roman" w:hAnsi="Times New Roman"/>
          <w:spacing w:val="-3"/>
          <w:sz w:val="22"/>
          <w:szCs w:val="22"/>
        </w:rPr>
      </w:pPr>
      <w:r>
        <w:rPr>
          <w:rFonts w:ascii="Times New Roman" w:hAnsi="Times New Roman"/>
          <w:spacing w:val="-3"/>
          <w:sz w:val="22"/>
          <w:szCs w:val="22"/>
        </w:rPr>
        <w:t>Each</w:t>
      </w:r>
      <w:r w:rsidRPr="004420F7">
        <w:rPr>
          <w:rFonts w:ascii="Times New Roman" w:hAnsi="Times New Roman"/>
          <w:spacing w:val="-3"/>
          <w:sz w:val="22"/>
          <w:szCs w:val="22"/>
        </w:rPr>
        <w:t xml:space="preserve"> beverage container</w:t>
      </w:r>
      <w:r w:rsidR="00DF2750">
        <w:rPr>
          <w:rFonts w:ascii="Times New Roman" w:hAnsi="Times New Roman"/>
          <w:spacing w:val="-3"/>
          <w:sz w:val="22"/>
          <w:szCs w:val="22"/>
        </w:rPr>
        <w:t xml:space="preserve"> and its</w:t>
      </w:r>
      <w:r w:rsidRPr="004420F7">
        <w:rPr>
          <w:rFonts w:ascii="Times New Roman" w:hAnsi="Times New Roman"/>
          <w:spacing w:val="-3"/>
          <w:sz w:val="22"/>
          <w:szCs w:val="22"/>
        </w:rPr>
        <w:t xml:space="preserve"> label must </w:t>
      </w:r>
      <w:r>
        <w:rPr>
          <w:rFonts w:ascii="Times New Roman" w:hAnsi="Times New Roman"/>
          <w:spacing w:val="-3"/>
          <w:sz w:val="22"/>
          <w:szCs w:val="22"/>
        </w:rPr>
        <w:t xml:space="preserve">be registered with the Department prior to the </w:t>
      </w:r>
      <w:r w:rsidR="00CE1791">
        <w:rPr>
          <w:rFonts w:ascii="Times New Roman" w:hAnsi="Times New Roman"/>
          <w:spacing w:val="-3"/>
          <w:sz w:val="22"/>
          <w:szCs w:val="22"/>
        </w:rPr>
        <w:t>B</w:t>
      </w:r>
      <w:r>
        <w:rPr>
          <w:rFonts w:ascii="Times New Roman" w:hAnsi="Times New Roman"/>
          <w:spacing w:val="-3"/>
          <w:sz w:val="22"/>
          <w:szCs w:val="22"/>
        </w:rPr>
        <w:t>everage being offered for sale in Maine and annually thereafter.</w:t>
      </w:r>
      <w:r w:rsidR="00A041F4">
        <w:rPr>
          <w:rFonts w:ascii="Times New Roman" w:hAnsi="Times New Roman"/>
          <w:spacing w:val="-3"/>
          <w:sz w:val="22"/>
          <w:szCs w:val="22"/>
        </w:rPr>
        <w:t xml:space="preserve"> </w:t>
      </w:r>
      <w:r w:rsidR="00231301">
        <w:rPr>
          <w:rFonts w:ascii="Times New Roman" w:hAnsi="Times New Roman"/>
          <w:spacing w:val="-3"/>
          <w:sz w:val="22"/>
          <w:szCs w:val="22"/>
        </w:rPr>
        <w:t>A</w:t>
      </w:r>
      <w:r w:rsidR="00231301" w:rsidRPr="004420F7">
        <w:rPr>
          <w:rFonts w:ascii="Times New Roman" w:hAnsi="Times New Roman"/>
          <w:spacing w:val="-3"/>
          <w:sz w:val="22"/>
          <w:szCs w:val="22"/>
        </w:rPr>
        <w:t xml:space="preserve">pplications for registration </w:t>
      </w:r>
      <w:r w:rsidR="00231301">
        <w:rPr>
          <w:rFonts w:ascii="Times New Roman" w:hAnsi="Times New Roman"/>
          <w:spacing w:val="-3"/>
          <w:sz w:val="22"/>
          <w:szCs w:val="22"/>
        </w:rPr>
        <w:t>must</w:t>
      </w:r>
      <w:r w:rsidR="00231301" w:rsidRPr="004420F7">
        <w:rPr>
          <w:rFonts w:ascii="Times New Roman" w:hAnsi="Times New Roman"/>
          <w:spacing w:val="-3"/>
          <w:sz w:val="22"/>
          <w:szCs w:val="22"/>
        </w:rPr>
        <w:t xml:space="preserve"> be on forms o</w:t>
      </w:r>
      <w:r w:rsidR="00231301">
        <w:rPr>
          <w:rFonts w:ascii="Times New Roman" w:hAnsi="Times New Roman"/>
          <w:spacing w:val="-3"/>
          <w:sz w:val="22"/>
          <w:szCs w:val="22"/>
        </w:rPr>
        <w:t>r</w:t>
      </w:r>
      <w:r w:rsidR="00231301" w:rsidRPr="004420F7">
        <w:rPr>
          <w:rFonts w:ascii="Times New Roman" w:hAnsi="Times New Roman"/>
          <w:spacing w:val="-3"/>
          <w:sz w:val="22"/>
          <w:szCs w:val="22"/>
        </w:rPr>
        <w:t xml:space="preserve"> in an electronic format provided by the Department.</w:t>
      </w:r>
    </w:p>
    <w:p w:rsidR="006E5388" w:rsidRPr="004420F7" w:rsidRDefault="006E5388"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2F07E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A.</w:t>
      </w:r>
      <w:r w:rsidRPr="004420F7">
        <w:rPr>
          <w:rFonts w:ascii="Times New Roman" w:hAnsi="Times New Roman"/>
          <w:spacing w:val="-3"/>
          <w:sz w:val="22"/>
          <w:szCs w:val="22"/>
        </w:rPr>
        <w:tab/>
      </w:r>
      <w:r w:rsidR="004E17F3">
        <w:rPr>
          <w:rFonts w:ascii="Times New Roman" w:hAnsi="Times New Roman"/>
          <w:spacing w:val="-3"/>
          <w:sz w:val="22"/>
          <w:szCs w:val="22"/>
        </w:rPr>
        <w:t>R</w:t>
      </w:r>
      <w:r w:rsidR="00E82AA6">
        <w:rPr>
          <w:rFonts w:ascii="Times New Roman" w:hAnsi="Times New Roman"/>
          <w:spacing w:val="-3"/>
          <w:sz w:val="22"/>
          <w:szCs w:val="22"/>
        </w:rPr>
        <w:t>egistrations must include:</w:t>
      </w:r>
    </w:p>
    <w:p w:rsidR="00E82AA6" w:rsidRDefault="00E82AA6" w:rsidP="0018151A">
      <w:pPr>
        <w:widowControl/>
        <w:tabs>
          <w:tab w:val="left" w:pos="720"/>
          <w:tab w:val="left" w:pos="1440"/>
          <w:tab w:val="left" w:pos="2160"/>
          <w:tab w:val="left" w:pos="2880"/>
          <w:tab w:val="left" w:pos="3600"/>
        </w:tabs>
        <w:suppressAutoHyphens/>
        <w:ind w:left="2160" w:hanging="1440"/>
        <w:rPr>
          <w:rFonts w:ascii="Times New Roman" w:hAnsi="Times New Roman"/>
          <w:spacing w:val="-3"/>
          <w:sz w:val="22"/>
          <w:szCs w:val="22"/>
        </w:rPr>
      </w:pPr>
    </w:p>
    <w:p w:rsidR="00E82AA6" w:rsidRDefault="00E82AA6" w:rsidP="00493618">
      <w:pPr>
        <w:pStyle w:val="ListParagraph"/>
        <w:widowControl/>
        <w:numPr>
          <w:ilvl w:val="0"/>
          <w:numId w:val="7"/>
        </w:numPr>
        <w:tabs>
          <w:tab w:val="left" w:pos="720"/>
          <w:tab w:val="left" w:pos="1440"/>
          <w:tab w:val="left" w:pos="2160"/>
          <w:tab w:val="left" w:pos="3600"/>
        </w:tabs>
        <w:suppressAutoHyphens/>
        <w:ind w:left="2160"/>
        <w:rPr>
          <w:rFonts w:ascii="Times New Roman" w:hAnsi="Times New Roman"/>
          <w:spacing w:val="-3"/>
          <w:sz w:val="22"/>
          <w:szCs w:val="22"/>
        </w:rPr>
      </w:pPr>
      <w:r>
        <w:rPr>
          <w:rFonts w:ascii="Times New Roman" w:hAnsi="Times New Roman"/>
          <w:spacing w:val="-3"/>
          <w:sz w:val="22"/>
          <w:szCs w:val="22"/>
        </w:rPr>
        <w:t>t</w:t>
      </w:r>
      <w:r w:rsidRPr="00524477">
        <w:rPr>
          <w:rFonts w:ascii="Times New Roman" w:hAnsi="Times New Roman"/>
          <w:spacing w:val="-3"/>
          <w:sz w:val="22"/>
          <w:szCs w:val="22"/>
        </w:rPr>
        <w:t xml:space="preserve">he </w:t>
      </w:r>
      <w:r w:rsidR="00934351">
        <w:rPr>
          <w:rFonts w:ascii="Times New Roman" w:hAnsi="Times New Roman"/>
          <w:spacing w:val="-3"/>
          <w:sz w:val="22"/>
          <w:szCs w:val="22"/>
        </w:rPr>
        <w:t>P</w:t>
      </w:r>
      <w:r w:rsidRPr="00524477">
        <w:rPr>
          <w:rFonts w:ascii="Times New Roman" w:hAnsi="Times New Roman"/>
          <w:spacing w:val="-3"/>
          <w:sz w:val="22"/>
          <w:szCs w:val="22"/>
        </w:rPr>
        <w:t>roduct name</w:t>
      </w:r>
      <w:r>
        <w:rPr>
          <w:rFonts w:ascii="Times New Roman" w:hAnsi="Times New Roman"/>
          <w:spacing w:val="-3"/>
          <w:sz w:val="22"/>
          <w:szCs w:val="22"/>
        </w:rPr>
        <w:t>;</w:t>
      </w:r>
    </w:p>
    <w:p w:rsidR="008147B6" w:rsidRDefault="008147B6" w:rsidP="00493618">
      <w:pPr>
        <w:pStyle w:val="ListParagraph"/>
        <w:widowControl/>
        <w:tabs>
          <w:tab w:val="left" w:pos="720"/>
          <w:tab w:val="left" w:pos="1440"/>
          <w:tab w:val="left" w:pos="2160"/>
          <w:tab w:val="left" w:pos="2880"/>
          <w:tab w:val="left" w:pos="3600"/>
        </w:tabs>
        <w:suppressAutoHyphens/>
        <w:ind w:left="2160"/>
        <w:rPr>
          <w:rFonts w:ascii="Times New Roman" w:hAnsi="Times New Roman"/>
          <w:spacing w:val="-3"/>
          <w:sz w:val="22"/>
          <w:szCs w:val="22"/>
        </w:rPr>
      </w:pPr>
    </w:p>
    <w:p w:rsidR="00E82AA6" w:rsidRDefault="00E82AA6" w:rsidP="00493618">
      <w:pPr>
        <w:pStyle w:val="ListParagraph"/>
        <w:widowControl/>
        <w:numPr>
          <w:ilvl w:val="0"/>
          <w:numId w:val="7"/>
        </w:numPr>
        <w:tabs>
          <w:tab w:val="left" w:pos="720"/>
          <w:tab w:val="left" w:pos="1440"/>
          <w:tab w:val="left" w:pos="2160"/>
          <w:tab w:val="left" w:pos="2880"/>
          <w:tab w:val="left" w:pos="3600"/>
        </w:tabs>
        <w:suppressAutoHyphens/>
        <w:ind w:left="2160"/>
        <w:rPr>
          <w:rFonts w:ascii="Times New Roman" w:hAnsi="Times New Roman"/>
          <w:spacing w:val="-3"/>
          <w:sz w:val="22"/>
          <w:szCs w:val="22"/>
        </w:rPr>
      </w:pPr>
      <w:r>
        <w:rPr>
          <w:rFonts w:ascii="Times New Roman" w:hAnsi="Times New Roman"/>
          <w:spacing w:val="-3"/>
          <w:sz w:val="22"/>
          <w:szCs w:val="22"/>
        </w:rPr>
        <w:t xml:space="preserve">the </w:t>
      </w:r>
      <w:r w:rsidR="00795F64">
        <w:rPr>
          <w:rFonts w:ascii="Times New Roman" w:hAnsi="Times New Roman"/>
          <w:spacing w:val="-3"/>
          <w:sz w:val="22"/>
          <w:szCs w:val="22"/>
        </w:rPr>
        <w:t xml:space="preserve">category </w:t>
      </w:r>
      <w:r w:rsidR="007D7426">
        <w:rPr>
          <w:rFonts w:ascii="Times New Roman" w:hAnsi="Times New Roman"/>
          <w:spacing w:val="-3"/>
          <w:sz w:val="22"/>
          <w:szCs w:val="22"/>
        </w:rPr>
        <w:t xml:space="preserve">of </w:t>
      </w:r>
      <w:r w:rsidR="00CE1791">
        <w:rPr>
          <w:rFonts w:ascii="Times New Roman" w:hAnsi="Times New Roman"/>
          <w:spacing w:val="-3"/>
          <w:sz w:val="22"/>
          <w:szCs w:val="22"/>
        </w:rPr>
        <w:t>B</w:t>
      </w:r>
      <w:r>
        <w:rPr>
          <w:rFonts w:ascii="Times New Roman" w:hAnsi="Times New Roman"/>
          <w:spacing w:val="-3"/>
          <w:sz w:val="22"/>
          <w:szCs w:val="22"/>
        </w:rPr>
        <w:t>everage</w:t>
      </w:r>
      <w:r w:rsidR="00D57C11">
        <w:rPr>
          <w:rFonts w:ascii="Times New Roman" w:hAnsi="Times New Roman"/>
          <w:spacing w:val="-3"/>
          <w:sz w:val="22"/>
          <w:szCs w:val="22"/>
        </w:rPr>
        <w:t xml:space="preserve">, </w:t>
      </w:r>
      <w:r w:rsidR="00795F64">
        <w:rPr>
          <w:rFonts w:ascii="Times New Roman" w:hAnsi="Times New Roman"/>
          <w:spacing w:val="-3"/>
          <w:sz w:val="22"/>
          <w:szCs w:val="22"/>
        </w:rPr>
        <w:t>i.e.,</w:t>
      </w:r>
      <w:r w:rsidR="00A041F4">
        <w:rPr>
          <w:rFonts w:ascii="Times New Roman" w:hAnsi="Times New Roman"/>
          <w:spacing w:val="-3"/>
          <w:sz w:val="22"/>
          <w:szCs w:val="22"/>
        </w:rPr>
        <w:t xml:space="preserve"> </w:t>
      </w:r>
      <w:r w:rsidR="00D57C11">
        <w:rPr>
          <w:rFonts w:ascii="Times New Roman" w:hAnsi="Times New Roman"/>
          <w:spacing w:val="-3"/>
          <w:sz w:val="22"/>
          <w:szCs w:val="22"/>
        </w:rPr>
        <w:t xml:space="preserve">wine, </w:t>
      </w:r>
      <w:r w:rsidR="00795F64">
        <w:rPr>
          <w:rFonts w:ascii="Times New Roman" w:hAnsi="Times New Roman"/>
          <w:spacing w:val="-3"/>
          <w:sz w:val="22"/>
          <w:szCs w:val="22"/>
        </w:rPr>
        <w:t xml:space="preserve">wine cooler, </w:t>
      </w:r>
      <w:r w:rsidR="00D57C11">
        <w:rPr>
          <w:rFonts w:ascii="Times New Roman" w:hAnsi="Times New Roman"/>
          <w:spacing w:val="-3"/>
          <w:sz w:val="22"/>
          <w:szCs w:val="22"/>
        </w:rPr>
        <w:t xml:space="preserve">spirits, beer, water, </w:t>
      </w:r>
      <w:r w:rsidR="008204ED">
        <w:rPr>
          <w:rFonts w:ascii="Times New Roman" w:hAnsi="Times New Roman"/>
          <w:spacing w:val="-3"/>
          <w:sz w:val="22"/>
          <w:szCs w:val="22"/>
        </w:rPr>
        <w:t>hard cider/ha</w:t>
      </w:r>
      <w:r w:rsidR="00F3573A">
        <w:rPr>
          <w:rFonts w:ascii="Times New Roman" w:hAnsi="Times New Roman"/>
          <w:spacing w:val="-3"/>
          <w:sz w:val="22"/>
          <w:szCs w:val="22"/>
        </w:rPr>
        <w:t>r</w:t>
      </w:r>
      <w:r w:rsidR="008204ED">
        <w:rPr>
          <w:rFonts w:ascii="Times New Roman" w:hAnsi="Times New Roman"/>
          <w:spacing w:val="-3"/>
          <w:sz w:val="22"/>
          <w:szCs w:val="22"/>
        </w:rPr>
        <w:t>d juices</w:t>
      </w:r>
      <w:r w:rsidR="00D57C11">
        <w:rPr>
          <w:rFonts w:ascii="Times New Roman" w:hAnsi="Times New Roman"/>
          <w:spacing w:val="-3"/>
          <w:sz w:val="22"/>
          <w:szCs w:val="22"/>
        </w:rPr>
        <w:t xml:space="preserve">, </w:t>
      </w:r>
      <w:r w:rsidR="008204ED">
        <w:rPr>
          <w:rFonts w:ascii="Times New Roman" w:hAnsi="Times New Roman"/>
          <w:spacing w:val="-3"/>
          <w:sz w:val="22"/>
          <w:szCs w:val="22"/>
        </w:rPr>
        <w:t>other</w:t>
      </w:r>
      <w:r>
        <w:rPr>
          <w:rFonts w:ascii="Times New Roman" w:hAnsi="Times New Roman"/>
          <w:spacing w:val="-3"/>
          <w:sz w:val="22"/>
          <w:szCs w:val="22"/>
        </w:rPr>
        <w:t>;</w:t>
      </w:r>
    </w:p>
    <w:p w:rsidR="008147B6" w:rsidRPr="008147B6" w:rsidRDefault="008147B6" w:rsidP="00493618">
      <w:pPr>
        <w:widowControl/>
        <w:tabs>
          <w:tab w:val="left" w:pos="720"/>
          <w:tab w:val="left" w:pos="1440"/>
          <w:tab w:val="left" w:pos="2160"/>
          <w:tab w:val="left" w:pos="2880"/>
          <w:tab w:val="left" w:pos="3600"/>
        </w:tabs>
        <w:suppressAutoHyphens/>
        <w:ind w:left="2160"/>
        <w:rPr>
          <w:rFonts w:ascii="Times New Roman" w:hAnsi="Times New Roman"/>
          <w:spacing w:val="-3"/>
          <w:sz w:val="22"/>
          <w:szCs w:val="22"/>
        </w:rPr>
      </w:pPr>
    </w:p>
    <w:p w:rsidR="00E82AA6" w:rsidRDefault="00E82AA6" w:rsidP="00493618">
      <w:pPr>
        <w:pStyle w:val="ListParagraph"/>
        <w:widowControl/>
        <w:numPr>
          <w:ilvl w:val="0"/>
          <w:numId w:val="7"/>
        </w:numPr>
        <w:tabs>
          <w:tab w:val="left" w:pos="720"/>
          <w:tab w:val="left" w:pos="1440"/>
          <w:tab w:val="left" w:pos="2160"/>
          <w:tab w:val="left" w:pos="2880"/>
          <w:tab w:val="left" w:pos="3600"/>
        </w:tabs>
        <w:suppressAutoHyphens/>
        <w:ind w:left="2160"/>
        <w:rPr>
          <w:rFonts w:ascii="Times New Roman" w:hAnsi="Times New Roman"/>
          <w:spacing w:val="-3"/>
          <w:sz w:val="22"/>
          <w:szCs w:val="22"/>
        </w:rPr>
      </w:pPr>
      <w:r>
        <w:rPr>
          <w:rFonts w:ascii="Times New Roman" w:hAnsi="Times New Roman"/>
          <w:spacing w:val="-3"/>
          <w:sz w:val="22"/>
          <w:szCs w:val="22"/>
        </w:rPr>
        <w:t xml:space="preserve">the container </w:t>
      </w:r>
      <w:r w:rsidR="00876860">
        <w:rPr>
          <w:rFonts w:ascii="Times New Roman" w:hAnsi="Times New Roman"/>
          <w:spacing w:val="-3"/>
          <w:sz w:val="22"/>
          <w:szCs w:val="22"/>
        </w:rPr>
        <w:t>S</w:t>
      </w:r>
      <w:r>
        <w:rPr>
          <w:rFonts w:ascii="Times New Roman" w:hAnsi="Times New Roman"/>
          <w:spacing w:val="-3"/>
          <w:sz w:val="22"/>
          <w:szCs w:val="22"/>
        </w:rPr>
        <w:t>ize;</w:t>
      </w:r>
    </w:p>
    <w:p w:rsidR="008147B6" w:rsidRPr="008147B6" w:rsidRDefault="008147B6" w:rsidP="00493618">
      <w:pPr>
        <w:widowControl/>
        <w:tabs>
          <w:tab w:val="left" w:pos="720"/>
          <w:tab w:val="left" w:pos="1440"/>
          <w:tab w:val="left" w:pos="2160"/>
          <w:tab w:val="left" w:pos="2880"/>
          <w:tab w:val="left" w:pos="3600"/>
        </w:tabs>
        <w:suppressAutoHyphens/>
        <w:ind w:left="2160"/>
        <w:rPr>
          <w:rFonts w:ascii="Times New Roman" w:hAnsi="Times New Roman"/>
          <w:spacing w:val="-3"/>
          <w:sz w:val="22"/>
          <w:szCs w:val="22"/>
        </w:rPr>
      </w:pPr>
    </w:p>
    <w:p w:rsidR="00C517B7" w:rsidRDefault="00E82AA6" w:rsidP="00493618">
      <w:pPr>
        <w:pStyle w:val="ListParagraph"/>
        <w:widowControl/>
        <w:numPr>
          <w:ilvl w:val="0"/>
          <w:numId w:val="7"/>
        </w:numPr>
        <w:tabs>
          <w:tab w:val="left" w:pos="720"/>
          <w:tab w:val="left" w:pos="1440"/>
          <w:tab w:val="left" w:pos="2160"/>
          <w:tab w:val="left" w:pos="2880"/>
          <w:tab w:val="left" w:pos="3600"/>
        </w:tabs>
        <w:suppressAutoHyphens/>
        <w:ind w:left="2160"/>
        <w:rPr>
          <w:rFonts w:ascii="Times New Roman" w:hAnsi="Times New Roman"/>
          <w:spacing w:val="-3"/>
          <w:sz w:val="22"/>
          <w:szCs w:val="22"/>
        </w:rPr>
      </w:pPr>
      <w:r w:rsidRPr="009E48FA">
        <w:rPr>
          <w:rFonts w:ascii="Times New Roman" w:hAnsi="Times New Roman"/>
          <w:spacing w:val="-3"/>
          <w:sz w:val="22"/>
          <w:szCs w:val="22"/>
        </w:rPr>
        <w:t xml:space="preserve">the container </w:t>
      </w:r>
      <w:r w:rsidR="009E3BA1">
        <w:rPr>
          <w:rFonts w:ascii="Times New Roman" w:hAnsi="Times New Roman"/>
          <w:spacing w:val="-3"/>
          <w:sz w:val="22"/>
          <w:szCs w:val="22"/>
        </w:rPr>
        <w:t>T</w:t>
      </w:r>
      <w:r w:rsidRPr="009E48FA">
        <w:rPr>
          <w:rFonts w:ascii="Times New Roman" w:hAnsi="Times New Roman"/>
          <w:spacing w:val="-3"/>
          <w:sz w:val="22"/>
          <w:szCs w:val="22"/>
        </w:rPr>
        <w:t>ype</w:t>
      </w:r>
      <w:r w:rsidR="00D57C11">
        <w:rPr>
          <w:rFonts w:ascii="Times New Roman" w:hAnsi="Times New Roman"/>
          <w:spacing w:val="-3"/>
          <w:sz w:val="22"/>
          <w:szCs w:val="22"/>
        </w:rPr>
        <w:t xml:space="preserve">, </w:t>
      </w:r>
    </w:p>
    <w:p w:rsidR="008147B6" w:rsidRPr="008147B6" w:rsidRDefault="008147B6" w:rsidP="00493618">
      <w:pPr>
        <w:widowControl/>
        <w:tabs>
          <w:tab w:val="left" w:pos="720"/>
          <w:tab w:val="left" w:pos="1440"/>
          <w:tab w:val="left" w:pos="2160"/>
          <w:tab w:val="left" w:pos="2880"/>
          <w:tab w:val="left" w:pos="3600"/>
        </w:tabs>
        <w:suppressAutoHyphens/>
        <w:ind w:left="2160"/>
        <w:rPr>
          <w:rFonts w:ascii="Times New Roman" w:hAnsi="Times New Roman"/>
          <w:spacing w:val="-3"/>
          <w:sz w:val="22"/>
          <w:szCs w:val="22"/>
        </w:rPr>
      </w:pPr>
    </w:p>
    <w:p w:rsidR="00E82AA6" w:rsidRDefault="00C517B7" w:rsidP="00493618">
      <w:pPr>
        <w:pStyle w:val="ListParagraph"/>
        <w:widowControl/>
        <w:numPr>
          <w:ilvl w:val="0"/>
          <w:numId w:val="7"/>
        </w:numPr>
        <w:tabs>
          <w:tab w:val="left" w:pos="720"/>
          <w:tab w:val="left" w:pos="1440"/>
          <w:tab w:val="left" w:pos="2160"/>
          <w:tab w:val="left" w:pos="2880"/>
          <w:tab w:val="left" w:pos="3600"/>
        </w:tabs>
        <w:suppressAutoHyphens/>
        <w:ind w:left="2160"/>
        <w:rPr>
          <w:rFonts w:ascii="Times New Roman" w:hAnsi="Times New Roman"/>
          <w:spacing w:val="-3"/>
          <w:sz w:val="22"/>
          <w:szCs w:val="22"/>
        </w:rPr>
      </w:pPr>
      <w:r>
        <w:rPr>
          <w:rFonts w:ascii="Times New Roman" w:hAnsi="Times New Roman"/>
          <w:spacing w:val="-3"/>
          <w:sz w:val="22"/>
          <w:szCs w:val="22"/>
        </w:rPr>
        <w:t>if glass, the color</w:t>
      </w:r>
      <w:r w:rsidR="00E82AA6">
        <w:rPr>
          <w:rFonts w:ascii="Times New Roman" w:hAnsi="Times New Roman"/>
          <w:spacing w:val="-3"/>
          <w:sz w:val="22"/>
          <w:szCs w:val="22"/>
        </w:rPr>
        <w:t>;</w:t>
      </w:r>
    </w:p>
    <w:p w:rsidR="008147B6" w:rsidRPr="008147B6" w:rsidRDefault="008147B6" w:rsidP="00493618">
      <w:pPr>
        <w:widowControl/>
        <w:tabs>
          <w:tab w:val="left" w:pos="720"/>
          <w:tab w:val="left" w:pos="1440"/>
          <w:tab w:val="left" w:pos="2160"/>
          <w:tab w:val="left" w:pos="2880"/>
          <w:tab w:val="left" w:pos="3600"/>
        </w:tabs>
        <w:suppressAutoHyphens/>
        <w:ind w:left="2160"/>
        <w:rPr>
          <w:rFonts w:ascii="Times New Roman" w:hAnsi="Times New Roman"/>
          <w:spacing w:val="-3"/>
          <w:sz w:val="22"/>
          <w:szCs w:val="22"/>
        </w:rPr>
      </w:pPr>
    </w:p>
    <w:p w:rsidR="00E82AA6" w:rsidRDefault="00E82AA6" w:rsidP="00493618">
      <w:pPr>
        <w:pStyle w:val="ListParagraph"/>
        <w:widowControl/>
        <w:numPr>
          <w:ilvl w:val="0"/>
          <w:numId w:val="7"/>
        </w:numPr>
        <w:tabs>
          <w:tab w:val="left" w:pos="720"/>
          <w:tab w:val="left" w:pos="1440"/>
          <w:tab w:val="left" w:pos="2160"/>
          <w:tab w:val="left" w:pos="2880"/>
          <w:tab w:val="left" w:pos="3600"/>
        </w:tabs>
        <w:suppressAutoHyphens/>
        <w:ind w:left="2160"/>
        <w:rPr>
          <w:rFonts w:ascii="Times New Roman" w:hAnsi="Times New Roman"/>
          <w:spacing w:val="-3"/>
          <w:sz w:val="22"/>
          <w:szCs w:val="22"/>
        </w:rPr>
      </w:pPr>
      <w:r w:rsidRPr="009E48FA">
        <w:rPr>
          <w:rFonts w:ascii="Times New Roman" w:hAnsi="Times New Roman"/>
          <w:spacing w:val="-3"/>
          <w:sz w:val="22"/>
          <w:szCs w:val="22"/>
        </w:rPr>
        <w:t xml:space="preserve">the 12 digit UPC or 13-14 digit EAN, unless </w:t>
      </w:r>
      <w:r w:rsidR="004721E3">
        <w:rPr>
          <w:rFonts w:ascii="Times New Roman" w:hAnsi="Times New Roman"/>
          <w:spacing w:val="-3"/>
          <w:sz w:val="22"/>
          <w:szCs w:val="22"/>
        </w:rPr>
        <w:t xml:space="preserve">the product is </w:t>
      </w:r>
      <w:r w:rsidRPr="009E48FA">
        <w:rPr>
          <w:rFonts w:ascii="Times New Roman" w:hAnsi="Times New Roman"/>
          <w:spacing w:val="-3"/>
          <w:sz w:val="22"/>
          <w:szCs w:val="22"/>
        </w:rPr>
        <w:t xml:space="preserve">a </w:t>
      </w:r>
      <w:r w:rsidR="00934351">
        <w:rPr>
          <w:rFonts w:ascii="Times New Roman" w:hAnsi="Times New Roman"/>
          <w:spacing w:val="-3"/>
          <w:sz w:val="22"/>
          <w:szCs w:val="22"/>
        </w:rPr>
        <w:t>W</w:t>
      </w:r>
      <w:r w:rsidRPr="009E48FA">
        <w:rPr>
          <w:rFonts w:ascii="Times New Roman" w:hAnsi="Times New Roman"/>
          <w:spacing w:val="-3"/>
          <w:sz w:val="22"/>
          <w:szCs w:val="22"/>
        </w:rPr>
        <w:t xml:space="preserve">ine product </w:t>
      </w:r>
      <w:r w:rsidR="004721E3">
        <w:rPr>
          <w:rFonts w:ascii="Times New Roman" w:hAnsi="Times New Roman"/>
          <w:spacing w:val="-3"/>
          <w:sz w:val="22"/>
          <w:szCs w:val="22"/>
        </w:rPr>
        <w:t xml:space="preserve">that is </w:t>
      </w:r>
      <w:r w:rsidRPr="009E48FA">
        <w:rPr>
          <w:rFonts w:ascii="Times New Roman" w:hAnsi="Times New Roman"/>
          <w:spacing w:val="-3"/>
          <w:sz w:val="22"/>
          <w:szCs w:val="22"/>
        </w:rPr>
        <w:t>not labeled with a UPC or EAN</w:t>
      </w:r>
      <w:r>
        <w:rPr>
          <w:rFonts w:ascii="Times New Roman" w:hAnsi="Times New Roman"/>
          <w:spacing w:val="-3"/>
          <w:sz w:val="22"/>
          <w:szCs w:val="22"/>
        </w:rPr>
        <w:t>;</w:t>
      </w:r>
    </w:p>
    <w:p w:rsidR="008147B6" w:rsidRPr="008147B6" w:rsidRDefault="008147B6" w:rsidP="00493618">
      <w:pPr>
        <w:widowControl/>
        <w:tabs>
          <w:tab w:val="left" w:pos="720"/>
          <w:tab w:val="left" w:pos="1440"/>
          <w:tab w:val="left" w:pos="2160"/>
          <w:tab w:val="left" w:pos="2880"/>
          <w:tab w:val="left" w:pos="3600"/>
        </w:tabs>
        <w:suppressAutoHyphens/>
        <w:ind w:left="2160"/>
        <w:rPr>
          <w:rFonts w:ascii="Times New Roman" w:hAnsi="Times New Roman"/>
          <w:spacing w:val="-3"/>
          <w:sz w:val="22"/>
          <w:szCs w:val="22"/>
        </w:rPr>
      </w:pPr>
    </w:p>
    <w:p w:rsidR="00E82AA6" w:rsidRDefault="00E82AA6" w:rsidP="00493618">
      <w:pPr>
        <w:pStyle w:val="ListParagraph"/>
        <w:widowControl/>
        <w:numPr>
          <w:ilvl w:val="0"/>
          <w:numId w:val="7"/>
        </w:numPr>
        <w:tabs>
          <w:tab w:val="left" w:pos="720"/>
          <w:tab w:val="left" w:pos="1440"/>
          <w:tab w:val="left" w:pos="2160"/>
          <w:tab w:val="left" w:pos="2880"/>
          <w:tab w:val="left" w:pos="3600"/>
        </w:tabs>
        <w:suppressAutoHyphens/>
        <w:ind w:left="2160" w:right="-180"/>
        <w:rPr>
          <w:rFonts w:ascii="Times New Roman" w:hAnsi="Times New Roman"/>
          <w:spacing w:val="-3"/>
          <w:sz w:val="22"/>
          <w:szCs w:val="22"/>
        </w:rPr>
      </w:pPr>
      <w:r w:rsidRPr="009E48FA">
        <w:rPr>
          <w:rFonts w:ascii="Times New Roman" w:hAnsi="Times New Roman"/>
          <w:spacing w:val="-3"/>
          <w:sz w:val="22"/>
          <w:szCs w:val="22"/>
        </w:rPr>
        <w:t xml:space="preserve">the name and contact information for the entity that will be responsible for picking up beverage containers from </w:t>
      </w:r>
      <w:r w:rsidR="008D013B">
        <w:rPr>
          <w:rFonts w:ascii="Times New Roman" w:hAnsi="Times New Roman"/>
          <w:spacing w:val="-3"/>
          <w:sz w:val="22"/>
          <w:szCs w:val="22"/>
        </w:rPr>
        <w:t>Redemption Center</w:t>
      </w:r>
      <w:r w:rsidRPr="009E48FA">
        <w:rPr>
          <w:rFonts w:ascii="Times New Roman" w:hAnsi="Times New Roman"/>
          <w:spacing w:val="-3"/>
          <w:sz w:val="22"/>
          <w:szCs w:val="22"/>
        </w:rPr>
        <w:t xml:space="preserve">s and </w:t>
      </w:r>
      <w:r w:rsidR="006E47C6">
        <w:rPr>
          <w:rFonts w:ascii="Times New Roman" w:hAnsi="Times New Roman"/>
          <w:spacing w:val="-3"/>
          <w:sz w:val="22"/>
          <w:szCs w:val="22"/>
        </w:rPr>
        <w:t>D</w:t>
      </w:r>
      <w:r w:rsidRPr="009E48FA">
        <w:rPr>
          <w:rFonts w:ascii="Times New Roman" w:hAnsi="Times New Roman"/>
          <w:spacing w:val="-3"/>
          <w:sz w:val="22"/>
          <w:szCs w:val="22"/>
        </w:rPr>
        <w:t>ealers</w:t>
      </w:r>
      <w:r w:rsidR="008A4C61">
        <w:rPr>
          <w:rFonts w:ascii="Times New Roman" w:hAnsi="Times New Roman"/>
          <w:spacing w:val="-3"/>
          <w:sz w:val="22"/>
          <w:szCs w:val="22"/>
        </w:rPr>
        <w:t>, and if the pick</w:t>
      </w:r>
      <w:r w:rsidR="00876860">
        <w:rPr>
          <w:rFonts w:ascii="Times New Roman" w:hAnsi="Times New Roman"/>
          <w:spacing w:val="-3"/>
          <w:sz w:val="22"/>
          <w:szCs w:val="22"/>
        </w:rPr>
        <w:t>-</w:t>
      </w:r>
      <w:r w:rsidR="008A4C61">
        <w:rPr>
          <w:rFonts w:ascii="Times New Roman" w:hAnsi="Times New Roman"/>
          <w:spacing w:val="-3"/>
          <w:sz w:val="22"/>
          <w:szCs w:val="22"/>
        </w:rPr>
        <w:t xml:space="preserve">up </w:t>
      </w:r>
      <w:r w:rsidR="00ED76E5">
        <w:rPr>
          <w:rFonts w:ascii="Times New Roman" w:hAnsi="Times New Roman"/>
          <w:spacing w:val="-3"/>
          <w:sz w:val="22"/>
          <w:szCs w:val="22"/>
        </w:rPr>
        <w:t>entity</w:t>
      </w:r>
      <w:r w:rsidR="008A4C61">
        <w:rPr>
          <w:rFonts w:ascii="Times New Roman" w:hAnsi="Times New Roman"/>
          <w:spacing w:val="-3"/>
          <w:sz w:val="22"/>
          <w:szCs w:val="22"/>
        </w:rPr>
        <w:t xml:space="preserve"> is a Contracted Agent, evidence of a current agreement with that </w:t>
      </w:r>
      <w:r w:rsidR="00876860">
        <w:rPr>
          <w:rFonts w:ascii="Times New Roman" w:hAnsi="Times New Roman"/>
          <w:spacing w:val="-3"/>
          <w:sz w:val="22"/>
          <w:szCs w:val="22"/>
        </w:rPr>
        <w:t>Contracted A</w:t>
      </w:r>
      <w:r w:rsidR="008A4C61">
        <w:rPr>
          <w:rFonts w:ascii="Times New Roman" w:hAnsi="Times New Roman"/>
          <w:spacing w:val="-3"/>
          <w:sz w:val="22"/>
          <w:szCs w:val="22"/>
        </w:rPr>
        <w:t>gent</w:t>
      </w:r>
      <w:r>
        <w:rPr>
          <w:rFonts w:ascii="Times New Roman" w:hAnsi="Times New Roman"/>
          <w:spacing w:val="-3"/>
          <w:sz w:val="22"/>
          <w:szCs w:val="22"/>
        </w:rPr>
        <w:t xml:space="preserve">; </w:t>
      </w:r>
    </w:p>
    <w:p w:rsidR="008147B6" w:rsidRPr="008147B6" w:rsidRDefault="008147B6" w:rsidP="00493618">
      <w:pPr>
        <w:widowControl/>
        <w:tabs>
          <w:tab w:val="left" w:pos="720"/>
          <w:tab w:val="left" w:pos="1440"/>
          <w:tab w:val="left" w:pos="2160"/>
          <w:tab w:val="left" w:pos="2880"/>
          <w:tab w:val="left" w:pos="3600"/>
        </w:tabs>
        <w:suppressAutoHyphens/>
        <w:ind w:left="2160"/>
        <w:rPr>
          <w:rFonts w:ascii="Times New Roman" w:hAnsi="Times New Roman"/>
          <w:spacing w:val="-3"/>
          <w:sz w:val="22"/>
          <w:szCs w:val="22"/>
        </w:rPr>
      </w:pPr>
    </w:p>
    <w:p w:rsidR="00E82AA6" w:rsidRDefault="009E1988" w:rsidP="00493618">
      <w:pPr>
        <w:pStyle w:val="ListParagraph"/>
        <w:widowControl/>
        <w:numPr>
          <w:ilvl w:val="0"/>
          <w:numId w:val="7"/>
        </w:numPr>
        <w:tabs>
          <w:tab w:val="left" w:pos="720"/>
          <w:tab w:val="left" w:pos="1440"/>
          <w:tab w:val="left" w:pos="2160"/>
          <w:tab w:val="left" w:pos="2880"/>
          <w:tab w:val="left" w:pos="3600"/>
        </w:tabs>
        <w:suppressAutoHyphens/>
        <w:ind w:left="2160"/>
        <w:rPr>
          <w:rFonts w:ascii="Times New Roman" w:hAnsi="Times New Roman"/>
          <w:spacing w:val="-3"/>
          <w:sz w:val="22"/>
          <w:szCs w:val="22"/>
        </w:rPr>
      </w:pPr>
      <w:r w:rsidRPr="009E1988">
        <w:rPr>
          <w:rFonts w:ascii="Times New Roman" w:hAnsi="Times New Roman"/>
          <w:spacing w:val="-3"/>
          <w:sz w:val="22"/>
          <w:szCs w:val="22"/>
        </w:rPr>
        <w:t>if not submitted with a previous year’s label registration</w:t>
      </w:r>
      <w:r>
        <w:rPr>
          <w:rFonts w:ascii="Times New Roman" w:hAnsi="Times New Roman"/>
          <w:spacing w:val="-3"/>
          <w:sz w:val="22"/>
          <w:szCs w:val="22"/>
        </w:rPr>
        <w:t>,</w:t>
      </w:r>
      <w:r w:rsidRPr="009E1988">
        <w:rPr>
          <w:rFonts w:ascii="Times New Roman" w:hAnsi="Times New Roman"/>
          <w:spacing w:val="-3"/>
          <w:sz w:val="22"/>
          <w:szCs w:val="22"/>
        </w:rPr>
        <w:t xml:space="preserve"> </w:t>
      </w:r>
      <w:r w:rsidR="00E82AA6">
        <w:rPr>
          <w:rFonts w:ascii="Times New Roman" w:hAnsi="Times New Roman"/>
          <w:spacing w:val="-3"/>
          <w:sz w:val="22"/>
          <w:szCs w:val="22"/>
        </w:rPr>
        <w:t>a copy</w:t>
      </w:r>
      <w:r w:rsidR="006F1BDA">
        <w:rPr>
          <w:rFonts w:ascii="Times New Roman" w:hAnsi="Times New Roman"/>
          <w:spacing w:val="-3"/>
          <w:sz w:val="22"/>
          <w:szCs w:val="22"/>
        </w:rPr>
        <w:t xml:space="preserve"> or photograph</w:t>
      </w:r>
      <w:r w:rsidR="00E82AA6">
        <w:rPr>
          <w:rFonts w:ascii="Times New Roman" w:hAnsi="Times New Roman"/>
          <w:spacing w:val="-3"/>
          <w:sz w:val="22"/>
          <w:szCs w:val="22"/>
        </w:rPr>
        <w:t xml:space="preserve"> of the beverage container label or </w:t>
      </w:r>
      <w:r>
        <w:rPr>
          <w:rFonts w:ascii="Times New Roman" w:hAnsi="Times New Roman"/>
          <w:spacing w:val="-3"/>
          <w:sz w:val="22"/>
          <w:szCs w:val="22"/>
        </w:rPr>
        <w:t>a signed statement</w:t>
      </w:r>
      <w:r w:rsidR="005E57A2">
        <w:rPr>
          <w:rFonts w:ascii="Times New Roman" w:hAnsi="Times New Roman"/>
          <w:spacing w:val="-3"/>
          <w:sz w:val="22"/>
          <w:szCs w:val="22"/>
        </w:rPr>
        <w:t xml:space="preserve"> certifying</w:t>
      </w:r>
      <w:r w:rsidR="00E82AA6">
        <w:rPr>
          <w:rFonts w:ascii="Times New Roman" w:hAnsi="Times New Roman"/>
          <w:spacing w:val="-3"/>
          <w:sz w:val="22"/>
          <w:szCs w:val="22"/>
        </w:rPr>
        <w:t xml:space="preserve"> that the beverage container being registered </w:t>
      </w:r>
      <w:r w:rsidR="00D11BEE">
        <w:rPr>
          <w:rFonts w:ascii="Times New Roman" w:hAnsi="Times New Roman"/>
          <w:spacing w:val="-3"/>
          <w:sz w:val="22"/>
          <w:szCs w:val="22"/>
        </w:rPr>
        <w:t>is</w:t>
      </w:r>
      <w:r w:rsidR="00E82AA6">
        <w:rPr>
          <w:rFonts w:ascii="Times New Roman" w:hAnsi="Times New Roman"/>
          <w:spacing w:val="-3"/>
          <w:sz w:val="22"/>
          <w:szCs w:val="22"/>
        </w:rPr>
        <w:t xml:space="preserve"> marked with the deposit refund value in accordance with </w:t>
      </w:r>
      <w:r w:rsidR="0017697A">
        <w:rPr>
          <w:rFonts w:ascii="Times New Roman" w:hAnsi="Times New Roman"/>
          <w:spacing w:val="-3"/>
          <w:sz w:val="22"/>
          <w:szCs w:val="22"/>
        </w:rPr>
        <w:t>S</w:t>
      </w:r>
      <w:r w:rsidR="00E82AA6">
        <w:rPr>
          <w:rFonts w:ascii="Times New Roman" w:hAnsi="Times New Roman"/>
          <w:spacing w:val="-3"/>
          <w:sz w:val="22"/>
          <w:szCs w:val="22"/>
        </w:rPr>
        <w:t xml:space="preserve">ection </w:t>
      </w:r>
      <w:r w:rsidR="0030590E">
        <w:rPr>
          <w:rFonts w:ascii="Times New Roman" w:hAnsi="Times New Roman"/>
          <w:spacing w:val="-3"/>
          <w:sz w:val="22"/>
          <w:szCs w:val="22"/>
        </w:rPr>
        <w:t>7</w:t>
      </w:r>
      <w:r w:rsidR="00E82AA6">
        <w:rPr>
          <w:rFonts w:ascii="Times New Roman" w:hAnsi="Times New Roman"/>
          <w:spacing w:val="-3"/>
          <w:sz w:val="22"/>
          <w:szCs w:val="22"/>
        </w:rPr>
        <w:t>; and</w:t>
      </w:r>
    </w:p>
    <w:p w:rsidR="008147B6" w:rsidRPr="008147B6" w:rsidRDefault="008147B6" w:rsidP="00493618">
      <w:pPr>
        <w:widowControl/>
        <w:tabs>
          <w:tab w:val="left" w:pos="720"/>
          <w:tab w:val="left" w:pos="1440"/>
          <w:tab w:val="left" w:pos="2160"/>
          <w:tab w:val="left" w:pos="2880"/>
          <w:tab w:val="left" w:pos="3600"/>
        </w:tabs>
        <w:suppressAutoHyphens/>
        <w:ind w:left="2160"/>
        <w:rPr>
          <w:rFonts w:ascii="Times New Roman" w:hAnsi="Times New Roman"/>
          <w:spacing w:val="-3"/>
          <w:sz w:val="22"/>
          <w:szCs w:val="22"/>
        </w:rPr>
      </w:pPr>
    </w:p>
    <w:p w:rsidR="00E82AA6" w:rsidRDefault="00E82AA6" w:rsidP="00493618">
      <w:pPr>
        <w:pStyle w:val="ListParagraph"/>
        <w:widowControl/>
        <w:numPr>
          <w:ilvl w:val="0"/>
          <w:numId w:val="7"/>
        </w:numPr>
        <w:tabs>
          <w:tab w:val="left" w:pos="720"/>
          <w:tab w:val="left" w:pos="1440"/>
          <w:tab w:val="left" w:pos="2160"/>
          <w:tab w:val="left" w:pos="2880"/>
          <w:tab w:val="left" w:pos="3600"/>
        </w:tabs>
        <w:suppressAutoHyphens/>
        <w:ind w:left="2160"/>
        <w:rPr>
          <w:rFonts w:ascii="Times New Roman" w:hAnsi="Times New Roman"/>
          <w:spacing w:val="-3"/>
          <w:sz w:val="22"/>
          <w:szCs w:val="22"/>
        </w:rPr>
      </w:pPr>
      <w:proofErr w:type="gramStart"/>
      <w:r>
        <w:rPr>
          <w:rFonts w:ascii="Times New Roman" w:hAnsi="Times New Roman"/>
          <w:spacing w:val="-3"/>
          <w:sz w:val="22"/>
          <w:szCs w:val="22"/>
        </w:rPr>
        <w:t>the</w:t>
      </w:r>
      <w:proofErr w:type="gramEnd"/>
      <w:r>
        <w:rPr>
          <w:rFonts w:ascii="Times New Roman" w:hAnsi="Times New Roman"/>
          <w:spacing w:val="-3"/>
          <w:sz w:val="22"/>
          <w:szCs w:val="22"/>
        </w:rPr>
        <w:t xml:space="preserve"> appropriate fee in accordance with </w:t>
      </w:r>
      <w:r w:rsidR="007C6BBF">
        <w:rPr>
          <w:rFonts w:ascii="Times New Roman" w:hAnsi="Times New Roman"/>
          <w:spacing w:val="-3"/>
          <w:sz w:val="22"/>
          <w:szCs w:val="22"/>
        </w:rPr>
        <w:t xml:space="preserve">this </w:t>
      </w:r>
      <w:r w:rsidR="0017697A">
        <w:rPr>
          <w:rFonts w:ascii="Times New Roman" w:hAnsi="Times New Roman"/>
          <w:spacing w:val="-3"/>
          <w:sz w:val="22"/>
          <w:szCs w:val="22"/>
        </w:rPr>
        <w:t>S</w:t>
      </w:r>
      <w:r w:rsidR="007C6BBF">
        <w:rPr>
          <w:rFonts w:ascii="Times New Roman" w:hAnsi="Times New Roman"/>
          <w:spacing w:val="-3"/>
          <w:sz w:val="22"/>
          <w:szCs w:val="22"/>
        </w:rPr>
        <w:t>ection</w:t>
      </w:r>
      <w:r>
        <w:rPr>
          <w:rFonts w:ascii="Times New Roman" w:hAnsi="Times New Roman"/>
          <w:spacing w:val="-3"/>
          <w:sz w:val="22"/>
          <w:szCs w:val="22"/>
        </w:rPr>
        <w:t>.</w:t>
      </w:r>
    </w:p>
    <w:p w:rsidR="002F07E7" w:rsidRPr="004420F7" w:rsidRDefault="002F07E7" w:rsidP="00876860">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2F07E7" w:rsidRPr="004420F7" w:rsidRDefault="002F07E7" w:rsidP="0018151A">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r>
      <w:r w:rsidR="00D71626">
        <w:rPr>
          <w:rFonts w:ascii="Times New Roman" w:hAnsi="Times New Roman"/>
          <w:spacing w:val="-3"/>
          <w:sz w:val="22"/>
          <w:szCs w:val="22"/>
        </w:rPr>
        <w:t>B</w:t>
      </w:r>
      <w:r w:rsidRPr="004420F7">
        <w:rPr>
          <w:rFonts w:ascii="Times New Roman" w:hAnsi="Times New Roman"/>
          <w:spacing w:val="-3"/>
          <w:sz w:val="22"/>
          <w:szCs w:val="22"/>
        </w:rPr>
        <w:t>.</w:t>
      </w:r>
      <w:r w:rsidRPr="004420F7">
        <w:rPr>
          <w:rFonts w:ascii="Times New Roman" w:hAnsi="Times New Roman"/>
          <w:spacing w:val="-3"/>
          <w:sz w:val="22"/>
          <w:szCs w:val="22"/>
        </w:rPr>
        <w:tab/>
        <w:t xml:space="preserve">If a UPC </w:t>
      </w:r>
      <w:r w:rsidR="00C36913">
        <w:rPr>
          <w:rFonts w:ascii="Times New Roman" w:hAnsi="Times New Roman"/>
          <w:spacing w:val="-3"/>
          <w:sz w:val="22"/>
          <w:szCs w:val="22"/>
        </w:rPr>
        <w:t xml:space="preserve">or EAN </w:t>
      </w:r>
      <w:r w:rsidRPr="004420F7">
        <w:rPr>
          <w:rFonts w:ascii="Times New Roman" w:hAnsi="Times New Roman"/>
          <w:spacing w:val="-3"/>
          <w:sz w:val="22"/>
          <w:szCs w:val="22"/>
        </w:rPr>
        <w:t>on a beverage container is changed during the registration period</w:t>
      </w:r>
      <w:r w:rsidR="00C36913">
        <w:rPr>
          <w:rFonts w:ascii="Times New Roman" w:hAnsi="Times New Roman"/>
          <w:spacing w:val="-3"/>
          <w:sz w:val="22"/>
          <w:szCs w:val="22"/>
        </w:rPr>
        <w:t>,</w:t>
      </w:r>
      <w:r w:rsidRPr="004420F7">
        <w:rPr>
          <w:rFonts w:ascii="Times New Roman" w:hAnsi="Times New Roman"/>
          <w:spacing w:val="-3"/>
          <w:sz w:val="22"/>
          <w:szCs w:val="22"/>
        </w:rPr>
        <w:t xml:space="preserve"> </w:t>
      </w:r>
      <w:r w:rsidR="00EA4E28">
        <w:rPr>
          <w:rFonts w:ascii="Times New Roman" w:hAnsi="Times New Roman"/>
          <w:spacing w:val="-3"/>
          <w:sz w:val="22"/>
          <w:szCs w:val="22"/>
        </w:rPr>
        <w:t xml:space="preserve">that </w:t>
      </w:r>
      <w:r w:rsidR="00934351">
        <w:rPr>
          <w:rFonts w:ascii="Times New Roman" w:hAnsi="Times New Roman"/>
          <w:spacing w:val="-3"/>
          <w:sz w:val="22"/>
          <w:szCs w:val="22"/>
        </w:rPr>
        <w:t>P</w:t>
      </w:r>
      <w:r w:rsidR="00EA4E28">
        <w:rPr>
          <w:rFonts w:ascii="Times New Roman" w:hAnsi="Times New Roman"/>
          <w:spacing w:val="-3"/>
          <w:sz w:val="22"/>
          <w:szCs w:val="22"/>
        </w:rPr>
        <w:t>roduct</w:t>
      </w:r>
      <w:r w:rsidR="00EA4E28" w:rsidRPr="004420F7">
        <w:rPr>
          <w:rFonts w:ascii="Times New Roman" w:hAnsi="Times New Roman"/>
          <w:spacing w:val="-3"/>
          <w:sz w:val="22"/>
          <w:szCs w:val="22"/>
        </w:rPr>
        <w:t xml:space="preserve"> </w:t>
      </w:r>
      <w:r w:rsidRPr="004420F7">
        <w:rPr>
          <w:rFonts w:ascii="Times New Roman" w:hAnsi="Times New Roman"/>
          <w:spacing w:val="-3"/>
          <w:sz w:val="22"/>
          <w:szCs w:val="22"/>
        </w:rPr>
        <w:t xml:space="preserve">will be considered to be discontinued and an application for registration of the </w:t>
      </w:r>
      <w:r w:rsidR="00934351">
        <w:rPr>
          <w:rFonts w:ascii="Times New Roman" w:hAnsi="Times New Roman"/>
          <w:spacing w:val="-3"/>
          <w:sz w:val="22"/>
          <w:szCs w:val="22"/>
        </w:rPr>
        <w:t>P</w:t>
      </w:r>
      <w:r w:rsidR="00EA4E28">
        <w:rPr>
          <w:rFonts w:ascii="Times New Roman" w:hAnsi="Times New Roman"/>
          <w:spacing w:val="-3"/>
          <w:sz w:val="22"/>
          <w:szCs w:val="22"/>
        </w:rPr>
        <w:t xml:space="preserve">roduct </w:t>
      </w:r>
      <w:r w:rsidRPr="004420F7">
        <w:rPr>
          <w:rFonts w:ascii="Times New Roman" w:hAnsi="Times New Roman"/>
          <w:spacing w:val="-3"/>
          <w:sz w:val="22"/>
          <w:szCs w:val="22"/>
        </w:rPr>
        <w:t>label bearing the new UPC</w:t>
      </w:r>
      <w:r w:rsidR="00C36913">
        <w:rPr>
          <w:rFonts w:ascii="Times New Roman" w:hAnsi="Times New Roman"/>
          <w:spacing w:val="-3"/>
          <w:sz w:val="22"/>
          <w:szCs w:val="22"/>
        </w:rPr>
        <w:t xml:space="preserve"> or EAN</w:t>
      </w:r>
      <w:r w:rsidRPr="004420F7">
        <w:rPr>
          <w:rFonts w:ascii="Times New Roman" w:hAnsi="Times New Roman"/>
          <w:spacing w:val="-3"/>
          <w:sz w:val="22"/>
          <w:szCs w:val="22"/>
        </w:rPr>
        <w:t xml:space="preserve"> and </w:t>
      </w:r>
      <w:r w:rsidR="003C3628">
        <w:rPr>
          <w:rFonts w:ascii="Times New Roman" w:hAnsi="Times New Roman"/>
          <w:spacing w:val="-3"/>
          <w:sz w:val="22"/>
          <w:szCs w:val="22"/>
        </w:rPr>
        <w:t xml:space="preserve">the </w:t>
      </w:r>
      <w:r w:rsidRPr="004420F7">
        <w:rPr>
          <w:rFonts w:ascii="Times New Roman" w:hAnsi="Times New Roman"/>
          <w:spacing w:val="-3"/>
          <w:sz w:val="22"/>
          <w:szCs w:val="22"/>
        </w:rPr>
        <w:t>appropriate registration fee must be submitted to the Department</w:t>
      </w:r>
      <w:r w:rsidR="003C3628">
        <w:rPr>
          <w:rFonts w:ascii="Times New Roman" w:hAnsi="Times New Roman"/>
          <w:spacing w:val="-3"/>
          <w:sz w:val="22"/>
          <w:szCs w:val="22"/>
        </w:rPr>
        <w:t xml:space="preserve"> prior to offering the </w:t>
      </w:r>
      <w:r w:rsidR="00934351">
        <w:rPr>
          <w:rFonts w:ascii="Times New Roman" w:hAnsi="Times New Roman"/>
          <w:spacing w:val="-3"/>
          <w:sz w:val="22"/>
          <w:szCs w:val="22"/>
        </w:rPr>
        <w:t>P</w:t>
      </w:r>
      <w:r w:rsidR="003C3628">
        <w:rPr>
          <w:rFonts w:ascii="Times New Roman" w:hAnsi="Times New Roman"/>
          <w:spacing w:val="-3"/>
          <w:sz w:val="22"/>
          <w:szCs w:val="22"/>
        </w:rPr>
        <w:t>roduct for sale into Maine</w:t>
      </w:r>
      <w:r w:rsidRPr="004420F7">
        <w:rPr>
          <w:rFonts w:ascii="Times New Roman" w:hAnsi="Times New Roman"/>
          <w:spacing w:val="-3"/>
          <w:sz w:val="22"/>
          <w:szCs w:val="22"/>
        </w:rPr>
        <w:t>.</w:t>
      </w:r>
    </w:p>
    <w:p w:rsidR="002F07E7" w:rsidRPr="004420F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EC12AF" w:rsidRPr="00EC2FFD" w:rsidRDefault="002F07E7" w:rsidP="009E48FA">
      <w:pPr>
        <w:widowControl/>
        <w:tabs>
          <w:tab w:val="left" w:pos="720"/>
          <w:tab w:val="left" w:pos="1440"/>
          <w:tab w:val="left" w:pos="2160"/>
          <w:tab w:val="left" w:pos="2880"/>
          <w:tab w:val="left" w:pos="3600"/>
        </w:tabs>
        <w:suppressAutoHyphens/>
        <w:ind w:left="1440" w:hanging="1440"/>
        <w:rPr>
          <w:rFonts w:ascii="Times New Roman" w:hAnsi="Times New Roman"/>
          <w:b/>
          <w:spacing w:val="-3"/>
          <w:sz w:val="22"/>
          <w:szCs w:val="22"/>
        </w:rPr>
      </w:pPr>
      <w:r w:rsidRPr="004420F7">
        <w:rPr>
          <w:rFonts w:ascii="Times New Roman" w:hAnsi="Times New Roman"/>
          <w:spacing w:val="-3"/>
          <w:sz w:val="22"/>
          <w:szCs w:val="22"/>
        </w:rPr>
        <w:tab/>
      </w:r>
      <w:r w:rsidR="00D71626">
        <w:rPr>
          <w:rFonts w:ascii="Times New Roman" w:hAnsi="Times New Roman"/>
          <w:spacing w:val="-3"/>
          <w:sz w:val="22"/>
          <w:szCs w:val="22"/>
        </w:rPr>
        <w:t>C</w:t>
      </w:r>
      <w:r w:rsidR="0018151A">
        <w:rPr>
          <w:rFonts w:ascii="Times New Roman" w:hAnsi="Times New Roman"/>
          <w:spacing w:val="-3"/>
          <w:sz w:val="22"/>
          <w:szCs w:val="22"/>
        </w:rPr>
        <w:t>.</w:t>
      </w:r>
      <w:r w:rsidR="0018151A">
        <w:rPr>
          <w:rFonts w:ascii="Times New Roman" w:hAnsi="Times New Roman"/>
          <w:spacing w:val="-3"/>
          <w:sz w:val="22"/>
          <w:szCs w:val="22"/>
        </w:rPr>
        <w:tab/>
      </w:r>
      <w:r w:rsidRPr="00EC2FFD">
        <w:rPr>
          <w:rFonts w:ascii="Times New Roman" w:hAnsi="Times New Roman"/>
          <w:b/>
          <w:spacing w:val="-3"/>
          <w:sz w:val="22"/>
          <w:szCs w:val="22"/>
        </w:rPr>
        <w:t>Fees</w:t>
      </w:r>
    </w:p>
    <w:p w:rsidR="00EC12AF" w:rsidRDefault="00EC12AF"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r>
      <w:r w:rsidRPr="004420F7">
        <w:rPr>
          <w:rFonts w:ascii="Times New Roman" w:hAnsi="Times New Roman"/>
          <w:spacing w:val="-3"/>
          <w:sz w:val="22"/>
          <w:szCs w:val="22"/>
        </w:rPr>
        <w:tab/>
        <w:t>(1)</w:t>
      </w:r>
      <w:r w:rsidRPr="004420F7">
        <w:rPr>
          <w:rFonts w:ascii="Times New Roman" w:hAnsi="Times New Roman"/>
          <w:spacing w:val="-3"/>
          <w:sz w:val="22"/>
          <w:szCs w:val="22"/>
        </w:rPr>
        <w:tab/>
        <w:t xml:space="preserve">Wine </w:t>
      </w:r>
      <w:r w:rsidR="00D71626">
        <w:rPr>
          <w:rFonts w:ascii="Times New Roman" w:hAnsi="Times New Roman"/>
          <w:spacing w:val="-3"/>
          <w:sz w:val="22"/>
          <w:szCs w:val="22"/>
        </w:rPr>
        <w:t>container</w:t>
      </w:r>
      <w:r w:rsidRPr="004420F7">
        <w:rPr>
          <w:rFonts w:ascii="Times New Roman" w:hAnsi="Times New Roman"/>
          <w:spacing w:val="-3"/>
          <w:sz w:val="22"/>
          <w:szCs w:val="22"/>
        </w:rPr>
        <w:t>s: $1.00 annually</w:t>
      </w:r>
      <w:r w:rsidR="00081C72">
        <w:rPr>
          <w:rFonts w:ascii="Times New Roman" w:hAnsi="Times New Roman"/>
          <w:spacing w:val="-3"/>
          <w:sz w:val="22"/>
          <w:szCs w:val="22"/>
        </w:rPr>
        <w:t xml:space="preserve"> per label</w:t>
      </w:r>
      <w:r w:rsidRPr="004420F7">
        <w:rPr>
          <w:rFonts w:ascii="Times New Roman" w:hAnsi="Times New Roman"/>
          <w:spacing w:val="-3"/>
          <w:sz w:val="22"/>
          <w:szCs w:val="22"/>
        </w:rPr>
        <w:t>.</w:t>
      </w:r>
    </w:p>
    <w:p w:rsidR="002F07E7" w:rsidRPr="004420F7"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r w:rsidRPr="004420F7">
        <w:rPr>
          <w:rFonts w:ascii="Times New Roman" w:hAnsi="Times New Roman"/>
          <w:spacing w:val="-3"/>
          <w:sz w:val="22"/>
          <w:szCs w:val="22"/>
        </w:rPr>
        <w:tab/>
      </w:r>
      <w:r w:rsidRPr="004420F7">
        <w:rPr>
          <w:rFonts w:ascii="Times New Roman" w:hAnsi="Times New Roman"/>
          <w:spacing w:val="-3"/>
          <w:sz w:val="22"/>
          <w:szCs w:val="22"/>
        </w:rPr>
        <w:tab/>
        <w:t>(</w:t>
      </w:r>
      <w:r w:rsidR="00EC2FFD">
        <w:rPr>
          <w:rFonts w:ascii="Times New Roman" w:hAnsi="Times New Roman"/>
          <w:spacing w:val="-3"/>
          <w:sz w:val="22"/>
          <w:szCs w:val="22"/>
        </w:rPr>
        <w:t>2)</w:t>
      </w:r>
      <w:r w:rsidR="00EC2FFD">
        <w:rPr>
          <w:rFonts w:ascii="Times New Roman" w:hAnsi="Times New Roman"/>
          <w:spacing w:val="-3"/>
          <w:sz w:val="22"/>
          <w:szCs w:val="22"/>
        </w:rPr>
        <w:tab/>
        <w:t xml:space="preserve">All other beverage </w:t>
      </w:r>
      <w:r w:rsidR="004E17F3">
        <w:rPr>
          <w:rFonts w:ascii="Times New Roman" w:hAnsi="Times New Roman"/>
          <w:spacing w:val="-3"/>
          <w:sz w:val="22"/>
          <w:szCs w:val="22"/>
        </w:rPr>
        <w:t>containers</w:t>
      </w:r>
      <w:r w:rsidR="00EC2FFD">
        <w:rPr>
          <w:rFonts w:ascii="Times New Roman" w:hAnsi="Times New Roman"/>
          <w:spacing w:val="-3"/>
          <w:sz w:val="22"/>
          <w:szCs w:val="22"/>
        </w:rPr>
        <w:t>: $</w:t>
      </w:r>
      <w:r w:rsidRPr="004420F7">
        <w:rPr>
          <w:rFonts w:ascii="Times New Roman" w:hAnsi="Times New Roman"/>
          <w:spacing w:val="-3"/>
          <w:sz w:val="22"/>
          <w:szCs w:val="22"/>
        </w:rPr>
        <w:t>4.00 annually</w:t>
      </w:r>
      <w:r w:rsidR="00081C72">
        <w:rPr>
          <w:rFonts w:ascii="Times New Roman" w:hAnsi="Times New Roman"/>
          <w:spacing w:val="-3"/>
          <w:sz w:val="22"/>
          <w:szCs w:val="22"/>
        </w:rPr>
        <w:t xml:space="preserve"> per label</w:t>
      </w:r>
      <w:r w:rsidRPr="004420F7">
        <w:rPr>
          <w:rFonts w:ascii="Times New Roman" w:hAnsi="Times New Roman"/>
          <w:spacing w:val="-3"/>
          <w:sz w:val="22"/>
          <w:szCs w:val="22"/>
        </w:rPr>
        <w:t>.</w:t>
      </w:r>
    </w:p>
    <w:p w:rsidR="00C8608F" w:rsidRDefault="00C8608F"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493618" w:rsidRPr="004420F7" w:rsidRDefault="00493618"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2F07E7" w:rsidRPr="004420F7" w:rsidRDefault="002B1E9C"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Pr>
          <w:rFonts w:ascii="Times New Roman" w:hAnsi="Times New Roman"/>
          <w:b/>
          <w:spacing w:val="-3"/>
          <w:sz w:val="22"/>
          <w:szCs w:val="22"/>
        </w:rPr>
        <w:t>9</w:t>
      </w:r>
      <w:r w:rsidR="002F07E7" w:rsidRPr="000D0467">
        <w:rPr>
          <w:rFonts w:ascii="Times New Roman" w:hAnsi="Times New Roman"/>
          <w:b/>
          <w:spacing w:val="-3"/>
          <w:sz w:val="22"/>
          <w:szCs w:val="22"/>
        </w:rPr>
        <w:t>.</w:t>
      </w:r>
      <w:r w:rsidR="002F07E7" w:rsidRPr="000D0467">
        <w:rPr>
          <w:rFonts w:ascii="Times New Roman" w:hAnsi="Times New Roman"/>
          <w:b/>
          <w:spacing w:val="-3"/>
          <w:sz w:val="22"/>
          <w:szCs w:val="22"/>
        </w:rPr>
        <w:tab/>
      </w:r>
      <w:r w:rsidR="002F07E7" w:rsidRPr="004420F7">
        <w:rPr>
          <w:rFonts w:ascii="Times New Roman" w:hAnsi="Times New Roman"/>
          <w:b/>
          <w:spacing w:val="-3"/>
          <w:sz w:val="22"/>
          <w:szCs w:val="22"/>
        </w:rPr>
        <w:t>Operation of Redemption Centers</w:t>
      </w:r>
    </w:p>
    <w:p w:rsidR="002F07E7" w:rsidRPr="004420F7"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A.</w:t>
      </w:r>
      <w:r w:rsidRPr="004420F7">
        <w:rPr>
          <w:rFonts w:ascii="Times New Roman" w:hAnsi="Times New Roman"/>
          <w:spacing w:val="-3"/>
          <w:sz w:val="22"/>
          <w:szCs w:val="22"/>
        </w:rPr>
        <w:tab/>
      </w:r>
      <w:r w:rsidR="009F3A80">
        <w:rPr>
          <w:rFonts w:ascii="Times New Roman" w:hAnsi="Times New Roman"/>
          <w:spacing w:val="-3"/>
          <w:sz w:val="22"/>
          <w:szCs w:val="22"/>
        </w:rPr>
        <w:t xml:space="preserve">The </w:t>
      </w:r>
      <w:r w:rsidR="008D013B">
        <w:rPr>
          <w:rFonts w:ascii="Times New Roman" w:hAnsi="Times New Roman"/>
          <w:spacing w:val="-3"/>
          <w:sz w:val="22"/>
          <w:szCs w:val="22"/>
        </w:rPr>
        <w:t>Redemption Center</w:t>
      </w:r>
      <w:r w:rsidR="009F3A80">
        <w:rPr>
          <w:rFonts w:ascii="Times New Roman" w:hAnsi="Times New Roman"/>
          <w:spacing w:val="-3"/>
          <w:sz w:val="22"/>
          <w:szCs w:val="22"/>
        </w:rPr>
        <w:t xml:space="preserve"> shall store a</w:t>
      </w:r>
      <w:r w:rsidRPr="004420F7">
        <w:rPr>
          <w:rFonts w:ascii="Times New Roman" w:hAnsi="Times New Roman"/>
          <w:spacing w:val="-3"/>
          <w:sz w:val="22"/>
          <w:szCs w:val="22"/>
        </w:rPr>
        <w:t xml:space="preserve">ll empty beverage containers separated from food </w:t>
      </w:r>
      <w:r w:rsidR="00934351">
        <w:rPr>
          <w:rFonts w:ascii="Times New Roman" w:hAnsi="Times New Roman"/>
          <w:spacing w:val="-3"/>
          <w:sz w:val="22"/>
          <w:szCs w:val="22"/>
        </w:rPr>
        <w:t>P</w:t>
      </w:r>
      <w:r w:rsidRPr="004420F7">
        <w:rPr>
          <w:rFonts w:ascii="Times New Roman" w:hAnsi="Times New Roman"/>
          <w:spacing w:val="-3"/>
          <w:sz w:val="22"/>
          <w:szCs w:val="22"/>
        </w:rPr>
        <w:t>roducts sold on the premises by a solid partition.</w:t>
      </w:r>
    </w:p>
    <w:p w:rsidR="002F07E7" w:rsidRPr="004420F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B.</w:t>
      </w:r>
      <w:r w:rsidRPr="004420F7">
        <w:rPr>
          <w:rFonts w:ascii="Times New Roman" w:hAnsi="Times New Roman"/>
          <w:spacing w:val="-3"/>
          <w:sz w:val="22"/>
          <w:szCs w:val="22"/>
        </w:rPr>
        <w:tab/>
      </w:r>
      <w:r w:rsidR="009F3A80">
        <w:rPr>
          <w:rFonts w:ascii="Times New Roman" w:hAnsi="Times New Roman"/>
          <w:spacing w:val="-3"/>
          <w:sz w:val="22"/>
          <w:szCs w:val="22"/>
        </w:rPr>
        <w:t xml:space="preserve">The </w:t>
      </w:r>
      <w:r w:rsidR="008D013B">
        <w:rPr>
          <w:rFonts w:ascii="Times New Roman" w:hAnsi="Times New Roman"/>
          <w:spacing w:val="-3"/>
          <w:sz w:val="22"/>
          <w:szCs w:val="22"/>
        </w:rPr>
        <w:t>Redemption Center</w:t>
      </w:r>
      <w:r w:rsidR="009F3A80">
        <w:rPr>
          <w:rFonts w:ascii="Times New Roman" w:hAnsi="Times New Roman"/>
          <w:spacing w:val="-3"/>
          <w:sz w:val="22"/>
          <w:szCs w:val="22"/>
        </w:rPr>
        <w:t xml:space="preserve"> operator</w:t>
      </w:r>
      <w:r w:rsidRPr="004420F7">
        <w:rPr>
          <w:rFonts w:ascii="Times New Roman" w:hAnsi="Times New Roman"/>
          <w:spacing w:val="-3"/>
          <w:sz w:val="22"/>
          <w:szCs w:val="22"/>
        </w:rPr>
        <w:t xml:space="preserve"> shall operate</w:t>
      </w:r>
      <w:r w:rsidR="009F3A80">
        <w:rPr>
          <w:rFonts w:ascii="Times New Roman" w:hAnsi="Times New Roman"/>
          <w:spacing w:val="-3"/>
          <w:sz w:val="22"/>
          <w:szCs w:val="22"/>
        </w:rPr>
        <w:t xml:space="preserve"> the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 in such a manner as not to </w:t>
      </w:r>
      <w:r w:rsidR="009F3A80">
        <w:rPr>
          <w:rFonts w:ascii="Times New Roman" w:hAnsi="Times New Roman"/>
          <w:spacing w:val="-3"/>
          <w:sz w:val="22"/>
          <w:szCs w:val="22"/>
        </w:rPr>
        <w:t>cause</w:t>
      </w:r>
      <w:r w:rsidR="009F3A80" w:rsidRPr="004420F7">
        <w:rPr>
          <w:rFonts w:ascii="Times New Roman" w:hAnsi="Times New Roman"/>
          <w:spacing w:val="-3"/>
          <w:sz w:val="22"/>
          <w:szCs w:val="22"/>
        </w:rPr>
        <w:t xml:space="preserve"> </w:t>
      </w:r>
      <w:r w:rsidRPr="004420F7">
        <w:rPr>
          <w:rFonts w:ascii="Times New Roman" w:hAnsi="Times New Roman"/>
          <w:spacing w:val="-3"/>
          <w:sz w:val="22"/>
          <w:szCs w:val="22"/>
        </w:rPr>
        <w:t>a nuisance to the surrounding area</w:t>
      </w:r>
      <w:r w:rsidR="009F3A80">
        <w:rPr>
          <w:rFonts w:ascii="Times New Roman" w:hAnsi="Times New Roman"/>
          <w:spacing w:val="-3"/>
          <w:sz w:val="22"/>
          <w:szCs w:val="22"/>
        </w:rPr>
        <w:t>,</w:t>
      </w:r>
      <w:r w:rsidRPr="004420F7">
        <w:rPr>
          <w:rFonts w:ascii="Times New Roman" w:hAnsi="Times New Roman"/>
          <w:spacing w:val="-3"/>
          <w:sz w:val="22"/>
          <w:szCs w:val="22"/>
        </w:rPr>
        <w:t xml:space="preserve"> and shall:</w:t>
      </w:r>
    </w:p>
    <w:p w:rsidR="002F07E7" w:rsidRPr="004420F7"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0E3B6F" w:rsidRPr="00522166" w:rsidRDefault="002F07E7" w:rsidP="0043559D">
      <w:pPr>
        <w:widowControl/>
        <w:tabs>
          <w:tab w:val="left" w:pos="720"/>
          <w:tab w:val="left" w:pos="1440"/>
          <w:tab w:val="left" w:pos="2160"/>
          <w:tab w:val="left" w:pos="2880"/>
          <w:tab w:val="left" w:pos="3600"/>
        </w:tabs>
        <w:suppressAutoHyphens/>
        <w:ind w:left="2160" w:hanging="714"/>
        <w:rPr>
          <w:rFonts w:ascii="Times New Roman" w:hAnsi="Times New Roman"/>
          <w:spacing w:val="-3"/>
          <w:sz w:val="22"/>
          <w:szCs w:val="22"/>
        </w:rPr>
      </w:pPr>
      <w:r w:rsidRPr="00506C52">
        <w:rPr>
          <w:rFonts w:ascii="Times New Roman" w:hAnsi="Times New Roman"/>
          <w:spacing w:val="-3"/>
          <w:sz w:val="22"/>
          <w:szCs w:val="22"/>
        </w:rPr>
        <w:t>(1)</w:t>
      </w:r>
      <w:r w:rsidRPr="00506C52">
        <w:rPr>
          <w:rFonts w:ascii="Times New Roman" w:hAnsi="Times New Roman"/>
          <w:spacing w:val="-3"/>
          <w:sz w:val="22"/>
          <w:szCs w:val="22"/>
        </w:rPr>
        <w:tab/>
      </w:r>
      <w:r w:rsidR="009F3A80">
        <w:rPr>
          <w:rFonts w:ascii="Times New Roman" w:hAnsi="Times New Roman"/>
          <w:spacing w:val="-3"/>
          <w:sz w:val="22"/>
          <w:szCs w:val="22"/>
        </w:rPr>
        <w:t>Take</w:t>
      </w:r>
      <w:r w:rsidR="009F3A80" w:rsidRPr="00506C52">
        <w:rPr>
          <w:rFonts w:ascii="Times New Roman" w:hAnsi="Times New Roman"/>
          <w:spacing w:val="-3"/>
          <w:sz w:val="22"/>
          <w:szCs w:val="22"/>
        </w:rPr>
        <w:t xml:space="preserve"> </w:t>
      </w:r>
      <w:r w:rsidRPr="00506C52">
        <w:rPr>
          <w:rFonts w:ascii="Times New Roman" w:hAnsi="Times New Roman"/>
          <w:spacing w:val="-3"/>
          <w:sz w:val="22"/>
          <w:szCs w:val="22"/>
        </w:rPr>
        <w:t>all necessary precautions to eliminate and protect against insect and rodent infestation inside and surrounding the premises</w:t>
      </w:r>
      <w:r w:rsidR="000E3B6F" w:rsidRPr="00522166">
        <w:rPr>
          <w:rFonts w:ascii="Times New Roman" w:hAnsi="Times New Roman"/>
          <w:spacing w:val="-3"/>
          <w:sz w:val="22"/>
          <w:szCs w:val="22"/>
        </w:rPr>
        <w:t>.</w:t>
      </w:r>
    </w:p>
    <w:p w:rsidR="000E3B6F" w:rsidRPr="003058CE" w:rsidRDefault="000E3B6F" w:rsidP="0043559D">
      <w:pPr>
        <w:widowControl/>
        <w:tabs>
          <w:tab w:val="left" w:pos="720"/>
          <w:tab w:val="left" w:pos="1440"/>
          <w:tab w:val="left" w:pos="2160"/>
          <w:tab w:val="left" w:pos="2880"/>
          <w:tab w:val="left" w:pos="3600"/>
        </w:tabs>
        <w:suppressAutoHyphens/>
        <w:ind w:left="2160" w:hanging="714"/>
        <w:rPr>
          <w:rFonts w:ascii="Times New Roman" w:hAnsi="Times New Roman"/>
          <w:spacing w:val="-3"/>
          <w:sz w:val="22"/>
          <w:szCs w:val="22"/>
        </w:rPr>
      </w:pPr>
    </w:p>
    <w:p w:rsidR="000E3B6F" w:rsidRDefault="000E3B6F" w:rsidP="0043559D">
      <w:pPr>
        <w:widowControl/>
        <w:tabs>
          <w:tab w:val="left" w:pos="720"/>
          <w:tab w:val="left" w:pos="1440"/>
          <w:tab w:val="left" w:pos="2160"/>
          <w:tab w:val="left" w:pos="2880"/>
          <w:tab w:val="left" w:pos="3600"/>
        </w:tabs>
        <w:suppressAutoHyphens/>
        <w:ind w:left="2160" w:hanging="714"/>
        <w:rPr>
          <w:rFonts w:ascii="Times New Roman" w:hAnsi="Times New Roman"/>
          <w:spacing w:val="-3"/>
          <w:sz w:val="22"/>
          <w:szCs w:val="22"/>
        </w:rPr>
      </w:pPr>
      <w:r w:rsidRPr="00986370">
        <w:rPr>
          <w:rFonts w:ascii="Times New Roman" w:hAnsi="Times New Roman"/>
          <w:spacing w:val="-3"/>
          <w:sz w:val="22"/>
          <w:szCs w:val="22"/>
        </w:rPr>
        <w:t>(2)</w:t>
      </w:r>
      <w:r w:rsidRPr="00986370">
        <w:rPr>
          <w:rFonts w:ascii="Times New Roman" w:hAnsi="Times New Roman"/>
          <w:spacing w:val="-3"/>
          <w:sz w:val="22"/>
          <w:szCs w:val="22"/>
        </w:rPr>
        <w:tab/>
      </w:r>
      <w:r w:rsidR="00DA32D6" w:rsidRPr="00986370">
        <w:rPr>
          <w:rFonts w:ascii="Times New Roman" w:hAnsi="Times New Roman"/>
          <w:spacing w:val="-3"/>
          <w:sz w:val="22"/>
          <w:szCs w:val="22"/>
        </w:rPr>
        <w:t>S</w:t>
      </w:r>
      <w:r w:rsidR="005C2BAB" w:rsidRPr="00986370">
        <w:rPr>
          <w:rFonts w:ascii="Times New Roman" w:hAnsi="Times New Roman"/>
          <w:spacing w:val="-3"/>
          <w:sz w:val="22"/>
          <w:szCs w:val="22"/>
        </w:rPr>
        <w:t>tor</w:t>
      </w:r>
      <w:r w:rsidR="00DA32D6" w:rsidRPr="00986370">
        <w:rPr>
          <w:rFonts w:ascii="Times New Roman" w:hAnsi="Times New Roman"/>
          <w:spacing w:val="-3"/>
          <w:sz w:val="22"/>
          <w:szCs w:val="22"/>
        </w:rPr>
        <w:t>e</w:t>
      </w:r>
      <w:r w:rsidR="005C2BAB" w:rsidRPr="00986370">
        <w:rPr>
          <w:rFonts w:ascii="Times New Roman" w:hAnsi="Times New Roman"/>
          <w:spacing w:val="-3"/>
          <w:sz w:val="22"/>
          <w:szCs w:val="22"/>
        </w:rPr>
        <w:t xml:space="preserve"> un</w:t>
      </w:r>
      <w:r w:rsidRPr="00986370">
        <w:rPr>
          <w:rFonts w:ascii="Times New Roman" w:hAnsi="Times New Roman"/>
          <w:spacing w:val="-3"/>
          <w:sz w:val="22"/>
          <w:szCs w:val="22"/>
        </w:rPr>
        <w:t>sorted</w:t>
      </w:r>
      <w:r w:rsidR="005C2BAB" w:rsidRPr="00986370">
        <w:rPr>
          <w:rFonts w:ascii="Times New Roman" w:hAnsi="Times New Roman"/>
          <w:spacing w:val="-3"/>
          <w:sz w:val="22"/>
          <w:szCs w:val="22"/>
        </w:rPr>
        <w:t xml:space="preserve"> and sorted</w:t>
      </w:r>
      <w:r w:rsidRPr="00986370">
        <w:rPr>
          <w:rFonts w:ascii="Times New Roman" w:hAnsi="Times New Roman"/>
          <w:spacing w:val="-3"/>
          <w:sz w:val="22"/>
          <w:szCs w:val="22"/>
        </w:rPr>
        <w:t xml:space="preserve"> </w:t>
      </w:r>
      <w:r w:rsidR="005C2BAB" w:rsidRPr="00986370">
        <w:rPr>
          <w:rFonts w:ascii="Times New Roman" w:hAnsi="Times New Roman"/>
          <w:spacing w:val="-3"/>
          <w:sz w:val="22"/>
          <w:szCs w:val="22"/>
        </w:rPr>
        <w:t xml:space="preserve">beverage containers </w:t>
      </w:r>
      <w:r w:rsidR="00820037">
        <w:rPr>
          <w:rFonts w:ascii="Times New Roman" w:hAnsi="Times New Roman"/>
          <w:spacing w:val="-3"/>
          <w:sz w:val="22"/>
          <w:szCs w:val="22"/>
        </w:rPr>
        <w:t xml:space="preserve">separated from all food </w:t>
      </w:r>
      <w:r w:rsidR="008D013B">
        <w:rPr>
          <w:rFonts w:ascii="Times New Roman" w:hAnsi="Times New Roman"/>
          <w:spacing w:val="-3"/>
          <w:sz w:val="22"/>
          <w:szCs w:val="22"/>
        </w:rPr>
        <w:t>P</w:t>
      </w:r>
      <w:r w:rsidR="00820037">
        <w:rPr>
          <w:rFonts w:ascii="Times New Roman" w:hAnsi="Times New Roman"/>
          <w:spacing w:val="-3"/>
          <w:sz w:val="22"/>
          <w:szCs w:val="22"/>
        </w:rPr>
        <w:t xml:space="preserve">roducts by a solid partition and in a building constructed properly </w:t>
      </w:r>
      <w:r w:rsidR="00DA32D6" w:rsidRPr="00986370">
        <w:rPr>
          <w:rFonts w:ascii="Times New Roman" w:hAnsi="Times New Roman"/>
          <w:spacing w:val="-3"/>
          <w:sz w:val="22"/>
          <w:szCs w:val="22"/>
        </w:rPr>
        <w:t>to</w:t>
      </w:r>
      <w:r w:rsidR="0032247F" w:rsidRPr="00986370">
        <w:rPr>
          <w:rFonts w:ascii="Times New Roman" w:hAnsi="Times New Roman"/>
          <w:spacing w:val="-3"/>
          <w:sz w:val="22"/>
          <w:szCs w:val="22"/>
        </w:rPr>
        <w:t xml:space="preserve"> </w:t>
      </w:r>
      <w:r w:rsidR="00D94CD9" w:rsidRPr="00986370">
        <w:rPr>
          <w:rFonts w:ascii="Times New Roman" w:hAnsi="Times New Roman"/>
          <w:spacing w:val="-3"/>
          <w:sz w:val="22"/>
          <w:szCs w:val="22"/>
        </w:rPr>
        <w:t>protect beverage</w:t>
      </w:r>
      <w:r w:rsidR="005C2BAB" w:rsidRPr="00986370">
        <w:rPr>
          <w:rFonts w:ascii="Times New Roman" w:hAnsi="Times New Roman"/>
          <w:spacing w:val="-3"/>
          <w:sz w:val="22"/>
          <w:szCs w:val="22"/>
        </w:rPr>
        <w:t xml:space="preserve"> containers from </w:t>
      </w:r>
      <w:r w:rsidR="00D94CD9" w:rsidRPr="00986370">
        <w:rPr>
          <w:rFonts w:ascii="Times New Roman" w:hAnsi="Times New Roman"/>
          <w:spacing w:val="-3"/>
          <w:sz w:val="22"/>
          <w:szCs w:val="22"/>
        </w:rPr>
        <w:t>adverse environmental</w:t>
      </w:r>
      <w:r w:rsidR="005C2BAB" w:rsidRPr="00986370">
        <w:rPr>
          <w:rFonts w:ascii="Times New Roman" w:hAnsi="Times New Roman"/>
          <w:spacing w:val="-3"/>
          <w:sz w:val="22"/>
          <w:szCs w:val="22"/>
        </w:rPr>
        <w:t xml:space="preserve"> conditions (</w:t>
      </w:r>
      <w:r w:rsidR="00E06299" w:rsidRPr="00986370">
        <w:rPr>
          <w:rFonts w:ascii="Times New Roman" w:hAnsi="Times New Roman"/>
          <w:spacing w:val="-3"/>
          <w:sz w:val="22"/>
          <w:szCs w:val="22"/>
        </w:rPr>
        <w:t>i.e.</w:t>
      </w:r>
      <w:r w:rsidR="005C2BAB" w:rsidRPr="00986370">
        <w:rPr>
          <w:rFonts w:ascii="Times New Roman" w:hAnsi="Times New Roman"/>
          <w:spacing w:val="-3"/>
          <w:sz w:val="22"/>
          <w:szCs w:val="22"/>
        </w:rPr>
        <w:t xml:space="preserve"> rain, snow, </w:t>
      </w:r>
      <w:r w:rsidR="00876860" w:rsidRPr="00986370">
        <w:rPr>
          <w:rFonts w:ascii="Times New Roman" w:hAnsi="Times New Roman"/>
          <w:spacing w:val="-3"/>
          <w:sz w:val="22"/>
          <w:szCs w:val="22"/>
        </w:rPr>
        <w:t>mud</w:t>
      </w:r>
      <w:r w:rsidR="00876860">
        <w:rPr>
          <w:rFonts w:ascii="Times New Roman" w:hAnsi="Times New Roman"/>
          <w:spacing w:val="-3"/>
          <w:sz w:val="22"/>
          <w:szCs w:val="22"/>
        </w:rPr>
        <w:t xml:space="preserve">, </w:t>
      </w:r>
      <w:r w:rsidR="00E06299" w:rsidRPr="00986370">
        <w:rPr>
          <w:rFonts w:ascii="Times New Roman" w:hAnsi="Times New Roman"/>
          <w:spacing w:val="-3"/>
          <w:sz w:val="22"/>
          <w:szCs w:val="22"/>
        </w:rPr>
        <w:t>etc.</w:t>
      </w:r>
      <w:r w:rsidR="005C2BAB" w:rsidRPr="00986370">
        <w:rPr>
          <w:rFonts w:ascii="Times New Roman" w:hAnsi="Times New Roman"/>
          <w:spacing w:val="-3"/>
          <w:sz w:val="22"/>
          <w:szCs w:val="22"/>
        </w:rPr>
        <w:t>)</w:t>
      </w:r>
      <w:r w:rsidR="00D94CD9" w:rsidRPr="00986370">
        <w:rPr>
          <w:rFonts w:ascii="Times New Roman" w:hAnsi="Times New Roman"/>
          <w:spacing w:val="-3"/>
          <w:sz w:val="22"/>
          <w:szCs w:val="22"/>
        </w:rPr>
        <w:t>.</w:t>
      </w:r>
      <w:r w:rsidR="00A041F4">
        <w:rPr>
          <w:rFonts w:ascii="Times New Roman" w:hAnsi="Times New Roman"/>
          <w:spacing w:val="-3"/>
          <w:sz w:val="22"/>
          <w:szCs w:val="22"/>
        </w:rPr>
        <w:t xml:space="preserve"> </w:t>
      </w:r>
    </w:p>
    <w:p w:rsidR="00EC2FFD" w:rsidRPr="00986370" w:rsidRDefault="00EC2FFD" w:rsidP="0043559D">
      <w:pPr>
        <w:widowControl/>
        <w:tabs>
          <w:tab w:val="left" w:pos="720"/>
          <w:tab w:val="left" w:pos="1440"/>
          <w:tab w:val="left" w:pos="2160"/>
          <w:tab w:val="left" w:pos="2880"/>
          <w:tab w:val="left" w:pos="3600"/>
        </w:tabs>
        <w:suppressAutoHyphens/>
        <w:ind w:left="2160" w:hanging="714"/>
        <w:rPr>
          <w:rFonts w:ascii="Times New Roman" w:hAnsi="Times New Roman"/>
          <w:spacing w:val="-3"/>
          <w:sz w:val="22"/>
          <w:szCs w:val="22"/>
        </w:rPr>
      </w:pPr>
    </w:p>
    <w:p w:rsidR="00A207C8" w:rsidRPr="008147B6" w:rsidRDefault="008147B6" w:rsidP="008147B6">
      <w:pPr>
        <w:ind w:left="2160" w:hanging="720"/>
        <w:rPr>
          <w:rFonts w:ascii="Times New Roman" w:hAnsi="Times New Roman"/>
          <w:sz w:val="22"/>
          <w:szCs w:val="22"/>
        </w:rPr>
      </w:pPr>
      <w:r w:rsidRPr="008147B6">
        <w:rPr>
          <w:rFonts w:ascii="Times New Roman" w:hAnsi="Times New Roman"/>
          <w:spacing w:val="-3"/>
          <w:sz w:val="22"/>
          <w:szCs w:val="22"/>
        </w:rPr>
        <w:t>(3)</w:t>
      </w:r>
      <w:r w:rsidRPr="008147B6">
        <w:rPr>
          <w:rFonts w:ascii="Times New Roman" w:hAnsi="Times New Roman"/>
          <w:spacing w:val="-3"/>
          <w:sz w:val="22"/>
          <w:szCs w:val="22"/>
        </w:rPr>
        <w:tab/>
      </w:r>
      <w:r w:rsidR="00A207C8" w:rsidRPr="008147B6">
        <w:rPr>
          <w:rFonts w:ascii="Times New Roman" w:hAnsi="Times New Roman"/>
          <w:spacing w:val="-3"/>
          <w:sz w:val="22"/>
          <w:szCs w:val="22"/>
        </w:rPr>
        <w:t>Provide sanitary facilities to ensure adequate personal hygiene for employees</w:t>
      </w:r>
      <w:r w:rsidR="005F74D1" w:rsidRPr="008147B6">
        <w:rPr>
          <w:rFonts w:ascii="Times New Roman" w:hAnsi="Times New Roman"/>
          <w:spacing w:val="-3"/>
          <w:sz w:val="22"/>
          <w:szCs w:val="22"/>
        </w:rPr>
        <w:t xml:space="preserve"> and</w:t>
      </w:r>
      <w:r w:rsidR="00EE005E" w:rsidRPr="008147B6">
        <w:rPr>
          <w:rFonts w:ascii="Times New Roman" w:hAnsi="Times New Roman"/>
          <w:spacing w:val="-3"/>
          <w:sz w:val="22"/>
          <w:szCs w:val="22"/>
        </w:rPr>
        <w:t xml:space="preserve"> </w:t>
      </w:r>
      <w:r w:rsidR="00A207C8" w:rsidRPr="008147B6">
        <w:rPr>
          <w:rFonts w:ascii="Times New Roman" w:hAnsi="Times New Roman"/>
          <w:spacing w:val="-3"/>
          <w:sz w:val="22"/>
          <w:szCs w:val="22"/>
        </w:rPr>
        <w:t>which comply with United States Department of Labor standards in 29 C</w:t>
      </w:r>
      <w:r w:rsidR="00FE40B2" w:rsidRPr="008147B6">
        <w:rPr>
          <w:rFonts w:ascii="Times New Roman" w:hAnsi="Times New Roman"/>
          <w:spacing w:val="-3"/>
          <w:sz w:val="22"/>
          <w:szCs w:val="22"/>
        </w:rPr>
        <w:t>.</w:t>
      </w:r>
      <w:r w:rsidR="00A207C8" w:rsidRPr="008147B6">
        <w:rPr>
          <w:rFonts w:ascii="Times New Roman" w:hAnsi="Times New Roman"/>
          <w:spacing w:val="-3"/>
          <w:sz w:val="22"/>
          <w:szCs w:val="22"/>
        </w:rPr>
        <w:t>F</w:t>
      </w:r>
      <w:r w:rsidR="00FE40B2" w:rsidRPr="008147B6">
        <w:rPr>
          <w:rFonts w:ascii="Times New Roman" w:hAnsi="Times New Roman"/>
          <w:spacing w:val="-3"/>
          <w:sz w:val="22"/>
          <w:szCs w:val="22"/>
        </w:rPr>
        <w:t>.</w:t>
      </w:r>
      <w:r w:rsidR="00A207C8" w:rsidRPr="008147B6">
        <w:rPr>
          <w:rFonts w:ascii="Times New Roman" w:hAnsi="Times New Roman"/>
          <w:spacing w:val="-3"/>
          <w:sz w:val="22"/>
          <w:szCs w:val="22"/>
        </w:rPr>
        <w:t>R</w:t>
      </w:r>
      <w:r w:rsidR="00FE40B2" w:rsidRPr="008147B6">
        <w:rPr>
          <w:rFonts w:ascii="Times New Roman" w:hAnsi="Times New Roman"/>
          <w:spacing w:val="-3"/>
          <w:sz w:val="22"/>
          <w:szCs w:val="22"/>
        </w:rPr>
        <w:t>.</w:t>
      </w:r>
      <w:r w:rsidR="00A041F4">
        <w:rPr>
          <w:rFonts w:ascii="Times New Roman" w:hAnsi="Times New Roman"/>
          <w:spacing w:val="-3"/>
          <w:sz w:val="22"/>
          <w:szCs w:val="22"/>
        </w:rPr>
        <w:t xml:space="preserve"> </w:t>
      </w:r>
      <w:r w:rsidR="00FC3726">
        <w:rPr>
          <w:rFonts w:ascii="Times New Roman" w:hAnsi="Times New Roman"/>
          <w:spacing w:val="-3"/>
          <w:sz w:val="22"/>
          <w:szCs w:val="22"/>
        </w:rPr>
        <w:t>§</w:t>
      </w:r>
      <w:r w:rsidR="00A207C8" w:rsidRPr="008147B6">
        <w:rPr>
          <w:rFonts w:ascii="Times New Roman" w:hAnsi="Times New Roman"/>
          <w:spacing w:val="-3"/>
          <w:sz w:val="22"/>
          <w:szCs w:val="22"/>
        </w:rPr>
        <w:t>1910.141</w:t>
      </w:r>
      <w:r w:rsidR="00763FC2" w:rsidRPr="008147B6">
        <w:rPr>
          <w:rFonts w:ascii="Times New Roman" w:hAnsi="Times New Roman"/>
          <w:spacing w:val="-3"/>
          <w:sz w:val="22"/>
          <w:szCs w:val="22"/>
        </w:rPr>
        <w:t xml:space="preserve"> as amended up to July 1, 201</w:t>
      </w:r>
      <w:r w:rsidRPr="008147B6">
        <w:rPr>
          <w:rFonts w:ascii="Times New Roman" w:hAnsi="Times New Roman"/>
          <w:spacing w:val="-3"/>
          <w:sz w:val="22"/>
          <w:szCs w:val="22"/>
        </w:rPr>
        <w:t>6</w:t>
      </w:r>
      <w:r w:rsidR="00A207C8" w:rsidRPr="008147B6">
        <w:rPr>
          <w:rFonts w:ascii="Times New Roman" w:hAnsi="Times New Roman"/>
          <w:spacing w:val="-3"/>
          <w:sz w:val="22"/>
          <w:szCs w:val="22"/>
        </w:rPr>
        <w:t>.</w:t>
      </w:r>
      <w:r w:rsidR="0043559D" w:rsidRPr="008147B6">
        <w:rPr>
          <w:rFonts w:ascii="Times New Roman" w:hAnsi="Times New Roman"/>
          <w:spacing w:val="-3"/>
          <w:sz w:val="22"/>
          <w:szCs w:val="22"/>
        </w:rPr>
        <w:t xml:space="preserve"> </w:t>
      </w:r>
      <w:r w:rsidR="00A207C8" w:rsidRPr="008147B6">
        <w:rPr>
          <w:rFonts w:ascii="Times New Roman" w:hAnsi="Times New Roman"/>
          <w:spacing w:val="-3"/>
          <w:sz w:val="22"/>
          <w:szCs w:val="22"/>
        </w:rPr>
        <w:t>Sanitary facilities include toilet, hand wash sink, approved septic system</w:t>
      </w:r>
      <w:r w:rsidR="005F74D1" w:rsidRPr="008147B6">
        <w:rPr>
          <w:rFonts w:ascii="Times New Roman" w:hAnsi="Times New Roman"/>
          <w:spacing w:val="-3"/>
          <w:sz w:val="22"/>
          <w:szCs w:val="22"/>
        </w:rPr>
        <w:t>,</w:t>
      </w:r>
      <w:r w:rsidR="00A207C8" w:rsidRPr="008147B6">
        <w:rPr>
          <w:rFonts w:ascii="Times New Roman" w:hAnsi="Times New Roman"/>
          <w:spacing w:val="-3"/>
          <w:sz w:val="22"/>
          <w:szCs w:val="22"/>
        </w:rPr>
        <w:t xml:space="preserve"> and hot and cold potable water under pressure.</w:t>
      </w:r>
      <w:r w:rsidRPr="008147B6">
        <w:rPr>
          <w:rFonts w:ascii="Times New Roman" w:hAnsi="Times New Roman"/>
          <w:sz w:val="22"/>
          <w:szCs w:val="22"/>
        </w:rPr>
        <w:t xml:space="preserve"> </w:t>
      </w:r>
      <w:r w:rsidR="00A207C8" w:rsidRPr="008147B6">
        <w:rPr>
          <w:rFonts w:ascii="Times New Roman" w:hAnsi="Times New Roman"/>
          <w:sz w:val="22"/>
          <w:szCs w:val="22"/>
        </w:rPr>
        <w:t xml:space="preserve">A </w:t>
      </w:r>
      <w:r w:rsidR="008D013B">
        <w:rPr>
          <w:rFonts w:ascii="Times New Roman" w:hAnsi="Times New Roman"/>
          <w:sz w:val="22"/>
          <w:szCs w:val="22"/>
        </w:rPr>
        <w:t>Redemption Center</w:t>
      </w:r>
      <w:r w:rsidR="00A207C8" w:rsidRPr="008147B6">
        <w:rPr>
          <w:rFonts w:ascii="Times New Roman" w:hAnsi="Times New Roman"/>
          <w:sz w:val="22"/>
          <w:szCs w:val="22"/>
        </w:rPr>
        <w:t xml:space="preserve"> is exempt from </w:t>
      </w:r>
      <w:r w:rsidR="00F609D1" w:rsidRPr="008147B6">
        <w:rPr>
          <w:rFonts w:ascii="Times New Roman" w:hAnsi="Times New Roman"/>
          <w:sz w:val="22"/>
          <w:szCs w:val="22"/>
        </w:rPr>
        <w:t xml:space="preserve">this </w:t>
      </w:r>
      <w:r w:rsidR="00A207C8" w:rsidRPr="008147B6">
        <w:rPr>
          <w:rFonts w:ascii="Times New Roman" w:hAnsi="Times New Roman"/>
          <w:sz w:val="22"/>
          <w:szCs w:val="22"/>
        </w:rPr>
        <w:t>requirement</w:t>
      </w:r>
      <w:r w:rsidR="00F609D1" w:rsidRPr="008147B6">
        <w:rPr>
          <w:rFonts w:ascii="Times New Roman" w:hAnsi="Times New Roman"/>
          <w:sz w:val="22"/>
          <w:szCs w:val="22"/>
        </w:rPr>
        <w:t xml:space="preserve"> </w:t>
      </w:r>
      <w:r w:rsidR="00A207C8" w:rsidRPr="008147B6">
        <w:rPr>
          <w:rFonts w:ascii="Times New Roman" w:hAnsi="Times New Roman"/>
          <w:sz w:val="22"/>
          <w:szCs w:val="22"/>
        </w:rPr>
        <w:t xml:space="preserve">if the </w:t>
      </w:r>
      <w:r w:rsidR="008D013B">
        <w:rPr>
          <w:rFonts w:ascii="Times New Roman" w:hAnsi="Times New Roman"/>
          <w:sz w:val="22"/>
          <w:szCs w:val="22"/>
        </w:rPr>
        <w:t>Redemption Center</w:t>
      </w:r>
      <w:r w:rsidR="00A207C8" w:rsidRPr="008147B6">
        <w:rPr>
          <w:rFonts w:ascii="Times New Roman" w:hAnsi="Times New Roman"/>
          <w:sz w:val="22"/>
          <w:szCs w:val="22"/>
        </w:rPr>
        <w:t xml:space="preserve"> is operated by the owner and immediate family members only and </w:t>
      </w:r>
      <w:r w:rsidR="00775760" w:rsidRPr="008147B6">
        <w:rPr>
          <w:rFonts w:ascii="Times New Roman" w:hAnsi="Times New Roman"/>
          <w:sz w:val="22"/>
          <w:szCs w:val="22"/>
        </w:rPr>
        <w:t>has</w:t>
      </w:r>
      <w:r w:rsidR="00A207C8" w:rsidRPr="008147B6">
        <w:rPr>
          <w:rFonts w:ascii="Times New Roman" w:hAnsi="Times New Roman"/>
          <w:sz w:val="22"/>
          <w:szCs w:val="22"/>
        </w:rPr>
        <w:t xml:space="preserve"> no</w:t>
      </w:r>
      <w:r w:rsidR="00775760" w:rsidRPr="008147B6">
        <w:rPr>
          <w:rFonts w:ascii="Times New Roman" w:hAnsi="Times New Roman"/>
          <w:sz w:val="22"/>
          <w:szCs w:val="22"/>
        </w:rPr>
        <w:t xml:space="preserve"> other</w:t>
      </w:r>
      <w:r w:rsidR="00A207C8" w:rsidRPr="008147B6">
        <w:rPr>
          <w:rFonts w:ascii="Times New Roman" w:hAnsi="Times New Roman"/>
          <w:sz w:val="22"/>
          <w:szCs w:val="22"/>
        </w:rPr>
        <w:t xml:space="preserve"> employees.</w:t>
      </w:r>
    </w:p>
    <w:p w:rsidR="002F07E7" w:rsidRPr="00986370"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2F07E7" w:rsidRPr="004420F7" w:rsidRDefault="002F07E7" w:rsidP="0043559D">
      <w:pPr>
        <w:pStyle w:val="BodyTextIndent3"/>
        <w:widowControl/>
        <w:tabs>
          <w:tab w:val="clear" w:pos="-720"/>
          <w:tab w:val="clear" w:pos="0"/>
          <w:tab w:val="left" w:pos="2160"/>
          <w:tab w:val="left" w:pos="2880"/>
          <w:tab w:val="left" w:pos="3600"/>
        </w:tabs>
        <w:spacing w:line="240" w:lineRule="auto"/>
        <w:ind w:hanging="714"/>
        <w:jc w:val="left"/>
        <w:rPr>
          <w:rFonts w:ascii="Times New Roman" w:hAnsi="Times New Roman" w:cs="Times New Roman"/>
          <w:sz w:val="22"/>
          <w:szCs w:val="22"/>
        </w:rPr>
      </w:pPr>
      <w:r w:rsidRPr="004420F7">
        <w:rPr>
          <w:rFonts w:ascii="Times New Roman" w:hAnsi="Times New Roman" w:cs="Times New Roman"/>
          <w:sz w:val="22"/>
          <w:szCs w:val="22"/>
        </w:rPr>
        <w:t>(</w:t>
      </w:r>
      <w:r w:rsidR="000E3B6F" w:rsidRPr="004420F7">
        <w:rPr>
          <w:rFonts w:ascii="Times New Roman" w:hAnsi="Times New Roman" w:cs="Times New Roman"/>
          <w:sz w:val="22"/>
          <w:szCs w:val="22"/>
        </w:rPr>
        <w:t>4</w:t>
      </w:r>
      <w:r w:rsidRPr="004420F7">
        <w:rPr>
          <w:rFonts w:ascii="Times New Roman" w:hAnsi="Times New Roman" w:cs="Times New Roman"/>
          <w:sz w:val="22"/>
          <w:szCs w:val="22"/>
        </w:rPr>
        <w:t>)</w:t>
      </w:r>
      <w:r w:rsidRPr="004420F7">
        <w:rPr>
          <w:rFonts w:ascii="Times New Roman" w:hAnsi="Times New Roman" w:cs="Times New Roman"/>
          <w:sz w:val="22"/>
          <w:szCs w:val="22"/>
        </w:rPr>
        <w:tab/>
      </w:r>
      <w:r w:rsidR="00DA32D6">
        <w:rPr>
          <w:rFonts w:ascii="Times New Roman" w:hAnsi="Times New Roman" w:cs="Times New Roman"/>
          <w:sz w:val="22"/>
          <w:szCs w:val="22"/>
        </w:rPr>
        <w:t>H</w:t>
      </w:r>
      <w:r w:rsidRPr="004420F7">
        <w:rPr>
          <w:rFonts w:ascii="Times New Roman" w:hAnsi="Times New Roman" w:cs="Times New Roman"/>
          <w:sz w:val="22"/>
          <w:szCs w:val="22"/>
        </w:rPr>
        <w:t xml:space="preserve">old a valid retail food establishment license issued by the Maine Department of Agriculture, </w:t>
      </w:r>
      <w:r w:rsidR="00DA32D6">
        <w:rPr>
          <w:rFonts w:ascii="Times New Roman" w:hAnsi="Times New Roman" w:cs="Times New Roman"/>
          <w:sz w:val="22"/>
          <w:szCs w:val="22"/>
        </w:rPr>
        <w:t>Conservation and Forestry</w:t>
      </w:r>
      <w:r w:rsidRPr="004420F7">
        <w:rPr>
          <w:rFonts w:ascii="Times New Roman" w:hAnsi="Times New Roman" w:cs="Times New Roman"/>
          <w:sz w:val="22"/>
          <w:szCs w:val="22"/>
        </w:rPr>
        <w:t xml:space="preserve">, Division of Quality Assurance and Regulations </w:t>
      </w:r>
      <w:r w:rsidR="00076F23">
        <w:rPr>
          <w:rFonts w:ascii="Times New Roman" w:hAnsi="Times New Roman" w:cs="Times New Roman"/>
          <w:sz w:val="22"/>
          <w:szCs w:val="22"/>
        </w:rPr>
        <w:t xml:space="preserve">if foods or </w:t>
      </w:r>
      <w:r w:rsidR="00CE1791">
        <w:rPr>
          <w:rFonts w:ascii="Times New Roman" w:hAnsi="Times New Roman" w:cs="Times New Roman"/>
          <w:sz w:val="22"/>
          <w:szCs w:val="22"/>
        </w:rPr>
        <w:t xml:space="preserve">Beverages </w:t>
      </w:r>
      <w:r w:rsidR="00076F23">
        <w:rPr>
          <w:rFonts w:ascii="Times New Roman" w:hAnsi="Times New Roman" w:cs="Times New Roman"/>
          <w:sz w:val="22"/>
          <w:szCs w:val="22"/>
        </w:rPr>
        <w:t>are sold</w:t>
      </w:r>
      <w:r w:rsidR="0089622F">
        <w:rPr>
          <w:rFonts w:ascii="Times New Roman" w:hAnsi="Times New Roman" w:cs="Times New Roman"/>
          <w:sz w:val="22"/>
          <w:szCs w:val="22"/>
        </w:rPr>
        <w:t>,</w:t>
      </w:r>
      <w:r w:rsidR="00076F23">
        <w:rPr>
          <w:rFonts w:ascii="Times New Roman" w:hAnsi="Times New Roman" w:cs="Times New Roman"/>
          <w:sz w:val="22"/>
          <w:szCs w:val="22"/>
        </w:rPr>
        <w:t xml:space="preserve"> </w:t>
      </w:r>
      <w:r w:rsidRPr="004420F7">
        <w:rPr>
          <w:rFonts w:ascii="Times New Roman" w:hAnsi="Times New Roman" w:cs="Times New Roman"/>
          <w:sz w:val="22"/>
          <w:szCs w:val="22"/>
        </w:rPr>
        <w:t>and meet all applicable sanitation requirements</w:t>
      </w:r>
      <w:r w:rsidR="00D94CD9" w:rsidRPr="004420F7">
        <w:rPr>
          <w:rFonts w:ascii="Times New Roman" w:hAnsi="Times New Roman" w:cs="Times New Roman"/>
          <w:sz w:val="22"/>
          <w:szCs w:val="22"/>
        </w:rPr>
        <w:t>.</w:t>
      </w:r>
    </w:p>
    <w:p w:rsidR="002F07E7" w:rsidRPr="004420F7"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475D34" w:rsidRPr="003A1A30" w:rsidRDefault="002F07E7" w:rsidP="003A1A30">
      <w:pPr>
        <w:widowControl/>
        <w:tabs>
          <w:tab w:val="left" w:pos="720"/>
          <w:tab w:val="left" w:pos="1440"/>
          <w:tab w:val="left" w:pos="2160"/>
          <w:tab w:val="left" w:pos="2880"/>
          <w:tab w:val="left" w:pos="3600"/>
        </w:tabs>
        <w:suppressAutoHyphens/>
        <w:ind w:left="2160" w:hanging="2160"/>
        <w:rPr>
          <w:rFonts w:ascii="Times New Roman" w:hAnsi="Times New Roman"/>
          <w:spacing w:val="-3"/>
          <w:sz w:val="22"/>
          <w:szCs w:val="22"/>
        </w:rPr>
      </w:pPr>
      <w:r w:rsidRPr="004420F7">
        <w:rPr>
          <w:rFonts w:ascii="Times New Roman" w:hAnsi="Times New Roman"/>
          <w:spacing w:val="-3"/>
          <w:sz w:val="22"/>
          <w:szCs w:val="22"/>
        </w:rPr>
        <w:tab/>
      </w:r>
      <w:r w:rsidRPr="004420F7">
        <w:rPr>
          <w:rFonts w:ascii="Times New Roman" w:hAnsi="Times New Roman"/>
          <w:spacing w:val="-3"/>
          <w:sz w:val="22"/>
          <w:szCs w:val="22"/>
        </w:rPr>
        <w:tab/>
        <w:t>(</w:t>
      </w:r>
      <w:r w:rsidR="000E3B6F" w:rsidRPr="004420F7">
        <w:rPr>
          <w:rFonts w:ascii="Times New Roman" w:hAnsi="Times New Roman"/>
          <w:spacing w:val="-3"/>
          <w:sz w:val="22"/>
          <w:szCs w:val="22"/>
        </w:rPr>
        <w:t>5</w:t>
      </w:r>
      <w:r w:rsidRPr="004420F7">
        <w:rPr>
          <w:rFonts w:ascii="Times New Roman" w:hAnsi="Times New Roman"/>
          <w:spacing w:val="-3"/>
          <w:sz w:val="22"/>
          <w:szCs w:val="22"/>
        </w:rPr>
        <w:t>)</w:t>
      </w:r>
      <w:r w:rsidRPr="004420F7">
        <w:rPr>
          <w:rFonts w:ascii="Times New Roman" w:hAnsi="Times New Roman"/>
          <w:spacing w:val="-3"/>
          <w:sz w:val="22"/>
          <w:szCs w:val="22"/>
        </w:rPr>
        <w:tab/>
      </w:r>
      <w:r w:rsidR="00B8411B" w:rsidRPr="003A1A30">
        <w:rPr>
          <w:rFonts w:ascii="Times New Roman" w:hAnsi="Times New Roman"/>
          <w:spacing w:val="-3"/>
          <w:sz w:val="22"/>
          <w:szCs w:val="22"/>
        </w:rPr>
        <w:t>Maintain general surroundings free of litter, debris</w:t>
      </w:r>
      <w:r w:rsidR="00876860">
        <w:rPr>
          <w:rFonts w:ascii="Times New Roman" w:hAnsi="Times New Roman"/>
          <w:spacing w:val="-3"/>
          <w:sz w:val="22"/>
          <w:szCs w:val="22"/>
        </w:rPr>
        <w:t>,</w:t>
      </w:r>
      <w:r w:rsidR="00B8411B" w:rsidRPr="003A1A30">
        <w:rPr>
          <w:rFonts w:ascii="Times New Roman" w:hAnsi="Times New Roman"/>
          <w:spacing w:val="-3"/>
          <w:sz w:val="22"/>
          <w:szCs w:val="22"/>
        </w:rPr>
        <w:t xml:space="preserve"> and unused equipment</w:t>
      </w:r>
      <w:r w:rsidR="00475D34" w:rsidRPr="003A1A30">
        <w:rPr>
          <w:rFonts w:ascii="Times New Roman" w:hAnsi="Times New Roman"/>
          <w:spacing w:val="-3"/>
          <w:sz w:val="22"/>
          <w:szCs w:val="22"/>
        </w:rPr>
        <w:t>.</w:t>
      </w:r>
    </w:p>
    <w:p w:rsidR="00B8411B" w:rsidRDefault="00B8411B" w:rsidP="003A1A30">
      <w:pPr>
        <w:pStyle w:val="ListParagraph"/>
        <w:widowControl/>
        <w:tabs>
          <w:tab w:val="left" w:pos="720"/>
          <w:tab w:val="left" w:pos="1440"/>
          <w:tab w:val="left" w:pos="2160"/>
          <w:tab w:val="left" w:pos="2880"/>
          <w:tab w:val="left" w:pos="3600"/>
        </w:tabs>
        <w:suppressAutoHyphens/>
        <w:ind w:left="2160" w:hanging="720"/>
        <w:rPr>
          <w:rFonts w:ascii="Times New Roman" w:hAnsi="Times New Roman"/>
          <w:spacing w:val="-3"/>
          <w:sz w:val="22"/>
          <w:szCs w:val="22"/>
        </w:rPr>
      </w:pPr>
    </w:p>
    <w:p w:rsidR="00475D34" w:rsidRPr="003A1A30" w:rsidRDefault="003A1A30" w:rsidP="003A1A30">
      <w:pPr>
        <w:widowControl/>
        <w:suppressAutoHyphens/>
        <w:ind w:left="2160" w:hanging="720"/>
        <w:rPr>
          <w:rFonts w:ascii="Times New Roman" w:hAnsi="Times New Roman"/>
          <w:spacing w:val="-3"/>
          <w:sz w:val="22"/>
          <w:szCs w:val="22"/>
        </w:rPr>
      </w:pPr>
      <w:r>
        <w:rPr>
          <w:rFonts w:ascii="Times New Roman" w:hAnsi="Times New Roman"/>
          <w:spacing w:val="-3"/>
          <w:sz w:val="22"/>
          <w:szCs w:val="22"/>
        </w:rPr>
        <w:t>(6)</w:t>
      </w:r>
      <w:r>
        <w:rPr>
          <w:rFonts w:ascii="Times New Roman" w:hAnsi="Times New Roman"/>
          <w:spacing w:val="-3"/>
          <w:sz w:val="22"/>
          <w:szCs w:val="22"/>
        </w:rPr>
        <w:tab/>
      </w:r>
      <w:r w:rsidR="00475D34" w:rsidRPr="003A1A30">
        <w:rPr>
          <w:rFonts w:ascii="Times New Roman" w:hAnsi="Times New Roman"/>
          <w:spacing w:val="-3"/>
          <w:sz w:val="22"/>
          <w:szCs w:val="22"/>
        </w:rPr>
        <w:t>Employ routine housekeeping practices to maintain an environment that is clean and orderly to discourage, identify</w:t>
      </w:r>
      <w:r w:rsidR="00876860">
        <w:rPr>
          <w:rFonts w:ascii="Times New Roman" w:hAnsi="Times New Roman"/>
          <w:spacing w:val="-3"/>
          <w:sz w:val="22"/>
          <w:szCs w:val="22"/>
        </w:rPr>
        <w:t>,</w:t>
      </w:r>
      <w:r w:rsidR="00475D34" w:rsidRPr="003A1A30">
        <w:rPr>
          <w:rFonts w:ascii="Times New Roman" w:hAnsi="Times New Roman"/>
          <w:spacing w:val="-3"/>
          <w:sz w:val="22"/>
          <w:szCs w:val="22"/>
        </w:rPr>
        <w:t xml:space="preserve"> and eliminate rodents, insects and birds.</w:t>
      </w:r>
      <w:r w:rsidR="00A041F4">
        <w:rPr>
          <w:rFonts w:ascii="Times New Roman" w:hAnsi="Times New Roman"/>
          <w:spacing w:val="-3"/>
          <w:sz w:val="22"/>
          <w:szCs w:val="22"/>
        </w:rPr>
        <w:t xml:space="preserve"> </w:t>
      </w:r>
    </w:p>
    <w:p w:rsidR="00B8411B" w:rsidRDefault="00B8411B" w:rsidP="003A1A30">
      <w:pPr>
        <w:pStyle w:val="ListParagraph"/>
        <w:widowControl/>
        <w:suppressAutoHyphens/>
        <w:ind w:left="2160" w:hanging="720"/>
        <w:rPr>
          <w:rFonts w:ascii="Times New Roman" w:hAnsi="Times New Roman"/>
          <w:spacing w:val="-3"/>
          <w:sz w:val="22"/>
          <w:szCs w:val="22"/>
        </w:rPr>
      </w:pPr>
    </w:p>
    <w:p w:rsidR="00B8411B" w:rsidRPr="003A1A30" w:rsidRDefault="003A1A30" w:rsidP="003A1A30">
      <w:pPr>
        <w:widowControl/>
        <w:suppressAutoHyphens/>
        <w:ind w:left="2160" w:hanging="720"/>
        <w:rPr>
          <w:rFonts w:ascii="Times New Roman" w:hAnsi="Times New Roman"/>
          <w:spacing w:val="-3"/>
          <w:sz w:val="22"/>
          <w:szCs w:val="22"/>
        </w:rPr>
      </w:pPr>
      <w:r>
        <w:rPr>
          <w:rFonts w:ascii="Times New Roman" w:hAnsi="Times New Roman"/>
          <w:spacing w:val="-3"/>
          <w:sz w:val="22"/>
          <w:szCs w:val="22"/>
        </w:rPr>
        <w:t>(7)</w:t>
      </w:r>
      <w:r>
        <w:rPr>
          <w:rFonts w:ascii="Times New Roman" w:hAnsi="Times New Roman"/>
          <w:spacing w:val="-3"/>
          <w:sz w:val="22"/>
          <w:szCs w:val="22"/>
        </w:rPr>
        <w:tab/>
      </w:r>
      <w:r w:rsidR="00020991" w:rsidRPr="003A1A30">
        <w:rPr>
          <w:rFonts w:ascii="Times New Roman" w:hAnsi="Times New Roman"/>
          <w:spacing w:val="-3"/>
          <w:sz w:val="22"/>
          <w:szCs w:val="22"/>
        </w:rPr>
        <w:t>Prominently display</w:t>
      </w:r>
      <w:r w:rsidR="00162CD3">
        <w:rPr>
          <w:rFonts w:ascii="Times New Roman" w:hAnsi="Times New Roman"/>
          <w:spacing w:val="-3"/>
          <w:sz w:val="22"/>
          <w:szCs w:val="22"/>
        </w:rPr>
        <w:t xml:space="preserve"> </w:t>
      </w:r>
      <w:r w:rsidR="009B4A6D" w:rsidRPr="003A1A30">
        <w:rPr>
          <w:rFonts w:ascii="Times New Roman" w:hAnsi="Times New Roman"/>
          <w:spacing w:val="-3"/>
          <w:sz w:val="22"/>
          <w:szCs w:val="22"/>
        </w:rPr>
        <w:t xml:space="preserve">a list of all </w:t>
      </w:r>
      <w:r w:rsidR="008D013B">
        <w:rPr>
          <w:rFonts w:ascii="Times New Roman" w:hAnsi="Times New Roman"/>
          <w:spacing w:val="-3"/>
          <w:sz w:val="22"/>
          <w:szCs w:val="22"/>
        </w:rPr>
        <w:t>P</w:t>
      </w:r>
      <w:r w:rsidR="00947049">
        <w:rPr>
          <w:rFonts w:ascii="Times New Roman" w:hAnsi="Times New Roman"/>
          <w:spacing w:val="-3"/>
          <w:sz w:val="22"/>
          <w:szCs w:val="22"/>
        </w:rPr>
        <w:t>roduct</w:t>
      </w:r>
      <w:r w:rsidR="009B4A6D" w:rsidRPr="003A1A30">
        <w:rPr>
          <w:rFonts w:ascii="Times New Roman" w:hAnsi="Times New Roman"/>
          <w:spacing w:val="-3"/>
          <w:sz w:val="22"/>
          <w:szCs w:val="22"/>
        </w:rPr>
        <w:t xml:space="preserve">s </w:t>
      </w:r>
      <w:r w:rsidR="00922852">
        <w:rPr>
          <w:rFonts w:ascii="Times New Roman" w:hAnsi="Times New Roman"/>
          <w:spacing w:val="-3"/>
          <w:sz w:val="22"/>
          <w:szCs w:val="22"/>
        </w:rPr>
        <w:t xml:space="preserve">discontinued within the past 120 days </w:t>
      </w:r>
      <w:r w:rsidR="009B4A6D" w:rsidRPr="003A1A30">
        <w:rPr>
          <w:rFonts w:ascii="Times New Roman" w:hAnsi="Times New Roman"/>
          <w:spacing w:val="-3"/>
          <w:sz w:val="22"/>
          <w:szCs w:val="22"/>
        </w:rPr>
        <w:t>and</w:t>
      </w:r>
      <w:r w:rsidR="00820037" w:rsidRPr="003A1A30">
        <w:rPr>
          <w:rFonts w:ascii="Times New Roman" w:hAnsi="Times New Roman"/>
          <w:spacing w:val="-3"/>
          <w:sz w:val="22"/>
          <w:szCs w:val="22"/>
        </w:rPr>
        <w:t xml:space="preserve"> the</w:t>
      </w:r>
      <w:r w:rsidR="009B4A6D" w:rsidRPr="003A1A30">
        <w:rPr>
          <w:rFonts w:ascii="Times New Roman" w:hAnsi="Times New Roman"/>
          <w:spacing w:val="-3"/>
          <w:sz w:val="22"/>
          <w:szCs w:val="22"/>
        </w:rPr>
        <w:t xml:space="preserve"> dates </w:t>
      </w:r>
      <w:r w:rsidR="00820037" w:rsidRPr="003A1A30">
        <w:rPr>
          <w:rFonts w:ascii="Times New Roman" w:hAnsi="Times New Roman"/>
          <w:spacing w:val="-3"/>
          <w:sz w:val="22"/>
          <w:szCs w:val="22"/>
        </w:rPr>
        <w:t xml:space="preserve">when </w:t>
      </w:r>
      <w:r w:rsidR="009B4A6D" w:rsidRPr="003A1A30">
        <w:rPr>
          <w:rFonts w:ascii="Times New Roman" w:hAnsi="Times New Roman"/>
          <w:spacing w:val="-3"/>
          <w:sz w:val="22"/>
          <w:szCs w:val="22"/>
        </w:rPr>
        <w:t>they will no longer be accepted.</w:t>
      </w:r>
    </w:p>
    <w:p w:rsidR="00020991" w:rsidRPr="00020991" w:rsidRDefault="00020991" w:rsidP="003A1A30">
      <w:pPr>
        <w:pStyle w:val="ListParagraph"/>
        <w:ind w:left="2160" w:hanging="720"/>
        <w:rPr>
          <w:rFonts w:ascii="Times New Roman" w:hAnsi="Times New Roman"/>
          <w:spacing w:val="-3"/>
          <w:sz w:val="22"/>
          <w:szCs w:val="22"/>
        </w:rPr>
      </w:pPr>
    </w:p>
    <w:p w:rsidR="00020991" w:rsidRPr="003A1A30" w:rsidRDefault="00020991" w:rsidP="00E87B32">
      <w:pPr>
        <w:pStyle w:val="ListParagraph"/>
        <w:widowControl/>
        <w:numPr>
          <w:ilvl w:val="0"/>
          <w:numId w:val="9"/>
        </w:numPr>
        <w:suppressAutoHyphens/>
        <w:ind w:left="2160" w:hanging="720"/>
        <w:rPr>
          <w:rFonts w:ascii="Times New Roman" w:hAnsi="Times New Roman"/>
          <w:spacing w:val="-3"/>
          <w:sz w:val="22"/>
          <w:szCs w:val="22"/>
        </w:rPr>
      </w:pPr>
      <w:r w:rsidRPr="003A1A30">
        <w:rPr>
          <w:rFonts w:ascii="Times New Roman" w:hAnsi="Times New Roman"/>
          <w:spacing w:val="-3"/>
          <w:sz w:val="22"/>
          <w:szCs w:val="22"/>
        </w:rPr>
        <w:t xml:space="preserve">Sort beverage containers by like product group, material and </w:t>
      </w:r>
      <w:r w:rsidR="00876860">
        <w:rPr>
          <w:rFonts w:ascii="Times New Roman" w:hAnsi="Times New Roman"/>
          <w:spacing w:val="-3"/>
          <w:sz w:val="22"/>
          <w:szCs w:val="22"/>
        </w:rPr>
        <w:t>S</w:t>
      </w:r>
      <w:r w:rsidRPr="003A1A30">
        <w:rPr>
          <w:rFonts w:ascii="Times New Roman" w:hAnsi="Times New Roman"/>
          <w:spacing w:val="-3"/>
          <w:sz w:val="22"/>
          <w:szCs w:val="22"/>
        </w:rPr>
        <w:t xml:space="preserve">ize, and consistent with </w:t>
      </w:r>
      <w:r w:rsidR="006E47C6">
        <w:rPr>
          <w:rFonts w:ascii="Times New Roman" w:hAnsi="Times New Roman"/>
          <w:spacing w:val="-3"/>
          <w:sz w:val="22"/>
          <w:szCs w:val="22"/>
        </w:rPr>
        <w:t>C</w:t>
      </w:r>
      <w:r w:rsidRPr="003A1A30">
        <w:rPr>
          <w:rFonts w:ascii="Times New Roman" w:hAnsi="Times New Roman"/>
          <w:spacing w:val="-3"/>
          <w:sz w:val="22"/>
          <w:szCs w:val="22"/>
        </w:rPr>
        <w:t xml:space="preserve">ommingling </w:t>
      </w:r>
      <w:r w:rsidR="006E47C6">
        <w:rPr>
          <w:rFonts w:ascii="Times New Roman" w:hAnsi="Times New Roman"/>
          <w:spacing w:val="-3"/>
          <w:sz w:val="22"/>
          <w:szCs w:val="22"/>
        </w:rPr>
        <w:t>A</w:t>
      </w:r>
      <w:r w:rsidRPr="003A1A30">
        <w:rPr>
          <w:rFonts w:ascii="Times New Roman" w:hAnsi="Times New Roman"/>
          <w:spacing w:val="-3"/>
          <w:sz w:val="22"/>
          <w:szCs w:val="22"/>
        </w:rPr>
        <w:t>greements</w:t>
      </w:r>
      <w:r w:rsidR="00820037" w:rsidRPr="003A1A30">
        <w:rPr>
          <w:rFonts w:ascii="Times New Roman" w:hAnsi="Times New Roman"/>
          <w:spacing w:val="-3"/>
          <w:sz w:val="22"/>
          <w:szCs w:val="22"/>
        </w:rPr>
        <w:t xml:space="preserve"> in </w:t>
      </w:r>
      <w:r w:rsidR="009E3BA1">
        <w:rPr>
          <w:rFonts w:ascii="Times New Roman" w:hAnsi="Times New Roman"/>
          <w:spacing w:val="-3"/>
          <w:sz w:val="22"/>
          <w:szCs w:val="22"/>
        </w:rPr>
        <w:t>S</w:t>
      </w:r>
      <w:r w:rsidR="00820037" w:rsidRPr="003A1A30">
        <w:rPr>
          <w:rFonts w:ascii="Times New Roman" w:hAnsi="Times New Roman"/>
          <w:spacing w:val="-3"/>
          <w:sz w:val="22"/>
          <w:szCs w:val="22"/>
        </w:rPr>
        <w:t xml:space="preserve">hells or boxes as provided by the </w:t>
      </w:r>
      <w:r w:rsidR="00934351">
        <w:rPr>
          <w:rFonts w:ascii="Times New Roman" w:hAnsi="Times New Roman"/>
          <w:spacing w:val="-3"/>
          <w:sz w:val="22"/>
          <w:szCs w:val="22"/>
        </w:rPr>
        <w:t>M</w:t>
      </w:r>
      <w:r w:rsidR="00820037" w:rsidRPr="003A1A30">
        <w:rPr>
          <w:rFonts w:ascii="Times New Roman" w:hAnsi="Times New Roman"/>
          <w:spacing w:val="-3"/>
          <w:sz w:val="22"/>
          <w:szCs w:val="22"/>
        </w:rPr>
        <w:t xml:space="preserve">anufacturer, </w:t>
      </w:r>
      <w:r w:rsidR="00264216">
        <w:rPr>
          <w:rFonts w:ascii="Times New Roman" w:hAnsi="Times New Roman"/>
          <w:spacing w:val="-3"/>
          <w:sz w:val="22"/>
          <w:szCs w:val="22"/>
        </w:rPr>
        <w:t>D</w:t>
      </w:r>
      <w:r w:rsidR="00820037" w:rsidRPr="003A1A30">
        <w:rPr>
          <w:rFonts w:ascii="Times New Roman" w:hAnsi="Times New Roman"/>
          <w:spacing w:val="-3"/>
          <w:sz w:val="22"/>
          <w:szCs w:val="22"/>
        </w:rPr>
        <w:t>istributor</w:t>
      </w:r>
      <w:r w:rsidR="00876860">
        <w:rPr>
          <w:rFonts w:ascii="Times New Roman" w:hAnsi="Times New Roman"/>
          <w:spacing w:val="-3"/>
          <w:sz w:val="22"/>
          <w:szCs w:val="22"/>
        </w:rPr>
        <w:t>,</w:t>
      </w:r>
      <w:r w:rsidR="00820037" w:rsidRPr="003A1A30">
        <w:rPr>
          <w:rFonts w:ascii="Times New Roman" w:hAnsi="Times New Roman"/>
          <w:spacing w:val="-3"/>
          <w:sz w:val="22"/>
          <w:szCs w:val="22"/>
        </w:rPr>
        <w:t xml:space="preserve"> or pick-up agent</w:t>
      </w:r>
      <w:r w:rsidRPr="003A1A30">
        <w:rPr>
          <w:rFonts w:ascii="Times New Roman" w:hAnsi="Times New Roman"/>
          <w:spacing w:val="-3"/>
          <w:sz w:val="22"/>
          <w:szCs w:val="22"/>
        </w:rPr>
        <w:t>.</w:t>
      </w:r>
    </w:p>
    <w:p w:rsidR="00020991" w:rsidRPr="00020991" w:rsidRDefault="00020991" w:rsidP="003A1A30">
      <w:pPr>
        <w:pStyle w:val="ListParagraph"/>
        <w:ind w:left="2160" w:hanging="720"/>
        <w:rPr>
          <w:rFonts w:ascii="Times New Roman" w:hAnsi="Times New Roman"/>
          <w:spacing w:val="-3"/>
          <w:sz w:val="22"/>
          <w:szCs w:val="22"/>
        </w:rPr>
      </w:pPr>
    </w:p>
    <w:p w:rsidR="00020991" w:rsidRDefault="00020991" w:rsidP="00E87B32">
      <w:pPr>
        <w:pStyle w:val="ListParagraph"/>
        <w:widowControl/>
        <w:numPr>
          <w:ilvl w:val="0"/>
          <w:numId w:val="9"/>
        </w:numPr>
        <w:suppressAutoHyphens/>
        <w:ind w:left="2160" w:hanging="720"/>
        <w:rPr>
          <w:rFonts w:ascii="Times New Roman" w:hAnsi="Times New Roman"/>
          <w:spacing w:val="-3"/>
          <w:sz w:val="22"/>
          <w:szCs w:val="22"/>
        </w:rPr>
      </w:pPr>
      <w:r>
        <w:rPr>
          <w:rFonts w:ascii="Times New Roman" w:hAnsi="Times New Roman"/>
          <w:spacing w:val="-3"/>
          <w:sz w:val="22"/>
          <w:szCs w:val="22"/>
        </w:rPr>
        <w:t xml:space="preserve">Notify the Department of additional members obtained after the issuance of the center’s license. </w:t>
      </w:r>
    </w:p>
    <w:p w:rsidR="003659E6" w:rsidRPr="003659E6" w:rsidRDefault="003659E6" w:rsidP="003A1A30">
      <w:pPr>
        <w:pStyle w:val="ListParagraph"/>
        <w:ind w:left="2160" w:hanging="720"/>
        <w:rPr>
          <w:rFonts w:ascii="Times New Roman" w:hAnsi="Times New Roman"/>
          <w:spacing w:val="-3"/>
          <w:sz w:val="22"/>
          <w:szCs w:val="22"/>
        </w:rPr>
      </w:pPr>
    </w:p>
    <w:p w:rsidR="003659E6" w:rsidRDefault="00820037" w:rsidP="00E87B32">
      <w:pPr>
        <w:pStyle w:val="ListParagraph"/>
        <w:widowControl/>
        <w:numPr>
          <w:ilvl w:val="0"/>
          <w:numId w:val="9"/>
        </w:numPr>
        <w:suppressAutoHyphens/>
        <w:ind w:left="2160" w:hanging="720"/>
        <w:rPr>
          <w:rFonts w:ascii="Times New Roman" w:hAnsi="Times New Roman"/>
          <w:spacing w:val="-3"/>
          <w:sz w:val="22"/>
          <w:szCs w:val="22"/>
        </w:rPr>
      </w:pPr>
      <w:r>
        <w:rPr>
          <w:rFonts w:ascii="Times New Roman" w:hAnsi="Times New Roman"/>
          <w:spacing w:val="-3"/>
          <w:sz w:val="22"/>
          <w:szCs w:val="22"/>
        </w:rPr>
        <w:t xml:space="preserve">Post a “warning” sign in accordance with </w:t>
      </w:r>
      <w:r w:rsidR="0017697A">
        <w:rPr>
          <w:rFonts w:ascii="Times New Roman" w:hAnsi="Times New Roman"/>
          <w:spacing w:val="-3"/>
          <w:sz w:val="22"/>
          <w:szCs w:val="22"/>
        </w:rPr>
        <w:t>S</w:t>
      </w:r>
      <w:r>
        <w:rPr>
          <w:rFonts w:ascii="Times New Roman" w:hAnsi="Times New Roman"/>
          <w:spacing w:val="-3"/>
          <w:sz w:val="22"/>
          <w:szCs w:val="22"/>
        </w:rPr>
        <w:t>ection 1</w:t>
      </w:r>
      <w:r w:rsidR="0030590E">
        <w:rPr>
          <w:rFonts w:ascii="Times New Roman" w:hAnsi="Times New Roman"/>
          <w:spacing w:val="-3"/>
          <w:sz w:val="22"/>
          <w:szCs w:val="22"/>
        </w:rPr>
        <w:t>8</w:t>
      </w:r>
      <w:r>
        <w:rPr>
          <w:rFonts w:ascii="Times New Roman" w:hAnsi="Times New Roman"/>
          <w:spacing w:val="-3"/>
          <w:sz w:val="22"/>
          <w:szCs w:val="22"/>
        </w:rPr>
        <w:t xml:space="preserve"> of this </w:t>
      </w:r>
      <w:r w:rsidR="00903735">
        <w:rPr>
          <w:rFonts w:ascii="Times New Roman" w:hAnsi="Times New Roman"/>
          <w:spacing w:val="-3"/>
          <w:sz w:val="22"/>
          <w:szCs w:val="22"/>
        </w:rPr>
        <w:t>chapter</w:t>
      </w:r>
      <w:r w:rsidR="00F45D27">
        <w:rPr>
          <w:rFonts w:ascii="Times New Roman" w:hAnsi="Times New Roman"/>
          <w:spacing w:val="-3"/>
          <w:sz w:val="22"/>
          <w:szCs w:val="22"/>
        </w:rPr>
        <w:t>.</w:t>
      </w:r>
    </w:p>
    <w:p w:rsidR="002F07E7" w:rsidRPr="004420F7" w:rsidRDefault="002F07E7" w:rsidP="003A1A30">
      <w:pPr>
        <w:widowControl/>
        <w:suppressAutoHyphens/>
        <w:ind w:left="2160" w:hanging="720"/>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ind w:left="1440" w:hanging="720"/>
        <w:rPr>
          <w:rFonts w:ascii="Times New Roman" w:hAnsi="Times New Roman"/>
          <w:spacing w:val="-3"/>
          <w:sz w:val="22"/>
          <w:szCs w:val="22"/>
        </w:rPr>
      </w:pPr>
      <w:r w:rsidRPr="004420F7">
        <w:rPr>
          <w:rFonts w:ascii="Times New Roman" w:hAnsi="Times New Roman"/>
          <w:spacing w:val="-3"/>
          <w:sz w:val="22"/>
          <w:szCs w:val="22"/>
        </w:rPr>
        <w:t>C.</w:t>
      </w:r>
      <w:r w:rsidRPr="004420F7">
        <w:rPr>
          <w:rFonts w:ascii="Times New Roman" w:hAnsi="Times New Roman"/>
          <w:spacing w:val="-3"/>
          <w:sz w:val="22"/>
          <w:szCs w:val="22"/>
        </w:rPr>
        <w:tab/>
        <w:t xml:space="preserve">Redemption centers shall be </w:t>
      </w:r>
      <w:proofErr w:type="gramStart"/>
      <w:r w:rsidRPr="004420F7">
        <w:rPr>
          <w:rFonts w:ascii="Times New Roman" w:hAnsi="Times New Roman"/>
          <w:spacing w:val="-3"/>
          <w:sz w:val="22"/>
          <w:szCs w:val="22"/>
        </w:rPr>
        <w:t>open</w:t>
      </w:r>
      <w:proofErr w:type="gramEnd"/>
      <w:r w:rsidRPr="004420F7">
        <w:rPr>
          <w:rFonts w:ascii="Times New Roman" w:hAnsi="Times New Roman"/>
          <w:spacing w:val="-3"/>
          <w:sz w:val="22"/>
          <w:szCs w:val="22"/>
        </w:rPr>
        <w:t xml:space="preserve"> for business (i.e., acceptance of empty beverage containers) a reasonable number of hours,</w:t>
      </w:r>
      <w:r w:rsidR="00020991">
        <w:rPr>
          <w:rFonts w:ascii="Times New Roman" w:hAnsi="Times New Roman"/>
          <w:spacing w:val="-3"/>
          <w:sz w:val="22"/>
          <w:szCs w:val="22"/>
        </w:rPr>
        <w:t xml:space="preserve"> given</w:t>
      </w:r>
      <w:r w:rsidRPr="004420F7">
        <w:rPr>
          <w:rFonts w:ascii="Times New Roman" w:hAnsi="Times New Roman"/>
          <w:spacing w:val="-3"/>
          <w:sz w:val="22"/>
          <w:szCs w:val="22"/>
        </w:rPr>
        <w:t xml:space="preserve"> the volume of returns and area population considered. Redemption centers shall post their hours of operation in a conspicuous place.</w:t>
      </w:r>
    </w:p>
    <w:p w:rsidR="002F07E7" w:rsidRPr="004420F7"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2"/>
          <w:szCs w:val="22"/>
        </w:rPr>
      </w:pPr>
    </w:p>
    <w:p w:rsidR="002F07E7" w:rsidRPr="00986370"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D.</w:t>
      </w:r>
      <w:r w:rsidRPr="004420F7">
        <w:rPr>
          <w:rFonts w:ascii="Times New Roman" w:hAnsi="Times New Roman"/>
          <w:spacing w:val="-3"/>
          <w:sz w:val="22"/>
          <w:szCs w:val="22"/>
        </w:rPr>
        <w:tab/>
        <w:t xml:space="preserve">The location of proposed and existing </w:t>
      </w:r>
      <w:r w:rsidR="008D013B">
        <w:rPr>
          <w:rFonts w:ascii="Times New Roman" w:hAnsi="Times New Roman"/>
          <w:spacing w:val="-3"/>
          <w:sz w:val="22"/>
          <w:szCs w:val="22"/>
        </w:rPr>
        <w:t>Redemption Center</w:t>
      </w:r>
      <w:r w:rsidR="00A207C8" w:rsidRPr="004420F7">
        <w:rPr>
          <w:rFonts w:ascii="Times New Roman" w:hAnsi="Times New Roman"/>
          <w:spacing w:val="-3"/>
          <w:sz w:val="22"/>
          <w:szCs w:val="22"/>
        </w:rPr>
        <w:t xml:space="preserve">s </w:t>
      </w:r>
      <w:r w:rsidR="009F3A80">
        <w:rPr>
          <w:rFonts w:ascii="Times New Roman" w:hAnsi="Times New Roman"/>
          <w:spacing w:val="-3"/>
          <w:sz w:val="22"/>
          <w:szCs w:val="22"/>
        </w:rPr>
        <w:t xml:space="preserve">must </w:t>
      </w:r>
      <w:r w:rsidR="00A207C8" w:rsidRPr="004420F7">
        <w:rPr>
          <w:rFonts w:ascii="Times New Roman" w:hAnsi="Times New Roman"/>
          <w:spacing w:val="-3"/>
          <w:sz w:val="22"/>
          <w:szCs w:val="22"/>
        </w:rPr>
        <w:t xml:space="preserve">be convenient </w:t>
      </w:r>
      <w:r w:rsidR="00A207C8" w:rsidRPr="00986370">
        <w:rPr>
          <w:rFonts w:ascii="Times New Roman" w:hAnsi="Times New Roman"/>
          <w:spacing w:val="-3"/>
          <w:sz w:val="22"/>
          <w:szCs w:val="22"/>
        </w:rPr>
        <w:t xml:space="preserve">to </w:t>
      </w:r>
      <w:r w:rsidR="00934351">
        <w:rPr>
          <w:rFonts w:ascii="Times New Roman" w:hAnsi="Times New Roman"/>
          <w:spacing w:val="-3"/>
          <w:sz w:val="22"/>
          <w:szCs w:val="22"/>
        </w:rPr>
        <w:t>M</w:t>
      </w:r>
      <w:r w:rsidR="00F357CA" w:rsidRPr="00986370">
        <w:rPr>
          <w:rFonts w:ascii="Times New Roman" w:hAnsi="Times New Roman"/>
          <w:spacing w:val="-3"/>
          <w:sz w:val="22"/>
          <w:szCs w:val="22"/>
        </w:rPr>
        <w:t xml:space="preserve">ember </w:t>
      </w:r>
      <w:r w:rsidR="006E47C6">
        <w:rPr>
          <w:rFonts w:ascii="Times New Roman" w:hAnsi="Times New Roman"/>
          <w:spacing w:val="-3"/>
          <w:sz w:val="22"/>
          <w:szCs w:val="22"/>
        </w:rPr>
        <w:t>D</w:t>
      </w:r>
      <w:r w:rsidR="00F357CA" w:rsidRPr="00986370">
        <w:rPr>
          <w:rFonts w:ascii="Times New Roman" w:hAnsi="Times New Roman"/>
          <w:spacing w:val="-3"/>
          <w:sz w:val="22"/>
          <w:szCs w:val="22"/>
        </w:rPr>
        <w:t xml:space="preserve">ealers and their </w:t>
      </w:r>
      <w:r w:rsidRPr="00986370">
        <w:rPr>
          <w:rFonts w:ascii="Times New Roman" w:hAnsi="Times New Roman"/>
          <w:spacing w:val="-3"/>
          <w:sz w:val="22"/>
          <w:szCs w:val="22"/>
        </w:rPr>
        <w:t xml:space="preserve">customers to be served. </w:t>
      </w:r>
    </w:p>
    <w:p w:rsidR="002F07E7" w:rsidRPr="004420F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E.</w:t>
      </w:r>
      <w:r w:rsidRPr="004420F7">
        <w:rPr>
          <w:rFonts w:ascii="Times New Roman" w:hAnsi="Times New Roman"/>
          <w:spacing w:val="-3"/>
          <w:sz w:val="22"/>
          <w:szCs w:val="22"/>
        </w:rPr>
        <w:tab/>
        <w:t xml:space="preserve">Redemption centers may charge a fee to </w:t>
      </w:r>
      <w:r w:rsidR="006E47C6">
        <w:rPr>
          <w:rFonts w:ascii="Times New Roman" w:hAnsi="Times New Roman"/>
          <w:spacing w:val="-3"/>
          <w:sz w:val="22"/>
          <w:szCs w:val="22"/>
        </w:rPr>
        <w:t>M</w:t>
      </w:r>
      <w:r w:rsidRPr="004420F7">
        <w:rPr>
          <w:rFonts w:ascii="Times New Roman" w:hAnsi="Times New Roman"/>
          <w:spacing w:val="-3"/>
          <w:sz w:val="22"/>
          <w:szCs w:val="22"/>
        </w:rPr>
        <w:t>ember</w:t>
      </w:r>
      <w:r w:rsidR="004B66D5">
        <w:rPr>
          <w:rFonts w:ascii="Times New Roman" w:hAnsi="Times New Roman"/>
          <w:spacing w:val="-3"/>
          <w:sz w:val="22"/>
          <w:szCs w:val="22"/>
        </w:rPr>
        <w:t xml:space="preserve"> </w:t>
      </w:r>
      <w:r w:rsidR="006E47C6">
        <w:rPr>
          <w:rFonts w:ascii="Times New Roman" w:hAnsi="Times New Roman"/>
          <w:spacing w:val="-3"/>
          <w:sz w:val="22"/>
          <w:szCs w:val="22"/>
        </w:rPr>
        <w:t>D</w:t>
      </w:r>
      <w:r w:rsidR="004B66D5">
        <w:rPr>
          <w:rFonts w:ascii="Times New Roman" w:hAnsi="Times New Roman"/>
          <w:spacing w:val="-3"/>
          <w:sz w:val="22"/>
          <w:szCs w:val="22"/>
        </w:rPr>
        <w:t>ealers</w:t>
      </w:r>
      <w:r w:rsidRPr="004420F7">
        <w:rPr>
          <w:rFonts w:ascii="Times New Roman" w:hAnsi="Times New Roman"/>
          <w:spacing w:val="-3"/>
          <w:sz w:val="22"/>
          <w:szCs w:val="22"/>
        </w:rPr>
        <w:t>.</w:t>
      </w:r>
    </w:p>
    <w:p w:rsidR="002F07E7" w:rsidRPr="004420F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4653E6" w:rsidRPr="004420F7"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F.</w:t>
      </w:r>
      <w:r w:rsidRPr="004420F7">
        <w:rPr>
          <w:rFonts w:ascii="Times New Roman" w:hAnsi="Times New Roman"/>
          <w:spacing w:val="-3"/>
          <w:sz w:val="22"/>
          <w:szCs w:val="22"/>
        </w:rPr>
        <w:tab/>
        <w:t xml:space="preserve">A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 may pick up beverage containers from non-members.</w:t>
      </w:r>
    </w:p>
    <w:p w:rsidR="00C94FF0" w:rsidRPr="004420F7" w:rsidRDefault="00C94FF0"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2F07E7" w:rsidRDefault="00C94FF0" w:rsidP="0043559D">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G.</w:t>
      </w:r>
      <w:r w:rsidRPr="004420F7">
        <w:rPr>
          <w:rFonts w:ascii="Times New Roman" w:hAnsi="Times New Roman"/>
          <w:spacing w:val="-3"/>
          <w:sz w:val="22"/>
          <w:szCs w:val="22"/>
        </w:rPr>
        <w:tab/>
      </w:r>
      <w:r w:rsidR="0032247F" w:rsidRPr="00986370">
        <w:rPr>
          <w:rFonts w:ascii="Times New Roman" w:hAnsi="Times New Roman"/>
          <w:spacing w:val="-3"/>
          <w:sz w:val="22"/>
          <w:szCs w:val="22"/>
        </w:rPr>
        <w:t xml:space="preserve">A </w:t>
      </w:r>
      <w:r w:rsidR="008D013B">
        <w:rPr>
          <w:rFonts w:ascii="Times New Roman" w:hAnsi="Times New Roman"/>
          <w:spacing w:val="-3"/>
          <w:sz w:val="22"/>
          <w:szCs w:val="22"/>
        </w:rPr>
        <w:t>Redemption Center</w:t>
      </w:r>
      <w:r w:rsidR="0032247F" w:rsidRPr="00986370">
        <w:rPr>
          <w:rFonts w:ascii="Times New Roman" w:hAnsi="Times New Roman"/>
          <w:spacing w:val="-3"/>
          <w:sz w:val="22"/>
          <w:szCs w:val="22"/>
        </w:rPr>
        <w:t xml:space="preserve"> shall tender beverage containers to a </w:t>
      </w:r>
      <w:r w:rsidR="00264216">
        <w:rPr>
          <w:rFonts w:ascii="Times New Roman" w:hAnsi="Times New Roman"/>
          <w:spacing w:val="-3"/>
          <w:sz w:val="22"/>
          <w:szCs w:val="22"/>
        </w:rPr>
        <w:t>D</w:t>
      </w:r>
      <w:r w:rsidR="0032247F" w:rsidRPr="00986370">
        <w:rPr>
          <w:rFonts w:ascii="Times New Roman" w:hAnsi="Times New Roman"/>
          <w:spacing w:val="-3"/>
          <w:sz w:val="22"/>
          <w:szCs w:val="22"/>
        </w:rPr>
        <w:t xml:space="preserve">istributor or third party </w:t>
      </w:r>
      <w:r w:rsidR="009446ED">
        <w:rPr>
          <w:rFonts w:ascii="Times New Roman" w:hAnsi="Times New Roman"/>
          <w:spacing w:val="-3"/>
          <w:sz w:val="22"/>
          <w:szCs w:val="22"/>
        </w:rPr>
        <w:t>Contracted Agent</w:t>
      </w:r>
      <w:r w:rsidR="008A7BEF" w:rsidRPr="00986370">
        <w:rPr>
          <w:rFonts w:ascii="Times New Roman" w:hAnsi="Times New Roman"/>
          <w:spacing w:val="-3"/>
          <w:sz w:val="22"/>
          <w:szCs w:val="22"/>
        </w:rPr>
        <w:t xml:space="preserve"> </w:t>
      </w:r>
      <w:r w:rsidR="0032247F" w:rsidRPr="00986370">
        <w:rPr>
          <w:rFonts w:ascii="Times New Roman" w:hAnsi="Times New Roman"/>
          <w:spacing w:val="-3"/>
          <w:sz w:val="22"/>
          <w:szCs w:val="22"/>
        </w:rPr>
        <w:t xml:space="preserve">by </w:t>
      </w:r>
      <w:r w:rsidR="00AD0149" w:rsidRPr="00986370">
        <w:rPr>
          <w:rFonts w:ascii="Times New Roman" w:hAnsi="Times New Roman"/>
          <w:spacing w:val="-3"/>
          <w:sz w:val="22"/>
          <w:szCs w:val="22"/>
        </w:rPr>
        <w:t xml:space="preserve">making reasonable accommodations that allow for the </w:t>
      </w:r>
      <w:r w:rsidR="00264216">
        <w:rPr>
          <w:rFonts w:ascii="Times New Roman" w:hAnsi="Times New Roman"/>
          <w:spacing w:val="-3"/>
          <w:sz w:val="22"/>
          <w:szCs w:val="22"/>
        </w:rPr>
        <w:t>D</w:t>
      </w:r>
      <w:r w:rsidR="00AD0149" w:rsidRPr="00986370">
        <w:rPr>
          <w:rFonts w:ascii="Times New Roman" w:hAnsi="Times New Roman"/>
          <w:spacing w:val="-3"/>
          <w:sz w:val="22"/>
          <w:szCs w:val="22"/>
        </w:rPr>
        <w:t xml:space="preserve">istributor or third party </w:t>
      </w:r>
      <w:r w:rsidR="009446ED">
        <w:rPr>
          <w:rFonts w:ascii="Times New Roman" w:hAnsi="Times New Roman"/>
          <w:spacing w:val="-3"/>
          <w:sz w:val="22"/>
          <w:szCs w:val="22"/>
        </w:rPr>
        <w:t>Contracted Agent</w:t>
      </w:r>
      <w:r w:rsidR="00AD0149" w:rsidRPr="00986370">
        <w:rPr>
          <w:rFonts w:ascii="Times New Roman" w:hAnsi="Times New Roman"/>
          <w:spacing w:val="-3"/>
          <w:sz w:val="22"/>
          <w:szCs w:val="22"/>
        </w:rPr>
        <w:t xml:space="preserve"> to have ease of access to those beverage containers being tendered or</w:t>
      </w:r>
      <w:r w:rsidR="00832CEF" w:rsidRPr="00986370">
        <w:rPr>
          <w:rFonts w:ascii="Times New Roman" w:hAnsi="Times New Roman"/>
          <w:spacing w:val="-3"/>
          <w:sz w:val="22"/>
          <w:szCs w:val="22"/>
        </w:rPr>
        <w:t>, in the event that storage is not convenient to the loading area,</w:t>
      </w:r>
      <w:r w:rsidR="00AD0149" w:rsidRPr="00986370">
        <w:rPr>
          <w:rFonts w:ascii="Times New Roman" w:hAnsi="Times New Roman"/>
          <w:spacing w:val="-3"/>
          <w:sz w:val="22"/>
          <w:szCs w:val="22"/>
        </w:rPr>
        <w:t xml:space="preserve"> by </w:t>
      </w:r>
      <w:r w:rsidR="0032247F" w:rsidRPr="00986370">
        <w:rPr>
          <w:rFonts w:ascii="Times New Roman" w:hAnsi="Times New Roman"/>
          <w:spacing w:val="-3"/>
          <w:sz w:val="22"/>
          <w:szCs w:val="22"/>
        </w:rPr>
        <w:t>assisting in the loading of the transportation vehicle</w:t>
      </w:r>
      <w:r w:rsidR="00AD0149" w:rsidRPr="00986370">
        <w:rPr>
          <w:rFonts w:ascii="Times New Roman" w:hAnsi="Times New Roman"/>
          <w:spacing w:val="-3"/>
          <w:sz w:val="22"/>
          <w:szCs w:val="22"/>
        </w:rPr>
        <w:t xml:space="preserve"> by moving the properly sorted bags or boxes of containers to a predetermined loading area</w:t>
      </w:r>
      <w:r w:rsidR="00832CEF" w:rsidRPr="00986370">
        <w:rPr>
          <w:rFonts w:ascii="Times New Roman" w:hAnsi="Times New Roman"/>
          <w:spacing w:val="-3"/>
          <w:sz w:val="22"/>
          <w:szCs w:val="22"/>
        </w:rPr>
        <w:t xml:space="preserve"> during pickup of said containers</w:t>
      </w:r>
      <w:r w:rsidR="00AD0149" w:rsidRPr="00986370">
        <w:rPr>
          <w:rFonts w:ascii="Times New Roman" w:hAnsi="Times New Roman"/>
          <w:spacing w:val="-3"/>
          <w:sz w:val="22"/>
          <w:szCs w:val="22"/>
        </w:rPr>
        <w:t>.</w:t>
      </w:r>
    </w:p>
    <w:p w:rsidR="00FC3726" w:rsidRDefault="00FC3726">
      <w:pPr>
        <w:widowControl/>
        <w:autoSpaceDE/>
        <w:autoSpaceDN/>
        <w:adjustRightInd/>
        <w:rPr>
          <w:rFonts w:ascii="Times New Roman" w:hAnsi="Times New Roman"/>
          <w:spacing w:val="-3"/>
          <w:sz w:val="22"/>
          <w:szCs w:val="22"/>
        </w:rPr>
      </w:pPr>
    </w:p>
    <w:p w:rsidR="002F07E7" w:rsidRPr="00FC3726" w:rsidRDefault="00261E32" w:rsidP="0043559D">
      <w:pPr>
        <w:keepNext/>
        <w:keepLines/>
        <w:widowControl/>
        <w:tabs>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FC3726">
        <w:rPr>
          <w:rFonts w:ascii="Times New Roman" w:hAnsi="Times New Roman"/>
          <w:b/>
          <w:spacing w:val="-3"/>
          <w:sz w:val="21"/>
          <w:szCs w:val="21"/>
        </w:rPr>
        <w:t>1</w:t>
      </w:r>
      <w:r w:rsidR="002B1E9C" w:rsidRPr="00FC3726">
        <w:rPr>
          <w:rFonts w:ascii="Times New Roman" w:hAnsi="Times New Roman"/>
          <w:b/>
          <w:spacing w:val="-3"/>
          <w:sz w:val="21"/>
          <w:szCs w:val="21"/>
        </w:rPr>
        <w:t>0</w:t>
      </w:r>
      <w:r w:rsidR="002F07E7" w:rsidRPr="00FC3726">
        <w:rPr>
          <w:rFonts w:ascii="Times New Roman" w:hAnsi="Times New Roman"/>
          <w:b/>
          <w:spacing w:val="-3"/>
          <w:sz w:val="21"/>
          <w:szCs w:val="21"/>
        </w:rPr>
        <w:t>.</w:t>
      </w:r>
      <w:r w:rsidR="002F07E7" w:rsidRPr="00FC3726">
        <w:rPr>
          <w:rFonts w:ascii="Times New Roman" w:hAnsi="Times New Roman"/>
          <w:b/>
          <w:spacing w:val="-3"/>
          <w:sz w:val="21"/>
          <w:szCs w:val="21"/>
        </w:rPr>
        <w:tab/>
        <w:t>Reverse Vending Machines</w:t>
      </w:r>
    </w:p>
    <w:p w:rsidR="002F07E7" w:rsidRPr="00FC3726" w:rsidRDefault="002F07E7" w:rsidP="0043559D">
      <w:pPr>
        <w:keepNext/>
        <w:keepLines/>
        <w:widowControl/>
        <w:tabs>
          <w:tab w:val="left" w:pos="720"/>
          <w:tab w:val="left" w:pos="1440"/>
          <w:tab w:val="left" w:pos="2160"/>
          <w:tab w:val="left" w:pos="2880"/>
          <w:tab w:val="left" w:pos="3600"/>
        </w:tabs>
        <w:suppressAutoHyphens/>
        <w:ind w:left="1440" w:hanging="864"/>
        <w:rPr>
          <w:rFonts w:ascii="Times New Roman" w:hAnsi="Times New Roman"/>
          <w:spacing w:val="-3"/>
          <w:sz w:val="21"/>
          <w:szCs w:val="21"/>
        </w:rPr>
      </w:pPr>
    </w:p>
    <w:p w:rsidR="002F07E7" w:rsidRPr="00FC3726" w:rsidRDefault="002F07E7" w:rsidP="0043559D">
      <w:pPr>
        <w:keepNext/>
        <w:keepLines/>
        <w:widowControl/>
        <w:tabs>
          <w:tab w:val="left" w:pos="720"/>
          <w:tab w:val="left" w:pos="1440"/>
          <w:tab w:val="left" w:pos="2160"/>
          <w:tab w:val="left" w:pos="2880"/>
          <w:tab w:val="left" w:pos="3600"/>
        </w:tabs>
        <w:suppressAutoHyphens/>
        <w:ind w:left="1440" w:hanging="1440"/>
        <w:rPr>
          <w:rFonts w:ascii="Times New Roman" w:hAnsi="Times New Roman"/>
          <w:sz w:val="21"/>
          <w:szCs w:val="21"/>
        </w:rPr>
      </w:pPr>
      <w:r w:rsidRPr="00FC3726">
        <w:rPr>
          <w:rFonts w:ascii="Times New Roman" w:hAnsi="Times New Roman"/>
          <w:sz w:val="21"/>
          <w:szCs w:val="21"/>
        </w:rPr>
        <w:tab/>
        <w:t>A.</w:t>
      </w:r>
      <w:r w:rsidRPr="00FC3726">
        <w:rPr>
          <w:rFonts w:ascii="Times New Roman" w:hAnsi="Times New Roman"/>
          <w:sz w:val="21"/>
          <w:szCs w:val="21"/>
        </w:rPr>
        <w:tab/>
        <w:t>RVMs</w:t>
      </w:r>
      <w:r w:rsidR="00FE40B2" w:rsidRPr="00FC3726">
        <w:rPr>
          <w:rFonts w:ascii="Times New Roman" w:hAnsi="Times New Roman"/>
          <w:sz w:val="21"/>
          <w:szCs w:val="21"/>
        </w:rPr>
        <w:t xml:space="preserve"> </w:t>
      </w:r>
      <w:r w:rsidRPr="00FC3726">
        <w:rPr>
          <w:rFonts w:ascii="Times New Roman" w:hAnsi="Times New Roman"/>
          <w:sz w:val="21"/>
          <w:szCs w:val="21"/>
        </w:rPr>
        <w:t xml:space="preserve">must identify, cancel, and destroy one-way deposit containers and reject refillable containers. </w:t>
      </w:r>
      <w:r w:rsidR="00A51DDE" w:rsidRPr="00FC3726">
        <w:rPr>
          <w:rFonts w:ascii="Times New Roman" w:hAnsi="Times New Roman"/>
          <w:sz w:val="21"/>
          <w:szCs w:val="21"/>
        </w:rPr>
        <w:t>RVMs</w:t>
      </w:r>
      <w:r w:rsidRPr="00FC3726">
        <w:rPr>
          <w:rFonts w:ascii="Times New Roman" w:hAnsi="Times New Roman"/>
          <w:sz w:val="21"/>
          <w:szCs w:val="21"/>
        </w:rPr>
        <w:t xml:space="preserve"> </w:t>
      </w:r>
      <w:r w:rsidR="009F3A80" w:rsidRPr="00FC3726">
        <w:rPr>
          <w:rFonts w:ascii="Times New Roman" w:hAnsi="Times New Roman"/>
          <w:sz w:val="21"/>
          <w:szCs w:val="21"/>
        </w:rPr>
        <w:t xml:space="preserve">must </w:t>
      </w:r>
      <w:r w:rsidRPr="00FC3726">
        <w:rPr>
          <w:rFonts w:ascii="Times New Roman" w:hAnsi="Times New Roman"/>
          <w:sz w:val="21"/>
          <w:szCs w:val="21"/>
        </w:rPr>
        <w:t>collect accounting information for deposit and scrap settlement.</w:t>
      </w:r>
    </w:p>
    <w:p w:rsidR="002F07E7" w:rsidRPr="00FC3726" w:rsidRDefault="002F07E7" w:rsidP="0043559D">
      <w:pPr>
        <w:widowControl/>
        <w:tabs>
          <w:tab w:val="left" w:pos="720"/>
          <w:tab w:val="left" w:pos="1440"/>
          <w:tab w:val="left" w:pos="2160"/>
          <w:tab w:val="left" w:pos="2880"/>
          <w:tab w:val="left" w:pos="3600"/>
        </w:tabs>
        <w:suppressAutoHyphens/>
        <w:ind w:left="726"/>
        <w:rPr>
          <w:rFonts w:ascii="Times New Roman" w:hAnsi="Times New Roman"/>
          <w:sz w:val="21"/>
          <w:szCs w:val="21"/>
        </w:rPr>
      </w:pPr>
    </w:p>
    <w:p w:rsidR="002F07E7" w:rsidRPr="00FC3726" w:rsidRDefault="002F07E7" w:rsidP="0043559D">
      <w:pPr>
        <w:widowControl/>
        <w:tabs>
          <w:tab w:val="left" w:pos="720"/>
          <w:tab w:val="left" w:pos="1440"/>
          <w:tab w:val="left" w:pos="2160"/>
          <w:tab w:val="left" w:pos="2880"/>
          <w:tab w:val="left" w:pos="3600"/>
        </w:tabs>
        <w:suppressAutoHyphens/>
        <w:ind w:left="1440" w:hanging="1440"/>
        <w:rPr>
          <w:rFonts w:ascii="Times New Roman" w:hAnsi="Times New Roman"/>
          <w:sz w:val="21"/>
          <w:szCs w:val="21"/>
        </w:rPr>
      </w:pPr>
      <w:r w:rsidRPr="00FC3726">
        <w:rPr>
          <w:rFonts w:ascii="Times New Roman" w:hAnsi="Times New Roman"/>
          <w:sz w:val="21"/>
          <w:szCs w:val="21"/>
        </w:rPr>
        <w:tab/>
        <w:t>B.</w:t>
      </w:r>
      <w:r w:rsidRPr="00FC3726">
        <w:rPr>
          <w:rFonts w:ascii="Times New Roman" w:hAnsi="Times New Roman"/>
          <w:sz w:val="21"/>
          <w:szCs w:val="21"/>
        </w:rPr>
        <w:tab/>
      </w:r>
      <w:r w:rsidR="00A51DDE" w:rsidRPr="00FC3726">
        <w:rPr>
          <w:rFonts w:ascii="Times New Roman" w:hAnsi="Times New Roman"/>
          <w:sz w:val="21"/>
          <w:szCs w:val="21"/>
        </w:rPr>
        <w:t>RVMs</w:t>
      </w:r>
      <w:r w:rsidRPr="00FC3726">
        <w:rPr>
          <w:rFonts w:ascii="Times New Roman" w:hAnsi="Times New Roman"/>
          <w:sz w:val="21"/>
          <w:szCs w:val="21"/>
        </w:rPr>
        <w:t xml:space="preserve"> must meet the requirements of </w:t>
      </w:r>
      <w:r w:rsidR="00DF78C5" w:rsidRPr="00FC3726">
        <w:rPr>
          <w:rFonts w:ascii="Times New Roman" w:hAnsi="Times New Roman"/>
          <w:sz w:val="21"/>
          <w:szCs w:val="21"/>
        </w:rPr>
        <w:t>01</w:t>
      </w:r>
      <w:r w:rsidR="00763FC2" w:rsidRPr="00FC3726">
        <w:rPr>
          <w:rFonts w:ascii="Times New Roman" w:hAnsi="Times New Roman"/>
          <w:sz w:val="21"/>
          <w:szCs w:val="21"/>
        </w:rPr>
        <w:t>-</w:t>
      </w:r>
      <w:r w:rsidR="00DF78C5" w:rsidRPr="00FC3726">
        <w:rPr>
          <w:rFonts w:ascii="Times New Roman" w:hAnsi="Times New Roman"/>
          <w:sz w:val="21"/>
          <w:szCs w:val="21"/>
        </w:rPr>
        <w:t xml:space="preserve">001 </w:t>
      </w:r>
      <w:r w:rsidRPr="00FC3726">
        <w:rPr>
          <w:rFonts w:ascii="Times New Roman" w:hAnsi="Times New Roman"/>
          <w:sz w:val="21"/>
          <w:szCs w:val="21"/>
        </w:rPr>
        <w:t>C</w:t>
      </w:r>
      <w:r w:rsidR="00FE40B2" w:rsidRPr="00FC3726">
        <w:rPr>
          <w:rFonts w:ascii="Times New Roman" w:hAnsi="Times New Roman"/>
          <w:sz w:val="21"/>
          <w:szCs w:val="21"/>
        </w:rPr>
        <w:t>.</w:t>
      </w:r>
      <w:r w:rsidRPr="00FC3726">
        <w:rPr>
          <w:rFonts w:ascii="Times New Roman" w:hAnsi="Times New Roman"/>
          <w:sz w:val="21"/>
          <w:szCs w:val="21"/>
        </w:rPr>
        <w:t>M</w:t>
      </w:r>
      <w:r w:rsidR="00FE40B2" w:rsidRPr="00FC3726">
        <w:rPr>
          <w:rFonts w:ascii="Times New Roman" w:hAnsi="Times New Roman"/>
          <w:sz w:val="21"/>
          <w:szCs w:val="21"/>
        </w:rPr>
        <w:t>.</w:t>
      </w:r>
      <w:r w:rsidRPr="00FC3726">
        <w:rPr>
          <w:rFonts w:ascii="Times New Roman" w:hAnsi="Times New Roman"/>
          <w:sz w:val="21"/>
          <w:szCs w:val="21"/>
        </w:rPr>
        <w:t>R</w:t>
      </w:r>
      <w:r w:rsidR="00FE40B2" w:rsidRPr="00FC3726">
        <w:rPr>
          <w:rFonts w:ascii="Times New Roman" w:hAnsi="Times New Roman"/>
          <w:sz w:val="21"/>
          <w:szCs w:val="21"/>
        </w:rPr>
        <w:t>.</w:t>
      </w:r>
      <w:r w:rsidRPr="00FC3726">
        <w:rPr>
          <w:rFonts w:ascii="Times New Roman" w:hAnsi="Times New Roman"/>
          <w:sz w:val="21"/>
          <w:szCs w:val="21"/>
        </w:rPr>
        <w:t xml:space="preserve"> </w:t>
      </w:r>
      <w:r w:rsidR="008147B6" w:rsidRPr="00FC3726">
        <w:rPr>
          <w:rFonts w:ascii="Times New Roman" w:hAnsi="Times New Roman"/>
          <w:sz w:val="21"/>
          <w:szCs w:val="21"/>
        </w:rPr>
        <w:t xml:space="preserve">ch. </w:t>
      </w:r>
      <w:r w:rsidRPr="00FC3726">
        <w:rPr>
          <w:rFonts w:ascii="Times New Roman" w:hAnsi="Times New Roman"/>
          <w:sz w:val="21"/>
          <w:szCs w:val="21"/>
        </w:rPr>
        <w:t>306, (Regulations for Adoption of</w:t>
      </w:r>
      <w:r w:rsidR="00BA500C">
        <w:t> </w:t>
      </w:r>
      <w:r w:rsidRPr="00FC3726">
        <w:rPr>
          <w:rFonts w:ascii="Times New Roman" w:hAnsi="Times New Roman"/>
          <w:sz w:val="21"/>
          <w:szCs w:val="21"/>
        </w:rPr>
        <w:t>Type Evaluation of Weighing and Measuring Devices) and be designed to provide an accurate printed report containing all of the following:</w:t>
      </w:r>
    </w:p>
    <w:p w:rsidR="002F07E7" w:rsidRPr="00FC3726" w:rsidRDefault="002F07E7" w:rsidP="0043559D">
      <w:pPr>
        <w:widowControl/>
        <w:tabs>
          <w:tab w:val="left" w:pos="720"/>
          <w:tab w:val="left" w:pos="1440"/>
          <w:tab w:val="left" w:pos="2160"/>
          <w:tab w:val="left" w:pos="2880"/>
          <w:tab w:val="left" w:pos="3600"/>
        </w:tabs>
        <w:ind w:left="576"/>
        <w:rPr>
          <w:rFonts w:ascii="Times New Roman" w:hAnsi="Times New Roman"/>
          <w:sz w:val="21"/>
          <w:szCs w:val="21"/>
        </w:rPr>
      </w:pPr>
    </w:p>
    <w:p w:rsidR="002F07E7" w:rsidRPr="00FC3726" w:rsidRDefault="002F07E7" w:rsidP="0043559D">
      <w:pPr>
        <w:pStyle w:val="BodyTextIndent2"/>
        <w:widowControl/>
        <w:tabs>
          <w:tab w:val="left" w:pos="720"/>
          <w:tab w:val="left" w:pos="1440"/>
          <w:tab w:val="left" w:pos="2160"/>
          <w:tab w:val="left" w:pos="2880"/>
          <w:tab w:val="left" w:pos="3600"/>
        </w:tabs>
        <w:spacing w:before="0" w:after="0"/>
        <w:rPr>
          <w:rFonts w:ascii="Times New Roman" w:hAnsi="Times New Roman" w:cs="Times New Roman"/>
          <w:sz w:val="21"/>
          <w:szCs w:val="21"/>
        </w:rPr>
      </w:pPr>
      <w:r w:rsidRPr="00FC3726">
        <w:rPr>
          <w:rFonts w:ascii="Times New Roman" w:hAnsi="Times New Roman" w:cs="Times New Roman"/>
          <w:sz w:val="21"/>
          <w:szCs w:val="21"/>
        </w:rPr>
        <w:t>(1)</w:t>
      </w:r>
      <w:r w:rsidRPr="00FC3726">
        <w:rPr>
          <w:rFonts w:ascii="Times New Roman" w:hAnsi="Times New Roman" w:cs="Times New Roman"/>
          <w:sz w:val="21"/>
          <w:szCs w:val="21"/>
        </w:rPr>
        <w:tab/>
        <w:t xml:space="preserve">The number of containers placed in the </w:t>
      </w:r>
      <w:r w:rsidR="006146A2" w:rsidRPr="00FC3726">
        <w:rPr>
          <w:rFonts w:ascii="Times New Roman" w:hAnsi="Times New Roman" w:cs="Times New Roman"/>
          <w:sz w:val="21"/>
          <w:szCs w:val="21"/>
        </w:rPr>
        <w:t>RVM</w:t>
      </w:r>
      <w:r w:rsidRPr="00FC3726">
        <w:rPr>
          <w:rFonts w:ascii="Times New Roman" w:hAnsi="Times New Roman" w:cs="Times New Roman"/>
          <w:sz w:val="21"/>
          <w:szCs w:val="21"/>
        </w:rPr>
        <w:t xml:space="preserve"> over a</w:t>
      </w:r>
      <w:r w:rsidR="00A51DDE" w:rsidRPr="00FC3726">
        <w:rPr>
          <w:rFonts w:ascii="Times New Roman" w:hAnsi="Times New Roman" w:cs="Times New Roman"/>
          <w:sz w:val="21"/>
          <w:szCs w:val="21"/>
        </w:rPr>
        <w:t>n explicit</w:t>
      </w:r>
      <w:r w:rsidRPr="00FC3726">
        <w:rPr>
          <w:rFonts w:ascii="Times New Roman" w:hAnsi="Times New Roman" w:cs="Times New Roman"/>
          <w:sz w:val="21"/>
          <w:szCs w:val="21"/>
        </w:rPr>
        <w:t xml:space="preserve"> predetermined time</w:t>
      </w:r>
      <w:r w:rsidR="00BA500C">
        <w:rPr>
          <w:rFonts w:ascii="Times New Roman" w:hAnsi="Times New Roman" w:cs="Times New Roman"/>
          <w:sz w:val="21"/>
          <w:szCs w:val="21"/>
        </w:rPr>
        <w:t> </w:t>
      </w:r>
      <w:r w:rsidRPr="00FC3726">
        <w:rPr>
          <w:rFonts w:ascii="Times New Roman" w:hAnsi="Times New Roman" w:cs="Times New Roman"/>
          <w:sz w:val="21"/>
          <w:szCs w:val="21"/>
        </w:rPr>
        <w:t>period.</w:t>
      </w:r>
    </w:p>
    <w:p w:rsidR="002F07E7" w:rsidRPr="00FC3726" w:rsidRDefault="002F07E7" w:rsidP="0043559D">
      <w:pPr>
        <w:widowControl/>
        <w:tabs>
          <w:tab w:val="left" w:pos="720"/>
          <w:tab w:val="left" w:pos="1440"/>
          <w:tab w:val="left" w:pos="2160"/>
          <w:tab w:val="left" w:pos="2880"/>
          <w:tab w:val="left" w:pos="3600"/>
        </w:tabs>
        <w:ind w:left="2160" w:hanging="720"/>
        <w:rPr>
          <w:rFonts w:ascii="Times New Roman" w:hAnsi="Times New Roman"/>
          <w:sz w:val="21"/>
          <w:szCs w:val="21"/>
        </w:rPr>
      </w:pPr>
    </w:p>
    <w:p w:rsidR="002F07E7" w:rsidRPr="00FC3726" w:rsidRDefault="002F07E7" w:rsidP="0043559D">
      <w:pPr>
        <w:widowControl/>
        <w:tabs>
          <w:tab w:val="left" w:pos="720"/>
          <w:tab w:val="left" w:pos="1440"/>
          <w:tab w:val="left" w:pos="2160"/>
          <w:tab w:val="left" w:pos="2880"/>
          <w:tab w:val="left" w:pos="3600"/>
        </w:tabs>
        <w:ind w:left="2160" w:hanging="720"/>
        <w:rPr>
          <w:rFonts w:ascii="Times New Roman" w:hAnsi="Times New Roman"/>
          <w:sz w:val="21"/>
          <w:szCs w:val="21"/>
        </w:rPr>
      </w:pPr>
      <w:r w:rsidRPr="00FC3726">
        <w:rPr>
          <w:rFonts w:ascii="Times New Roman" w:hAnsi="Times New Roman"/>
          <w:sz w:val="21"/>
          <w:szCs w:val="21"/>
        </w:rPr>
        <w:t>(2)</w:t>
      </w:r>
      <w:r w:rsidRPr="00FC3726">
        <w:rPr>
          <w:rFonts w:ascii="Times New Roman" w:hAnsi="Times New Roman"/>
          <w:sz w:val="21"/>
          <w:szCs w:val="21"/>
        </w:rPr>
        <w:tab/>
        <w:t xml:space="preserve">The </w:t>
      </w:r>
      <w:r w:rsidR="008D013B" w:rsidRPr="00FC3726">
        <w:rPr>
          <w:rFonts w:ascii="Times New Roman" w:hAnsi="Times New Roman"/>
          <w:sz w:val="21"/>
          <w:szCs w:val="21"/>
        </w:rPr>
        <w:t>P</w:t>
      </w:r>
      <w:r w:rsidR="00947049" w:rsidRPr="00FC3726">
        <w:rPr>
          <w:rFonts w:ascii="Times New Roman" w:hAnsi="Times New Roman"/>
          <w:sz w:val="21"/>
          <w:szCs w:val="21"/>
        </w:rPr>
        <w:t xml:space="preserve">roduct </w:t>
      </w:r>
      <w:r w:rsidRPr="00FC3726">
        <w:rPr>
          <w:rFonts w:ascii="Times New Roman" w:hAnsi="Times New Roman"/>
          <w:sz w:val="21"/>
          <w:szCs w:val="21"/>
        </w:rPr>
        <w:t xml:space="preserve">name of each beverage container placed in the </w:t>
      </w:r>
      <w:r w:rsidR="006146A2" w:rsidRPr="00FC3726">
        <w:rPr>
          <w:rFonts w:ascii="Times New Roman" w:hAnsi="Times New Roman"/>
          <w:sz w:val="21"/>
          <w:szCs w:val="21"/>
        </w:rPr>
        <w:t>RVM</w:t>
      </w:r>
      <w:r w:rsidRPr="00FC3726">
        <w:rPr>
          <w:rFonts w:ascii="Times New Roman" w:hAnsi="Times New Roman"/>
          <w:sz w:val="21"/>
          <w:szCs w:val="21"/>
        </w:rPr>
        <w:t>.</w:t>
      </w:r>
    </w:p>
    <w:p w:rsidR="002F07E7" w:rsidRPr="00FC3726" w:rsidRDefault="002F07E7" w:rsidP="0043559D">
      <w:pPr>
        <w:widowControl/>
        <w:tabs>
          <w:tab w:val="left" w:pos="720"/>
          <w:tab w:val="left" w:pos="1440"/>
          <w:tab w:val="left" w:pos="2160"/>
          <w:tab w:val="left" w:pos="2880"/>
          <w:tab w:val="left" w:pos="3600"/>
        </w:tabs>
        <w:ind w:left="2160" w:hanging="720"/>
        <w:rPr>
          <w:rFonts w:ascii="Times New Roman" w:hAnsi="Times New Roman"/>
          <w:sz w:val="21"/>
          <w:szCs w:val="21"/>
        </w:rPr>
      </w:pPr>
    </w:p>
    <w:p w:rsidR="002F07E7" w:rsidRPr="00FC3726" w:rsidRDefault="002F07E7" w:rsidP="0043559D">
      <w:pPr>
        <w:pStyle w:val="BodyTextIndent2"/>
        <w:widowControl/>
        <w:tabs>
          <w:tab w:val="left" w:pos="720"/>
          <w:tab w:val="left" w:pos="1440"/>
          <w:tab w:val="left" w:pos="2160"/>
          <w:tab w:val="left" w:pos="2880"/>
          <w:tab w:val="left" w:pos="3600"/>
        </w:tabs>
        <w:spacing w:before="0" w:after="0"/>
        <w:rPr>
          <w:rFonts w:ascii="Times New Roman" w:hAnsi="Times New Roman" w:cs="Times New Roman"/>
          <w:sz w:val="21"/>
          <w:szCs w:val="21"/>
        </w:rPr>
      </w:pPr>
      <w:r w:rsidRPr="00FC3726">
        <w:rPr>
          <w:rFonts w:ascii="Times New Roman" w:hAnsi="Times New Roman" w:cs="Times New Roman"/>
          <w:sz w:val="21"/>
          <w:szCs w:val="21"/>
        </w:rPr>
        <w:t>(3)</w:t>
      </w:r>
      <w:r w:rsidRPr="00FC3726">
        <w:rPr>
          <w:rFonts w:ascii="Times New Roman" w:hAnsi="Times New Roman" w:cs="Times New Roman"/>
          <w:sz w:val="21"/>
          <w:szCs w:val="21"/>
        </w:rPr>
        <w:tab/>
        <w:t>The kind</w:t>
      </w:r>
      <w:r w:rsidR="00427A00" w:rsidRPr="00FC3726">
        <w:rPr>
          <w:rFonts w:ascii="Times New Roman" w:hAnsi="Times New Roman" w:cs="Times New Roman"/>
          <w:sz w:val="21"/>
          <w:szCs w:val="21"/>
        </w:rPr>
        <w:t xml:space="preserve">, </w:t>
      </w:r>
      <w:r w:rsidR="00876860" w:rsidRPr="00FC3726">
        <w:rPr>
          <w:rFonts w:ascii="Times New Roman" w:hAnsi="Times New Roman" w:cs="Times New Roman"/>
          <w:sz w:val="21"/>
          <w:szCs w:val="21"/>
        </w:rPr>
        <w:t>S</w:t>
      </w:r>
      <w:r w:rsidRPr="00FC3726">
        <w:rPr>
          <w:rFonts w:ascii="Times New Roman" w:hAnsi="Times New Roman" w:cs="Times New Roman"/>
          <w:sz w:val="21"/>
          <w:szCs w:val="21"/>
        </w:rPr>
        <w:t xml:space="preserve">ize, and </w:t>
      </w:r>
      <w:r w:rsidR="00C970C3" w:rsidRPr="00FC3726">
        <w:rPr>
          <w:rFonts w:ascii="Times New Roman" w:hAnsi="Times New Roman" w:cs="Times New Roman"/>
          <w:sz w:val="21"/>
          <w:szCs w:val="21"/>
        </w:rPr>
        <w:t>b</w:t>
      </w:r>
      <w:r w:rsidR="00CE1791" w:rsidRPr="00FC3726">
        <w:rPr>
          <w:rFonts w:ascii="Times New Roman" w:hAnsi="Times New Roman" w:cs="Times New Roman"/>
          <w:sz w:val="21"/>
          <w:szCs w:val="21"/>
        </w:rPr>
        <w:t xml:space="preserve">rand </w:t>
      </w:r>
      <w:r w:rsidRPr="00FC3726">
        <w:rPr>
          <w:rFonts w:ascii="Times New Roman" w:hAnsi="Times New Roman" w:cs="Times New Roman"/>
          <w:sz w:val="21"/>
          <w:szCs w:val="21"/>
        </w:rPr>
        <w:t xml:space="preserve">of each beverage container placed in the </w:t>
      </w:r>
      <w:r w:rsidR="006146A2" w:rsidRPr="00FC3726">
        <w:rPr>
          <w:rFonts w:ascii="Times New Roman" w:hAnsi="Times New Roman" w:cs="Times New Roman"/>
          <w:sz w:val="21"/>
          <w:szCs w:val="21"/>
        </w:rPr>
        <w:t>RVM.</w:t>
      </w:r>
    </w:p>
    <w:p w:rsidR="002F07E7" w:rsidRPr="00FC3726" w:rsidRDefault="002F07E7" w:rsidP="0043559D">
      <w:pPr>
        <w:pStyle w:val="BodyTextIndent2"/>
        <w:widowControl/>
        <w:tabs>
          <w:tab w:val="left" w:pos="720"/>
          <w:tab w:val="left" w:pos="1440"/>
          <w:tab w:val="left" w:pos="2160"/>
          <w:tab w:val="left" w:pos="2880"/>
          <w:tab w:val="left" w:pos="3600"/>
        </w:tabs>
        <w:spacing w:before="0" w:after="0"/>
        <w:rPr>
          <w:rFonts w:ascii="Times New Roman" w:hAnsi="Times New Roman" w:cs="Times New Roman"/>
          <w:sz w:val="21"/>
          <w:szCs w:val="21"/>
        </w:rPr>
      </w:pPr>
    </w:p>
    <w:p w:rsidR="002F07E7" w:rsidRPr="00FC3726" w:rsidRDefault="002F07E7" w:rsidP="0043559D">
      <w:pPr>
        <w:widowControl/>
        <w:tabs>
          <w:tab w:val="left" w:pos="720"/>
          <w:tab w:val="left" w:pos="1440"/>
          <w:tab w:val="left" w:pos="2160"/>
          <w:tab w:val="left" w:pos="2880"/>
          <w:tab w:val="left" w:pos="3600"/>
        </w:tabs>
        <w:ind w:left="1440" w:hanging="714"/>
        <w:rPr>
          <w:rFonts w:ascii="Times New Roman" w:hAnsi="Times New Roman"/>
          <w:sz w:val="21"/>
          <w:szCs w:val="21"/>
        </w:rPr>
      </w:pPr>
      <w:r w:rsidRPr="00FC3726">
        <w:rPr>
          <w:rFonts w:ascii="Times New Roman" w:hAnsi="Times New Roman"/>
          <w:sz w:val="21"/>
          <w:szCs w:val="21"/>
        </w:rPr>
        <w:t>C.</w:t>
      </w:r>
      <w:r w:rsidRPr="00FC3726">
        <w:rPr>
          <w:rFonts w:ascii="Times New Roman" w:hAnsi="Times New Roman"/>
          <w:sz w:val="21"/>
          <w:szCs w:val="21"/>
        </w:rPr>
        <w:tab/>
        <w:t>A</w:t>
      </w:r>
      <w:r w:rsidR="00A51DDE" w:rsidRPr="00FC3726">
        <w:rPr>
          <w:rFonts w:ascii="Times New Roman" w:hAnsi="Times New Roman"/>
          <w:sz w:val="21"/>
          <w:szCs w:val="21"/>
        </w:rPr>
        <w:t>n</w:t>
      </w:r>
      <w:r w:rsidRPr="00FC3726">
        <w:rPr>
          <w:rFonts w:ascii="Times New Roman" w:hAnsi="Times New Roman"/>
          <w:sz w:val="21"/>
          <w:szCs w:val="21"/>
        </w:rPr>
        <w:t xml:space="preserve"> </w:t>
      </w:r>
      <w:r w:rsidR="00A51DDE" w:rsidRPr="00FC3726">
        <w:rPr>
          <w:rFonts w:ascii="Times New Roman" w:hAnsi="Times New Roman"/>
          <w:sz w:val="21"/>
          <w:szCs w:val="21"/>
        </w:rPr>
        <w:t>RVM</w:t>
      </w:r>
      <w:r w:rsidRPr="00FC3726">
        <w:rPr>
          <w:rFonts w:ascii="Times New Roman" w:hAnsi="Times New Roman"/>
          <w:sz w:val="21"/>
          <w:szCs w:val="21"/>
        </w:rPr>
        <w:t xml:space="preserve"> and any report that it provides are subject to inspection and audit by the Maine Department of Agriculture</w:t>
      </w:r>
      <w:r w:rsidR="005765CF" w:rsidRPr="00FC3726">
        <w:rPr>
          <w:rFonts w:ascii="Times New Roman" w:hAnsi="Times New Roman"/>
          <w:sz w:val="21"/>
          <w:szCs w:val="21"/>
        </w:rPr>
        <w:t>, Conservation and Forestry</w:t>
      </w:r>
      <w:r w:rsidR="004B66D5" w:rsidRPr="00FC3726">
        <w:rPr>
          <w:rFonts w:ascii="Times New Roman" w:hAnsi="Times New Roman"/>
          <w:sz w:val="21"/>
          <w:szCs w:val="21"/>
        </w:rPr>
        <w:t xml:space="preserve"> and the Department</w:t>
      </w:r>
      <w:r w:rsidRPr="00FC3726">
        <w:rPr>
          <w:rFonts w:ascii="Times New Roman" w:hAnsi="Times New Roman"/>
          <w:sz w:val="21"/>
          <w:szCs w:val="21"/>
        </w:rPr>
        <w:t>.</w:t>
      </w:r>
    </w:p>
    <w:p w:rsidR="002F07E7" w:rsidRPr="00FC3726" w:rsidRDefault="002F07E7" w:rsidP="0043559D">
      <w:pPr>
        <w:widowControl/>
        <w:tabs>
          <w:tab w:val="left" w:pos="720"/>
          <w:tab w:val="left" w:pos="1440"/>
          <w:tab w:val="left" w:pos="2160"/>
          <w:tab w:val="left" w:pos="2880"/>
          <w:tab w:val="left" w:pos="3600"/>
        </w:tabs>
        <w:ind w:left="726"/>
        <w:rPr>
          <w:rFonts w:ascii="Times New Roman" w:hAnsi="Times New Roman"/>
          <w:sz w:val="21"/>
          <w:szCs w:val="21"/>
        </w:rPr>
      </w:pPr>
    </w:p>
    <w:p w:rsidR="002F07E7" w:rsidRPr="00FC3726" w:rsidRDefault="002F07E7" w:rsidP="0043559D">
      <w:pPr>
        <w:widowControl/>
        <w:tabs>
          <w:tab w:val="left" w:pos="720"/>
          <w:tab w:val="left" w:pos="1440"/>
          <w:tab w:val="left" w:pos="2160"/>
          <w:tab w:val="left" w:pos="2880"/>
          <w:tab w:val="left" w:pos="3600"/>
        </w:tabs>
        <w:ind w:left="1440" w:hanging="714"/>
        <w:rPr>
          <w:rFonts w:ascii="Times New Roman" w:hAnsi="Times New Roman"/>
          <w:sz w:val="21"/>
          <w:szCs w:val="21"/>
        </w:rPr>
      </w:pPr>
      <w:r w:rsidRPr="00FC3726">
        <w:rPr>
          <w:rFonts w:ascii="Times New Roman" w:hAnsi="Times New Roman"/>
          <w:sz w:val="21"/>
          <w:szCs w:val="21"/>
        </w:rPr>
        <w:t>D.</w:t>
      </w:r>
      <w:r w:rsidRPr="00FC3726">
        <w:rPr>
          <w:rFonts w:ascii="Times New Roman" w:hAnsi="Times New Roman"/>
          <w:sz w:val="21"/>
          <w:szCs w:val="21"/>
        </w:rPr>
        <w:tab/>
        <w:t xml:space="preserve">Each </w:t>
      </w:r>
      <w:r w:rsidR="00264216" w:rsidRPr="00FC3726">
        <w:rPr>
          <w:rFonts w:ascii="Times New Roman" w:hAnsi="Times New Roman"/>
          <w:sz w:val="21"/>
          <w:szCs w:val="21"/>
        </w:rPr>
        <w:t>D</w:t>
      </w:r>
      <w:r w:rsidRPr="00FC3726">
        <w:rPr>
          <w:rFonts w:ascii="Times New Roman" w:hAnsi="Times New Roman"/>
          <w:sz w:val="21"/>
          <w:szCs w:val="21"/>
        </w:rPr>
        <w:t>istributor of beverage containers which have been processed through a</w:t>
      </w:r>
      <w:r w:rsidR="00A51DDE" w:rsidRPr="00FC3726">
        <w:rPr>
          <w:rFonts w:ascii="Times New Roman" w:hAnsi="Times New Roman"/>
          <w:sz w:val="21"/>
          <w:szCs w:val="21"/>
        </w:rPr>
        <w:t>n</w:t>
      </w:r>
      <w:r w:rsidRPr="00FC3726">
        <w:rPr>
          <w:rFonts w:ascii="Times New Roman" w:hAnsi="Times New Roman"/>
          <w:sz w:val="21"/>
          <w:szCs w:val="21"/>
        </w:rPr>
        <w:t xml:space="preserve"> </w:t>
      </w:r>
      <w:r w:rsidR="00A51DDE" w:rsidRPr="00FC3726">
        <w:rPr>
          <w:rFonts w:ascii="Times New Roman" w:hAnsi="Times New Roman"/>
          <w:sz w:val="21"/>
          <w:szCs w:val="21"/>
        </w:rPr>
        <w:t>RVM</w:t>
      </w:r>
      <w:r w:rsidRPr="00FC3726">
        <w:rPr>
          <w:rFonts w:ascii="Times New Roman" w:hAnsi="Times New Roman"/>
          <w:sz w:val="21"/>
          <w:szCs w:val="21"/>
        </w:rPr>
        <w:t xml:space="preserve"> shall have the opportunity to pick up their share of scrap material, as determined from information gathered from the </w:t>
      </w:r>
      <w:r w:rsidR="009E3BA1" w:rsidRPr="00FC3726">
        <w:rPr>
          <w:rFonts w:ascii="Times New Roman" w:hAnsi="Times New Roman"/>
          <w:sz w:val="21"/>
          <w:szCs w:val="21"/>
        </w:rPr>
        <w:t>RVM</w:t>
      </w:r>
      <w:r w:rsidRPr="00FC3726">
        <w:rPr>
          <w:rFonts w:ascii="Times New Roman" w:hAnsi="Times New Roman"/>
          <w:sz w:val="21"/>
          <w:szCs w:val="21"/>
        </w:rPr>
        <w:t>.</w:t>
      </w:r>
    </w:p>
    <w:p w:rsidR="002F07E7" w:rsidRPr="00FC3726" w:rsidRDefault="002F07E7" w:rsidP="0043559D">
      <w:pPr>
        <w:widowControl/>
        <w:tabs>
          <w:tab w:val="left" w:pos="720"/>
          <w:tab w:val="left" w:pos="1440"/>
          <w:tab w:val="left" w:pos="2160"/>
          <w:tab w:val="left" w:pos="2880"/>
          <w:tab w:val="left" w:pos="3600"/>
        </w:tabs>
        <w:rPr>
          <w:rFonts w:ascii="Times New Roman" w:hAnsi="Times New Roman"/>
          <w:sz w:val="21"/>
          <w:szCs w:val="21"/>
        </w:rPr>
      </w:pPr>
    </w:p>
    <w:p w:rsidR="002F07E7" w:rsidRPr="00FC3726" w:rsidRDefault="002F07E7" w:rsidP="0043559D">
      <w:pPr>
        <w:widowControl/>
        <w:tabs>
          <w:tab w:val="left" w:pos="720"/>
          <w:tab w:val="left" w:pos="1440"/>
          <w:tab w:val="left" w:pos="2160"/>
          <w:tab w:val="left" w:pos="2880"/>
          <w:tab w:val="left" w:pos="3600"/>
        </w:tabs>
        <w:ind w:left="1440" w:hanging="714"/>
        <w:rPr>
          <w:rFonts w:ascii="Times New Roman" w:hAnsi="Times New Roman"/>
          <w:sz w:val="21"/>
          <w:szCs w:val="21"/>
        </w:rPr>
      </w:pPr>
      <w:r w:rsidRPr="00FC3726">
        <w:rPr>
          <w:rFonts w:ascii="Times New Roman" w:hAnsi="Times New Roman"/>
          <w:sz w:val="21"/>
          <w:szCs w:val="21"/>
        </w:rPr>
        <w:t>E.</w:t>
      </w:r>
      <w:r w:rsidRPr="00FC3726">
        <w:rPr>
          <w:rFonts w:ascii="Times New Roman" w:hAnsi="Times New Roman"/>
          <w:sz w:val="21"/>
          <w:szCs w:val="21"/>
        </w:rPr>
        <w:tab/>
        <w:t>In a</w:t>
      </w:r>
      <w:r w:rsidR="00A51DDE" w:rsidRPr="00FC3726">
        <w:rPr>
          <w:rFonts w:ascii="Times New Roman" w:hAnsi="Times New Roman"/>
          <w:sz w:val="21"/>
          <w:szCs w:val="21"/>
        </w:rPr>
        <w:t>n</w:t>
      </w:r>
      <w:r w:rsidRPr="00FC3726">
        <w:rPr>
          <w:rFonts w:ascii="Times New Roman" w:hAnsi="Times New Roman"/>
          <w:sz w:val="21"/>
          <w:szCs w:val="21"/>
        </w:rPr>
        <w:t xml:space="preserve"> RVM System, the RVM provider shall be required to accumulate and maintain data to allow for geographical allocation of scrap pick-up equal to a </w:t>
      </w:r>
      <w:r w:rsidR="00264216" w:rsidRPr="00FC3726">
        <w:rPr>
          <w:rFonts w:ascii="Times New Roman" w:hAnsi="Times New Roman"/>
          <w:sz w:val="21"/>
          <w:szCs w:val="21"/>
        </w:rPr>
        <w:t>D</w:t>
      </w:r>
      <w:r w:rsidRPr="00FC3726">
        <w:rPr>
          <w:rFonts w:ascii="Times New Roman" w:hAnsi="Times New Roman"/>
          <w:sz w:val="21"/>
          <w:szCs w:val="21"/>
        </w:rPr>
        <w:t>istributor’s share of containers.</w:t>
      </w:r>
    </w:p>
    <w:p w:rsidR="002F07E7" w:rsidRPr="00FC3726" w:rsidRDefault="002F07E7" w:rsidP="0043559D">
      <w:pPr>
        <w:widowControl/>
        <w:tabs>
          <w:tab w:val="left" w:pos="720"/>
          <w:tab w:val="left" w:pos="1440"/>
          <w:tab w:val="left" w:pos="2160"/>
          <w:tab w:val="left" w:pos="2880"/>
          <w:tab w:val="left" w:pos="3600"/>
        </w:tabs>
        <w:rPr>
          <w:rFonts w:ascii="Times New Roman" w:hAnsi="Times New Roman"/>
          <w:sz w:val="21"/>
          <w:szCs w:val="21"/>
        </w:rPr>
      </w:pPr>
    </w:p>
    <w:p w:rsidR="002F07E7" w:rsidRPr="00FC3726" w:rsidRDefault="002F07E7" w:rsidP="0043559D">
      <w:pPr>
        <w:widowControl/>
        <w:tabs>
          <w:tab w:val="left" w:pos="720"/>
          <w:tab w:val="left" w:pos="1440"/>
          <w:tab w:val="left" w:pos="2160"/>
          <w:tab w:val="left" w:pos="2880"/>
          <w:tab w:val="left" w:pos="3600"/>
        </w:tabs>
        <w:rPr>
          <w:rFonts w:ascii="Times New Roman" w:hAnsi="Times New Roman"/>
          <w:sz w:val="21"/>
          <w:szCs w:val="21"/>
        </w:rPr>
      </w:pPr>
    </w:p>
    <w:p w:rsidR="002F07E7" w:rsidRPr="00FC3726" w:rsidRDefault="00D95F3A" w:rsidP="0043559D">
      <w:pPr>
        <w:widowControl/>
        <w:tabs>
          <w:tab w:val="left" w:pos="720"/>
          <w:tab w:val="left" w:pos="1440"/>
          <w:tab w:val="left" w:pos="2160"/>
          <w:tab w:val="left" w:pos="2880"/>
          <w:tab w:val="left" w:pos="3600"/>
        </w:tabs>
        <w:suppressAutoHyphens/>
        <w:ind w:left="720" w:hanging="720"/>
        <w:rPr>
          <w:rFonts w:ascii="Times New Roman" w:hAnsi="Times New Roman"/>
          <w:spacing w:val="-3"/>
          <w:sz w:val="21"/>
          <w:szCs w:val="21"/>
        </w:rPr>
      </w:pPr>
      <w:r w:rsidRPr="00FC3726">
        <w:rPr>
          <w:rFonts w:ascii="Times New Roman" w:hAnsi="Times New Roman"/>
          <w:b/>
          <w:spacing w:val="-3"/>
          <w:sz w:val="21"/>
          <w:szCs w:val="21"/>
        </w:rPr>
        <w:t>1</w:t>
      </w:r>
      <w:r w:rsidR="002B1E9C" w:rsidRPr="00FC3726">
        <w:rPr>
          <w:rFonts w:ascii="Times New Roman" w:hAnsi="Times New Roman"/>
          <w:b/>
          <w:spacing w:val="-3"/>
          <w:sz w:val="21"/>
          <w:szCs w:val="21"/>
        </w:rPr>
        <w:t>1</w:t>
      </w:r>
      <w:r w:rsidR="002F07E7" w:rsidRPr="00FC3726">
        <w:rPr>
          <w:rFonts w:ascii="Times New Roman" w:hAnsi="Times New Roman"/>
          <w:b/>
          <w:spacing w:val="-3"/>
          <w:sz w:val="21"/>
          <w:szCs w:val="21"/>
        </w:rPr>
        <w:t>.</w:t>
      </w:r>
      <w:r w:rsidR="002F07E7" w:rsidRPr="00FC3726">
        <w:rPr>
          <w:rFonts w:ascii="Times New Roman" w:hAnsi="Times New Roman"/>
          <w:b/>
          <w:spacing w:val="-3"/>
          <w:sz w:val="21"/>
          <w:szCs w:val="21"/>
        </w:rPr>
        <w:tab/>
        <w:t xml:space="preserve">Acceptance of Beverage </w:t>
      </w:r>
      <w:r w:rsidR="00C36B5B" w:rsidRPr="00FC3726">
        <w:rPr>
          <w:rFonts w:ascii="Times New Roman" w:hAnsi="Times New Roman"/>
          <w:b/>
          <w:spacing w:val="-3"/>
          <w:sz w:val="21"/>
          <w:szCs w:val="21"/>
        </w:rPr>
        <w:t>C</w:t>
      </w:r>
      <w:r w:rsidR="002F07E7" w:rsidRPr="00FC3726">
        <w:rPr>
          <w:rFonts w:ascii="Times New Roman" w:hAnsi="Times New Roman"/>
          <w:b/>
          <w:spacing w:val="-3"/>
          <w:sz w:val="21"/>
          <w:szCs w:val="21"/>
        </w:rPr>
        <w:t>ontainers from Dealers and Redemption Centers</w:t>
      </w:r>
    </w:p>
    <w:p w:rsidR="002F07E7" w:rsidRPr="00FC3726"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1"/>
          <w:szCs w:val="21"/>
        </w:rPr>
      </w:pPr>
    </w:p>
    <w:p w:rsidR="002F07E7" w:rsidRPr="00FC3726" w:rsidRDefault="002F07E7" w:rsidP="0043559D">
      <w:pPr>
        <w:widowControl/>
        <w:tabs>
          <w:tab w:val="left" w:pos="720"/>
          <w:tab w:val="left" w:pos="1440"/>
          <w:tab w:val="left" w:pos="2160"/>
          <w:tab w:val="left" w:pos="2880"/>
          <w:tab w:val="left" w:pos="3600"/>
        </w:tabs>
        <w:suppressAutoHyphens/>
        <w:ind w:left="1440" w:hanging="714"/>
        <w:rPr>
          <w:rFonts w:ascii="Times New Roman" w:hAnsi="Times New Roman"/>
          <w:spacing w:val="-3"/>
          <w:sz w:val="21"/>
          <w:szCs w:val="21"/>
        </w:rPr>
      </w:pPr>
      <w:r w:rsidRPr="00FC3726">
        <w:rPr>
          <w:rFonts w:ascii="Times New Roman" w:hAnsi="Times New Roman"/>
          <w:spacing w:val="-3"/>
          <w:sz w:val="21"/>
          <w:szCs w:val="21"/>
        </w:rPr>
        <w:t>A.</w:t>
      </w:r>
      <w:r w:rsidRPr="00FC3726">
        <w:rPr>
          <w:rFonts w:ascii="Times New Roman" w:hAnsi="Times New Roman"/>
          <w:spacing w:val="-3"/>
          <w:sz w:val="21"/>
          <w:szCs w:val="21"/>
        </w:rPr>
        <w:tab/>
        <w:t xml:space="preserve">A </w:t>
      </w:r>
      <w:r w:rsidR="006E47C6" w:rsidRPr="00FC3726">
        <w:rPr>
          <w:rFonts w:ascii="Times New Roman" w:hAnsi="Times New Roman"/>
          <w:spacing w:val="-3"/>
          <w:sz w:val="21"/>
          <w:szCs w:val="21"/>
        </w:rPr>
        <w:t xml:space="preserve">Dealer </w:t>
      </w:r>
      <w:r w:rsidRPr="00FC3726">
        <w:rPr>
          <w:rFonts w:ascii="Times New Roman" w:hAnsi="Times New Roman"/>
          <w:spacing w:val="-3"/>
          <w:sz w:val="21"/>
          <w:szCs w:val="21"/>
        </w:rPr>
        <w:t xml:space="preserve">or </w:t>
      </w:r>
      <w:r w:rsidR="008D013B" w:rsidRPr="00FC3726">
        <w:rPr>
          <w:rFonts w:ascii="Times New Roman" w:hAnsi="Times New Roman"/>
          <w:spacing w:val="-3"/>
          <w:sz w:val="21"/>
          <w:szCs w:val="21"/>
        </w:rPr>
        <w:t>Redemption Center</w:t>
      </w:r>
      <w:r w:rsidRPr="00FC3726">
        <w:rPr>
          <w:rFonts w:ascii="Times New Roman" w:hAnsi="Times New Roman"/>
          <w:spacing w:val="-3"/>
          <w:sz w:val="21"/>
          <w:szCs w:val="21"/>
        </w:rPr>
        <w:t xml:space="preserve"> shall tender to a</w:t>
      </w:r>
      <w:r w:rsidR="00D53D05" w:rsidRPr="00FC3726">
        <w:rPr>
          <w:rFonts w:ascii="Times New Roman" w:hAnsi="Times New Roman"/>
          <w:spacing w:val="-3"/>
          <w:sz w:val="21"/>
          <w:szCs w:val="21"/>
        </w:rPr>
        <w:t xml:space="preserve">n Initiator of Deposit, </w:t>
      </w:r>
      <w:r w:rsidR="00CC2A41" w:rsidRPr="00FC3726">
        <w:rPr>
          <w:rFonts w:ascii="Times New Roman" w:hAnsi="Times New Roman"/>
          <w:spacing w:val="-3"/>
          <w:sz w:val="21"/>
          <w:szCs w:val="21"/>
        </w:rPr>
        <w:t>Distributor</w:t>
      </w:r>
      <w:r w:rsidR="00876860" w:rsidRPr="00FC3726">
        <w:rPr>
          <w:rFonts w:ascii="Times New Roman" w:hAnsi="Times New Roman"/>
          <w:spacing w:val="-3"/>
          <w:sz w:val="21"/>
          <w:szCs w:val="21"/>
        </w:rPr>
        <w:t>,</w:t>
      </w:r>
      <w:r w:rsidR="00CC2A41" w:rsidRPr="00FC3726">
        <w:rPr>
          <w:rFonts w:ascii="Times New Roman" w:hAnsi="Times New Roman"/>
          <w:spacing w:val="-3"/>
          <w:sz w:val="21"/>
          <w:szCs w:val="21"/>
        </w:rPr>
        <w:t xml:space="preserve"> </w:t>
      </w:r>
      <w:r w:rsidR="00D53D05" w:rsidRPr="00FC3726">
        <w:rPr>
          <w:rFonts w:ascii="Times New Roman" w:hAnsi="Times New Roman"/>
          <w:spacing w:val="-3"/>
          <w:sz w:val="21"/>
          <w:szCs w:val="21"/>
        </w:rPr>
        <w:t>or Contracted Agent</w:t>
      </w:r>
      <w:r w:rsidRPr="00FC3726">
        <w:rPr>
          <w:rFonts w:ascii="Times New Roman" w:hAnsi="Times New Roman"/>
          <w:spacing w:val="-3"/>
          <w:sz w:val="21"/>
          <w:szCs w:val="21"/>
        </w:rPr>
        <w:t xml:space="preserve"> only empty, unbroken</w:t>
      </w:r>
      <w:r w:rsidR="00000DCB" w:rsidRPr="00FC3726">
        <w:rPr>
          <w:rFonts w:ascii="Times New Roman" w:hAnsi="Times New Roman"/>
          <w:spacing w:val="-3"/>
          <w:sz w:val="21"/>
          <w:szCs w:val="21"/>
        </w:rPr>
        <w:t>,</w:t>
      </w:r>
      <w:r w:rsidRPr="00FC3726">
        <w:rPr>
          <w:rFonts w:ascii="Times New Roman" w:hAnsi="Times New Roman"/>
          <w:spacing w:val="-3"/>
          <w:sz w:val="21"/>
          <w:szCs w:val="21"/>
        </w:rPr>
        <w:t xml:space="preserve"> and reasonably clean beverage containers </w:t>
      </w:r>
      <w:r w:rsidR="006316AF" w:rsidRPr="00FC3726">
        <w:rPr>
          <w:rFonts w:ascii="Times New Roman" w:hAnsi="Times New Roman"/>
          <w:spacing w:val="-3"/>
          <w:sz w:val="21"/>
          <w:szCs w:val="21"/>
        </w:rPr>
        <w:t xml:space="preserve">with legible labels </w:t>
      </w:r>
      <w:r w:rsidRPr="00FC3726">
        <w:rPr>
          <w:rFonts w:ascii="Times New Roman" w:hAnsi="Times New Roman"/>
          <w:spacing w:val="-3"/>
          <w:sz w:val="21"/>
          <w:szCs w:val="21"/>
        </w:rPr>
        <w:t xml:space="preserve">of the </w:t>
      </w:r>
      <w:r w:rsidR="009E3BA1" w:rsidRPr="00FC3726">
        <w:rPr>
          <w:rFonts w:ascii="Times New Roman" w:hAnsi="Times New Roman"/>
          <w:spacing w:val="-3"/>
          <w:sz w:val="21"/>
          <w:szCs w:val="21"/>
        </w:rPr>
        <w:t>T</w:t>
      </w:r>
      <w:r w:rsidR="00D424E3" w:rsidRPr="00FC3726">
        <w:rPr>
          <w:rFonts w:ascii="Times New Roman" w:hAnsi="Times New Roman"/>
          <w:spacing w:val="-3"/>
          <w:sz w:val="21"/>
          <w:szCs w:val="21"/>
        </w:rPr>
        <w:t>ype</w:t>
      </w:r>
      <w:r w:rsidRPr="00FC3726">
        <w:rPr>
          <w:rFonts w:ascii="Times New Roman" w:hAnsi="Times New Roman"/>
          <w:spacing w:val="-3"/>
          <w:sz w:val="21"/>
          <w:szCs w:val="21"/>
        </w:rPr>
        <w:t xml:space="preserve">, </w:t>
      </w:r>
      <w:r w:rsidR="009E3BA1" w:rsidRPr="00FC3726">
        <w:rPr>
          <w:rFonts w:ascii="Times New Roman" w:hAnsi="Times New Roman"/>
          <w:spacing w:val="-3"/>
          <w:sz w:val="21"/>
          <w:szCs w:val="21"/>
        </w:rPr>
        <w:t>Size</w:t>
      </w:r>
      <w:r w:rsidR="00DF4DC7" w:rsidRPr="00FC3726">
        <w:rPr>
          <w:rFonts w:ascii="Times New Roman" w:hAnsi="Times New Roman"/>
          <w:spacing w:val="-3"/>
          <w:sz w:val="21"/>
          <w:szCs w:val="21"/>
        </w:rPr>
        <w:t>,</w:t>
      </w:r>
      <w:r w:rsidRPr="00FC3726">
        <w:rPr>
          <w:rFonts w:ascii="Times New Roman" w:hAnsi="Times New Roman"/>
          <w:spacing w:val="-3"/>
          <w:sz w:val="21"/>
          <w:szCs w:val="21"/>
        </w:rPr>
        <w:t xml:space="preserve"> and </w:t>
      </w:r>
      <w:r w:rsidR="00C970C3" w:rsidRPr="00FC3726">
        <w:rPr>
          <w:rFonts w:ascii="Times New Roman" w:hAnsi="Times New Roman"/>
          <w:spacing w:val="-3"/>
          <w:sz w:val="21"/>
          <w:szCs w:val="21"/>
        </w:rPr>
        <w:t>b</w:t>
      </w:r>
      <w:r w:rsidRPr="00FC3726">
        <w:rPr>
          <w:rFonts w:ascii="Times New Roman" w:hAnsi="Times New Roman"/>
          <w:spacing w:val="-3"/>
          <w:sz w:val="21"/>
          <w:szCs w:val="21"/>
        </w:rPr>
        <w:t>rand sold by the</w:t>
      </w:r>
      <w:r w:rsidR="00D53D05" w:rsidRPr="00FC3726">
        <w:rPr>
          <w:rFonts w:ascii="Times New Roman" w:hAnsi="Times New Roman"/>
          <w:spacing w:val="-3"/>
          <w:sz w:val="21"/>
          <w:szCs w:val="21"/>
        </w:rPr>
        <w:t xml:space="preserve"> Initiator of Deposit, </w:t>
      </w:r>
      <w:r w:rsidR="00CC2A41" w:rsidRPr="00FC3726">
        <w:rPr>
          <w:rFonts w:ascii="Times New Roman" w:hAnsi="Times New Roman"/>
          <w:spacing w:val="-3"/>
          <w:sz w:val="21"/>
          <w:szCs w:val="21"/>
        </w:rPr>
        <w:t xml:space="preserve">Distributor, </w:t>
      </w:r>
      <w:r w:rsidR="00D53D05" w:rsidRPr="00FC3726">
        <w:rPr>
          <w:rFonts w:ascii="Times New Roman" w:hAnsi="Times New Roman"/>
          <w:spacing w:val="-3"/>
          <w:sz w:val="21"/>
          <w:szCs w:val="21"/>
        </w:rPr>
        <w:t>or Contracted Agent</w:t>
      </w:r>
      <w:r w:rsidRPr="00FC3726">
        <w:rPr>
          <w:rFonts w:ascii="Times New Roman" w:hAnsi="Times New Roman"/>
          <w:spacing w:val="-3"/>
          <w:sz w:val="21"/>
          <w:szCs w:val="21"/>
        </w:rPr>
        <w:t xml:space="preserve">, unless the containers have been processed through an approved </w:t>
      </w:r>
      <w:r w:rsidR="009E3BA1" w:rsidRPr="00FC3726">
        <w:rPr>
          <w:rFonts w:ascii="Times New Roman" w:hAnsi="Times New Roman"/>
          <w:spacing w:val="-3"/>
          <w:sz w:val="21"/>
          <w:szCs w:val="21"/>
        </w:rPr>
        <w:t>RVM</w:t>
      </w:r>
      <w:r w:rsidRPr="00FC3726">
        <w:rPr>
          <w:rFonts w:ascii="Times New Roman" w:hAnsi="Times New Roman"/>
          <w:spacing w:val="-3"/>
          <w:sz w:val="21"/>
          <w:szCs w:val="21"/>
        </w:rPr>
        <w:t xml:space="preserve"> which meets the requirements of </w:t>
      </w:r>
      <w:r w:rsidR="00B611C3" w:rsidRPr="00FC3726">
        <w:rPr>
          <w:rFonts w:ascii="Times New Roman" w:hAnsi="Times New Roman"/>
          <w:spacing w:val="-3"/>
          <w:sz w:val="21"/>
          <w:szCs w:val="21"/>
        </w:rPr>
        <w:t xml:space="preserve">this </w:t>
      </w:r>
      <w:r w:rsidR="00903735">
        <w:rPr>
          <w:rFonts w:ascii="Times New Roman" w:hAnsi="Times New Roman"/>
          <w:spacing w:val="-3"/>
          <w:sz w:val="21"/>
          <w:szCs w:val="21"/>
        </w:rPr>
        <w:t>chapter</w:t>
      </w:r>
      <w:r w:rsidRPr="00FC3726">
        <w:rPr>
          <w:rFonts w:ascii="Times New Roman" w:hAnsi="Times New Roman"/>
          <w:spacing w:val="-3"/>
          <w:sz w:val="21"/>
          <w:szCs w:val="21"/>
        </w:rPr>
        <w:t>.</w:t>
      </w:r>
      <w:r w:rsidR="00F357CA" w:rsidRPr="00FC3726">
        <w:rPr>
          <w:rFonts w:ascii="Times New Roman" w:hAnsi="Times New Roman"/>
          <w:spacing w:val="-3"/>
          <w:sz w:val="21"/>
          <w:szCs w:val="21"/>
        </w:rPr>
        <w:t xml:space="preserve"> </w:t>
      </w:r>
      <w:r w:rsidR="00CA1820" w:rsidRPr="00FC3726">
        <w:rPr>
          <w:rFonts w:ascii="Times New Roman" w:hAnsi="Times New Roman"/>
          <w:spacing w:val="-3"/>
          <w:sz w:val="21"/>
          <w:szCs w:val="21"/>
        </w:rPr>
        <w:t>F</w:t>
      </w:r>
      <w:r w:rsidR="00F357CA" w:rsidRPr="00FC3726">
        <w:rPr>
          <w:rFonts w:ascii="Times New Roman" w:hAnsi="Times New Roman"/>
          <w:spacing w:val="-3"/>
          <w:sz w:val="21"/>
          <w:szCs w:val="21"/>
        </w:rPr>
        <w:t xml:space="preserve">or purposes of this </w:t>
      </w:r>
      <w:r w:rsidR="0017697A" w:rsidRPr="00FC3726">
        <w:rPr>
          <w:rFonts w:ascii="Times New Roman" w:hAnsi="Times New Roman"/>
          <w:spacing w:val="-3"/>
          <w:sz w:val="21"/>
          <w:szCs w:val="21"/>
        </w:rPr>
        <w:t>Section</w:t>
      </w:r>
      <w:r w:rsidR="00CA1820" w:rsidRPr="00FC3726">
        <w:rPr>
          <w:rFonts w:ascii="Times New Roman" w:hAnsi="Times New Roman"/>
          <w:spacing w:val="-3"/>
          <w:sz w:val="21"/>
          <w:szCs w:val="21"/>
        </w:rPr>
        <w:t xml:space="preserve">, </w:t>
      </w:r>
      <w:r w:rsidR="00F357CA" w:rsidRPr="00FC3726">
        <w:rPr>
          <w:rFonts w:ascii="Times New Roman" w:hAnsi="Times New Roman"/>
          <w:spacing w:val="-3"/>
          <w:sz w:val="21"/>
          <w:szCs w:val="21"/>
        </w:rPr>
        <w:t>unbroken when used in reference to cans and plastic containers mean</w:t>
      </w:r>
      <w:r w:rsidR="009F3A80" w:rsidRPr="00FC3726">
        <w:rPr>
          <w:rFonts w:ascii="Times New Roman" w:hAnsi="Times New Roman"/>
          <w:spacing w:val="-3"/>
          <w:sz w:val="21"/>
          <w:szCs w:val="21"/>
        </w:rPr>
        <w:t>s</w:t>
      </w:r>
      <w:r w:rsidR="00F357CA" w:rsidRPr="00FC3726">
        <w:rPr>
          <w:rFonts w:ascii="Times New Roman" w:hAnsi="Times New Roman"/>
          <w:spacing w:val="-3"/>
          <w:sz w:val="21"/>
          <w:szCs w:val="21"/>
        </w:rPr>
        <w:t xml:space="preserve"> not previously crushed prior to tendering back to a</w:t>
      </w:r>
      <w:r w:rsidR="00D424E3" w:rsidRPr="00FC3726">
        <w:rPr>
          <w:rFonts w:ascii="Times New Roman" w:hAnsi="Times New Roman"/>
          <w:spacing w:val="-3"/>
          <w:sz w:val="21"/>
          <w:szCs w:val="21"/>
        </w:rPr>
        <w:t>n Initiator of Deposit</w:t>
      </w:r>
      <w:r w:rsidR="00D53D05" w:rsidRPr="00FC3726">
        <w:rPr>
          <w:rFonts w:ascii="Times New Roman" w:hAnsi="Times New Roman"/>
          <w:spacing w:val="-3"/>
          <w:sz w:val="21"/>
          <w:szCs w:val="21"/>
        </w:rPr>
        <w:t xml:space="preserve">, </w:t>
      </w:r>
      <w:r w:rsidR="00CC2A41" w:rsidRPr="00FC3726">
        <w:rPr>
          <w:rFonts w:ascii="Times New Roman" w:hAnsi="Times New Roman"/>
          <w:spacing w:val="-3"/>
          <w:sz w:val="21"/>
          <w:szCs w:val="21"/>
        </w:rPr>
        <w:t xml:space="preserve">Distributor, </w:t>
      </w:r>
      <w:r w:rsidR="00D424E3" w:rsidRPr="00FC3726">
        <w:rPr>
          <w:rFonts w:ascii="Times New Roman" w:hAnsi="Times New Roman"/>
          <w:spacing w:val="-3"/>
          <w:sz w:val="21"/>
          <w:szCs w:val="21"/>
        </w:rPr>
        <w:t>or Contracted Agent</w:t>
      </w:r>
      <w:r w:rsidR="009B08E7" w:rsidRPr="00FC3726">
        <w:rPr>
          <w:rFonts w:ascii="Times New Roman" w:hAnsi="Times New Roman"/>
          <w:spacing w:val="-3"/>
          <w:sz w:val="21"/>
          <w:szCs w:val="21"/>
        </w:rPr>
        <w:t>.</w:t>
      </w:r>
    </w:p>
    <w:p w:rsidR="002F07E7" w:rsidRPr="00FC3726" w:rsidRDefault="002F07E7" w:rsidP="0043559D">
      <w:pPr>
        <w:widowControl/>
        <w:tabs>
          <w:tab w:val="left" w:pos="720"/>
          <w:tab w:val="left" w:pos="1440"/>
          <w:tab w:val="left" w:pos="2160"/>
          <w:tab w:val="left" w:pos="2880"/>
          <w:tab w:val="left" w:pos="3600"/>
        </w:tabs>
        <w:suppressAutoHyphens/>
        <w:ind w:left="726"/>
        <w:rPr>
          <w:rFonts w:ascii="Times New Roman" w:hAnsi="Times New Roman"/>
          <w:spacing w:val="-3"/>
          <w:sz w:val="21"/>
          <w:szCs w:val="21"/>
        </w:rPr>
      </w:pPr>
    </w:p>
    <w:p w:rsidR="002F07E7" w:rsidRPr="00FC3726" w:rsidRDefault="002F07E7" w:rsidP="004A56CB">
      <w:pPr>
        <w:widowControl/>
        <w:tabs>
          <w:tab w:val="left" w:pos="720"/>
          <w:tab w:val="left" w:pos="1440"/>
          <w:tab w:val="left" w:pos="2160"/>
          <w:tab w:val="left" w:pos="2880"/>
          <w:tab w:val="left" w:pos="3600"/>
        </w:tabs>
        <w:suppressAutoHyphens/>
        <w:ind w:left="1440" w:hanging="714"/>
        <w:rPr>
          <w:rFonts w:ascii="Times New Roman" w:hAnsi="Times New Roman"/>
          <w:spacing w:val="-3"/>
          <w:sz w:val="21"/>
          <w:szCs w:val="21"/>
        </w:rPr>
      </w:pPr>
      <w:r w:rsidRPr="00FC3726">
        <w:rPr>
          <w:rFonts w:ascii="Times New Roman" w:hAnsi="Times New Roman"/>
          <w:spacing w:val="-3"/>
          <w:sz w:val="21"/>
          <w:szCs w:val="21"/>
        </w:rPr>
        <w:t>B.</w:t>
      </w:r>
      <w:r w:rsidRPr="00FC3726">
        <w:rPr>
          <w:rFonts w:ascii="Times New Roman" w:hAnsi="Times New Roman"/>
          <w:spacing w:val="-3"/>
          <w:sz w:val="21"/>
          <w:szCs w:val="21"/>
        </w:rPr>
        <w:tab/>
        <w:t xml:space="preserve">With the exception of </w:t>
      </w:r>
      <w:r w:rsidR="00CE1791" w:rsidRPr="00FC3726">
        <w:rPr>
          <w:rFonts w:ascii="Times New Roman" w:hAnsi="Times New Roman"/>
          <w:spacing w:val="-3"/>
          <w:sz w:val="21"/>
          <w:szCs w:val="21"/>
        </w:rPr>
        <w:t xml:space="preserve">Beverages </w:t>
      </w:r>
      <w:r w:rsidRPr="00FC3726">
        <w:rPr>
          <w:rFonts w:ascii="Times New Roman" w:hAnsi="Times New Roman"/>
          <w:spacing w:val="-3"/>
          <w:sz w:val="21"/>
          <w:szCs w:val="21"/>
        </w:rPr>
        <w:t xml:space="preserve">specifically exempted in </w:t>
      </w:r>
      <w:r w:rsidR="00CA1820" w:rsidRPr="00FC3726">
        <w:rPr>
          <w:rFonts w:ascii="Times New Roman" w:hAnsi="Times New Roman"/>
          <w:spacing w:val="-3"/>
          <w:sz w:val="21"/>
          <w:szCs w:val="21"/>
        </w:rPr>
        <w:t>D</w:t>
      </w:r>
      <w:r w:rsidRPr="00FC3726">
        <w:rPr>
          <w:rFonts w:ascii="Times New Roman" w:hAnsi="Times New Roman"/>
          <w:spacing w:val="-3"/>
          <w:sz w:val="21"/>
          <w:szCs w:val="21"/>
        </w:rPr>
        <w:t>efinition</w:t>
      </w:r>
      <w:r w:rsidR="00CA1820" w:rsidRPr="00FC3726">
        <w:rPr>
          <w:rFonts w:ascii="Times New Roman" w:hAnsi="Times New Roman"/>
          <w:spacing w:val="-3"/>
          <w:sz w:val="21"/>
          <w:szCs w:val="21"/>
        </w:rPr>
        <w:t>s</w:t>
      </w:r>
      <w:r w:rsidRPr="00FC3726">
        <w:rPr>
          <w:rFonts w:ascii="Times New Roman" w:hAnsi="Times New Roman"/>
          <w:spacing w:val="-3"/>
          <w:sz w:val="21"/>
          <w:szCs w:val="21"/>
        </w:rPr>
        <w:t xml:space="preserve"> </w:t>
      </w:r>
      <w:r w:rsidR="005E225D" w:rsidRPr="00FC3726">
        <w:rPr>
          <w:rFonts w:ascii="Times New Roman" w:hAnsi="Times New Roman"/>
          <w:spacing w:val="-3"/>
          <w:sz w:val="21"/>
          <w:szCs w:val="21"/>
        </w:rPr>
        <w:t xml:space="preserve">Section </w:t>
      </w:r>
      <w:r w:rsidRPr="00FC3726">
        <w:rPr>
          <w:rFonts w:ascii="Times New Roman" w:hAnsi="Times New Roman"/>
          <w:spacing w:val="-3"/>
          <w:sz w:val="21"/>
          <w:szCs w:val="21"/>
        </w:rPr>
        <w:t>1</w:t>
      </w:r>
      <w:r w:rsidR="00CA1820" w:rsidRPr="00FC3726">
        <w:rPr>
          <w:rFonts w:ascii="Times New Roman" w:hAnsi="Times New Roman"/>
          <w:spacing w:val="-3"/>
          <w:sz w:val="21"/>
          <w:szCs w:val="21"/>
        </w:rPr>
        <w:t>(</w:t>
      </w:r>
      <w:r w:rsidRPr="00FC3726">
        <w:rPr>
          <w:rFonts w:ascii="Times New Roman" w:hAnsi="Times New Roman"/>
          <w:spacing w:val="-3"/>
          <w:sz w:val="21"/>
          <w:szCs w:val="21"/>
        </w:rPr>
        <w:t>B</w:t>
      </w:r>
      <w:r w:rsidR="00CA1820" w:rsidRPr="00FC3726">
        <w:rPr>
          <w:rFonts w:ascii="Times New Roman" w:hAnsi="Times New Roman"/>
          <w:spacing w:val="-3"/>
          <w:sz w:val="21"/>
          <w:szCs w:val="21"/>
        </w:rPr>
        <w:t>)(</w:t>
      </w:r>
      <w:r w:rsidRPr="00FC3726">
        <w:rPr>
          <w:rFonts w:ascii="Times New Roman" w:hAnsi="Times New Roman"/>
          <w:spacing w:val="-3"/>
          <w:sz w:val="21"/>
          <w:szCs w:val="21"/>
        </w:rPr>
        <w:t>1</w:t>
      </w:r>
      <w:r w:rsidR="00CA1820" w:rsidRPr="00FC3726">
        <w:rPr>
          <w:rFonts w:ascii="Times New Roman" w:hAnsi="Times New Roman"/>
          <w:spacing w:val="-3"/>
          <w:sz w:val="21"/>
          <w:szCs w:val="21"/>
        </w:rPr>
        <w:t>)</w:t>
      </w:r>
      <w:r w:rsidRPr="00FC3726">
        <w:rPr>
          <w:rFonts w:ascii="Times New Roman" w:hAnsi="Times New Roman"/>
          <w:spacing w:val="-3"/>
          <w:sz w:val="21"/>
          <w:szCs w:val="21"/>
        </w:rPr>
        <w:t xml:space="preserve"> of this </w:t>
      </w:r>
      <w:r w:rsidR="00903735">
        <w:rPr>
          <w:rFonts w:ascii="Times New Roman" w:hAnsi="Times New Roman"/>
          <w:spacing w:val="-3"/>
          <w:sz w:val="21"/>
          <w:szCs w:val="21"/>
        </w:rPr>
        <w:t>chapter</w:t>
      </w:r>
      <w:r w:rsidRPr="00FC3726">
        <w:rPr>
          <w:rFonts w:ascii="Times New Roman" w:hAnsi="Times New Roman"/>
          <w:spacing w:val="-3"/>
          <w:sz w:val="21"/>
          <w:szCs w:val="21"/>
        </w:rPr>
        <w:t xml:space="preserve">, a </w:t>
      </w:r>
      <w:r w:rsidR="006E47C6" w:rsidRPr="00FC3726">
        <w:rPr>
          <w:rFonts w:ascii="Times New Roman" w:hAnsi="Times New Roman"/>
          <w:spacing w:val="-3"/>
          <w:sz w:val="21"/>
          <w:szCs w:val="21"/>
        </w:rPr>
        <w:t xml:space="preserve">Dealer </w:t>
      </w:r>
      <w:r w:rsidRPr="00FC3726">
        <w:rPr>
          <w:rFonts w:ascii="Times New Roman" w:hAnsi="Times New Roman"/>
          <w:spacing w:val="-3"/>
          <w:sz w:val="21"/>
          <w:szCs w:val="21"/>
        </w:rPr>
        <w:t xml:space="preserve">or </w:t>
      </w:r>
      <w:r w:rsidR="008D013B" w:rsidRPr="00FC3726">
        <w:rPr>
          <w:rFonts w:ascii="Times New Roman" w:hAnsi="Times New Roman"/>
          <w:spacing w:val="-3"/>
          <w:sz w:val="21"/>
          <w:szCs w:val="21"/>
        </w:rPr>
        <w:t>Redemption Center</w:t>
      </w:r>
      <w:r w:rsidRPr="00FC3726">
        <w:rPr>
          <w:rFonts w:ascii="Times New Roman" w:hAnsi="Times New Roman"/>
          <w:spacing w:val="-3"/>
          <w:sz w:val="21"/>
          <w:szCs w:val="21"/>
        </w:rPr>
        <w:t xml:space="preserve"> shall sort beverage containers by </w:t>
      </w:r>
      <w:r w:rsidR="009E3BA1" w:rsidRPr="00FC3726">
        <w:rPr>
          <w:rFonts w:ascii="Times New Roman" w:hAnsi="Times New Roman"/>
          <w:spacing w:val="-3"/>
          <w:sz w:val="21"/>
          <w:szCs w:val="21"/>
        </w:rPr>
        <w:t>T</w:t>
      </w:r>
      <w:r w:rsidR="00D424E3" w:rsidRPr="00FC3726">
        <w:rPr>
          <w:rFonts w:ascii="Times New Roman" w:hAnsi="Times New Roman"/>
          <w:spacing w:val="-3"/>
          <w:sz w:val="21"/>
          <w:szCs w:val="21"/>
        </w:rPr>
        <w:t>ype</w:t>
      </w:r>
      <w:r w:rsidRPr="00FC3726">
        <w:rPr>
          <w:rFonts w:ascii="Times New Roman" w:hAnsi="Times New Roman"/>
          <w:spacing w:val="-3"/>
          <w:sz w:val="21"/>
          <w:szCs w:val="21"/>
        </w:rPr>
        <w:t xml:space="preserve">, </w:t>
      </w:r>
      <w:r w:rsidR="009E3BA1" w:rsidRPr="00FC3726">
        <w:rPr>
          <w:rFonts w:ascii="Times New Roman" w:hAnsi="Times New Roman"/>
          <w:spacing w:val="-3"/>
          <w:sz w:val="21"/>
          <w:szCs w:val="21"/>
        </w:rPr>
        <w:t>Size</w:t>
      </w:r>
      <w:r w:rsidRPr="00FC3726">
        <w:rPr>
          <w:rFonts w:ascii="Times New Roman" w:hAnsi="Times New Roman"/>
          <w:spacing w:val="-3"/>
          <w:sz w:val="21"/>
          <w:szCs w:val="21"/>
        </w:rPr>
        <w:t xml:space="preserve">, and </w:t>
      </w:r>
      <w:r w:rsidR="00C970C3" w:rsidRPr="00FC3726">
        <w:rPr>
          <w:rFonts w:ascii="Times New Roman" w:hAnsi="Times New Roman"/>
          <w:spacing w:val="-3"/>
          <w:sz w:val="21"/>
          <w:szCs w:val="21"/>
        </w:rPr>
        <w:t>b</w:t>
      </w:r>
      <w:r w:rsidRPr="00FC3726">
        <w:rPr>
          <w:rFonts w:ascii="Times New Roman" w:hAnsi="Times New Roman"/>
          <w:spacing w:val="-3"/>
          <w:sz w:val="21"/>
          <w:szCs w:val="21"/>
        </w:rPr>
        <w:t xml:space="preserve">rand unless a mutually acceptable </w:t>
      </w:r>
      <w:r w:rsidR="00702CE8" w:rsidRPr="00FC3726">
        <w:rPr>
          <w:rFonts w:ascii="Times New Roman" w:hAnsi="Times New Roman"/>
          <w:spacing w:val="-3"/>
          <w:sz w:val="21"/>
          <w:szCs w:val="21"/>
        </w:rPr>
        <w:t xml:space="preserve">written </w:t>
      </w:r>
      <w:r w:rsidRPr="00FC3726">
        <w:rPr>
          <w:rFonts w:ascii="Times New Roman" w:hAnsi="Times New Roman"/>
          <w:spacing w:val="-3"/>
          <w:sz w:val="21"/>
          <w:szCs w:val="21"/>
        </w:rPr>
        <w:t xml:space="preserve">agreement, as described in </w:t>
      </w:r>
      <w:r w:rsidR="005E225D" w:rsidRPr="00FC3726">
        <w:rPr>
          <w:rFonts w:ascii="Times New Roman" w:hAnsi="Times New Roman"/>
          <w:spacing w:val="-3"/>
          <w:sz w:val="21"/>
          <w:szCs w:val="21"/>
        </w:rPr>
        <w:t xml:space="preserve">Section </w:t>
      </w:r>
      <w:r w:rsidR="004A56CB" w:rsidRPr="00FC3726">
        <w:rPr>
          <w:rFonts w:ascii="Times New Roman" w:hAnsi="Times New Roman"/>
          <w:spacing w:val="-3"/>
          <w:sz w:val="21"/>
          <w:szCs w:val="21"/>
        </w:rPr>
        <w:t>1</w:t>
      </w:r>
      <w:r w:rsidR="0030590E" w:rsidRPr="00FC3726">
        <w:rPr>
          <w:rFonts w:ascii="Times New Roman" w:hAnsi="Times New Roman"/>
          <w:spacing w:val="-3"/>
          <w:sz w:val="21"/>
          <w:szCs w:val="21"/>
        </w:rPr>
        <w:t>4</w:t>
      </w:r>
      <w:r w:rsidRPr="00FC3726">
        <w:rPr>
          <w:rFonts w:ascii="Times New Roman" w:hAnsi="Times New Roman"/>
          <w:spacing w:val="-3"/>
          <w:sz w:val="21"/>
          <w:szCs w:val="21"/>
        </w:rPr>
        <w:t xml:space="preserve">, is reached between the </w:t>
      </w:r>
      <w:r w:rsidR="006E47C6" w:rsidRPr="00FC3726">
        <w:rPr>
          <w:rFonts w:ascii="Times New Roman" w:hAnsi="Times New Roman"/>
          <w:spacing w:val="-3"/>
          <w:sz w:val="21"/>
          <w:szCs w:val="21"/>
        </w:rPr>
        <w:t>D</w:t>
      </w:r>
      <w:r w:rsidRPr="00FC3726">
        <w:rPr>
          <w:rFonts w:ascii="Times New Roman" w:hAnsi="Times New Roman"/>
          <w:spacing w:val="-3"/>
          <w:sz w:val="21"/>
          <w:szCs w:val="21"/>
        </w:rPr>
        <w:t xml:space="preserve">ealer or </w:t>
      </w:r>
      <w:r w:rsidR="008D013B" w:rsidRPr="00FC3726">
        <w:rPr>
          <w:rFonts w:ascii="Times New Roman" w:hAnsi="Times New Roman"/>
          <w:spacing w:val="-3"/>
          <w:sz w:val="21"/>
          <w:szCs w:val="21"/>
        </w:rPr>
        <w:t>Redemption Center</w:t>
      </w:r>
      <w:r w:rsidRPr="00FC3726">
        <w:rPr>
          <w:rFonts w:ascii="Times New Roman" w:hAnsi="Times New Roman"/>
          <w:spacing w:val="-3"/>
          <w:sz w:val="21"/>
          <w:szCs w:val="21"/>
        </w:rPr>
        <w:t xml:space="preserve"> and the</w:t>
      </w:r>
      <w:r w:rsidR="00787655" w:rsidRPr="00FC3726">
        <w:rPr>
          <w:rFonts w:ascii="Times New Roman" w:hAnsi="Times New Roman"/>
          <w:spacing w:val="-3"/>
          <w:sz w:val="21"/>
          <w:szCs w:val="21"/>
        </w:rPr>
        <w:t xml:space="preserve"> Initiator of Deposit,</w:t>
      </w:r>
      <w:r w:rsidRPr="00FC3726">
        <w:rPr>
          <w:rFonts w:ascii="Times New Roman" w:hAnsi="Times New Roman"/>
          <w:spacing w:val="-3"/>
          <w:sz w:val="21"/>
          <w:szCs w:val="21"/>
        </w:rPr>
        <w:t xml:space="preserve"> </w:t>
      </w:r>
      <w:r w:rsidR="00303528" w:rsidRPr="00FC3726">
        <w:rPr>
          <w:rFonts w:ascii="Times New Roman" w:hAnsi="Times New Roman"/>
          <w:spacing w:val="-3"/>
          <w:sz w:val="21"/>
          <w:szCs w:val="21"/>
        </w:rPr>
        <w:t xml:space="preserve">Distributor, </w:t>
      </w:r>
      <w:r w:rsidR="00787655" w:rsidRPr="00FC3726">
        <w:rPr>
          <w:rFonts w:ascii="Times New Roman" w:hAnsi="Times New Roman"/>
          <w:spacing w:val="-3"/>
          <w:sz w:val="21"/>
          <w:szCs w:val="21"/>
        </w:rPr>
        <w:t>or Contracted Agent.</w:t>
      </w:r>
    </w:p>
    <w:p w:rsidR="002F07E7" w:rsidRPr="00FC3726" w:rsidRDefault="002F07E7" w:rsidP="0043559D">
      <w:pPr>
        <w:widowControl/>
        <w:tabs>
          <w:tab w:val="left" w:pos="720"/>
          <w:tab w:val="left" w:pos="1440"/>
          <w:tab w:val="left" w:pos="2160"/>
          <w:tab w:val="left" w:pos="2880"/>
          <w:tab w:val="left" w:pos="3600"/>
        </w:tabs>
        <w:suppressAutoHyphens/>
        <w:ind w:left="1440" w:hanging="864"/>
        <w:rPr>
          <w:rFonts w:ascii="Times New Roman" w:hAnsi="Times New Roman"/>
          <w:spacing w:val="-3"/>
          <w:sz w:val="21"/>
          <w:szCs w:val="21"/>
        </w:rPr>
      </w:pPr>
    </w:p>
    <w:p w:rsidR="002F07E7" w:rsidRPr="00FC3726" w:rsidRDefault="002F07E7" w:rsidP="004B66D5">
      <w:pPr>
        <w:widowControl/>
        <w:tabs>
          <w:tab w:val="left" w:pos="720"/>
          <w:tab w:val="left" w:pos="1440"/>
          <w:tab w:val="left" w:pos="2160"/>
          <w:tab w:val="left" w:pos="2880"/>
          <w:tab w:val="left" w:pos="3600"/>
        </w:tabs>
        <w:suppressAutoHyphens/>
        <w:ind w:left="1440" w:hanging="1440"/>
        <w:rPr>
          <w:rFonts w:ascii="Times New Roman" w:hAnsi="Times New Roman"/>
          <w:spacing w:val="-3"/>
          <w:sz w:val="21"/>
          <w:szCs w:val="21"/>
        </w:rPr>
      </w:pPr>
      <w:r w:rsidRPr="00FC3726">
        <w:rPr>
          <w:rFonts w:ascii="Times New Roman" w:hAnsi="Times New Roman"/>
          <w:spacing w:val="-3"/>
          <w:sz w:val="21"/>
          <w:szCs w:val="21"/>
        </w:rPr>
        <w:tab/>
      </w:r>
      <w:r w:rsidRPr="00FC3726">
        <w:rPr>
          <w:rFonts w:ascii="Times New Roman" w:hAnsi="Times New Roman"/>
          <w:spacing w:val="-3"/>
          <w:sz w:val="21"/>
          <w:szCs w:val="21"/>
        </w:rPr>
        <w:tab/>
        <w:t xml:space="preserve">Empty containers, unless they have been processed through an approved </w:t>
      </w:r>
      <w:r w:rsidR="009E3BA1" w:rsidRPr="00FC3726">
        <w:rPr>
          <w:rFonts w:ascii="Times New Roman" w:hAnsi="Times New Roman"/>
          <w:spacing w:val="-3"/>
          <w:sz w:val="21"/>
          <w:szCs w:val="21"/>
        </w:rPr>
        <w:t>RVM</w:t>
      </w:r>
      <w:r w:rsidRPr="00FC3726">
        <w:rPr>
          <w:rFonts w:ascii="Times New Roman" w:hAnsi="Times New Roman"/>
          <w:spacing w:val="-3"/>
          <w:sz w:val="21"/>
          <w:szCs w:val="21"/>
        </w:rPr>
        <w:t xml:space="preserve"> </w:t>
      </w:r>
      <w:r w:rsidR="0089622F" w:rsidRPr="00FC3726">
        <w:rPr>
          <w:rFonts w:ascii="Times New Roman" w:hAnsi="Times New Roman"/>
          <w:spacing w:val="-3"/>
          <w:sz w:val="21"/>
          <w:szCs w:val="21"/>
        </w:rPr>
        <w:t>that</w:t>
      </w:r>
      <w:r w:rsidRPr="00FC3726">
        <w:rPr>
          <w:rFonts w:ascii="Times New Roman" w:hAnsi="Times New Roman"/>
          <w:spacing w:val="-3"/>
          <w:sz w:val="21"/>
          <w:szCs w:val="21"/>
        </w:rPr>
        <w:t xml:space="preserve"> meets the requirements of </w:t>
      </w:r>
      <w:r w:rsidR="00B611C3" w:rsidRPr="00FC3726">
        <w:rPr>
          <w:rFonts w:ascii="Times New Roman" w:hAnsi="Times New Roman"/>
          <w:spacing w:val="-3"/>
          <w:sz w:val="21"/>
          <w:szCs w:val="21"/>
        </w:rPr>
        <w:t xml:space="preserve">this </w:t>
      </w:r>
      <w:r w:rsidR="00903735">
        <w:rPr>
          <w:rFonts w:ascii="Times New Roman" w:hAnsi="Times New Roman"/>
          <w:spacing w:val="-3"/>
          <w:sz w:val="21"/>
          <w:szCs w:val="21"/>
        </w:rPr>
        <w:t>chapter</w:t>
      </w:r>
      <w:r w:rsidRPr="00FC3726">
        <w:rPr>
          <w:rFonts w:ascii="Times New Roman" w:hAnsi="Times New Roman"/>
          <w:spacing w:val="-3"/>
          <w:sz w:val="21"/>
          <w:szCs w:val="21"/>
        </w:rPr>
        <w:t xml:space="preserve">, </w:t>
      </w:r>
      <w:r w:rsidR="009F3A80" w:rsidRPr="00FC3726">
        <w:rPr>
          <w:rFonts w:ascii="Times New Roman" w:hAnsi="Times New Roman"/>
          <w:spacing w:val="-3"/>
          <w:sz w:val="21"/>
          <w:szCs w:val="21"/>
        </w:rPr>
        <w:t xml:space="preserve">must </w:t>
      </w:r>
      <w:r w:rsidRPr="00FC3726">
        <w:rPr>
          <w:rFonts w:ascii="Times New Roman" w:hAnsi="Times New Roman"/>
          <w:spacing w:val="-3"/>
          <w:sz w:val="21"/>
          <w:szCs w:val="21"/>
        </w:rPr>
        <w:t xml:space="preserve">be tendered to the </w:t>
      </w:r>
      <w:r w:rsidR="00480E53" w:rsidRPr="00FC3726">
        <w:rPr>
          <w:rFonts w:ascii="Times New Roman" w:hAnsi="Times New Roman"/>
          <w:spacing w:val="-3"/>
          <w:sz w:val="21"/>
          <w:szCs w:val="21"/>
        </w:rPr>
        <w:t>Initiator of Deposit,</w:t>
      </w:r>
      <w:r w:rsidR="005657EC" w:rsidRPr="00FC3726">
        <w:rPr>
          <w:rFonts w:ascii="Times New Roman" w:hAnsi="Times New Roman"/>
          <w:spacing w:val="-3"/>
          <w:sz w:val="21"/>
          <w:szCs w:val="21"/>
        </w:rPr>
        <w:t xml:space="preserve"> </w:t>
      </w:r>
      <w:r w:rsidR="00303528" w:rsidRPr="00FC3726">
        <w:rPr>
          <w:rFonts w:ascii="Times New Roman" w:hAnsi="Times New Roman"/>
          <w:spacing w:val="-3"/>
          <w:sz w:val="21"/>
          <w:szCs w:val="21"/>
        </w:rPr>
        <w:t>Distributor</w:t>
      </w:r>
      <w:r w:rsidR="00DF4DC7" w:rsidRPr="00FC3726">
        <w:rPr>
          <w:rFonts w:ascii="Times New Roman" w:hAnsi="Times New Roman"/>
          <w:spacing w:val="-3"/>
          <w:sz w:val="21"/>
          <w:szCs w:val="21"/>
        </w:rPr>
        <w:t>,</w:t>
      </w:r>
      <w:r w:rsidR="00303528" w:rsidRPr="00FC3726">
        <w:rPr>
          <w:rFonts w:ascii="Times New Roman" w:hAnsi="Times New Roman"/>
          <w:spacing w:val="-3"/>
          <w:sz w:val="21"/>
          <w:szCs w:val="21"/>
        </w:rPr>
        <w:t xml:space="preserve"> </w:t>
      </w:r>
      <w:r w:rsidR="001305AE" w:rsidRPr="00FC3726">
        <w:rPr>
          <w:rFonts w:ascii="Times New Roman" w:hAnsi="Times New Roman"/>
          <w:spacing w:val="-3"/>
          <w:sz w:val="21"/>
          <w:szCs w:val="21"/>
        </w:rPr>
        <w:t xml:space="preserve">or </w:t>
      </w:r>
      <w:r w:rsidR="00480E53" w:rsidRPr="00FC3726">
        <w:rPr>
          <w:rFonts w:ascii="Times New Roman" w:hAnsi="Times New Roman"/>
          <w:spacing w:val="-3"/>
          <w:sz w:val="21"/>
          <w:szCs w:val="21"/>
        </w:rPr>
        <w:t>Contracted Agent</w:t>
      </w:r>
      <w:r w:rsidR="001305AE" w:rsidRPr="00FC3726">
        <w:rPr>
          <w:rFonts w:ascii="Times New Roman" w:hAnsi="Times New Roman"/>
          <w:spacing w:val="-3"/>
          <w:sz w:val="21"/>
          <w:szCs w:val="21"/>
        </w:rPr>
        <w:t xml:space="preserve"> </w:t>
      </w:r>
      <w:r w:rsidRPr="00FC3726">
        <w:rPr>
          <w:rFonts w:ascii="Times New Roman" w:hAnsi="Times New Roman"/>
          <w:spacing w:val="-3"/>
          <w:sz w:val="21"/>
          <w:szCs w:val="21"/>
        </w:rPr>
        <w:t xml:space="preserve">in </w:t>
      </w:r>
      <w:r w:rsidR="009E3BA1" w:rsidRPr="00FC3726">
        <w:rPr>
          <w:rFonts w:ascii="Times New Roman" w:hAnsi="Times New Roman"/>
          <w:spacing w:val="-3"/>
          <w:sz w:val="21"/>
          <w:szCs w:val="21"/>
        </w:rPr>
        <w:t>S</w:t>
      </w:r>
      <w:r w:rsidRPr="00FC3726">
        <w:rPr>
          <w:rFonts w:ascii="Times New Roman" w:hAnsi="Times New Roman"/>
          <w:spacing w:val="-3"/>
          <w:sz w:val="21"/>
          <w:szCs w:val="21"/>
        </w:rPr>
        <w:t xml:space="preserve">hells or </w:t>
      </w:r>
      <w:r w:rsidR="009E3BA1" w:rsidRPr="00FC3726">
        <w:rPr>
          <w:rFonts w:ascii="Times New Roman" w:hAnsi="Times New Roman"/>
          <w:spacing w:val="-3"/>
          <w:sz w:val="21"/>
          <w:szCs w:val="21"/>
        </w:rPr>
        <w:t>S</w:t>
      </w:r>
      <w:r w:rsidRPr="00FC3726">
        <w:rPr>
          <w:rFonts w:ascii="Times New Roman" w:hAnsi="Times New Roman"/>
          <w:spacing w:val="-3"/>
          <w:sz w:val="21"/>
          <w:szCs w:val="21"/>
        </w:rPr>
        <w:t xml:space="preserve">hipping </w:t>
      </w:r>
      <w:r w:rsidR="009E3BA1" w:rsidRPr="00FC3726">
        <w:rPr>
          <w:rFonts w:ascii="Times New Roman" w:hAnsi="Times New Roman"/>
          <w:spacing w:val="-3"/>
          <w:sz w:val="21"/>
          <w:szCs w:val="21"/>
        </w:rPr>
        <w:t>C</w:t>
      </w:r>
      <w:r w:rsidRPr="00FC3726">
        <w:rPr>
          <w:rFonts w:ascii="Times New Roman" w:hAnsi="Times New Roman"/>
          <w:spacing w:val="-3"/>
          <w:sz w:val="21"/>
          <w:szCs w:val="21"/>
        </w:rPr>
        <w:t xml:space="preserve">artons provided by the </w:t>
      </w:r>
      <w:r w:rsidR="00480E53" w:rsidRPr="00FC3726">
        <w:rPr>
          <w:rFonts w:ascii="Times New Roman" w:hAnsi="Times New Roman"/>
          <w:spacing w:val="-3"/>
          <w:sz w:val="21"/>
          <w:szCs w:val="21"/>
        </w:rPr>
        <w:t xml:space="preserve">Initiator of Deposit, </w:t>
      </w:r>
      <w:r w:rsidR="00303528" w:rsidRPr="00FC3726">
        <w:rPr>
          <w:rFonts w:ascii="Times New Roman" w:hAnsi="Times New Roman"/>
          <w:spacing w:val="-3"/>
          <w:sz w:val="21"/>
          <w:szCs w:val="21"/>
        </w:rPr>
        <w:t>Distributor</w:t>
      </w:r>
      <w:r w:rsidR="00480E53" w:rsidRPr="00FC3726">
        <w:rPr>
          <w:rFonts w:ascii="Times New Roman" w:hAnsi="Times New Roman"/>
          <w:spacing w:val="-3"/>
          <w:sz w:val="21"/>
          <w:szCs w:val="21"/>
        </w:rPr>
        <w:t>, or their Contracted Agent</w:t>
      </w:r>
      <w:r w:rsidRPr="00FC3726">
        <w:rPr>
          <w:rFonts w:ascii="Times New Roman" w:hAnsi="Times New Roman"/>
          <w:spacing w:val="-3"/>
          <w:sz w:val="21"/>
          <w:szCs w:val="21"/>
        </w:rPr>
        <w:t xml:space="preserve">, or other containers mutually agreed upon by the </w:t>
      </w:r>
      <w:r w:rsidR="00572395" w:rsidRPr="00FC3726">
        <w:rPr>
          <w:rFonts w:ascii="Times New Roman" w:hAnsi="Times New Roman"/>
          <w:spacing w:val="-3"/>
          <w:sz w:val="21"/>
          <w:szCs w:val="21"/>
        </w:rPr>
        <w:t xml:space="preserve">Initiator of Deposit, </w:t>
      </w:r>
      <w:r w:rsidR="00303528" w:rsidRPr="00FC3726">
        <w:rPr>
          <w:rFonts w:ascii="Times New Roman" w:hAnsi="Times New Roman"/>
          <w:spacing w:val="-3"/>
          <w:sz w:val="21"/>
          <w:szCs w:val="21"/>
        </w:rPr>
        <w:t>Distributor</w:t>
      </w:r>
      <w:r w:rsidR="00DF4DC7" w:rsidRPr="00FC3726">
        <w:rPr>
          <w:rFonts w:ascii="Times New Roman" w:hAnsi="Times New Roman"/>
          <w:spacing w:val="-3"/>
          <w:sz w:val="21"/>
          <w:szCs w:val="21"/>
        </w:rPr>
        <w:t>,</w:t>
      </w:r>
      <w:r w:rsidR="00303528" w:rsidRPr="00FC3726">
        <w:rPr>
          <w:rFonts w:ascii="Times New Roman" w:hAnsi="Times New Roman"/>
          <w:spacing w:val="-3"/>
          <w:sz w:val="21"/>
          <w:szCs w:val="21"/>
        </w:rPr>
        <w:t xml:space="preserve"> </w:t>
      </w:r>
      <w:r w:rsidR="00572395" w:rsidRPr="00FC3726">
        <w:rPr>
          <w:rFonts w:ascii="Times New Roman" w:hAnsi="Times New Roman"/>
          <w:spacing w:val="-3"/>
          <w:sz w:val="21"/>
          <w:szCs w:val="21"/>
        </w:rPr>
        <w:t>or Contracted Agent,</w:t>
      </w:r>
      <w:r w:rsidRPr="00FC3726">
        <w:rPr>
          <w:rFonts w:ascii="Times New Roman" w:hAnsi="Times New Roman"/>
          <w:spacing w:val="-3"/>
          <w:sz w:val="21"/>
          <w:szCs w:val="21"/>
        </w:rPr>
        <w:t xml:space="preserve"> and </w:t>
      </w:r>
      <w:r w:rsidR="00303528" w:rsidRPr="00FC3726">
        <w:rPr>
          <w:rFonts w:ascii="Times New Roman" w:hAnsi="Times New Roman"/>
          <w:spacing w:val="-3"/>
          <w:sz w:val="21"/>
          <w:szCs w:val="21"/>
        </w:rPr>
        <w:t xml:space="preserve">the </w:t>
      </w:r>
      <w:r w:rsidR="006E47C6" w:rsidRPr="00FC3726">
        <w:rPr>
          <w:rFonts w:ascii="Times New Roman" w:hAnsi="Times New Roman"/>
          <w:spacing w:val="-3"/>
          <w:sz w:val="21"/>
          <w:szCs w:val="21"/>
        </w:rPr>
        <w:t>D</w:t>
      </w:r>
      <w:r w:rsidR="00492DD2" w:rsidRPr="00FC3726">
        <w:rPr>
          <w:rFonts w:ascii="Times New Roman" w:hAnsi="Times New Roman"/>
          <w:spacing w:val="-3"/>
          <w:sz w:val="21"/>
          <w:szCs w:val="21"/>
        </w:rPr>
        <w:t xml:space="preserve">ealer or </w:t>
      </w:r>
      <w:r w:rsidR="008D013B" w:rsidRPr="00FC3726">
        <w:rPr>
          <w:rFonts w:ascii="Times New Roman" w:hAnsi="Times New Roman"/>
          <w:spacing w:val="-3"/>
          <w:sz w:val="21"/>
          <w:szCs w:val="21"/>
        </w:rPr>
        <w:t>Redemption Center</w:t>
      </w:r>
      <w:r w:rsidRPr="00FC3726">
        <w:rPr>
          <w:rFonts w:ascii="Times New Roman" w:hAnsi="Times New Roman"/>
          <w:spacing w:val="-3"/>
          <w:sz w:val="21"/>
          <w:szCs w:val="21"/>
        </w:rPr>
        <w:t>.</w:t>
      </w:r>
    </w:p>
    <w:p w:rsidR="002F07E7" w:rsidRPr="00FC3726" w:rsidRDefault="002F07E7" w:rsidP="00FC3726">
      <w:pPr>
        <w:widowControl/>
        <w:tabs>
          <w:tab w:val="left" w:pos="720"/>
          <w:tab w:val="left" w:pos="1440"/>
          <w:tab w:val="left" w:pos="2160"/>
          <w:tab w:val="left" w:pos="2880"/>
          <w:tab w:val="left" w:pos="3600"/>
        </w:tabs>
        <w:suppressAutoHyphens/>
        <w:rPr>
          <w:rFonts w:ascii="Times New Roman" w:hAnsi="Times New Roman"/>
          <w:spacing w:val="-3"/>
          <w:sz w:val="21"/>
          <w:szCs w:val="21"/>
        </w:rPr>
      </w:pPr>
    </w:p>
    <w:p w:rsidR="002F07E7" w:rsidRPr="00FC3726" w:rsidRDefault="002F07E7" w:rsidP="000D0467">
      <w:pPr>
        <w:widowControl/>
        <w:tabs>
          <w:tab w:val="left" w:pos="720"/>
          <w:tab w:val="left" w:pos="1440"/>
          <w:tab w:val="left" w:pos="2160"/>
          <w:tab w:val="left" w:pos="2880"/>
          <w:tab w:val="left" w:pos="3600"/>
        </w:tabs>
        <w:suppressAutoHyphens/>
        <w:ind w:left="1440" w:right="-180" w:hanging="1440"/>
        <w:rPr>
          <w:rFonts w:ascii="Times New Roman" w:hAnsi="Times New Roman"/>
          <w:spacing w:val="-3"/>
          <w:sz w:val="21"/>
          <w:szCs w:val="21"/>
        </w:rPr>
      </w:pPr>
      <w:r w:rsidRPr="00FC3726">
        <w:rPr>
          <w:rFonts w:ascii="Times New Roman" w:hAnsi="Times New Roman"/>
          <w:spacing w:val="-3"/>
          <w:sz w:val="21"/>
          <w:szCs w:val="21"/>
        </w:rPr>
        <w:tab/>
      </w:r>
      <w:r w:rsidR="00EC597A" w:rsidRPr="00FC3726">
        <w:rPr>
          <w:rFonts w:ascii="Times New Roman" w:hAnsi="Times New Roman"/>
          <w:spacing w:val="-3"/>
          <w:sz w:val="21"/>
          <w:szCs w:val="21"/>
        </w:rPr>
        <w:t>C</w:t>
      </w:r>
      <w:r w:rsidRPr="00FC3726">
        <w:rPr>
          <w:rFonts w:ascii="Times New Roman" w:hAnsi="Times New Roman"/>
          <w:spacing w:val="-3"/>
          <w:sz w:val="21"/>
          <w:szCs w:val="21"/>
        </w:rPr>
        <w:t>.</w:t>
      </w:r>
      <w:r w:rsidRPr="00FC3726">
        <w:rPr>
          <w:rFonts w:ascii="Times New Roman" w:hAnsi="Times New Roman"/>
          <w:spacing w:val="-3"/>
          <w:sz w:val="21"/>
          <w:szCs w:val="21"/>
        </w:rPr>
        <w:tab/>
        <w:t xml:space="preserve">Containers may be sorted in </w:t>
      </w:r>
      <w:r w:rsidR="0089622F" w:rsidRPr="00FC3726">
        <w:rPr>
          <w:rFonts w:ascii="Times New Roman" w:hAnsi="Times New Roman"/>
          <w:spacing w:val="-3"/>
          <w:sz w:val="21"/>
          <w:szCs w:val="21"/>
        </w:rPr>
        <w:t xml:space="preserve">any </w:t>
      </w:r>
      <w:r w:rsidRPr="00FC3726">
        <w:rPr>
          <w:rFonts w:ascii="Times New Roman" w:hAnsi="Times New Roman"/>
          <w:spacing w:val="-3"/>
          <w:sz w:val="21"/>
          <w:szCs w:val="21"/>
        </w:rPr>
        <w:t xml:space="preserve">other manner </w:t>
      </w:r>
      <w:r w:rsidR="0089622F" w:rsidRPr="00FC3726">
        <w:rPr>
          <w:rFonts w:ascii="Times New Roman" w:hAnsi="Times New Roman"/>
          <w:spacing w:val="-3"/>
          <w:sz w:val="21"/>
          <w:szCs w:val="21"/>
        </w:rPr>
        <w:t xml:space="preserve">that is </w:t>
      </w:r>
      <w:r w:rsidRPr="00FC3726">
        <w:rPr>
          <w:rFonts w:ascii="Times New Roman" w:hAnsi="Times New Roman"/>
          <w:spacing w:val="-3"/>
          <w:sz w:val="21"/>
          <w:szCs w:val="21"/>
        </w:rPr>
        <w:t xml:space="preserve">consistent with </w:t>
      </w:r>
      <w:r w:rsidR="005E225D" w:rsidRPr="00FC3726">
        <w:rPr>
          <w:rFonts w:ascii="Times New Roman" w:hAnsi="Times New Roman"/>
          <w:spacing w:val="-3"/>
          <w:sz w:val="21"/>
          <w:szCs w:val="21"/>
        </w:rPr>
        <w:t>S</w:t>
      </w:r>
      <w:r w:rsidR="00746A2C" w:rsidRPr="00FC3726">
        <w:rPr>
          <w:rFonts w:ascii="Times New Roman" w:hAnsi="Times New Roman"/>
          <w:spacing w:val="-3"/>
          <w:sz w:val="21"/>
          <w:szCs w:val="21"/>
        </w:rPr>
        <w:t xml:space="preserve">ection </w:t>
      </w:r>
      <w:r w:rsidR="004A56CB" w:rsidRPr="00FC3726">
        <w:rPr>
          <w:rFonts w:ascii="Times New Roman" w:hAnsi="Times New Roman"/>
          <w:spacing w:val="-3"/>
          <w:sz w:val="21"/>
          <w:szCs w:val="21"/>
        </w:rPr>
        <w:t>1</w:t>
      </w:r>
      <w:r w:rsidR="0030590E" w:rsidRPr="00FC3726">
        <w:rPr>
          <w:rFonts w:ascii="Times New Roman" w:hAnsi="Times New Roman"/>
          <w:spacing w:val="-3"/>
          <w:sz w:val="21"/>
          <w:szCs w:val="21"/>
        </w:rPr>
        <w:t>4</w:t>
      </w:r>
      <w:r w:rsidR="004A56CB" w:rsidRPr="00FC3726">
        <w:rPr>
          <w:rFonts w:ascii="Times New Roman" w:hAnsi="Times New Roman"/>
          <w:spacing w:val="-3"/>
          <w:sz w:val="21"/>
          <w:szCs w:val="21"/>
        </w:rPr>
        <w:t xml:space="preserve"> </w:t>
      </w:r>
      <w:r w:rsidR="0089622F" w:rsidRPr="00FC3726">
        <w:rPr>
          <w:rFonts w:ascii="Times New Roman" w:hAnsi="Times New Roman"/>
          <w:spacing w:val="-3"/>
          <w:sz w:val="21"/>
          <w:szCs w:val="21"/>
        </w:rPr>
        <w:t xml:space="preserve">of </w:t>
      </w:r>
      <w:r w:rsidR="00B611C3" w:rsidRPr="00FC3726">
        <w:rPr>
          <w:rFonts w:ascii="Times New Roman" w:hAnsi="Times New Roman"/>
          <w:spacing w:val="-3"/>
          <w:sz w:val="21"/>
          <w:szCs w:val="21"/>
        </w:rPr>
        <w:t xml:space="preserve">this </w:t>
      </w:r>
      <w:r w:rsidR="00903735">
        <w:rPr>
          <w:rFonts w:ascii="Times New Roman" w:hAnsi="Times New Roman"/>
          <w:spacing w:val="-3"/>
          <w:sz w:val="21"/>
          <w:szCs w:val="21"/>
        </w:rPr>
        <w:t>chapter</w:t>
      </w:r>
      <w:r w:rsidRPr="00FC3726">
        <w:rPr>
          <w:rFonts w:ascii="Times New Roman" w:hAnsi="Times New Roman"/>
          <w:spacing w:val="-3"/>
          <w:sz w:val="21"/>
          <w:szCs w:val="21"/>
        </w:rPr>
        <w:t>.</w:t>
      </w:r>
    </w:p>
    <w:p w:rsidR="00FC3726" w:rsidRDefault="00FC3726">
      <w:pPr>
        <w:widowControl/>
        <w:autoSpaceDE/>
        <w:autoSpaceDN/>
        <w:adjustRightInd/>
        <w:rPr>
          <w:rFonts w:ascii="Times New Roman" w:hAnsi="Times New Roman"/>
          <w:spacing w:val="-3"/>
          <w:sz w:val="22"/>
          <w:szCs w:val="22"/>
        </w:rPr>
      </w:pPr>
      <w:r>
        <w:rPr>
          <w:rFonts w:ascii="Times New Roman" w:hAnsi="Times New Roman"/>
          <w:spacing w:val="-3"/>
          <w:sz w:val="22"/>
          <w:szCs w:val="22"/>
        </w:rPr>
        <w:br w:type="page"/>
      </w:r>
    </w:p>
    <w:p w:rsidR="00BA500C" w:rsidRDefault="00BA500C" w:rsidP="001305AE">
      <w:pPr>
        <w:ind w:left="720" w:hanging="810"/>
        <w:rPr>
          <w:rFonts w:ascii="Times New Roman" w:hAnsi="Times New Roman"/>
          <w:b/>
          <w:spacing w:val="-3"/>
        </w:rPr>
      </w:pPr>
    </w:p>
    <w:p w:rsidR="00BA500C" w:rsidRDefault="00BA500C" w:rsidP="001305AE">
      <w:pPr>
        <w:ind w:left="720" w:hanging="810"/>
        <w:rPr>
          <w:rFonts w:ascii="Times New Roman" w:hAnsi="Times New Roman"/>
          <w:b/>
          <w:spacing w:val="-3"/>
        </w:rPr>
      </w:pPr>
    </w:p>
    <w:p w:rsidR="00D82ECB" w:rsidRDefault="00CA315F" w:rsidP="001305AE">
      <w:pPr>
        <w:ind w:left="720" w:hanging="810"/>
        <w:rPr>
          <w:rFonts w:ascii="Times New Roman" w:hAnsi="Times New Roman"/>
          <w:spacing w:val="-3"/>
        </w:rPr>
      </w:pPr>
      <w:r>
        <w:rPr>
          <w:rFonts w:ascii="Times New Roman" w:hAnsi="Times New Roman"/>
          <w:b/>
          <w:spacing w:val="-3"/>
        </w:rPr>
        <w:t>1</w:t>
      </w:r>
      <w:r w:rsidR="002B1E9C">
        <w:rPr>
          <w:rFonts w:ascii="Times New Roman" w:hAnsi="Times New Roman"/>
          <w:b/>
          <w:spacing w:val="-3"/>
        </w:rPr>
        <w:t>2</w:t>
      </w:r>
      <w:r w:rsidR="00D82ECB" w:rsidRPr="000D0467">
        <w:rPr>
          <w:rFonts w:ascii="Times New Roman" w:hAnsi="Times New Roman"/>
          <w:b/>
          <w:spacing w:val="-3"/>
        </w:rPr>
        <w:t>.</w:t>
      </w:r>
      <w:r w:rsidR="000D0467">
        <w:rPr>
          <w:rFonts w:ascii="Times New Roman" w:hAnsi="Times New Roman"/>
          <w:b/>
          <w:spacing w:val="-3"/>
        </w:rPr>
        <w:tab/>
      </w:r>
      <w:r w:rsidR="00D82ECB">
        <w:rPr>
          <w:rFonts w:ascii="Times New Roman" w:hAnsi="Times New Roman"/>
          <w:b/>
          <w:bCs/>
          <w:spacing w:val="-3"/>
        </w:rPr>
        <w:t>Pick-up from Redemption Centers</w:t>
      </w:r>
    </w:p>
    <w:p w:rsidR="00D82ECB" w:rsidRDefault="00D82ECB" w:rsidP="0043559D">
      <w:pPr>
        <w:ind w:left="1440" w:hanging="864"/>
        <w:rPr>
          <w:rFonts w:ascii="Times New Roman" w:hAnsi="Times New Roman"/>
          <w:spacing w:val="-3"/>
        </w:rPr>
      </w:pPr>
    </w:p>
    <w:p w:rsidR="00EF5E66" w:rsidRPr="004420F7" w:rsidRDefault="00D82ECB" w:rsidP="00EF5E66">
      <w:pPr>
        <w:widowControl/>
        <w:tabs>
          <w:tab w:val="left" w:pos="720"/>
          <w:tab w:val="left" w:pos="1440"/>
          <w:tab w:val="left" w:pos="2880"/>
          <w:tab w:val="left" w:pos="3600"/>
        </w:tabs>
        <w:suppressAutoHyphens/>
        <w:ind w:left="1440" w:hanging="720"/>
        <w:rPr>
          <w:rFonts w:ascii="Times New Roman" w:hAnsi="Times New Roman"/>
          <w:spacing w:val="-3"/>
          <w:sz w:val="22"/>
          <w:szCs w:val="22"/>
        </w:rPr>
      </w:pPr>
      <w:r w:rsidRPr="00AB306F">
        <w:rPr>
          <w:rFonts w:ascii="Times New Roman" w:hAnsi="Times New Roman"/>
        </w:rPr>
        <w:t>A.</w:t>
      </w:r>
      <w:r w:rsidR="000D0467">
        <w:rPr>
          <w:rFonts w:ascii="Times New Roman" w:hAnsi="Times New Roman"/>
        </w:rPr>
        <w:tab/>
      </w:r>
      <w:r w:rsidR="009F3A80" w:rsidRPr="003363E7">
        <w:rPr>
          <w:rFonts w:ascii="Times New Roman" w:hAnsi="Times New Roman"/>
          <w:spacing w:val="-3"/>
          <w:sz w:val="22"/>
          <w:szCs w:val="22"/>
        </w:rPr>
        <w:t xml:space="preserve">The Initiator of Deposit or </w:t>
      </w:r>
      <w:r w:rsidR="00A463AD">
        <w:rPr>
          <w:rFonts w:ascii="Times New Roman" w:hAnsi="Times New Roman"/>
          <w:spacing w:val="-3"/>
          <w:sz w:val="22"/>
          <w:szCs w:val="22"/>
        </w:rPr>
        <w:t xml:space="preserve">their </w:t>
      </w:r>
      <w:r w:rsidR="009F3A80" w:rsidRPr="003363E7">
        <w:rPr>
          <w:rFonts w:ascii="Times New Roman" w:hAnsi="Times New Roman"/>
          <w:spacing w:val="-3"/>
          <w:sz w:val="22"/>
          <w:szCs w:val="22"/>
        </w:rPr>
        <w:t xml:space="preserve">Contracted Agent is responsible for the </w:t>
      </w:r>
      <w:r w:rsidR="009F3A80">
        <w:rPr>
          <w:rFonts w:ascii="Times New Roman" w:hAnsi="Times New Roman"/>
          <w:spacing w:val="-3"/>
          <w:sz w:val="22"/>
          <w:szCs w:val="22"/>
        </w:rPr>
        <w:t>p</w:t>
      </w:r>
      <w:r w:rsidR="00EF5E66" w:rsidRPr="004420F7">
        <w:rPr>
          <w:rFonts w:ascii="Times New Roman" w:hAnsi="Times New Roman"/>
          <w:spacing w:val="-3"/>
          <w:sz w:val="22"/>
          <w:szCs w:val="22"/>
        </w:rPr>
        <w:t>ick</w:t>
      </w:r>
      <w:r w:rsidR="00C10C44">
        <w:rPr>
          <w:rFonts w:ascii="Times New Roman" w:hAnsi="Times New Roman"/>
          <w:spacing w:val="-3"/>
          <w:sz w:val="22"/>
          <w:szCs w:val="22"/>
        </w:rPr>
        <w:t>-</w:t>
      </w:r>
      <w:r w:rsidR="00EF5E66" w:rsidRPr="004420F7">
        <w:rPr>
          <w:rFonts w:ascii="Times New Roman" w:hAnsi="Times New Roman"/>
          <w:spacing w:val="-3"/>
          <w:sz w:val="22"/>
          <w:szCs w:val="22"/>
        </w:rPr>
        <w:t xml:space="preserve">up of </w:t>
      </w:r>
      <w:r w:rsidR="00EF5E66">
        <w:rPr>
          <w:rFonts w:ascii="Times New Roman" w:hAnsi="Times New Roman"/>
          <w:spacing w:val="-3"/>
          <w:sz w:val="22"/>
          <w:szCs w:val="22"/>
        </w:rPr>
        <w:t>covered</w:t>
      </w:r>
      <w:r w:rsidR="00EF5E66" w:rsidRPr="004420F7">
        <w:rPr>
          <w:rFonts w:ascii="Times New Roman" w:hAnsi="Times New Roman"/>
          <w:spacing w:val="-3"/>
          <w:sz w:val="22"/>
          <w:szCs w:val="22"/>
        </w:rPr>
        <w:t xml:space="preserve"> beverage containers from a </w:t>
      </w:r>
      <w:r w:rsidR="008D013B">
        <w:rPr>
          <w:rFonts w:ascii="Times New Roman" w:hAnsi="Times New Roman"/>
          <w:spacing w:val="-3"/>
          <w:sz w:val="22"/>
          <w:szCs w:val="22"/>
        </w:rPr>
        <w:t>Redemption Center</w:t>
      </w:r>
      <w:r w:rsidR="00EF5E66" w:rsidRPr="004420F7">
        <w:rPr>
          <w:rFonts w:ascii="Times New Roman" w:hAnsi="Times New Roman"/>
          <w:spacing w:val="-3"/>
          <w:sz w:val="22"/>
          <w:szCs w:val="22"/>
        </w:rPr>
        <w:t xml:space="preserve">, unless the </w:t>
      </w:r>
      <w:r w:rsidR="00EF5E66">
        <w:rPr>
          <w:rFonts w:ascii="Times New Roman" w:hAnsi="Times New Roman"/>
          <w:spacing w:val="-3"/>
          <w:sz w:val="22"/>
          <w:szCs w:val="22"/>
        </w:rPr>
        <w:t>Initiator of Deposit or their Contracted Agent</w:t>
      </w:r>
      <w:r w:rsidR="00EF5E66" w:rsidRPr="004420F7">
        <w:rPr>
          <w:rFonts w:ascii="Times New Roman" w:hAnsi="Times New Roman"/>
          <w:spacing w:val="-3"/>
          <w:sz w:val="22"/>
          <w:szCs w:val="22"/>
        </w:rPr>
        <w:t xml:space="preserve"> </w:t>
      </w:r>
      <w:r w:rsidR="001244DA">
        <w:rPr>
          <w:rFonts w:ascii="Times New Roman" w:hAnsi="Times New Roman"/>
          <w:spacing w:val="-3"/>
          <w:sz w:val="22"/>
          <w:szCs w:val="22"/>
        </w:rPr>
        <w:t xml:space="preserve">and the </w:t>
      </w:r>
      <w:r w:rsidR="008D013B">
        <w:rPr>
          <w:rFonts w:ascii="Times New Roman" w:hAnsi="Times New Roman"/>
          <w:spacing w:val="-3"/>
          <w:sz w:val="22"/>
          <w:szCs w:val="22"/>
        </w:rPr>
        <w:t>Redemption Center</w:t>
      </w:r>
      <w:r w:rsidR="001244DA">
        <w:rPr>
          <w:rFonts w:ascii="Times New Roman" w:hAnsi="Times New Roman"/>
          <w:spacing w:val="-3"/>
          <w:sz w:val="22"/>
          <w:szCs w:val="22"/>
        </w:rPr>
        <w:t xml:space="preserve"> have entered into a written agreement for</w:t>
      </w:r>
      <w:r w:rsidR="00EF5E66" w:rsidRPr="004420F7">
        <w:rPr>
          <w:rFonts w:ascii="Times New Roman" w:hAnsi="Times New Roman"/>
          <w:spacing w:val="-3"/>
          <w:sz w:val="22"/>
          <w:szCs w:val="22"/>
        </w:rPr>
        <w:t xml:space="preserve"> other arrangements for recycling or disposal of beverage containers</w:t>
      </w:r>
      <w:r w:rsidR="003363E7">
        <w:rPr>
          <w:rFonts w:ascii="Times New Roman" w:hAnsi="Times New Roman"/>
          <w:spacing w:val="-3"/>
          <w:sz w:val="22"/>
          <w:szCs w:val="22"/>
        </w:rPr>
        <w:t xml:space="preserve"> in accordance with </w:t>
      </w:r>
      <w:r w:rsidR="005E225D">
        <w:rPr>
          <w:rFonts w:ascii="Times New Roman" w:hAnsi="Times New Roman"/>
          <w:spacing w:val="-3"/>
          <w:sz w:val="22"/>
          <w:szCs w:val="22"/>
        </w:rPr>
        <w:t>S</w:t>
      </w:r>
      <w:r w:rsidR="003363E7">
        <w:rPr>
          <w:rFonts w:ascii="Times New Roman" w:hAnsi="Times New Roman"/>
          <w:spacing w:val="-3"/>
          <w:sz w:val="22"/>
          <w:szCs w:val="22"/>
        </w:rPr>
        <w:t>ection 1</w:t>
      </w:r>
      <w:r w:rsidR="0030590E">
        <w:rPr>
          <w:rFonts w:ascii="Times New Roman" w:hAnsi="Times New Roman"/>
          <w:spacing w:val="-3"/>
          <w:sz w:val="22"/>
          <w:szCs w:val="22"/>
        </w:rPr>
        <w:t>4</w:t>
      </w:r>
      <w:r w:rsidR="003363E7">
        <w:rPr>
          <w:rFonts w:ascii="Times New Roman" w:hAnsi="Times New Roman"/>
          <w:spacing w:val="-3"/>
          <w:sz w:val="22"/>
          <w:szCs w:val="22"/>
        </w:rPr>
        <w:t xml:space="preserve"> of this </w:t>
      </w:r>
      <w:r w:rsidR="00903735">
        <w:rPr>
          <w:rFonts w:ascii="Times New Roman" w:hAnsi="Times New Roman"/>
          <w:spacing w:val="-3"/>
          <w:sz w:val="22"/>
          <w:szCs w:val="22"/>
        </w:rPr>
        <w:t>chapter</w:t>
      </w:r>
      <w:r w:rsidR="00EF5E66" w:rsidRPr="004420F7">
        <w:rPr>
          <w:rFonts w:ascii="Times New Roman" w:hAnsi="Times New Roman"/>
          <w:spacing w:val="-3"/>
          <w:sz w:val="22"/>
          <w:szCs w:val="22"/>
        </w:rPr>
        <w:t>.</w:t>
      </w:r>
    </w:p>
    <w:p w:rsidR="00EF5E66" w:rsidRPr="004420F7" w:rsidRDefault="00EF5E66" w:rsidP="00EF5E66">
      <w:pPr>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p>
    <w:p w:rsidR="00D82ECB" w:rsidRPr="00A91C1B" w:rsidRDefault="00D82ECB" w:rsidP="00C51BF6">
      <w:pPr>
        <w:pStyle w:val="PlainText"/>
        <w:tabs>
          <w:tab w:val="left" w:pos="1440"/>
        </w:tabs>
        <w:ind w:left="1440" w:right="-90"/>
        <w:rPr>
          <w:rFonts w:ascii="Times New Roman" w:hAnsi="Times New Roman"/>
          <w:lang w:val="en-US"/>
        </w:rPr>
      </w:pPr>
      <w:r w:rsidRPr="00AB306F">
        <w:rPr>
          <w:rFonts w:ascii="Times New Roman" w:hAnsi="Times New Roman"/>
        </w:rPr>
        <w:t xml:space="preserve">The </w:t>
      </w:r>
      <w:r w:rsidR="009446ED">
        <w:rPr>
          <w:rFonts w:ascii="Times New Roman" w:hAnsi="Times New Roman"/>
        </w:rPr>
        <w:t>Initiator of Deposit</w:t>
      </w:r>
      <w:r w:rsidRPr="00AB306F">
        <w:rPr>
          <w:rFonts w:ascii="Times New Roman" w:hAnsi="Times New Roman"/>
        </w:rPr>
        <w:t xml:space="preserve"> or </w:t>
      </w:r>
      <w:r w:rsidR="009446ED">
        <w:rPr>
          <w:rFonts w:ascii="Times New Roman" w:hAnsi="Times New Roman"/>
        </w:rPr>
        <w:t>Initiators of Deposit</w:t>
      </w:r>
      <w:r w:rsidRPr="00AB306F">
        <w:rPr>
          <w:rFonts w:ascii="Times New Roman" w:hAnsi="Times New Roman"/>
        </w:rPr>
        <w:t xml:space="preserve"> who are members of a </w:t>
      </w:r>
      <w:r w:rsidR="006E47C6">
        <w:rPr>
          <w:rFonts w:ascii="Times New Roman" w:hAnsi="Times New Roman"/>
          <w:lang w:val="en-US"/>
        </w:rPr>
        <w:t>C</w:t>
      </w:r>
      <w:r w:rsidRPr="00AB306F">
        <w:rPr>
          <w:rFonts w:ascii="Times New Roman" w:hAnsi="Times New Roman"/>
        </w:rPr>
        <w:t xml:space="preserve">ommingling </w:t>
      </w:r>
      <w:r w:rsidR="006E47C6">
        <w:rPr>
          <w:rFonts w:ascii="Times New Roman" w:hAnsi="Times New Roman"/>
          <w:lang w:val="en-US"/>
        </w:rPr>
        <w:t>A</w:t>
      </w:r>
      <w:r w:rsidRPr="00AB306F">
        <w:rPr>
          <w:rFonts w:ascii="Times New Roman" w:hAnsi="Times New Roman"/>
        </w:rPr>
        <w:t>greement</w:t>
      </w:r>
      <w:r w:rsidR="008B78FD">
        <w:rPr>
          <w:rFonts w:ascii="Times New Roman" w:hAnsi="Times New Roman"/>
          <w:lang w:val="en-US"/>
        </w:rPr>
        <w:t>,</w:t>
      </w:r>
      <w:r w:rsidRPr="00AB306F">
        <w:rPr>
          <w:rFonts w:ascii="Times New Roman" w:hAnsi="Times New Roman"/>
        </w:rPr>
        <w:t xml:space="preserve"> and </w:t>
      </w:r>
      <w:r w:rsidR="009446ED">
        <w:rPr>
          <w:rFonts w:ascii="Times New Roman" w:hAnsi="Times New Roman"/>
        </w:rPr>
        <w:t>Contracted Agent</w:t>
      </w:r>
      <w:r w:rsidRPr="00AB306F">
        <w:rPr>
          <w:rFonts w:ascii="Times New Roman" w:hAnsi="Times New Roman"/>
        </w:rPr>
        <w:t xml:space="preserve">s shall </w:t>
      </w:r>
      <w:r w:rsidR="008B68A9">
        <w:rPr>
          <w:rFonts w:ascii="Times New Roman" w:hAnsi="Times New Roman"/>
          <w:lang w:val="en-US"/>
        </w:rPr>
        <w:t xml:space="preserve">provide licensed </w:t>
      </w:r>
      <w:r w:rsidR="008D013B">
        <w:rPr>
          <w:rFonts w:ascii="Times New Roman" w:hAnsi="Times New Roman"/>
          <w:lang w:val="en-US"/>
        </w:rPr>
        <w:t>Redemption Center</w:t>
      </w:r>
      <w:r w:rsidR="008B68A9">
        <w:rPr>
          <w:rFonts w:ascii="Times New Roman" w:hAnsi="Times New Roman"/>
          <w:lang w:val="en-US"/>
        </w:rPr>
        <w:t>s</w:t>
      </w:r>
      <w:r w:rsidR="00A77912">
        <w:rPr>
          <w:rFonts w:ascii="Times New Roman" w:hAnsi="Times New Roman"/>
          <w:lang w:val="en-US"/>
        </w:rPr>
        <w:t xml:space="preserve"> and the Department</w:t>
      </w:r>
      <w:r w:rsidR="008B68A9">
        <w:rPr>
          <w:rFonts w:ascii="Times New Roman" w:hAnsi="Times New Roman"/>
          <w:lang w:val="en-US"/>
        </w:rPr>
        <w:t xml:space="preserve"> with up-to-date listings of the </w:t>
      </w:r>
      <w:r w:rsidR="009E3BA1">
        <w:rPr>
          <w:rFonts w:ascii="Times New Roman" w:hAnsi="Times New Roman"/>
          <w:lang w:val="en-US"/>
        </w:rPr>
        <w:t>T</w:t>
      </w:r>
      <w:r w:rsidR="008B68A9">
        <w:rPr>
          <w:rFonts w:ascii="Times New Roman" w:hAnsi="Times New Roman"/>
          <w:lang w:val="en-US"/>
        </w:rPr>
        <w:t xml:space="preserve">ypes, </w:t>
      </w:r>
      <w:r w:rsidR="009E3BA1">
        <w:rPr>
          <w:rFonts w:ascii="Times New Roman" w:hAnsi="Times New Roman"/>
          <w:lang w:val="en-US"/>
        </w:rPr>
        <w:t>S</w:t>
      </w:r>
      <w:r w:rsidR="008B68A9">
        <w:rPr>
          <w:rFonts w:ascii="Times New Roman" w:hAnsi="Times New Roman"/>
          <w:lang w:val="en-US"/>
        </w:rPr>
        <w:t>izes</w:t>
      </w:r>
      <w:r w:rsidR="002B1E23">
        <w:rPr>
          <w:rFonts w:ascii="Times New Roman" w:hAnsi="Times New Roman"/>
          <w:lang w:val="en-US"/>
        </w:rPr>
        <w:t>,</w:t>
      </w:r>
      <w:r w:rsidR="008B68A9">
        <w:rPr>
          <w:rFonts w:ascii="Times New Roman" w:hAnsi="Times New Roman"/>
          <w:lang w:val="en-US"/>
        </w:rPr>
        <w:t xml:space="preserve"> and </w:t>
      </w:r>
      <w:r w:rsidR="00C970C3">
        <w:rPr>
          <w:rFonts w:ascii="Times New Roman" w:hAnsi="Times New Roman"/>
          <w:lang w:val="en-US"/>
        </w:rPr>
        <w:t>b</w:t>
      </w:r>
      <w:r w:rsidR="008B68A9">
        <w:rPr>
          <w:rFonts w:ascii="Times New Roman" w:hAnsi="Times New Roman"/>
          <w:lang w:val="en-US"/>
        </w:rPr>
        <w:t xml:space="preserve">rands for which they are responsible, and shall </w:t>
      </w:r>
      <w:r w:rsidRPr="00986370">
        <w:rPr>
          <w:rFonts w:ascii="Times New Roman" w:hAnsi="Times New Roman"/>
        </w:rPr>
        <w:t>pick</w:t>
      </w:r>
      <w:r w:rsidRPr="00AB306F">
        <w:rPr>
          <w:rFonts w:ascii="Times New Roman" w:hAnsi="Times New Roman"/>
        </w:rPr>
        <w:t xml:space="preserve"> up empty, unbroken</w:t>
      </w:r>
      <w:r w:rsidR="002B1E23">
        <w:rPr>
          <w:rFonts w:ascii="Times New Roman" w:hAnsi="Times New Roman"/>
          <w:lang w:val="en-US"/>
        </w:rPr>
        <w:t>,</w:t>
      </w:r>
      <w:r w:rsidRPr="00AB306F">
        <w:rPr>
          <w:rFonts w:ascii="Times New Roman" w:hAnsi="Times New Roman"/>
        </w:rPr>
        <w:t xml:space="preserve"> and reasonably clean beverage containers of the particular </w:t>
      </w:r>
      <w:r w:rsidR="009E3BA1">
        <w:rPr>
          <w:rFonts w:ascii="Times New Roman" w:hAnsi="Times New Roman"/>
          <w:lang w:val="en-US"/>
        </w:rPr>
        <w:t>T</w:t>
      </w:r>
      <w:r w:rsidR="00EF5E66">
        <w:rPr>
          <w:rFonts w:ascii="Times New Roman" w:hAnsi="Times New Roman"/>
          <w:lang w:val="en-US"/>
        </w:rPr>
        <w:t>ypes</w:t>
      </w:r>
      <w:r w:rsidRPr="00AB306F">
        <w:rPr>
          <w:rFonts w:ascii="Times New Roman" w:hAnsi="Times New Roman"/>
        </w:rPr>
        <w:t xml:space="preserve">, </w:t>
      </w:r>
      <w:r w:rsidR="009E3BA1">
        <w:rPr>
          <w:rFonts w:ascii="Times New Roman" w:hAnsi="Times New Roman"/>
          <w:lang w:val="en-US"/>
        </w:rPr>
        <w:t>S</w:t>
      </w:r>
      <w:r w:rsidRPr="00AB306F">
        <w:rPr>
          <w:rFonts w:ascii="Times New Roman" w:hAnsi="Times New Roman"/>
        </w:rPr>
        <w:t>ize</w:t>
      </w:r>
      <w:r w:rsidR="002B1E23">
        <w:rPr>
          <w:rFonts w:ascii="Times New Roman" w:hAnsi="Times New Roman"/>
          <w:lang w:val="en-US"/>
        </w:rPr>
        <w:t>,</w:t>
      </w:r>
      <w:r w:rsidRPr="00AB306F">
        <w:rPr>
          <w:rFonts w:ascii="Times New Roman" w:hAnsi="Times New Roman"/>
        </w:rPr>
        <w:t xml:space="preserve"> and </w:t>
      </w:r>
      <w:r w:rsidR="00C970C3">
        <w:rPr>
          <w:rFonts w:ascii="Times New Roman" w:hAnsi="Times New Roman"/>
          <w:lang w:val="en-US"/>
        </w:rPr>
        <w:t>b</w:t>
      </w:r>
      <w:r w:rsidRPr="00AB306F">
        <w:rPr>
          <w:rFonts w:ascii="Times New Roman" w:hAnsi="Times New Roman"/>
        </w:rPr>
        <w:t xml:space="preserve">rand sold by the </w:t>
      </w:r>
      <w:r w:rsidR="00A77912">
        <w:rPr>
          <w:rFonts w:ascii="Times New Roman" w:hAnsi="Times New Roman"/>
          <w:lang w:val="en-US"/>
        </w:rPr>
        <w:t>I</w:t>
      </w:r>
      <w:r w:rsidRPr="00AB306F">
        <w:rPr>
          <w:rFonts w:ascii="Times New Roman" w:hAnsi="Times New Roman"/>
        </w:rPr>
        <w:t>nitiator</w:t>
      </w:r>
      <w:r w:rsidR="008B78FD">
        <w:rPr>
          <w:rFonts w:ascii="Times New Roman" w:hAnsi="Times New Roman"/>
          <w:lang w:val="en-US"/>
        </w:rPr>
        <w:t xml:space="preserve">s of </w:t>
      </w:r>
      <w:r w:rsidR="00A77912">
        <w:rPr>
          <w:rFonts w:ascii="Times New Roman" w:hAnsi="Times New Roman"/>
          <w:lang w:val="en-US"/>
        </w:rPr>
        <w:t>D</w:t>
      </w:r>
      <w:r w:rsidR="008B78FD">
        <w:rPr>
          <w:rFonts w:ascii="Times New Roman" w:hAnsi="Times New Roman"/>
          <w:lang w:val="en-US"/>
        </w:rPr>
        <w:t>eposit</w:t>
      </w:r>
      <w:r w:rsidRPr="00AB306F">
        <w:rPr>
          <w:rFonts w:ascii="Times New Roman" w:hAnsi="Times New Roman"/>
        </w:rPr>
        <w:t xml:space="preserve"> from licensed </w:t>
      </w:r>
      <w:r w:rsidR="008D013B">
        <w:rPr>
          <w:rFonts w:ascii="Times New Roman" w:hAnsi="Times New Roman"/>
        </w:rPr>
        <w:t>Redemption Center</w:t>
      </w:r>
      <w:r w:rsidRPr="00AB306F">
        <w:rPr>
          <w:rFonts w:ascii="Times New Roman" w:hAnsi="Times New Roman"/>
        </w:rPr>
        <w:t xml:space="preserve">s </w:t>
      </w:r>
      <w:r w:rsidR="008B78FD">
        <w:rPr>
          <w:rFonts w:ascii="Times New Roman" w:hAnsi="Times New Roman"/>
          <w:lang w:val="en-US"/>
        </w:rPr>
        <w:t xml:space="preserve">at </w:t>
      </w:r>
      <w:r w:rsidR="006B5B48">
        <w:rPr>
          <w:rFonts w:ascii="Times New Roman" w:hAnsi="Times New Roman"/>
          <w:lang w:val="en-US"/>
        </w:rPr>
        <w:t xml:space="preserve">a minimum </w:t>
      </w:r>
      <w:r w:rsidRPr="00AB306F">
        <w:rPr>
          <w:rFonts w:ascii="Times New Roman" w:hAnsi="Times New Roman"/>
        </w:rPr>
        <w:t xml:space="preserve">every 15 </w:t>
      </w:r>
      <w:r w:rsidRPr="00986370">
        <w:rPr>
          <w:rFonts w:ascii="Times New Roman" w:hAnsi="Times New Roman"/>
        </w:rPr>
        <w:t xml:space="preserve">calendar </w:t>
      </w:r>
      <w:r w:rsidRPr="00AB306F">
        <w:rPr>
          <w:rFonts w:ascii="Times New Roman" w:hAnsi="Times New Roman"/>
        </w:rPr>
        <w:t>days</w:t>
      </w:r>
      <w:r w:rsidR="00F42EF9">
        <w:rPr>
          <w:rFonts w:ascii="Times New Roman" w:hAnsi="Times New Roman"/>
          <w:lang w:val="en-US"/>
        </w:rPr>
        <w:t>.</w:t>
      </w:r>
      <w:r w:rsidR="00A041F4">
        <w:rPr>
          <w:rFonts w:ascii="Times New Roman" w:hAnsi="Times New Roman"/>
          <w:lang w:val="en-US"/>
        </w:rPr>
        <w:t xml:space="preserve"> </w:t>
      </w:r>
      <w:r w:rsidR="00A463AD">
        <w:rPr>
          <w:rFonts w:ascii="Times New Roman" w:hAnsi="Times New Roman"/>
          <w:lang w:val="en-US"/>
        </w:rPr>
        <w:t>To the extent feasible, during each pick</w:t>
      </w:r>
      <w:r w:rsidR="006376C8">
        <w:rPr>
          <w:rFonts w:ascii="Times New Roman" w:hAnsi="Times New Roman"/>
          <w:lang w:val="en-US"/>
        </w:rPr>
        <w:t>-</w:t>
      </w:r>
      <w:r w:rsidR="00A463AD">
        <w:rPr>
          <w:rFonts w:ascii="Times New Roman" w:hAnsi="Times New Roman"/>
          <w:lang w:val="en-US"/>
        </w:rPr>
        <w:t>up, the e</w:t>
      </w:r>
      <w:r w:rsidR="00D753D6">
        <w:rPr>
          <w:rFonts w:ascii="Times New Roman" w:hAnsi="Times New Roman"/>
          <w:lang w:val="en-US"/>
        </w:rPr>
        <w:t>ntities p</w:t>
      </w:r>
      <w:r w:rsidR="006376C8">
        <w:rPr>
          <w:rFonts w:ascii="Times New Roman" w:hAnsi="Times New Roman"/>
          <w:lang w:val="en-US"/>
        </w:rPr>
        <w:t>erforming the</w:t>
      </w:r>
      <w:r w:rsidR="00D753D6">
        <w:rPr>
          <w:rFonts w:ascii="Times New Roman" w:hAnsi="Times New Roman"/>
          <w:lang w:val="en-US"/>
        </w:rPr>
        <w:t xml:space="preserve"> pick</w:t>
      </w:r>
      <w:r w:rsidR="006376C8">
        <w:rPr>
          <w:rFonts w:ascii="Times New Roman" w:hAnsi="Times New Roman"/>
          <w:lang w:val="en-US"/>
        </w:rPr>
        <w:t>-</w:t>
      </w:r>
      <w:r w:rsidR="00D753D6">
        <w:rPr>
          <w:rFonts w:ascii="Times New Roman" w:hAnsi="Times New Roman"/>
          <w:lang w:val="en-US"/>
        </w:rPr>
        <w:t xml:space="preserve">up shall </w:t>
      </w:r>
      <w:r w:rsidR="00A463AD">
        <w:rPr>
          <w:rFonts w:ascii="Times New Roman" w:hAnsi="Times New Roman"/>
          <w:lang w:val="en-US"/>
        </w:rPr>
        <w:t xml:space="preserve">remove </w:t>
      </w:r>
      <w:r w:rsidR="00D753D6">
        <w:rPr>
          <w:rFonts w:ascii="Times New Roman" w:hAnsi="Times New Roman"/>
          <w:lang w:val="en-US"/>
        </w:rPr>
        <w:t xml:space="preserve">all containers </w:t>
      </w:r>
      <w:r w:rsidR="005D5610">
        <w:rPr>
          <w:rFonts w:ascii="Times New Roman" w:hAnsi="Times New Roman"/>
          <w:lang w:val="en-US"/>
        </w:rPr>
        <w:t xml:space="preserve">for which they are responsible and </w:t>
      </w:r>
      <w:r w:rsidR="00D753D6">
        <w:rPr>
          <w:rFonts w:ascii="Times New Roman" w:hAnsi="Times New Roman"/>
          <w:lang w:val="en-US"/>
        </w:rPr>
        <w:t xml:space="preserve">that are containerized </w:t>
      </w:r>
      <w:r w:rsidR="005D5610">
        <w:rPr>
          <w:rFonts w:ascii="Times New Roman" w:hAnsi="Times New Roman"/>
          <w:lang w:val="en-US"/>
        </w:rPr>
        <w:t xml:space="preserve">and ready </w:t>
      </w:r>
      <w:r w:rsidR="006376C8">
        <w:rPr>
          <w:rFonts w:ascii="Times New Roman" w:hAnsi="Times New Roman"/>
          <w:lang w:val="en-US"/>
        </w:rPr>
        <w:t>to be</w:t>
      </w:r>
      <w:r w:rsidR="00D753D6">
        <w:rPr>
          <w:rFonts w:ascii="Times New Roman" w:hAnsi="Times New Roman"/>
          <w:lang w:val="en-US"/>
        </w:rPr>
        <w:t xml:space="preserve"> pick</w:t>
      </w:r>
      <w:r w:rsidR="006376C8">
        <w:rPr>
          <w:rFonts w:ascii="Times New Roman" w:hAnsi="Times New Roman"/>
          <w:lang w:val="en-US"/>
        </w:rPr>
        <w:t>ed</w:t>
      </w:r>
      <w:r w:rsidR="00D753D6">
        <w:rPr>
          <w:rFonts w:ascii="Times New Roman" w:hAnsi="Times New Roman"/>
          <w:lang w:val="en-US"/>
        </w:rPr>
        <w:t xml:space="preserve"> up</w:t>
      </w:r>
      <w:r w:rsidR="00D753D6" w:rsidRPr="00A91C1B">
        <w:rPr>
          <w:rFonts w:ascii="Times New Roman" w:hAnsi="Times New Roman"/>
          <w:lang w:val="en-US"/>
        </w:rPr>
        <w:t>.</w:t>
      </w:r>
    </w:p>
    <w:p w:rsidR="00D82ECB" w:rsidRPr="00AB306F" w:rsidRDefault="00D82ECB" w:rsidP="0043559D">
      <w:pPr>
        <w:pStyle w:val="PlainText"/>
        <w:rPr>
          <w:rFonts w:ascii="Times New Roman" w:hAnsi="Times New Roman"/>
        </w:rPr>
      </w:pPr>
    </w:p>
    <w:p w:rsidR="00D82ECB" w:rsidRDefault="00D82ECB" w:rsidP="000D0467">
      <w:pPr>
        <w:pStyle w:val="PlainText"/>
        <w:tabs>
          <w:tab w:val="left" w:pos="1440"/>
        </w:tabs>
        <w:ind w:left="1440" w:hanging="720"/>
        <w:rPr>
          <w:rFonts w:ascii="Times New Roman" w:hAnsi="Times New Roman"/>
          <w:lang w:val="en-US"/>
        </w:rPr>
      </w:pPr>
      <w:r w:rsidRPr="00AB306F">
        <w:rPr>
          <w:rFonts w:ascii="Times New Roman" w:hAnsi="Times New Roman"/>
        </w:rPr>
        <w:t>B.</w:t>
      </w:r>
      <w:r w:rsidR="000D0467">
        <w:rPr>
          <w:rFonts w:ascii="Times New Roman" w:hAnsi="Times New Roman"/>
          <w:lang w:val="en-US"/>
        </w:rPr>
        <w:tab/>
      </w:r>
      <w:r w:rsidR="004B66D5">
        <w:rPr>
          <w:rFonts w:ascii="Times New Roman" w:hAnsi="Times New Roman"/>
          <w:lang w:val="en-US"/>
        </w:rPr>
        <w:t>A</w:t>
      </w:r>
      <w:r w:rsidRPr="00AB306F">
        <w:rPr>
          <w:rFonts w:ascii="Times New Roman" w:hAnsi="Times New Roman"/>
        </w:rPr>
        <w:t>fter collecting 10,000 beverage containers belong</w:t>
      </w:r>
      <w:r w:rsidR="00CC6FB4" w:rsidRPr="00AB306F">
        <w:rPr>
          <w:rFonts w:ascii="Times New Roman" w:hAnsi="Times New Roman"/>
        </w:rPr>
        <w:t>ing</w:t>
      </w:r>
      <w:r w:rsidRPr="00AB306F">
        <w:rPr>
          <w:rFonts w:ascii="Times New Roman" w:hAnsi="Times New Roman"/>
        </w:rPr>
        <w:t xml:space="preserve"> to an </w:t>
      </w:r>
      <w:r w:rsidR="009446ED">
        <w:rPr>
          <w:rFonts w:ascii="Times New Roman" w:hAnsi="Times New Roman"/>
        </w:rPr>
        <w:t>Initiator of Deposit</w:t>
      </w:r>
      <w:r w:rsidR="00C10C44">
        <w:rPr>
          <w:rFonts w:ascii="Times New Roman" w:hAnsi="Times New Roman"/>
          <w:lang w:val="en-US"/>
        </w:rPr>
        <w:t>,</w:t>
      </w:r>
      <w:r w:rsidRPr="00AB306F">
        <w:rPr>
          <w:rFonts w:ascii="Times New Roman" w:hAnsi="Times New Roman"/>
        </w:rPr>
        <w:t xml:space="preserve"> </w:t>
      </w:r>
      <w:r w:rsidR="009446ED">
        <w:rPr>
          <w:rFonts w:ascii="Times New Roman" w:hAnsi="Times New Roman"/>
        </w:rPr>
        <w:t>Initiators of Deposit</w:t>
      </w:r>
      <w:r w:rsidRPr="00AB306F">
        <w:rPr>
          <w:rFonts w:ascii="Times New Roman" w:hAnsi="Times New Roman"/>
        </w:rPr>
        <w:t xml:space="preserve"> who are members of a </w:t>
      </w:r>
      <w:r w:rsidR="006E47C6">
        <w:rPr>
          <w:rFonts w:ascii="Times New Roman" w:hAnsi="Times New Roman"/>
          <w:lang w:val="en-US"/>
        </w:rPr>
        <w:t>C</w:t>
      </w:r>
      <w:r w:rsidRPr="00AB306F">
        <w:rPr>
          <w:rFonts w:ascii="Times New Roman" w:hAnsi="Times New Roman"/>
        </w:rPr>
        <w:t xml:space="preserve">ommingling </w:t>
      </w:r>
      <w:r w:rsidR="006E47C6">
        <w:rPr>
          <w:rFonts w:ascii="Times New Roman" w:hAnsi="Times New Roman"/>
          <w:lang w:val="en-US"/>
        </w:rPr>
        <w:t>A</w:t>
      </w:r>
      <w:r w:rsidRPr="00AB306F">
        <w:rPr>
          <w:rFonts w:ascii="Times New Roman" w:hAnsi="Times New Roman"/>
        </w:rPr>
        <w:t>greement</w:t>
      </w:r>
      <w:r w:rsidR="004B66D5">
        <w:rPr>
          <w:rFonts w:ascii="Times New Roman" w:hAnsi="Times New Roman"/>
          <w:lang w:val="en-US"/>
        </w:rPr>
        <w:t xml:space="preserve">, </w:t>
      </w:r>
      <w:r w:rsidR="00C10C44">
        <w:rPr>
          <w:rFonts w:ascii="Times New Roman" w:hAnsi="Times New Roman"/>
          <w:lang w:val="en-US"/>
        </w:rPr>
        <w:t xml:space="preserve">or the responsibility of a single Contracted Agent, </w:t>
      </w:r>
      <w:r w:rsidR="004B66D5">
        <w:rPr>
          <w:rFonts w:ascii="Times New Roman" w:hAnsi="Times New Roman"/>
          <w:lang w:val="en-US"/>
        </w:rPr>
        <w:t xml:space="preserve">a </w:t>
      </w:r>
      <w:r w:rsidR="008D013B">
        <w:rPr>
          <w:rFonts w:ascii="Times New Roman" w:hAnsi="Times New Roman"/>
          <w:lang w:val="en-US"/>
        </w:rPr>
        <w:t>Redemption Center</w:t>
      </w:r>
      <w:r w:rsidRPr="00AB306F">
        <w:rPr>
          <w:rFonts w:ascii="Times New Roman" w:hAnsi="Times New Roman"/>
        </w:rPr>
        <w:t xml:space="preserve"> may request an additional pick up</w:t>
      </w:r>
      <w:r w:rsidR="00C10C44">
        <w:rPr>
          <w:rFonts w:ascii="Times New Roman" w:hAnsi="Times New Roman"/>
          <w:lang w:val="en-US"/>
        </w:rPr>
        <w:t>.</w:t>
      </w:r>
      <w:r w:rsidR="00A041F4">
        <w:rPr>
          <w:rFonts w:ascii="Times New Roman" w:hAnsi="Times New Roman"/>
        </w:rPr>
        <w:t xml:space="preserve"> </w:t>
      </w:r>
      <w:r w:rsidRPr="00AB306F">
        <w:rPr>
          <w:rFonts w:ascii="Times New Roman" w:hAnsi="Times New Roman"/>
        </w:rPr>
        <w:t xml:space="preserve">When a </w:t>
      </w:r>
      <w:r w:rsidR="008D013B">
        <w:rPr>
          <w:rFonts w:ascii="Times New Roman" w:hAnsi="Times New Roman"/>
        </w:rPr>
        <w:t>Redemption Center</w:t>
      </w:r>
      <w:r w:rsidRPr="00AB306F">
        <w:rPr>
          <w:rFonts w:ascii="Times New Roman" w:hAnsi="Times New Roman"/>
        </w:rPr>
        <w:t xml:space="preserve"> makes a request for beverage container pick up, the </w:t>
      </w:r>
      <w:r w:rsidR="009446ED">
        <w:rPr>
          <w:rFonts w:ascii="Times New Roman" w:hAnsi="Times New Roman"/>
        </w:rPr>
        <w:t>Initiator of Deposit</w:t>
      </w:r>
      <w:r w:rsidRPr="00AB306F">
        <w:rPr>
          <w:rFonts w:ascii="Times New Roman" w:hAnsi="Times New Roman"/>
        </w:rPr>
        <w:t xml:space="preserve"> or </w:t>
      </w:r>
      <w:r w:rsidR="009446ED">
        <w:rPr>
          <w:rFonts w:ascii="Times New Roman" w:hAnsi="Times New Roman"/>
        </w:rPr>
        <w:t>Initiators of Deposit</w:t>
      </w:r>
      <w:r w:rsidRPr="00AB306F">
        <w:rPr>
          <w:rFonts w:ascii="Times New Roman" w:hAnsi="Times New Roman"/>
        </w:rPr>
        <w:t xml:space="preserve"> who are members of a </w:t>
      </w:r>
      <w:r w:rsidR="006E47C6">
        <w:rPr>
          <w:rFonts w:ascii="Times New Roman" w:hAnsi="Times New Roman"/>
          <w:lang w:val="en-US"/>
        </w:rPr>
        <w:t>C</w:t>
      </w:r>
      <w:r w:rsidRPr="00AB306F">
        <w:rPr>
          <w:rFonts w:ascii="Times New Roman" w:hAnsi="Times New Roman"/>
        </w:rPr>
        <w:t xml:space="preserve">ommingling </w:t>
      </w:r>
      <w:r w:rsidR="006E47C6">
        <w:rPr>
          <w:rFonts w:ascii="Times New Roman" w:hAnsi="Times New Roman"/>
          <w:lang w:val="en-US"/>
        </w:rPr>
        <w:t>A</w:t>
      </w:r>
      <w:r w:rsidRPr="00AB306F">
        <w:rPr>
          <w:rFonts w:ascii="Times New Roman" w:hAnsi="Times New Roman"/>
        </w:rPr>
        <w:t xml:space="preserve">greement and </w:t>
      </w:r>
      <w:r w:rsidR="009446ED">
        <w:rPr>
          <w:rFonts w:ascii="Times New Roman" w:hAnsi="Times New Roman"/>
        </w:rPr>
        <w:t>Contracted Agent</w:t>
      </w:r>
      <w:r w:rsidRPr="00AB306F">
        <w:rPr>
          <w:rFonts w:ascii="Times New Roman" w:hAnsi="Times New Roman"/>
        </w:rPr>
        <w:t xml:space="preserve">s shall fulfill the request no later than </w:t>
      </w:r>
      <w:r w:rsidR="00CD6339">
        <w:rPr>
          <w:rFonts w:ascii="Times New Roman" w:hAnsi="Times New Roman"/>
          <w:lang w:val="en-US"/>
        </w:rPr>
        <w:t>ten</w:t>
      </w:r>
      <w:r w:rsidR="00BA500C">
        <w:rPr>
          <w:rFonts w:ascii="Times New Roman" w:hAnsi="Times New Roman"/>
          <w:lang w:val="en-US"/>
        </w:rPr>
        <w:t> </w:t>
      </w:r>
      <w:r w:rsidR="00CD6339">
        <w:rPr>
          <w:rFonts w:ascii="Times New Roman" w:hAnsi="Times New Roman"/>
          <w:lang w:val="en-US"/>
        </w:rPr>
        <w:t>(10) calendar</w:t>
      </w:r>
      <w:r w:rsidRPr="00AB306F">
        <w:rPr>
          <w:rFonts w:ascii="Times New Roman" w:hAnsi="Times New Roman"/>
        </w:rPr>
        <w:t xml:space="preserve"> days starting the day after the request was made</w:t>
      </w:r>
      <w:r w:rsidR="00CD6339">
        <w:rPr>
          <w:rFonts w:ascii="Times New Roman" w:hAnsi="Times New Roman"/>
          <w:lang w:val="en-US"/>
        </w:rPr>
        <w:t xml:space="preserve"> unless a longer time frame is mutually agreed upon in writing by the </w:t>
      </w:r>
      <w:r w:rsidR="008D013B">
        <w:rPr>
          <w:rFonts w:ascii="Times New Roman" w:hAnsi="Times New Roman"/>
          <w:lang w:val="en-US"/>
        </w:rPr>
        <w:t>Redemption Center</w:t>
      </w:r>
      <w:r w:rsidR="00CD6339">
        <w:rPr>
          <w:rFonts w:ascii="Times New Roman" w:hAnsi="Times New Roman"/>
          <w:lang w:val="en-US"/>
        </w:rPr>
        <w:t xml:space="preserve"> and the entity responsible for the pick-up</w:t>
      </w:r>
      <w:r w:rsidRPr="00AB306F">
        <w:rPr>
          <w:rFonts w:ascii="Times New Roman" w:hAnsi="Times New Roman"/>
        </w:rPr>
        <w:t xml:space="preserve">. </w:t>
      </w:r>
    </w:p>
    <w:p w:rsidR="007540DA" w:rsidRDefault="007540DA" w:rsidP="000D0467">
      <w:pPr>
        <w:pStyle w:val="PlainText"/>
        <w:tabs>
          <w:tab w:val="left" w:pos="1440"/>
        </w:tabs>
        <w:ind w:left="1440" w:hanging="720"/>
        <w:rPr>
          <w:rFonts w:ascii="Times New Roman" w:hAnsi="Times New Roman"/>
          <w:lang w:val="en-US"/>
        </w:rPr>
      </w:pPr>
    </w:p>
    <w:p w:rsidR="007540DA" w:rsidRPr="007540DA" w:rsidRDefault="00A708AC" w:rsidP="000D0467">
      <w:pPr>
        <w:pStyle w:val="PlainText"/>
        <w:tabs>
          <w:tab w:val="left" w:pos="1440"/>
        </w:tabs>
        <w:ind w:left="1440" w:hanging="720"/>
        <w:rPr>
          <w:rFonts w:ascii="Times New Roman" w:hAnsi="Times New Roman"/>
          <w:lang w:val="en-US"/>
        </w:rPr>
      </w:pPr>
      <w:r>
        <w:rPr>
          <w:rFonts w:ascii="Times New Roman" w:hAnsi="Times New Roman"/>
          <w:lang w:val="en-US"/>
        </w:rPr>
        <w:t>C</w:t>
      </w:r>
      <w:r w:rsidR="007540DA">
        <w:rPr>
          <w:rFonts w:ascii="Times New Roman" w:hAnsi="Times New Roman"/>
          <w:lang w:val="en-US"/>
        </w:rPr>
        <w:t>.</w:t>
      </w:r>
      <w:r w:rsidR="007540DA">
        <w:rPr>
          <w:rFonts w:ascii="Times New Roman" w:hAnsi="Times New Roman"/>
          <w:lang w:val="en-US"/>
        </w:rPr>
        <w:tab/>
      </w:r>
      <w:r w:rsidR="0043256F">
        <w:rPr>
          <w:rFonts w:ascii="Times New Roman" w:hAnsi="Times New Roman"/>
          <w:lang w:val="en-US"/>
        </w:rPr>
        <w:t xml:space="preserve">When there is a change in the Initiator of Deposit, or when an Initiator of Deposit changes </w:t>
      </w:r>
      <w:proofErr w:type="gramStart"/>
      <w:r w:rsidR="0043256F">
        <w:rPr>
          <w:rFonts w:ascii="Times New Roman" w:hAnsi="Times New Roman"/>
          <w:lang w:val="en-US"/>
        </w:rPr>
        <w:t>its</w:t>
      </w:r>
      <w:proofErr w:type="gramEnd"/>
      <w:r w:rsidR="0043256F">
        <w:rPr>
          <w:rFonts w:ascii="Times New Roman" w:hAnsi="Times New Roman"/>
          <w:lang w:val="en-US"/>
        </w:rPr>
        <w:t xml:space="preserve"> </w:t>
      </w:r>
      <w:r w:rsidR="0005767E">
        <w:rPr>
          <w:rFonts w:ascii="Times New Roman" w:hAnsi="Times New Roman"/>
          <w:lang w:val="en-US"/>
        </w:rPr>
        <w:t>Contracted Agent</w:t>
      </w:r>
      <w:r w:rsidR="0043256F">
        <w:rPr>
          <w:rFonts w:ascii="Times New Roman" w:hAnsi="Times New Roman"/>
          <w:lang w:val="en-US"/>
        </w:rPr>
        <w:t xml:space="preserve"> or its participation in a </w:t>
      </w:r>
      <w:r w:rsidR="006E47C6">
        <w:rPr>
          <w:rFonts w:ascii="Times New Roman" w:hAnsi="Times New Roman"/>
          <w:lang w:val="en-US"/>
        </w:rPr>
        <w:t>C</w:t>
      </w:r>
      <w:r w:rsidR="0043256F">
        <w:rPr>
          <w:rFonts w:ascii="Times New Roman" w:hAnsi="Times New Roman"/>
          <w:lang w:val="en-US"/>
        </w:rPr>
        <w:t xml:space="preserve">ommingling </w:t>
      </w:r>
      <w:r w:rsidR="006E47C6">
        <w:rPr>
          <w:rFonts w:ascii="Times New Roman" w:hAnsi="Times New Roman"/>
          <w:lang w:val="en-US"/>
        </w:rPr>
        <w:t>A</w:t>
      </w:r>
      <w:r w:rsidR="0043256F">
        <w:rPr>
          <w:rFonts w:ascii="Times New Roman" w:hAnsi="Times New Roman"/>
          <w:lang w:val="en-US"/>
        </w:rPr>
        <w:t xml:space="preserve">greement, the Initiator of Deposit shall provide </w:t>
      </w:r>
      <w:r w:rsidR="008D013B">
        <w:rPr>
          <w:rFonts w:ascii="Times New Roman" w:hAnsi="Times New Roman"/>
          <w:lang w:val="en-US"/>
        </w:rPr>
        <w:t>Redemption Center</w:t>
      </w:r>
      <w:r w:rsidR="0043256F">
        <w:rPr>
          <w:rFonts w:ascii="Times New Roman" w:hAnsi="Times New Roman"/>
          <w:lang w:val="en-US"/>
        </w:rPr>
        <w:t xml:space="preserve">s </w:t>
      </w:r>
      <w:r w:rsidR="003D79FF">
        <w:rPr>
          <w:rFonts w:ascii="Times New Roman" w:hAnsi="Times New Roman"/>
          <w:lang w:val="en-US"/>
        </w:rPr>
        <w:t xml:space="preserve">and the Department </w:t>
      </w:r>
      <w:r w:rsidR="0043256F">
        <w:rPr>
          <w:rFonts w:ascii="Times New Roman" w:hAnsi="Times New Roman"/>
          <w:lang w:val="en-US"/>
        </w:rPr>
        <w:t>with notice of any change</w:t>
      </w:r>
      <w:r w:rsidR="00B45D43">
        <w:rPr>
          <w:rFonts w:ascii="Times New Roman" w:hAnsi="Times New Roman"/>
          <w:lang w:val="en-US"/>
        </w:rPr>
        <w:t>s that affect container sorting requirements.</w:t>
      </w:r>
      <w:r w:rsidR="00A041F4">
        <w:rPr>
          <w:rFonts w:ascii="Times New Roman" w:hAnsi="Times New Roman"/>
          <w:lang w:val="en-US"/>
        </w:rPr>
        <w:t xml:space="preserve"> </w:t>
      </w:r>
      <w:r w:rsidR="00031BF8" w:rsidRPr="00031BF8">
        <w:rPr>
          <w:rFonts w:ascii="Times New Roman" w:hAnsi="Times New Roman"/>
          <w:lang w:val="en-US"/>
        </w:rPr>
        <w:t xml:space="preserve">If there is a change in Initiator of Deposit, the original and new Initiators of Deposit shall determine the date on which the new Initiator </w:t>
      </w:r>
      <w:r w:rsidR="003D2B6C">
        <w:rPr>
          <w:rFonts w:ascii="Times New Roman" w:hAnsi="Times New Roman"/>
          <w:lang w:val="en-US"/>
        </w:rPr>
        <w:t xml:space="preserve">of Deposit </w:t>
      </w:r>
      <w:r w:rsidR="00031BF8" w:rsidRPr="00031BF8">
        <w:rPr>
          <w:rFonts w:ascii="Times New Roman" w:hAnsi="Times New Roman"/>
          <w:lang w:val="en-US"/>
        </w:rPr>
        <w:t xml:space="preserve">will be responsible for pick up at the </w:t>
      </w:r>
      <w:r w:rsidR="008D013B">
        <w:rPr>
          <w:rFonts w:ascii="Times New Roman" w:hAnsi="Times New Roman"/>
          <w:lang w:val="en-US"/>
        </w:rPr>
        <w:t>Redemption Center</w:t>
      </w:r>
      <w:r w:rsidR="00031BF8" w:rsidRPr="00031BF8">
        <w:rPr>
          <w:rFonts w:ascii="Times New Roman" w:hAnsi="Times New Roman"/>
          <w:lang w:val="en-US"/>
        </w:rPr>
        <w:t xml:space="preserve">s, and shall notify the </w:t>
      </w:r>
      <w:r w:rsidR="008D013B">
        <w:rPr>
          <w:rFonts w:ascii="Times New Roman" w:hAnsi="Times New Roman"/>
          <w:lang w:val="en-US"/>
        </w:rPr>
        <w:t>Redemption Center</w:t>
      </w:r>
      <w:r w:rsidR="00031BF8" w:rsidRPr="00031BF8">
        <w:rPr>
          <w:rFonts w:ascii="Times New Roman" w:hAnsi="Times New Roman"/>
          <w:lang w:val="en-US"/>
        </w:rPr>
        <w:t>s</w:t>
      </w:r>
      <w:r w:rsidR="003D79FF">
        <w:rPr>
          <w:rFonts w:ascii="Times New Roman" w:hAnsi="Times New Roman"/>
          <w:lang w:val="en-US"/>
        </w:rPr>
        <w:t xml:space="preserve"> and the Department</w:t>
      </w:r>
      <w:r w:rsidR="00031BF8" w:rsidRPr="00031BF8">
        <w:rPr>
          <w:rFonts w:ascii="Times New Roman" w:hAnsi="Times New Roman"/>
          <w:lang w:val="en-US"/>
        </w:rPr>
        <w:t xml:space="preserve"> of</w:t>
      </w:r>
      <w:r w:rsidR="00B22C44">
        <w:rPr>
          <w:rFonts w:ascii="Times New Roman" w:hAnsi="Times New Roman"/>
          <w:lang w:val="en-US"/>
        </w:rPr>
        <w:t xml:space="preserve"> the affected </w:t>
      </w:r>
      <w:r w:rsidR="00C970C3">
        <w:rPr>
          <w:rFonts w:ascii="Times New Roman" w:hAnsi="Times New Roman"/>
          <w:lang w:val="en-US"/>
        </w:rPr>
        <w:t>b</w:t>
      </w:r>
      <w:r w:rsidR="00B22C44">
        <w:rPr>
          <w:rFonts w:ascii="Times New Roman" w:hAnsi="Times New Roman"/>
          <w:lang w:val="en-US"/>
        </w:rPr>
        <w:t xml:space="preserve">rands, the new Initiator of Deposit, whether the </w:t>
      </w:r>
      <w:r w:rsidR="00C970C3">
        <w:rPr>
          <w:rFonts w:ascii="Times New Roman" w:hAnsi="Times New Roman"/>
          <w:lang w:val="en-US"/>
        </w:rPr>
        <w:t>b</w:t>
      </w:r>
      <w:r w:rsidR="00B22C44">
        <w:rPr>
          <w:rFonts w:ascii="Times New Roman" w:hAnsi="Times New Roman"/>
          <w:lang w:val="en-US"/>
        </w:rPr>
        <w:t>rand will</w:t>
      </w:r>
      <w:r w:rsidR="0005767E">
        <w:rPr>
          <w:rFonts w:ascii="Times New Roman" w:hAnsi="Times New Roman"/>
          <w:lang w:val="en-US"/>
        </w:rPr>
        <w:t xml:space="preserve"> </w:t>
      </w:r>
      <w:r w:rsidR="00B22C44">
        <w:rPr>
          <w:rFonts w:ascii="Times New Roman" w:hAnsi="Times New Roman"/>
          <w:lang w:val="en-US"/>
        </w:rPr>
        <w:t xml:space="preserve">be handled as part of a </w:t>
      </w:r>
      <w:r w:rsidR="006E47C6">
        <w:rPr>
          <w:rFonts w:ascii="Times New Roman" w:hAnsi="Times New Roman"/>
          <w:lang w:val="en-US"/>
        </w:rPr>
        <w:t>C</w:t>
      </w:r>
      <w:r w:rsidR="00B22C44">
        <w:rPr>
          <w:rFonts w:ascii="Times New Roman" w:hAnsi="Times New Roman"/>
          <w:lang w:val="en-US"/>
        </w:rPr>
        <w:t xml:space="preserve">ommingling </w:t>
      </w:r>
      <w:r w:rsidR="006E47C6">
        <w:rPr>
          <w:rFonts w:ascii="Times New Roman" w:hAnsi="Times New Roman"/>
          <w:lang w:val="en-US"/>
        </w:rPr>
        <w:t>A</w:t>
      </w:r>
      <w:r w:rsidR="00B22C44">
        <w:rPr>
          <w:rFonts w:ascii="Times New Roman" w:hAnsi="Times New Roman"/>
          <w:lang w:val="en-US"/>
        </w:rPr>
        <w:t>greement, the designated pick up agent, and</w:t>
      </w:r>
      <w:r w:rsidR="00031BF8" w:rsidRPr="00031BF8">
        <w:rPr>
          <w:rFonts w:ascii="Times New Roman" w:hAnsi="Times New Roman"/>
          <w:lang w:val="en-US"/>
        </w:rPr>
        <w:t xml:space="preserve"> </w:t>
      </w:r>
      <w:r w:rsidR="00B22C44">
        <w:rPr>
          <w:rFonts w:ascii="Times New Roman" w:hAnsi="Times New Roman"/>
          <w:lang w:val="en-US"/>
        </w:rPr>
        <w:t xml:space="preserve">the effective </w:t>
      </w:r>
      <w:r w:rsidR="00031BF8" w:rsidRPr="00031BF8">
        <w:rPr>
          <w:rFonts w:ascii="Times New Roman" w:hAnsi="Times New Roman"/>
          <w:lang w:val="en-US"/>
        </w:rPr>
        <w:t>date</w:t>
      </w:r>
      <w:r w:rsidR="00B22C44">
        <w:rPr>
          <w:rFonts w:ascii="Times New Roman" w:hAnsi="Times New Roman"/>
          <w:lang w:val="en-US"/>
        </w:rPr>
        <w:t xml:space="preserve"> of this change</w:t>
      </w:r>
      <w:r w:rsidR="00031BF8" w:rsidRPr="00031BF8">
        <w:rPr>
          <w:rFonts w:ascii="Times New Roman" w:hAnsi="Times New Roman"/>
          <w:lang w:val="en-US"/>
        </w:rPr>
        <w:t>.</w:t>
      </w:r>
      <w:r w:rsidR="00A041F4">
        <w:rPr>
          <w:rFonts w:ascii="Times New Roman" w:hAnsi="Times New Roman"/>
          <w:lang w:val="en-US"/>
        </w:rPr>
        <w:t xml:space="preserve"> </w:t>
      </w:r>
      <w:r w:rsidR="00B22C44">
        <w:rPr>
          <w:rFonts w:ascii="Times New Roman" w:hAnsi="Times New Roman"/>
          <w:lang w:val="en-US"/>
        </w:rPr>
        <w:t>Initiators of Deposit may manage the required notifications through their</w:t>
      </w:r>
      <w:r w:rsidR="003D79FF">
        <w:rPr>
          <w:rFonts w:ascii="Times New Roman" w:hAnsi="Times New Roman"/>
          <w:lang w:val="en-US"/>
        </w:rPr>
        <w:t xml:space="preserve"> new</w:t>
      </w:r>
      <w:r w:rsidR="00B22C44">
        <w:rPr>
          <w:rFonts w:ascii="Times New Roman" w:hAnsi="Times New Roman"/>
          <w:lang w:val="en-US"/>
        </w:rPr>
        <w:t xml:space="preserve"> Contracted Agents.</w:t>
      </w:r>
      <w:r w:rsidR="00A041F4">
        <w:rPr>
          <w:rFonts w:ascii="Times New Roman" w:hAnsi="Times New Roman"/>
          <w:lang w:val="en-US"/>
        </w:rPr>
        <w:t xml:space="preserve"> </w:t>
      </w:r>
      <w:r w:rsidR="00031BF8" w:rsidRPr="00031BF8">
        <w:rPr>
          <w:rFonts w:ascii="Times New Roman" w:hAnsi="Times New Roman"/>
          <w:lang w:val="en-US"/>
        </w:rPr>
        <w:t xml:space="preserve">In no case shall </w:t>
      </w:r>
      <w:r w:rsidR="00B22C44">
        <w:rPr>
          <w:rFonts w:ascii="Times New Roman" w:hAnsi="Times New Roman"/>
          <w:lang w:val="en-US"/>
        </w:rPr>
        <w:t>the effective</w:t>
      </w:r>
      <w:r w:rsidR="00031BF8" w:rsidRPr="00031BF8">
        <w:rPr>
          <w:rFonts w:ascii="Times New Roman" w:hAnsi="Times New Roman"/>
          <w:lang w:val="en-US"/>
        </w:rPr>
        <w:t xml:space="preserve"> date occur more than 35 calendar days from the date</w:t>
      </w:r>
      <w:r w:rsidR="00031BF8">
        <w:rPr>
          <w:rFonts w:ascii="Times New Roman" w:hAnsi="Times New Roman"/>
          <w:lang w:val="en-US"/>
        </w:rPr>
        <w:t xml:space="preserve"> </w:t>
      </w:r>
      <w:r w:rsidR="00031BF8" w:rsidRPr="00031BF8">
        <w:rPr>
          <w:rFonts w:ascii="Times New Roman" w:hAnsi="Times New Roman"/>
          <w:lang w:val="en-US"/>
        </w:rPr>
        <w:t xml:space="preserve">the new Initiator </w:t>
      </w:r>
      <w:r w:rsidR="003D79FF">
        <w:rPr>
          <w:rFonts w:ascii="Times New Roman" w:hAnsi="Times New Roman"/>
          <w:lang w:val="en-US"/>
        </w:rPr>
        <w:t xml:space="preserve">of Deposit </w:t>
      </w:r>
      <w:r w:rsidR="00031BF8" w:rsidRPr="00031BF8">
        <w:rPr>
          <w:rFonts w:ascii="Times New Roman" w:hAnsi="Times New Roman"/>
          <w:lang w:val="en-US"/>
        </w:rPr>
        <w:t xml:space="preserve">takes over sales for the </w:t>
      </w:r>
      <w:r w:rsidR="00C970C3">
        <w:rPr>
          <w:rFonts w:ascii="Times New Roman" w:hAnsi="Times New Roman"/>
          <w:lang w:val="en-US"/>
        </w:rPr>
        <w:t>b</w:t>
      </w:r>
      <w:r w:rsidR="00031BF8" w:rsidRPr="00031BF8">
        <w:rPr>
          <w:rFonts w:ascii="Times New Roman" w:hAnsi="Times New Roman"/>
          <w:lang w:val="en-US"/>
        </w:rPr>
        <w:t>rand.</w:t>
      </w:r>
    </w:p>
    <w:p w:rsidR="00094BA3" w:rsidRDefault="00094BA3"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BA500C" w:rsidRDefault="00BA500C">
      <w:pPr>
        <w:widowControl/>
        <w:autoSpaceDE/>
        <w:autoSpaceDN/>
        <w:adjustRightInd/>
        <w:rPr>
          <w:rFonts w:ascii="Times New Roman" w:hAnsi="Times New Roman"/>
          <w:spacing w:val="-3"/>
          <w:sz w:val="22"/>
          <w:szCs w:val="22"/>
        </w:rPr>
      </w:pPr>
      <w:r>
        <w:rPr>
          <w:rFonts w:ascii="Times New Roman" w:hAnsi="Times New Roman"/>
          <w:spacing w:val="-3"/>
          <w:sz w:val="22"/>
          <w:szCs w:val="22"/>
        </w:rPr>
        <w:br w:type="page"/>
      </w:r>
    </w:p>
    <w:p w:rsidR="002F07E7" w:rsidRPr="004420F7" w:rsidRDefault="00CA315F" w:rsidP="0043559D">
      <w:pPr>
        <w:keepNext/>
        <w:keepLines/>
        <w:widowControl/>
        <w:tabs>
          <w:tab w:val="left" w:pos="720"/>
          <w:tab w:val="left" w:pos="1440"/>
          <w:tab w:val="left" w:pos="2160"/>
          <w:tab w:val="left" w:pos="2880"/>
          <w:tab w:val="left" w:pos="3600"/>
        </w:tabs>
        <w:suppressAutoHyphens/>
        <w:ind w:left="720" w:hanging="720"/>
        <w:outlineLvl w:val="0"/>
        <w:rPr>
          <w:rFonts w:ascii="Times New Roman" w:hAnsi="Times New Roman"/>
          <w:spacing w:val="-3"/>
          <w:sz w:val="22"/>
          <w:szCs w:val="22"/>
        </w:rPr>
      </w:pPr>
      <w:r>
        <w:rPr>
          <w:rFonts w:ascii="Times New Roman" w:hAnsi="Times New Roman"/>
          <w:b/>
          <w:spacing w:val="-3"/>
          <w:sz w:val="22"/>
          <w:szCs w:val="22"/>
        </w:rPr>
        <w:t>1</w:t>
      </w:r>
      <w:r w:rsidR="002B1E9C">
        <w:rPr>
          <w:rFonts w:ascii="Times New Roman" w:hAnsi="Times New Roman"/>
          <w:b/>
          <w:spacing w:val="-3"/>
          <w:sz w:val="22"/>
          <w:szCs w:val="22"/>
        </w:rPr>
        <w:t>3</w:t>
      </w:r>
      <w:r w:rsidR="002F07E7" w:rsidRPr="000D0467">
        <w:rPr>
          <w:rFonts w:ascii="Times New Roman" w:hAnsi="Times New Roman"/>
          <w:b/>
          <w:spacing w:val="-3"/>
          <w:sz w:val="22"/>
          <w:szCs w:val="22"/>
        </w:rPr>
        <w:t>.</w:t>
      </w:r>
      <w:r w:rsidR="002F07E7" w:rsidRPr="000D0467">
        <w:rPr>
          <w:rFonts w:ascii="Times New Roman" w:hAnsi="Times New Roman"/>
          <w:b/>
          <w:spacing w:val="-3"/>
          <w:sz w:val="22"/>
          <w:szCs w:val="22"/>
        </w:rPr>
        <w:tab/>
      </w:r>
      <w:r w:rsidR="002F07E7" w:rsidRPr="004420F7">
        <w:rPr>
          <w:rFonts w:ascii="Times New Roman" w:hAnsi="Times New Roman"/>
          <w:b/>
          <w:spacing w:val="-3"/>
          <w:sz w:val="22"/>
          <w:szCs w:val="22"/>
        </w:rPr>
        <w:t xml:space="preserve">Time for Payment by </w:t>
      </w:r>
      <w:r w:rsidR="009C360D">
        <w:rPr>
          <w:rFonts w:ascii="Times New Roman" w:hAnsi="Times New Roman"/>
          <w:b/>
          <w:spacing w:val="-3"/>
          <w:sz w:val="22"/>
          <w:szCs w:val="22"/>
        </w:rPr>
        <w:t>Initiators of Deposit,</w:t>
      </w:r>
      <w:r w:rsidR="009C360D" w:rsidRPr="004420F7">
        <w:rPr>
          <w:rFonts w:ascii="Times New Roman" w:hAnsi="Times New Roman"/>
          <w:b/>
          <w:spacing w:val="-3"/>
          <w:sz w:val="22"/>
          <w:szCs w:val="22"/>
        </w:rPr>
        <w:t xml:space="preserve"> </w:t>
      </w:r>
      <w:r w:rsidR="002F07E7" w:rsidRPr="004420F7">
        <w:rPr>
          <w:rFonts w:ascii="Times New Roman" w:hAnsi="Times New Roman"/>
          <w:b/>
          <w:spacing w:val="-3"/>
          <w:sz w:val="22"/>
          <w:szCs w:val="22"/>
        </w:rPr>
        <w:t>Distributors</w:t>
      </w:r>
      <w:r w:rsidR="00700996">
        <w:rPr>
          <w:rFonts w:ascii="Times New Roman" w:hAnsi="Times New Roman"/>
          <w:b/>
          <w:spacing w:val="-3"/>
          <w:sz w:val="22"/>
          <w:szCs w:val="22"/>
        </w:rPr>
        <w:t>,</w:t>
      </w:r>
      <w:r w:rsidR="002F07E7" w:rsidRPr="004420F7">
        <w:rPr>
          <w:rFonts w:ascii="Times New Roman" w:hAnsi="Times New Roman"/>
          <w:b/>
          <w:spacing w:val="-3"/>
          <w:sz w:val="22"/>
          <w:szCs w:val="22"/>
        </w:rPr>
        <w:t xml:space="preserve"> or </w:t>
      </w:r>
      <w:r w:rsidR="009446ED">
        <w:rPr>
          <w:rFonts w:ascii="Times New Roman" w:hAnsi="Times New Roman"/>
          <w:b/>
          <w:spacing w:val="-3"/>
          <w:sz w:val="22"/>
          <w:szCs w:val="22"/>
        </w:rPr>
        <w:t>Contracted Agent</w:t>
      </w:r>
      <w:r w:rsidR="002F07E7" w:rsidRPr="004420F7">
        <w:rPr>
          <w:rFonts w:ascii="Times New Roman" w:hAnsi="Times New Roman"/>
          <w:b/>
          <w:spacing w:val="-3"/>
          <w:sz w:val="22"/>
          <w:szCs w:val="22"/>
        </w:rPr>
        <w:t xml:space="preserve"> to Dealers and Redemption Centers</w:t>
      </w:r>
    </w:p>
    <w:p w:rsidR="002F07E7" w:rsidRPr="004420F7" w:rsidRDefault="002F07E7" w:rsidP="0043559D">
      <w:pPr>
        <w:keepNext/>
        <w:keepLines/>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2F07E7" w:rsidP="0043559D">
      <w:pPr>
        <w:keepNext/>
        <w:keepLines/>
        <w:widowControl/>
        <w:tabs>
          <w:tab w:val="left" w:pos="720"/>
          <w:tab w:val="left" w:pos="1440"/>
          <w:tab w:val="left" w:pos="2160"/>
          <w:tab w:val="left" w:pos="2880"/>
          <w:tab w:val="left" w:pos="3600"/>
        </w:tabs>
        <w:suppressAutoHyphens/>
        <w:ind w:left="1440" w:hanging="1440"/>
        <w:rPr>
          <w:rFonts w:ascii="Times New Roman" w:hAnsi="Times New Roman"/>
          <w:spacing w:val="-3"/>
          <w:sz w:val="22"/>
          <w:szCs w:val="22"/>
        </w:rPr>
      </w:pPr>
      <w:r w:rsidRPr="004420F7">
        <w:rPr>
          <w:rFonts w:ascii="Times New Roman" w:hAnsi="Times New Roman"/>
          <w:spacing w:val="-3"/>
          <w:sz w:val="22"/>
          <w:szCs w:val="22"/>
        </w:rPr>
        <w:tab/>
        <w:t>A.</w:t>
      </w:r>
      <w:r w:rsidRPr="004420F7">
        <w:rPr>
          <w:rFonts w:ascii="Times New Roman" w:hAnsi="Times New Roman"/>
          <w:spacing w:val="-3"/>
          <w:sz w:val="22"/>
          <w:szCs w:val="22"/>
        </w:rPr>
        <w:tab/>
        <w:t xml:space="preserve">The </w:t>
      </w:r>
      <w:r w:rsidR="009C360D">
        <w:rPr>
          <w:rFonts w:ascii="Times New Roman" w:hAnsi="Times New Roman"/>
          <w:spacing w:val="-3"/>
          <w:sz w:val="22"/>
          <w:szCs w:val="22"/>
        </w:rPr>
        <w:t xml:space="preserve">Initiator of Deposit, </w:t>
      </w:r>
      <w:r w:rsidR="00A76B42">
        <w:rPr>
          <w:rFonts w:ascii="Times New Roman" w:hAnsi="Times New Roman"/>
          <w:spacing w:val="-3"/>
          <w:sz w:val="22"/>
          <w:szCs w:val="22"/>
        </w:rPr>
        <w:t>D</w:t>
      </w:r>
      <w:r w:rsidRPr="004420F7">
        <w:rPr>
          <w:rFonts w:ascii="Times New Roman" w:hAnsi="Times New Roman"/>
          <w:spacing w:val="-3"/>
          <w:sz w:val="22"/>
          <w:szCs w:val="22"/>
        </w:rPr>
        <w:t>istributor</w:t>
      </w:r>
      <w:r w:rsidR="00BD5399">
        <w:rPr>
          <w:rFonts w:ascii="Times New Roman" w:hAnsi="Times New Roman"/>
          <w:spacing w:val="-3"/>
          <w:sz w:val="22"/>
          <w:szCs w:val="22"/>
        </w:rPr>
        <w:t>,</w:t>
      </w:r>
      <w:r w:rsidRPr="004420F7">
        <w:rPr>
          <w:rFonts w:ascii="Times New Roman" w:hAnsi="Times New Roman"/>
          <w:spacing w:val="-3"/>
          <w:sz w:val="22"/>
          <w:szCs w:val="22"/>
        </w:rPr>
        <w:t xml:space="preserve"> or </w:t>
      </w:r>
      <w:r w:rsidR="009446ED">
        <w:rPr>
          <w:rFonts w:ascii="Times New Roman" w:hAnsi="Times New Roman"/>
          <w:spacing w:val="-3"/>
          <w:sz w:val="22"/>
          <w:szCs w:val="22"/>
        </w:rPr>
        <w:t>Contracted Agent</w:t>
      </w:r>
      <w:r w:rsidRPr="004420F7">
        <w:rPr>
          <w:rFonts w:ascii="Times New Roman" w:hAnsi="Times New Roman"/>
          <w:spacing w:val="-3"/>
          <w:sz w:val="22"/>
          <w:szCs w:val="22"/>
        </w:rPr>
        <w:t xml:space="preserve"> shall pay the </w:t>
      </w:r>
      <w:r w:rsidR="006E47C6">
        <w:rPr>
          <w:rFonts w:ascii="Times New Roman" w:hAnsi="Times New Roman"/>
          <w:spacing w:val="-3"/>
          <w:sz w:val="22"/>
          <w:szCs w:val="22"/>
        </w:rPr>
        <w:t>D</w:t>
      </w:r>
      <w:r w:rsidR="006E47C6" w:rsidRPr="004420F7">
        <w:rPr>
          <w:rFonts w:ascii="Times New Roman" w:hAnsi="Times New Roman"/>
          <w:spacing w:val="-3"/>
          <w:sz w:val="22"/>
          <w:szCs w:val="22"/>
        </w:rPr>
        <w:t xml:space="preserve">ealer </w:t>
      </w:r>
      <w:r w:rsidRPr="004420F7">
        <w:rPr>
          <w:rFonts w:ascii="Times New Roman" w:hAnsi="Times New Roman"/>
          <w:spacing w:val="-3"/>
          <w:sz w:val="22"/>
          <w:szCs w:val="22"/>
        </w:rPr>
        <w:t xml:space="preserve">or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 all applicable refunds, deposits</w:t>
      </w:r>
      <w:r w:rsidR="00BD5399">
        <w:rPr>
          <w:rFonts w:ascii="Times New Roman" w:hAnsi="Times New Roman"/>
          <w:spacing w:val="-3"/>
          <w:sz w:val="22"/>
          <w:szCs w:val="22"/>
        </w:rPr>
        <w:t>,</w:t>
      </w:r>
      <w:r w:rsidRPr="004420F7">
        <w:rPr>
          <w:rFonts w:ascii="Times New Roman" w:hAnsi="Times New Roman"/>
          <w:spacing w:val="-3"/>
          <w:sz w:val="22"/>
          <w:szCs w:val="22"/>
        </w:rPr>
        <w:t xml:space="preserve"> and handling charges no later than ten (10) business days after acceptance.</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CA1820" w:rsidP="00AB4130">
      <w:pPr>
        <w:widowControl/>
        <w:tabs>
          <w:tab w:val="left" w:pos="810"/>
        </w:tabs>
        <w:suppressAutoHyphens/>
        <w:ind w:left="1440" w:hanging="720"/>
        <w:rPr>
          <w:rFonts w:ascii="Times New Roman" w:hAnsi="Times New Roman"/>
          <w:spacing w:val="-3"/>
          <w:sz w:val="22"/>
          <w:szCs w:val="22"/>
        </w:rPr>
      </w:pPr>
      <w:r>
        <w:rPr>
          <w:rFonts w:ascii="Times New Roman" w:hAnsi="Times New Roman"/>
          <w:spacing w:val="-3"/>
          <w:sz w:val="22"/>
          <w:szCs w:val="22"/>
        </w:rPr>
        <w:t>B.</w:t>
      </w:r>
      <w:r>
        <w:rPr>
          <w:rFonts w:ascii="Times New Roman" w:hAnsi="Times New Roman"/>
          <w:spacing w:val="-3"/>
          <w:sz w:val="22"/>
          <w:szCs w:val="22"/>
        </w:rPr>
        <w:tab/>
      </w:r>
      <w:r w:rsidR="002F07E7" w:rsidRPr="004420F7">
        <w:rPr>
          <w:rFonts w:ascii="Times New Roman" w:hAnsi="Times New Roman"/>
          <w:spacing w:val="-3"/>
          <w:sz w:val="22"/>
          <w:szCs w:val="22"/>
        </w:rPr>
        <w:t xml:space="preserve">If payment is made by mail, payment </w:t>
      </w:r>
      <w:r w:rsidR="00020399">
        <w:rPr>
          <w:rFonts w:ascii="Times New Roman" w:hAnsi="Times New Roman"/>
          <w:spacing w:val="-3"/>
          <w:sz w:val="22"/>
          <w:szCs w:val="22"/>
        </w:rPr>
        <w:t>will</w:t>
      </w:r>
      <w:r w:rsidR="00020399" w:rsidRPr="004420F7">
        <w:rPr>
          <w:rFonts w:ascii="Times New Roman" w:hAnsi="Times New Roman"/>
          <w:spacing w:val="-3"/>
          <w:sz w:val="22"/>
          <w:szCs w:val="22"/>
        </w:rPr>
        <w:t xml:space="preserve"> </w:t>
      </w:r>
      <w:r w:rsidR="002F07E7" w:rsidRPr="004420F7">
        <w:rPr>
          <w:rFonts w:ascii="Times New Roman" w:hAnsi="Times New Roman"/>
          <w:spacing w:val="-3"/>
          <w:sz w:val="22"/>
          <w:szCs w:val="22"/>
        </w:rPr>
        <w:t>be deemed to take place upon mailing.</w:t>
      </w:r>
      <w:r w:rsidR="00A041F4">
        <w:rPr>
          <w:rFonts w:ascii="Times New Roman" w:hAnsi="Times New Roman"/>
          <w:spacing w:val="-3"/>
          <w:sz w:val="22"/>
          <w:szCs w:val="22"/>
        </w:rPr>
        <w:t xml:space="preserve"> </w:t>
      </w:r>
      <w:r w:rsidR="00AB4130">
        <w:rPr>
          <w:rFonts w:ascii="Times New Roman" w:hAnsi="Times New Roman"/>
          <w:spacing w:val="-3"/>
          <w:sz w:val="22"/>
          <w:szCs w:val="22"/>
        </w:rPr>
        <w:t>If payment is made by electronic fund transfer, payment will be deemed to take place upon initiation of the electronic transfer.</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CA315F"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Pr>
          <w:rFonts w:ascii="Times New Roman" w:hAnsi="Times New Roman"/>
          <w:b/>
          <w:spacing w:val="-3"/>
          <w:sz w:val="22"/>
          <w:szCs w:val="22"/>
        </w:rPr>
        <w:t>1</w:t>
      </w:r>
      <w:r w:rsidR="002B1E9C">
        <w:rPr>
          <w:rFonts w:ascii="Times New Roman" w:hAnsi="Times New Roman"/>
          <w:b/>
          <w:spacing w:val="-3"/>
          <w:sz w:val="22"/>
          <w:szCs w:val="22"/>
        </w:rPr>
        <w:t>4</w:t>
      </w:r>
      <w:r w:rsidR="002F07E7" w:rsidRPr="000D0467">
        <w:rPr>
          <w:rFonts w:ascii="Times New Roman" w:hAnsi="Times New Roman"/>
          <w:b/>
          <w:spacing w:val="-3"/>
          <w:sz w:val="22"/>
          <w:szCs w:val="22"/>
        </w:rPr>
        <w:t>.</w:t>
      </w:r>
      <w:r w:rsidR="002F07E7" w:rsidRPr="000D0467">
        <w:rPr>
          <w:rFonts w:ascii="Times New Roman" w:hAnsi="Times New Roman"/>
          <w:b/>
          <w:spacing w:val="-3"/>
          <w:sz w:val="22"/>
          <w:szCs w:val="22"/>
        </w:rPr>
        <w:tab/>
      </w:r>
      <w:r w:rsidR="002F07E7" w:rsidRPr="004420F7">
        <w:rPr>
          <w:rFonts w:ascii="Times New Roman" w:hAnsi="Times New Roman"/>
          <w:b/>
          <w:spacing w:val="-3"/>
          <w:sz w:val="22"/>
          <w:szCs w:val="22"/>
        </w:rPr>
        <w:t>Private Contracts and Business Transactions</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B611C3" w:rsidP="0043559D">
      <w:pPr>
        <w:widowControl/>
        <w:tabs>
          <w:tab w:val="left" w:pos="720"/>
          <w:tab w:val="left" w:pos="1440"/>
          <w:tab w:val="left" w:pos="2160"/>
          <w:tab w:val="left" w:pos="2880"/>
          <w:tab w:val="left" w:pos="3600"/>
        </w:tabs>
        <w:suppressAutoHyphens/>
        <w:ind w:left="720"/>
        <w:rPr>
          <w:rFonts w:ascii="Times New Roman" w:hAnsi="Times New Roman"/>
          <w:spacing w:val="-3"/>
          <w:sz w:val="22"/>
          <w:szCs w:val="22"/>
        </w:rPr>
      </w:pPr>
      <w:r>
        <w:rPr>
          <w:rFonts w:ascii="Times New Roman" w:hAnsi="Times New Roman"/>
          <w:spacing w:val="-3"/>
          <w:sz w:val="22"/>
          <w:szCs w:val="22"/>
        </w:rPr>
        <w:t xml:space="preserve">This </w:t>
      </w:r>
      <w:r w:rsidR="00903735">
        <w:rPr>
          <w:rFonts w:ascii="Times New Roman" w:hAnsi="Times New Roman"/>
          <w:spacing w:val="-3"/>
          <w:sz w:val="22"/>
          <w:szCs w:val="22"/>
        </w:rPr>
        <w:t>chapter</w:t>
      </w:r>
      <w:r>
        <w:rPr>
          <w:rFonts w:ascii="Times New Roman" w:hAnsi="Times New Roman"/>
          <w:spacing w:val="-3"/>
          <w:sz w:val="22"/>
          <w:szCs w:val="22"/>
        </w:rPr>
        <w:t xml:space="preserve"> </w:t>
      </w:r>
      <w:r w:rsidR="002F07E7" w:rsidRPr="004420F7">
        <w:rPr>
          <w:rFonts w:ascii="Times New Roman" w:hAnsi="Times New Roman"/>
          <w:spacing w:val="-3"/>
          <w:sz w:val="22"/>
          <w:szCs w:val="22"/>
        </w:rPr>
        <w:t>shall not be interpreted to prohibit any other arrangements for sorting, delivery, acceptance of payment</w:t>
      </w:r>
      <w:r w:rsidR="00876860">
        <w:rPr>
          <w:rFonts w:ascii="Times New Roman" w:hAnsi="Times New Roman"/>
          <w:spacing w:val="-3"/>
          <w:sz w:val="22"/>
          <w:szCs w:val="22"/>
        </w:rPr>
        <w:t>,</w:t>
      </w:r>
      <w:r w:rsidR="002F07E7" w:rsidRPr="004420F7">
        <w:rPr>
          <w:rFonts w:ascii="Times New Roman" w:hAnsi="Times New Roman"/>
          <w:spacing w:val="-3"/>
          <w:sz w:val="22"/>
          <w:szCs w:val="22"/>
        </w:rPr>
        <w:t xml:space="preserve"> or other matter related to beverage containers wh</w:t>
      </w:r>
      <w:r w:rsidR="0089622F">
        <w:rPr>
          <w:rFonts w:ascii="Times New Roman" w:hAnsi="Times New Roman"/>
          <w:spacing w:val="-3"/>
          <w:sz w:val="22"/>
          <w:szCs w:val="22"/>
        </w:rPr>
        <w:t>en the</w:t>
      </w:r>
      <w:r w:rsidR="002F07E7" w:rsidRPr="004420F7">
        <w:rPr>
          <w:rFonts w:ascii="Times New Roman" w:hAnsi="Times New Roman"/>
          <w:spacing w:val="-3"/>
          <w:sz w:val="22"/>
          <w:szCs w:val="22"/>
        </w:rPr>
        <w:t xml:space="preserve"> arrangement is consistent with </w:t>
      </w:r>
      <w:r w:rsidR="00982B09" w:rsidRPr="004420F7">
        <w:rPr>
          <w:rFonts w:ascii="Times New Roman" w:hAnsi="Times New Roman"/>
          <w:spacing w:val="-3"/>
          <w:sz w:val="22"/>
          <w:szCs w:val="22"/>
        </w:rPr>
        <w:t>3</w:t>
      </w:r>
      <w:r w:rsidR="00982B09">
        <w:rPr>
          <w:rFonts w:ascii="Times New Roman" w:hAnsi="Times New Roman"/>
          <w:spacing w:val="-3"/>
          <w:sz w:val="22"/>
          <w:szCs w:val="22"/>
        </w:rPr>
        <w:t>8</w:t>
      </w:r>
      <w:r w:rsidR="00982B09" w:rsidRPr="004420F7">
        <w:rPr>
          <w:rFonts w:ascii="Times New Roman" w:hAnsi="Times New Roman"/>
          <w:spacing w:val="-3"/>
          <w:sz w:val="22"/>
          <w:szCs w:val="22"/>
        </w:rPr>
        <w:t xml:space="preserve"> </w:t>
      </w:r>
      <w:r w:rsidR="002F07E7" w:rsidRPr="004420F7">
        <w:rPr>
          <w:rFonts w:ascii="Times New Roman" w:hAnsi="Times New Roman"/>
          <w:spacing w:val="-3"/>
          <w:sz w:val="22"/>
          <w:szCs w:val="22"/>
        </w:rPr>
        <w:t>M.R.S.</w:t>
      </w:r>
      <w:r w:rsidR="00982B09">
        <w:rPr>
          <w:rFonts w:ascii="Times New Roman" w:hAnsi="Times New Roman"/>
          <w:spacing w:val="-3"/>
          <w:sz w:val="22"/>
          <w:szCs w:val="22"/>
        </w:rPr>
        <w:t xml:space="preserve"> </w:t>
      </w:r>
      <w:r w:rsidR="00C31FB2">
        <w:rPr>
          <w:rFonts w:ascii="Times New Roman" w:hAnsi="Times New Roman"/>
          <w:spacing w:val="-3"/>
          <w:sz w:val="22"/>
          <w:szCs w:val="22"/>
        </w:rPr>
        <w:t>§</w:t>
      </w:r>
      <w:r w:rsidR="001A5FCF">
        <w:rPr>
          <w:rFonts w:ascii="Times New Roman" w:hAnsi="Times New Roman"/>
          <w:spacing w:val="-3"/>
          <w:sz w:val="22"/>
          <w:szCs w:val="22"/>
        </w:rPr>
        <w:t>3101</w:t>
      </w:r>
      <w:r w:rsidR="002F07E7" w:rsidRPr="004420F7">
        <w:rPr>
          <w:rFonts w:ascii="Times New Roman" w:hAnsi="Times New Roman"/>
          <w:spacing w:val="-3"/>
          <w:sz w:val="22"/>
          <w:szCs w:val="22"/>
        </w:rPr>
        <w:t xml:space="preserve"> </w:t>
      </w:r>
      <w:r w:rsidR="002F07E7" w:rsidRPr="004420F7">
        <w:rPr>
          <w:rFonts w:ascii="Times New Roman" w:hAnsi="Times New Roman"/>
          <w:i/>
          <w:spacing w:val="-3"/>
          <w:sz w:val="22"/>
          <w:szCs w:val="22"/>
        </w:rPr>
        <w:t>et seq</w:t>
      </w:r>
      <w:r w:rsidR="002F07E7" w:rsidRPr="004420F7">
        <w:rPr>
          <w:rFonts w:ascii="Times New Roman" w:hAnsi="Times New Roman"/>
          <w:spacing w:val="-3"/>
          <w:sz w:val="22"/>
          <w:szCs w:val="22"/>
        </w:rPr>
        <w:t xml:space="preserve">. and is mutually agreed upon in writing between the </w:t>
      </w:r>
      <w:r w:rsidR="00264216">
        <w:rPr>
          <w:rFonts w:ascii="Times New Roman" w:hAnsi="Times New Roman"/>
          <w:spacing w:val="-3"/>
          <w:sz w:val="22"/>
          <w:szCs w:val="22"/>
        </w:rPr>
        <w:t>D</w:t>
      </w:r>
      <w:r w:rsidR="002F07E7" w:rsidRPr="004420F7">
        <w:rPr>
          <w:rFonts w:ascii="Times New Roman" w:hAnsi="Times New Roman"/>
          <w:spacing w:val="-3"/>
          <w:sz w:val="22"/>
          <w:szCs w:val="22"/>
        </w:rPr>
        <w:t xml:space="preserve">istributor and the </w:t>
      </w:r>
      <w:r w:rsidR="006E47C6">
        <w:rPr>
          <w:rFonts w:ascii="Times New Roman" w:hAnsi="Times New Roman"/>
          <w:spacing w:val="-3"/>
          <w:sz w:val="22"/>
          <w:szCs w:val="22"/>
        </w:rPr>
        <w:t>D</w:t>
      </w:r>
      <w:r w:rsidR="002F07E7" w:rsidRPr="004420F7">
        <w:rPr>
          <w:rFonts w:ascii="Times New Roman" w:hAnsi="Times New Roman"/>
          <w:spacing w:val="-3"/>
          <w:sz w:val="22"/>
          <w:szCs w:val="22"/>
        </w:rPr>
        <w:t xml:space="preserve">ealer or </w:t>
      </w:r>
      <w:r w:rsidR="008D013B">
        <w:rPr>
          <w:rFonts w:ascii="Times New Roman" w:hAnsi="Times New Roman"/>
          <w:spacing w:val="-3"/>
          <w:sz w:val="22"/>
          <w:szCs w:val="22"/>
        </w:rPr>
        <w:t>Redemption Center</w:t>
      </w:r>
      <w:r w:rsidR="002F07E7" w:rsidRPr="004420F7">
        <w:rPr>
          <w:rFonts w:ascii="Times New Roman" w:hAnsi="Times New Roman"/>
          <w:spacing w:val="-3"/>
          <w:sz w:val="22"/>
          <w:szCs w:val="22"/>
        </w:rPr>
        <w:t xml:space="preserve">, </w:t>
      </w:r>
      <w:r w:rsidR="002F07E7" w:rsidRPr="004420F7">
        <w:rPr>
          <w:rFonts w:ascii="Times New Roman" w:hAnsi="Times New Roman"/>
          <w:sz w:val="22"/>
          <w:szCs w:val="22"/>
        </w:rPr>
        <w:t xml:space="preserve">or </w:t>
      </w:r>
      <w:r w:rsidR="00AA56B0">
        <w:rPr>
          <w:rFonts w:ascii="Times New Roman" w:hAnsi="Times New Roman"/>
          <w:sz w:val="22"/>
          <w:szCs w:val="22"/>
        </w:rPr>
        <w:t xml:space="preserve">an </w:t>
      </w:r>
      <w:r w:rsidR="005F2B50">
        <w:rPr>
          <w:rFonts w:ascii="Times New Roman" w:hAnsi="Times New Roman"/>
          <w:sz w:val="22"/>
          <w:szCs w:val="22"/>
        </w:rPr>
        <w:t>RVM</w:t>
      </w:r>
      <w:r w:rsidR="002F07E7" w:rsidRPr="004420F7">
        <w:rPr>
          <w:rFonts w:ascii="Times New Roman" w:hAnsi="Times New Roman"/>
          <w:sz w:val="22"/>
          <w:szCs w:val="22"/>
        </w:rPr>
        <w:t xml:space="preserve"> provider and the </w:t>
      </w:r>
      <w:r w:rsidR="00264216">
        <w:rPr>
          <w:rFonts w:ascii="Times New Roman" w:hAnsi="Times New Roman"/>
          <w:sz w:val="22"/>
          <w:szCs w:val="22"/>
        </w:rPr>
        <w:t>D</w:t>
      </w:r>
      <w:r w:rsidR="002F07E7" w:rsidRPr="004420F7">
        <w:rPr>
          <w:rFonts w:ascii="Times New Roman" w:hAnsi="Times New Roman"/>
          <w:sz w:val="22"/>
          <w:szCs w:val="22"/>
        </w:rPr>
        <w:t>istributor</w:t>
      </w:r>
      <w:r w:rsidR="001703F1">
        <w:rPr>
          <w:rFonts w:ascii="Times New Roman" w:hAnsi="Times New Roman"/>
          <w:sz w:val="22"/>
          <w:szCs w:val="22"/>
        </w:rPr>
        <w:t xml:space="preserve"> </w:t>
      </w:r>
      <w:r w:rsidR="002F07E7" w:rsidRPr="004420F7">
        <w:rPr>
          <w:rFonts w:ascii="Times New Roman" w:hAnsi="Times New Roman"/>
          <w:sz w:val="22"/>
          <w:szCs w:val="22"/>
        </w:rPr>
        <w:t xml:space="preserve">and/or </w:t>
      </w:r>
      <w:r w:rsidR="006E47C6">
        <w:rPr>
          <w:rFonts w:ascii="Times New Roman" w:hAnsi="Times New Roman"/>
          <w:sz w:val="22"/>
          <w:szCs w:val="22"/>
        </w:rPr>
        <w:t>D</w:t>
      </w:r>
      <w:r w:rsidR="002F07E7" w:rsidRPr="004420F7">
        <w:rPr>
          <w:rFonts w:ascii="Times New Roman" w:hAnsi="Times New Roman"/>
          <w:sz w:val="22"/>
          <w:szCs w:val="22"/>
        </w:rPr>
        <w:t xml:space="preserve">ealer or </w:t>
      </w:r>
      <w:r w:rsidR="008D013B">
        <w:rPr>
          <w:rFonts w:ascii="Times New Roman" w:hAnsi="Times New Roman"/>
          <w:sz w:val="22"/>
          <w:szCs w:val="22"/>
        </w:rPr>
        <w:t>Redemption Center</w:t>
      </w:r>
      <w:r w:rsidR="002F07E7" w:rsidRPr="004420F7">
        <w:rPr>
          <w:rFonts w:ascii="Times New Roman" w:hAnsi="Times New Roman"/>
          <w:spacing w:val="-3"/>
          <w:sz w:val="22"/>
          <w:szCs w:val="22"/>
        </w:rPr>
        <w:t>.</w:t>
      </w:r>
      <w:r w:rsidR="00A041F4">
        <w:rPr>
          <w:rFonts w:ascii="Times New Roman" w:hAnsi="Times New Roman"/>
          <w:spacing w:val="-3"/>
          <w:sz w:val="22"/>
          <w:szCs w:val="22"/>
        </w:rPr>
        <w:t xml:space="preserve"> </w:t>
      </w:r>
      <w:r w:rsidR="00CD49F8">
        <w:rPr>
          <w:rFonts w:ascii="Times New Roman" w:hAnsi="Times New Roman"/>
          <w:spacing w:val="-3"/>
          <w:sz w:val="22"/>
          <w:szCs w:val="22"/>
        </w:rPr>
        <w:t xml:space="preserve">The </w:t>
      </w:r>
      <w:r w:rsidR="005F2B50">
        <w:rPr>
          <w:rFonts w:ascii="Times New Roman" w:hAnsi="Times New Roman"/>
          <w:spacing w:val="-3"/>
          <w:sz w:val="22"/>
          <w:szCs w:val="22"/>
        </w:rPr>
        <w:t>D</w:t>
      </w:r>
      <w:r w:rsidR="00CD49F8">
        <w:rPr>
          <w:rFonts w:ascii="Times New Roman" w:hAnsi="Times New Roman"/>
          <w:spacing w:val="-3"/>
          <w:sz w:val="22"/>
          <w:szCs w:val="22"/>
        </w:rPr>
        <w:t xml:space="preserve">epartment shall not be responsible for enforcing the terms of any such alternative </w:t>
      </w:r>
      <w:r w:rsidR="00C00BD2">
        <w:rPr>
          <w:rFonts w:ascii="Times New Roman" w:hAnsi="Times New Roman"/>
          <w:spacing w:val="-3"/>
          <w:sz w:val="22"/>
          <w:szCs w:val="22"/>
        </w:rPr>
        <w:t xml:space="preserve">private </w:t>
      </w:r>
      <w:r w:rsidR="00CD49F8">
        <w:rPr>
          <w:rFonts w:ascii="Times New Roman" w:hAnsi="Times New Roman"/>
          <w:spacing w:val="-3"/>
          <w:sz w:val="22"/>
          <w:szCs w:val="22"/>
        </w:rPr>
        <w:t>arrangements.</w:t>
      </w:r>
    </w:p>
    <w:p w:rsidR="002F07E7" w:rsidRPr="004420F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2F07E7" w:rsidRPr="004420F7" w:rsidRDefault="00CA315F" w:rsidP="002528EE">
      <w:pPr>
        <w:widowControl/>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b/>
          <w:spacing w:val="-3"/>
          <w:sz w:val="22"/>
          <w:szCs w:val="22"/>
        </w:rPr>
        <w:t>1</w:t>
      </w:r>
      <w:r w:rsidR="002B1E9C">
        <w:rPr>
          <w:rFonts w:ascii="Times New Roman" w:hAnsi="Times New Roman"/>
          <w:b/>
          <w:spacing w:val="-3"/>
          <w:sz w:val="22"/>
          <w:szCs w:val="22"/>
        </w:rPr>
        <w:t>5</w:t>
      </w:r>
      <w:r w:rsidR="002F07E7" w:rsidRPr="000D0467">
        <w:rPr>
          <w:rFonts w:ascii="Times New Roman" w:hAnsi="Times New Roman"/>
          <w:b/>
          <w:spacing w:val="-3"/>
          <w:sz w:val="22"/>
          <w:szCs w:val="22"/>
        </w:rPr>
        <w:t>.</w:t>
      </w:r>
      <w:r w:rsidR="002F07E7" w:rsidRPr="000D0467">
        <w:rPr>
          <w:rFonts w:ascii="Times New Roman" w:hAnsi="Times New Roman"/>
          <w:b/>
          <w:spacing w:val="-3"/>
          <w:sz w:val="22"/>
          <w:szCs w:val="22"/>
        </w:rPr>
        <w:tab/>
      </w:r>
      <w:r w:rsidR="002F07E7" w:rsidRPr="004420F7">
        <w:rPr>
          <w:rFonts w:ascii="Times New Roman" w:hAnsi="Times New Roman"/>
          <w:b/>
          <w:spacing w:val="-3"/>
          <w:sz w:val="22"/>
          <w:szCs w:val="22"/>
        </w:rPr>
        <w:t xml:space="preserve">Refusing Payment When </w:t>
      </w:r>
      <w:r w:rsidR="000D0467">
        <w:rPr>
          <w:rFonts w:ascii="Times New Roman" w:hAnsi="Times New Roman"/>
          <w:b/>
          <w:spacing w:val="-3"/>
          <w:sz w:val="22"/>
          <w:szCs w:val="22"/>
        </w:rPr>
        <w:t>a</w:t>
      </w:r>
      <w:r w:rsidR="002F07E7" w:rsidRPr="004420F7">
        <w:rPr>
          <w:rFonts w:ascii="Times New Roman" w:hAnsi="Times New Roman"/>
          <w:b/>
          <w:spacing w:val="-3"/>
          <w:sz w:val="22"/>
          <w:szCs w:val="22"/>
        </w:rPr>
        <w:t xml:space="preserve"> Specific Beverage Product</w:t>
      </w:r>
      <w:r w:rsidR="001A66D9">
        <w:rPr>
          <w:rFonts w:ascii="Times New Roman" w:hAnsi="Times New Roman"/>
          <w:b/>
          <w:spacing w:val="-3"/>
          <w:sz w:val="22"/>
          <w:szCs w:val="22"/>
        </w:rPr>
        <w:t xml:space="preserve"> is </w:t>
      </w:r>
      <w:proofErr w:type="gramStart"/>
      <w:r w:rsidR="001A66D9">
        <w:rPr>
          <w:rFonts w:ascii="Times New Roman" w:hAnsi="Times New Roman"/>
          <w:b/>
          <w:spacing w:val="-3"/>
          <w:sz w:val="22"/>
          <w:szCs w:val="22"/>
        </w:rPr>
        <w:t>Discontinued</w:t>
      </w:r>
      <w:proofErr w:type="gramEnd"/>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4420F7" w:rsidRDefault="002F07E7" w:rsidP="0043559D">
      <w:pPr>
        <w:widowControl/>
        <w:tabs>
          <w:tab w:val="left" w:pos="720"/>
          <w:tab w:val="left" w:pos="1440"/>
          <w:tab w:val="left" w:pos="2160"/>
          <w:tab w:val="left" w:pos="2880"/>
          <w:tab w:val="left" w:pos="3600"/>
        </w:tabs>
        <w:suppressAutoHyphens/>
        <w:ind w:left="720"/>
        <w:rPr>
          <w:rFonts w:ascii="Times New Roman" w:hAnsi="Times New Roman"/>
          <w:spacing w:val="-3"/>
          <w:sz w:val="22"/>
          <w:szCs w:val="22"/>
        </w:rPr>
      </w:pPr>
      <w:r w:rsidRPr="004420F7">
        <w:rPr>
          <w:rFonts w:ascii="Times New Roman" w:hAnsi="Times New Roman"/>
          <w:spacing w:val="-3"/>
          <w:sz w:val="22"/>
          <w:szCs w:val="22"/>
        </w:rPr>
        <w:t xml:space="preserve">Distributors, </w:t>
      </w:r>
      <w:r w:rsidR="009446ED">
        <w:rPr>
          <w:rFonts w:ascii="Times New Roman" w:hAnsi="Times New Roman"/>
          <w:spacing w:val="-3"/>
          <w:sz w:val="22"/>
          <w:szCs w:val="22"/>
        </w:rPr>
        <w:t>Contracted Agent</w:t>
      </w:r>
      <w:r w:rsidRPr="004420F7">
        <w:rPr>
          <w:rFonts w:ascii="Times New Roman" w:hAnsi="Times New Roman"/>
          <w:spacing w:val="-3"/>
          <w:sz w:val="22"/>
          <w:szCs w:val="22"/>
        </w:rPr>
        <w:t xml:space="preserve">s, </w:t>
      </w:r>
      <w:r w:rsidR="006E47C6">
        <w:rPr>
          <w:rFonts w:ascii="Times New Roman" w:hAnsi="Times New Roman"/>
          <w:spacing w:val="-3"/>
          <w:sz w:val="22"/>
          <w:szCs w:val="22"/>
        </w:rPr>
        <w:t>D</w:t>
      </w:r>
      <w:r w:rsidRPr="004420F7">
        <w:rPr>
          <w:rFonts w:ascii="Times New Roman" w:hAnsi="Times New Roman"/>
          <w:spacing w:val="-3"/>
          <w:sz w:val="22"/>
          <w:szCs w:val="22"/>
        </w:rPr>
        <w:t xml:space="preserve">ealers, and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s shall not refuse to pay the refund value of the returned beverage container as established by </w:t>
      </w:r>
      <w:r w:rsidR="00DF78C5" w:rsidRPr="004420F7">
        <w:rPr>
          <w:rFonts w:ascii="Times New Roman" w:hAnsi="Times New Roman"/>
          <w:spacing w:val="-3"/>
          <w:sz w:val="22"/>
          <w:szCs w:val="22"/>
        </w:rPr>
        <w:t>3</w:t>
      </w:r>
      <w:r w:rsidR="00DF78C5">
        <w:rPr>
          <w:rFonts w:ascii="Times New Roman" w:hAnsi="Times New Roman"/>
          <w:spacing w:val="-3"/>
          <w:sz w:val="22"/>
          <w:szCs w:val="22"/>
        </w:rPr>
        <w:t>8</w:t>
      </w:r>
      <w:r w:rsidR="00DF78C5" w:rsidRPr="004420F7">
        <w:rPr>
          <w:rFonts w:ascii="Times New Roman" w:hAnsi="Times New Roman"/>
          <w:spacing w:val="-3"/>
          <w:sz w:val="22"/>
          <w:szCs w:val="22"/>
        </w:rPr>
        <w:t xml:space="preserve"> </w:t>
      </w:r>
      <w:r w:rsidRPr="004420F7">
        <w:rPr>
          <w:rFonts w:ascii="Times New Roman" w:hAnsi="Times New Roman"/>
          <w:spacing w:val="-3"/>
          <w:sz w:val="22"/>
          <w:szCs w:val="22"/>
        </w:rPr>
        <w:t xml:space="preserve">M.R.S. </w:t>
      </w:r>
      <w:r w:rsidR="00C31FB2">
        <w:rPr>
          <w:rFonts w:ascii="Times New Roman" w:hAnsi="Times New Roman"/>
          <w:spacing w:val="-3"/>
          <w:sz w:val="22"/>
          <w:szCs w:val="22"/>
        </w:rPr>
        <w:t>§</w:t>
      </w:r>
      <w:r w:rsidR="00DF78C5">
        <w:rPr>
          <w:rFonts w:ascii="Times New Roman" w:hAnsi="Times New Roman"/>
          <w:spacing w:val="-3"/>
          <w:sz w:val="22"/>
          <w:szCs w:val="22"/>
        </w:rPr>
        <w:t>3103</w:t>
      </w:r>
      <w:r w:rsidRPr="004420F7">
        <w:rPr>
          <w:rFonts w:ascii="Times New Roman" w:hAnsi="Times New Roman"/>
          <w:spacing w:val="-3"/>
          <w:sz w:val="22"/>
          <w:szCs w:val="22"/>
        </w:rPr>
        <w:t>, as amended,</w:t>
      </w:r>
      <w:r w:rsidR="00A041F4">
        <w:rPr>
          <w:rFonts w:ascii="Times New Roman" w:hAnsi="Times New Roman"/>
          <w:spacing w:val="-3"/>
          <w:sz w:val="22"/>
          <w:szCs w:val="22"/>
        </w:rPr>
        <w:t xml:space="preserve"> </w:t>
      </w:r>
      <w:r w:rsidR="00850534" w:rsidRPr="00850534">
        <w:rPr>
          <w:rFonts w:ascii="Times New Roman" w:hAnsi="Times New Roman"/>
          <w:spacing w:val="-3"/>
          <w:sz w:val="22"/>
          <w:szCs w:val="22"/>
        </w:rPr>
        <w:t xml:space="preserve">or in the case of an inappropriately labeled container which bears a deposit value for a </w:t>
      </w:r>
      <w:r w:rsidR="00CE1791">
        <w:rPr>
          <w:rFonts w:ascii="Times New Roman" w:hAnsi="Times New Roman"/>
          <w:spacing w:val="-3"/>
          <w:sz w:val="22"/>
          <w:szCs w:val="22"/>
        </w:rPr>
        <w:t>B</w:t>
      </w:r>
      <w:r w:rsidR="00850534" w:rsidRPr="00850534">
        <w:rPr>
          <w:rFonts w:ascii="Times New Roman" w:hAnsi="Times New Roman"/>
          <w:spacing w:val="-3"/>
          <w:sz w:val="22"/>
          <w:szCs w:val="22"/>
        </w:rPr>
        <w:t>everage which is exempt from the bottle bill,</w:t>
      </w:r>
      <w:r w:rsidR="00850534">
        <w:rPr>
          <w:rFonts w:ascii="Times New Roman" w:hAnsi="Times New Roman"/>
          <w:spacing w:val="-3"/>
          <w:sz w:val="22"/>
          <w:szCs w:val="22"/>
        </w:rPr>
        <w:t xml:space="preserve"> </w:t>
      </w:r>
      <w:r w:rsidRPr="004420F7">
        <w:rPr>
          <w:rFonts w:ascii="Times New Roman" w:hAnsi="Times New Roman"/>
          <w:spacing w:val="-3"/>
          <w:sz w:val="22"/>
          <w:szCs w:val="22"/>
        </w:rPr>
        <w:t xml:space="preserve">except that </w:t>
      </w:r>
      <w:r w:rsidR="00A76B42">
        <w:rPr>
          <w:rFonts w:ascii="Times New Roman" w:hAnsi="Times New Roman"/>
          <w:spacing w:val="-3"/>
          <w:sz w:val="22"/>
          <w:szCs w:val="22"/>
        </w:rPr>
        <w:t>D</w:t>
      </w:r>
      <w:r w:rsidRPr="004420F7">
        <w:rPr>
          <w:rFonts w:ascii="Times New Roman" w:hAnsi="Times New Roman"/>
          <w:spacing w:val="-3"/>
          <w:sz w:val="22"/>
          <w:szCs w:val="22"/>
        </w:rPr>
        <w:t xml:space="preserve">istributors, </w:t>
      </w:r>
      <w:r w:rsidR="006E47C6">
        <w:rPr>
          <w:rFonts w:ascii="Times New Roman" w:hAnsi="Times New Roman"/>
          <w:spacing w:val="-3"/>
          <w:sz w:val="22"/>
          <w:szCs w:val="22"/>
        </w:rPr>
        <w:t>D</w:t>
      </w:r>
      <w:r w:rsidRPr="004420F7">
        <w:rPr>
          <w:rFonts w:ascii="Times New Roman" w:hAnsi="Times New Roman"/>
          <w:spacing w:val="-3"/>
          <w:sz w:val="22"/>
          <w:szCs w:val="22"/>
        </w:rPr>
        <w:t>ealers</w:t>
      </w:r>
      <w:r w:rsidR="00AA56B0">
        <w:rPr>
          <w:rFonts w:ascii="Times New Roman" w:hAnsi="Times New Roman"/>
          <w:spacing w:val="-3"/>
          <w:sz w:val="22"/>
          <w:szCs w:val="22"/>
        </w:rPr>
        <w:t>,</w:t>
      </w:r>
      <w:r w:rsidRPr="004420F7">
        <w:rPr>
          <w:rFonts w:ascii="Times New Roman" w:hAnsi="Times New Roman"/>
          <w:spacing w:val="-3"/>
          <w:sz w:val="22"/>
          <w:szCs w:val="22"/>
        </w:rPr>
        <w:t xml:space="preserve"> and </w:t>
      </w:r>
      <w:r w:rsidR="008D013B">
        <w:rPr>
          <w:rFonts w:ascii="Times New Roman" w:hAnsi="Times New Roman"/>
          <w:spacing w:val="-3"/>
          <w:sz w:val="22"/>
          <w:szCs w:val="22"/>
        </w:rPr>
        <w:t>Redemption Center</w:t>
      </w:r>
      <w:r w:rsidRPr="004420F7">
        <w:rPr>
          <w:rFonts w:ascii="Times New Roman" w:hAnsi="Times New Roman"/>
          <w:spacing w:val="-3"/>
          <w:sz w:val="22"/>
          <w:szCs w:val="22"/>
        </w:rPr>
        <w:t>s may refuse to pay such refund value in the following situations:</w:t>
      </w:r>
    </w:p>
    <w:p w:rsidR="002F07E7" w:rsidRPr="004420F7" w:rsidRDefault="002F07E7" w:rsidP="0043559D">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2F07E7" w:rsidRPr="009441EE" w:rsidRDefault="001A66D9" w:rsidP="00E87B32">
      <w:pPr>
        <w:pStyle w:val="ListParagraph"/>
        <w:widowControl/>
        <w:numPr>
          <w:ilvl w:val="0"/>
          <w:numId w:val="13"/>
        </w:numPr>
        <w:suppressAutoHyphens/>
        <w:ind w:left="1440" w:right="187" w:hanging="720"/>
        <w:rPr>
          <w:rFonts w:ascii="Times New Roman" w:hAnsi="Times New Roman"/>
          <w:spacing w:val="-3"/>
          <w:sz w:val="22"/>
          <w:szCs w:val="22"/>
        </w:rPr>
      </w:pPr>
      <w:r>
        <w:rPr>
          <w:rFonts w:ascii="Times New Roman" w:hAnsi="Times New Roman"/>
          <w:spacing w:val="-3"/>
          <w:sz w:val="22"/>
          <w:szCs w:val="22"/>
        </w:rPr>
        <w:t>When a</w:t>
      </w:r>
      <w:r w:rsidR="001351B1" w:rsidRPr="009441EE">
        <w:rPr>
          <w:rFonts w:ascii="Times New Roman" w:hAnsi="Times New Roman"/>
          <w:spacing w:val="-3"/>
          <w:sz w:val="22"/>
          <w:szCs w:val="22"/>
        </w:rPr>
        <w:t>n Initiator of Deposit,</w:t>
      </w:r>
      <w:r w:rsidR="002F07E7" w:rsidRPr="009441EE">
        <w:rPr>
          <w:rFonts w:ascii="Times New Roman" w:hAnsi="Times New Roman"/>
          <w:spacing w:val="-3"/>
          <w:sz w:val="22"/>
          <w:szCs w:val="22"/>
        </w:rPr>
        <w:t xml:space="preserve"> </w:t>
      </w:r>
      <w:r w:rsidR="00A76B42">
        <w:rPr>
          <w:rFonts w:ascii="Times New Roman" w:hAnsi="Times New Roman"/>
          <w:spacing w:val="-3"/>
          <w:sz w:val="22"/>
          <w:szCs w:val="22"/>
        </w:rPr>
        <w:t>D</w:t>
      </w:r>
      <w:r w:rsidR="002F07E7" w:rsidRPr="009441EE">
        <w:rPr>
          <w:rFonts w:ascii="Times New Roman" w:hAnsi="Times New Roman"/>
          <w:spacing w:val="-3"/>
          <w:sz w:val="22"/>
          <w:szCs w:val="22"/>
        </w:rPr>
        <w:t>istributor</w:t>
      </w:r>
      <w:r w:rsidR="00AA56B0">
        <w:rPr>
          <w:rFonts w:ascii="Times New Roman" w:hAnsi="Times New Roman"/>
          <w:spacing w:val="-3"/>
          <w:sz w:val="22"/>
          <w:szCs w:val="22"/>
        </w:rPr>
        <w:t>,</w:t>
      </w:r>
      <w:r w:rsidR="002F07E7" w:rsidRPr="009441EE">
        <w:rPr>
          <w:rFonts w:ascii="Times New Roman" w:hAnsi="Times New Roman"/>
          <w:spacing w:val="-3"/>
          <w:sz w:val="22"/>
          <w:szCs w:val="22"/>
        </w:rPr>
        <w:t xml:space="preserve"> </w:t>
      </w:r>
      <w:r w:rsidR="00F42EF9" w:rsidRPr="009441EE">
        <w:rPr>
          <w:rFonts w:ascii="Times New Roman" w:hAnsi="Times New Roman"/>
          <w:spacing w:val="-3"/>
          <w:sz w:val="22"/>
          <w:szCs w:val="22"/>
        </w:rPr>
        <w:t xml:space="preserve">or </w:t>
      </w:r>
      <w:r w:rsidR="001351B1" w:rsidRPr="009441EE">
        <w:rPr>
          <w:rFonts w:ascii="Times New Roman" w:hAnsi="Times New Roman"/>
          <w:spacing w:val="-3"/>
          <w:sz w:val="22"/>
          <w:szCs w:val="22"/>
        </w:rPr>
        <w:t>C</w:t>
      </w:r>
      <w:r w:rsidR="00F42EF9" w:rsidRPr="009441EE">
        <w:rPr>
          <w:rFonts w:ascii="Times New Roman" w:hAnsi="Times New Roman"/>
          <w:spacing w:val="-3"/>
          <w:sz w:val="22"/>
          <w:szCs w:val="22"/>
        </w:rPr>
        <w:t xml:space="preserve">ontracted </w:t>
      </w:r>
      <w:r w:rsidR="001351B1" w:rsidRPr="009441EE">
        <w:rPr>
          <w:rFonts w:ascii="Times New Roman" w:hAnsi="Times New Roman"/>
          <w:spacing w:val="-3"/>
          <w:sz w:val="22"/>
          <w:szCs w:val="22"/>
        </w:rPr>
        <w:t>A</w:t>
      </w:r>
      <w:r w:rsidR="00F42EF9" w:rsidRPr="009441EE">
        <w:rPr>
          <w:rFonts w:ascii="Times New Roman" w:hAnsi="Times New Roman"/>
          <w:spacing w:val="-3"/>
          <w:sz w:val="22"/>
          <w:szCs w:val="22"/>
        </w:rPr>
        <w:t xml:space="preserve">gent </w:t>
      </w:r>
      <w:r w:rsidR="002F07E7" w:rsidRPr="009441EE">
        <w:rPr>
          <w:rFonts w:ascii="Times New Roman" w:hAnsi="Times New Roman"/>
          <w:spacing w:val="-3"/>
          <w:sz w:val="22"/>
          <w:szCs w:val="22"/>
        </w:rPr>
        <w:t xml:space="preserve">has given notice, in writing, to </w:t>
      </w:r>
      <w:r w:rsidR="006E47C6">
        <w:rPr>
          <w:rFonts w:ascii="Times New Roman" w:hAnsi="Times New Roman"/>
          <w:spacing w:val="-3"/>
          <w:sz w:val="22"/>
          <w:szCs w:val="22"/>
        </w:rPr>
        <w:t>D</w:t>
      </w:r>
      <w:r w:rsidR="006E47C6" w:rsidRPr="009441EE">
        <w:rPr>
          <w:rFonts w:ascii="Times New Roman" w:hAnsi="Times New Roman"/>
          <w:spacing w:val="-3"/>
          <w:sz w:val="22"/>
          <w:szCs w:val="22"/>
        </w:rPr>
        <w:t xml:space="preserve">ealers </w:t>
      </w:r>
      <w:r w:rsidR="002F07E7" w:rsidRPr="009441EE">
        <w:rPr>
          <w:rFonts w:ascii="Times New Roman" w:hAnsi="Times New Roman"/>
          <w:spacing w:val="-3"/>
          <w:sz w:val="22"/>
          <w:szCs w:val="22"/>
        </w:rPr>
        <w:t xml:space="preserve">to whom the </w:t>
      </w:r>
      <w:r w:rsidR="001351B1" w:rsidRPr="009441EE">
        <w:rPr>
          <w:rFonts w:ascii="Times New Roman" w:hAnsi="Times New Roman"/>
          <w:spacing w:val="-3"/>
          <w:sz w:val="22"/>
          <w:szCs w:val="22"/>
        </w:rPr>
        <w:t xml:space="preserve">Initiator of Deposit or </w:t>
      </w:r>
      <w:r w:rsidR="00264216">
        <w:rPr>
          <w:rFonts w:ascii="Times New Roman" w:hAnsi="Times New Roman"/>
          <w:spacing w:val="-3"/>
          <w:sz w:val="22"/>
          <w:szCs w:val="22"/>
        </w:rPr>
        <w:t>D</w:t>
      </w:r>
      <w:r w:rsidR="002F07E7" w:rsidRPr="009441EE">
        <w:rPr>
          <w:rFonts w:ascii="Times New Roman" w:hAnsi="Times New Roman"/>
          <w:spacing w:val="-3"/>
          <w:sz w:val="22"/>
          <w:szCs w:val="22"/>
        </w:rPr>
        <w:t xml:space="preserve">istributor sold similar beverage containers and the licensed </w:t>
      </w:r>
      <w:r w:rsidR="008D013B">
        <w:rPr>
          <w:rFonts w:ascii="Times New Roman" w:hAnsi="Times New Roman"/>
          <w:spacing w:val="-3"/>
          <w:sz w:val="22"/>
          <w:szCs w:val="22"/>
        </w:rPr>
        <w:t>Redemption Center</w:t>
      </w:r>
      <w:r w:rsidR="002F07E7" w:rsidRPr="009441EE">
        <w:rPr>
          <w:rFonts w:ascii="Times New Roman" w:hAnsi="Times New Roman"/>
          <w:spacing w:val="-3"/>
          <w:sz w:val="22"/>
          <w:szCs w:val="22"/>
        </w:rPr>
        <w:t xml:space="preserve">s serving those </w:t>
      </w:r>
      <w:r w:rsidR="006E47C6">
        <w:rPr>
          <w:rFonts w:ascii="Times New Roman" w:hAnsi="Times New Roman"/>
          <w:spacing w:val="-3"/>
          <w:sz w:val="22"/>
          <w:szCs w:val="22"/>
        </w:rPr>
        <w:t>D</w:t>
      </w:r>
      <w:r w:rsidR="006E47C6" w:rsidRPr="009441EE">
        <w:rPr>
          <w:rFonts w:ascii="Times New Roman" w:hAnsi="Times New Roman"/>
          <w:spacing w:val="-3"/>
          <w:sz w:val="22"/>
          <w:szCs w:val="22"/>
        </w:rPr>
        <w:t xml:space="preserve">ealers </w:t>
      </w:r>
      <w:r w:rsidR="002F07E7" w:rsidRPr="009441EE">
        <w:rPr>
          <w:rFonts w:ascii="Times New Roman" w:hAnsi="Times New Roman"/>
          <w:spacing w:val="-3"/>
          <w:sz w:val="22"/>
          <w:szCs w:val="22"/>
        </w:rPr>
        <w:t xml:space="preserve">that the particular </w:t>
      </w:r>
      <w:r w:rsidR="009E3BA1">
        <w:rPr>
          <w:rFonts w:ascii="Times New Roman" w:hAnsi="Times New Roman"/>
          <w:spacing w:val="-3"/>
          <w:sz w:val="22"/>
          <w:szCs w:val="22"/>
        </w:rPr>
        <w:t>T</w:t>
      </w:r>
      <w:r w:rsidR="000F0EBF" w:rsidRPr="009441EE">
        <w:rPr>
          <w:rFonts w:ascii="Times New Roman" w:hAnsi="Times New Roman"/>
          <w:spacing w:val="-3"/>
          <w:sz w:val="22"/>
          <w:szCs w:val="22"/>
        </w:rPr>
        <w:t>ypes</w:t>
      </w:r>
      <w:r w:rsidR="002F07E7" w:rsidRPr="009441EE">
        <w:rPr>
          <w:rFonts w:ascii="Times New Roman" w:hAnsi="Times New Roman"/>
          <w:spacing w:val="-3"/>
          <w:sz w:val="22"/>
          <w:szCs w:val="22"/>
        </w:rPr>
        <w:t xml:space="preserve">, </w:t>
      </w:r>
      <w:r w:rsidR="009E3BA1">
        <w:rPr>
          <w:rFonts w:ascii="Times New Roman" w:hAnsi="Times New Roman"/>
          <w:spacing w:val="-3"/>
          <w:sz w:val="22"/>
          <w:szCs w:val="22"/>
        </w:rPr>
        <w:t>S</w:t>
      </w:r>
      <w:r w:rsidR="009E3BA1" w:rsidRPr="009441EE">
        <w:rPr>
          <w:rFonts w:ascii="Times New Roman" w:hAnsi="Times New Roman"/>
          <w:spacing w:val="-3"/>
          <w:sz w:val="22"/>
          <w:szCs w:val="22"/>
        </w:rPr>
        <w:t>ize</w:t>
      </w:r>
      <w:r w:rsidR="00876860">
        <w:rPr>
          <w:rFonts w:ascii="Times New Roman" w:hAnsi="Times New Roman"/>
          <w:spacing w:val="-3"/>
          <w:sz w:val="22"/>
          <w:szCs w:val="22"/>
        </w:rPr>
        <w:t>,</w:t>
      </w:r>
      <w:r w:rsidR="009E3BA1" w:rsidRPr="009441EE">
        <w:rPr>
          <w:rFonts w:ascii="Times New Roman" w:hAnsi="Times New Roman"/>
          <w:spacing w:val="-3"/>
          <w:sz w:val="22"/>
          <w:szCs w:val="22"/>
        </w:rPr>
        <w:t xml:space="preserve"> </w:t>
      </w:r>
      <w:r w:rsidR="002F07E7" w:rsidRPr="009441EE">
        <w:rPr>
          <w:rFonts w:ascii="Times New Roman" w:hAnsi="Times New Roman"/>
          <w:spacing w:val="-3"/>
          <w:sz w:val="22"/>
          <w:szCs w:val="22"/>
        </w:rPr>
        <w:t xml:space="preserve">and </w:t>
      </w:r>
      <w:r w:rsidR="00C970C3">
        <w:rPr>
          <w:rFonts w:ascii="Times New Roman" w:hAnsi="Times New Roman"/>
          <w:spacing w:val="-3"/>
          <w:sz w:val="22"/>
          <w:szCs w:val="22"/>
        </w:rPr>
        <w:t>b</w:t>
      </w:r>
      <w:r w:rsidR="002F07E7" w:rsidRPr="009441EE">
        <w:rPr>
          <w:rFonts w:ascii="Times New Roman" w:hAnsi="Times New Roman"/>
          <w:spacing w:val="-3"/>
          <w:sz w:val="22"/>
          <w:szCs w:val="22"/>
        </w:rPr>
        <w:t>rand offered for refund has been discontinued</w:t>
      </w:r>
      <w:r>
        <w:rPr>
          <w:rFonts w:ascii="Times New Roman" w:hAnsi="Times New Roman"/>
          <w:spacing w:val="-3"/>
          <w:sz w:val="22"/>
          <w:szCs w:val="22"/>
        </w:rPr>
        <w:t>,</w:t>
      </w:r>
      <w:r w:rsidR="002F07E7" w:rsidRPr="009441EE">
        <w:rPr>
          <w:rFonts w:ascii="Times New Roman" w:hAnsi="Times New Roman"/>
          <w:spacing w:val="-3"/>
          <w:sz w:val="22"/>
          <w:szCs w:val="22"/>
        </w:rPr>
        <w:t xml:space="preserve"> and at least 4 months have elapsed since the mailing of such notice</w:t>
      </w:r>
      <w:r w:rsidR="009441EE">
        <w:rPr>
          <w:rFonts w:ascii="Times New Roman" w:hAnsi="Times New Roman"/>
          <w:spacing w:val="-3"/>
          <w:sz w:val="22"/>
          <w:szCs w:val="22"/>
        </w:rPr>
        <w:t>.</w:t>
      </w:r>
      <w:r w:rsidR="000843AF" w:rsidRPr="009441EE">
        <w:rPr>
          <w:rFonts w:ascii="Times New Roman" w:hAnsi="Times New Roman"/>
          <w:spacing w:val="-3"/>
          <w:sz w:val="22"/>
          <w:szCs w:val="22"/>
        </w:rPr>
        <w:t xml:space="preserve"> </w:t>
      </w:r>
    </w:p>
    <w:p w:rsidR="000843AF" w:rsidRDefault="000843AF" w:rsidP="000843AF">
      <w:pPr>
        <w:pStyle w:val="ListParagraph"/>
        <w:widowControl/>
        <w:tabs>
          <w:tab w:val="left" w:pos="720"/>
          <w:tab w:val="left" w:pos="1440"/>
          <w:tab w:val="left" w:pos="2160"/>
          <w:tab w:val="left" w:pos="2880"/>
          <w:tab w:val="left" w:pos="3600"/>
        </w:tabs>
        <w:suppressAutoHyphens/>
        <w:ind w:left="1800" w:right="180"/>
        <w:rPr>
          <w:rFonts w:ascii="Times New Roman" w:hAnsi="Times New Roman"/>
          <w:spacing w:val="-3"/>
          <w:sz w:val="22"/>
          <w:szCs w:val="22"/>
        </w:rPr>
      </w:pPr>
    </w:p>
    <w:p w:rsidR="008147B6" w:rsidRPr="004420F7" w:rsidRDefault="002F07E7" w:rsidP="00BA500C">
      <w:pPr>
        <w:widowControl/>
        <w:tabs>
          <w:tab w:val="left" w:pos="720"/>
          <w:tab w:val="left" w:pos="1440"/>
          <w:tab w:val="left" w:pos="2160"/>
          <w:tab w:val="left" w:pos="2880"/>
          <w:tab w:val="left" w:pos="3600"/>
        </w:tabs>
        <w:suppressAutoHyphens/>
        <w:ind w:left="1440" w:right="-90" w:hanging="720"/>
        <w:rPr>
          <w:rFonts w:ascii="Times New Roman" w:hAnsi="Times New Roman"/>
          <w:spacing w:val="-3"/>
          <w:sz w:val="22"/>
          <w:szCs w:val="22"/>
        </w:rPr>
      </w:pPr>
      <w:r w:rsidRPr="004420F7">
        <w:rPr>
          <w:rFonts w:ascii="Times New Roman" w:hAnsi="Times New Roman"/>
          <w:spacing w:val="-3"/>
          <w:sz w:val="22"/>
          <w:szCs w:val="22"/>
        </w:rPr>
        <w:t>B.</w:t>
      </w:r>
      <w:r w:rsidRPr="004420F7">
        <w:rPr>
          <w:rFonts w:ascii="Times New Roman" w:hAnsi="Times New Roman"/>
          <w:spacing w:val="-3"/>
          <w:sz w:val="22"/>
          <w:szCs w:val="22"/>
        </w:rPr>
        <w:tab/>
        <w:t xml:space="preserve">A </w:t>
      </w:r>
      <w:r w:rsidR="00264216">
        <w:rPr>
          <w:rFonts w:ascii="Times New Roman" w:hAnsi="Times New Roman"/>
          <w:spacing w:val="-3"/>
          <w:sz w:val="22"/>
          <w:szCs w:val="22"/>
        </w:rPr>
        <w:t>D</w:t>
      </w:r>
      <w:r w:rsidRPr="004420F7">
        <w:rPr>
          <w:rFonts w:ascii="Times New Roman" w:hAnsi="Times New Roman"/>
          <w:spacing w:val="-3"/>
          <w:sz w:val="22"/>
          <w:szCs w:val="22"/>
        </w:rPr>
        <w:t xml:space="preserve">ealer or </w:t>
      </w:r>
      <w:r w:rsidR="008D013B">
        <w:rPr>
          <w:rFonts w:ascii="Times New Roman" w:hAnsi="Times New Roman"/>
          <w:spacing w:val="-3"/>
          <w:sz w:val="22"/>
          <w:szCs w:val="22"/>
        </w:rPr>
        <w:t>Redemption Center</w:t>
      </w:r>
      <w:r w:rsidRPr="004420F7">
        <w:rPr>
          <w:rFonts w:ascii="Times New Roman" w:hAnsi="Times New Roman"/>
          <w:spacing w:val="-3"/>
          <w:sz w:val="22"/>
          <w:szCs w:val="22"/>
        </w:rPr>
        <w:t xml:space="preserve"> may refuse to pay the refund value of </w:t>
      </w:r>
      <w:r w:rsidR="00CE1791">
        <w:rPr>
          <w:rFonts w:ascii="Times New Roman" w:hAnsi="Times New Roman"/>
          <w:spacing w:val="-3"/>
          <w:sz w:val="22"/>
          <w:szCs w:val="22"/>
        </w:rPr>
        <w:t>B</w:t>
      </w:r>
      <w:r w:rsidR="00CE1791" w:rsidRPr="004420F7">
        <w:rPr>
          <w:rFonts w:ascii="Times New Roman" w:hAnsi="Times New Roman"/>
          <w:spacing w:val="-3"/>
          <w:sz w:val="22"/>
          <w:szCs w:val="22"/>
        </w:rPr>
        <w:t xml:space="preserve">everages </w:t>
      </w:r>
      <w:r w:rsidRPr="004420F7">
        <w:rPr>
          <w:rFonts w:ascii="Times New Roman" w:hAnsi="Times New Roman"/>
          <w:spacing w:val="-3"/>
          <w:sz w:val="22"/>
          <w:szCs w:val="22"/>
        </w:rPr>
        <w:t xml:space="preserve">discontinued by </w:t>
      </w:r>
      <w:r w:rsidR="00CA1820">
        <w:rPr>
          <w:rFonts w:ascii="Times New Roman" w:hAnsi="Times New Roman"/>
          <w:spacing w:val="-3"/>
          <w:sz w:val="22"/>
          <w:szCs w:val="22"/>
        </w:rPr>
        <w:t>a</w:t>
      </w:r>
      <w:r w:rsidR="001305AE">
        <w:rPr>
          <w:rFonts w:ascii="Times New Roman" w:hAnsi="Times New Roman"/>
          <w:spacing w:val="-3"/>
          <w:sz w:val="22"/>
          <w:szCs w:val="22"/>
        </w:rPr>
        <w:t>n</w:t>
      </w:r>
      <w:r w:rsidR="00F42EF9" w:rsidRPr="00F42EF9">
        <w:rPr>
          <w:rFonts w:ascii="Times New Roman" w:hAnsi="Times New Roman"/>
          <w:spacing w:val="-3"/>
          <w:sz w:val="22"/>
          <w:szCs w:val="22"/>
        </w:rPr>
        <w:t xml:space="preserve"> </w:t>
      </w:r>
      <w:r w:rsidR="00F42EF9">
        <w:rPr>
          <w:rFonts w:ascii="Times New Roman" w:hAnsi="Times New Roman"/>
          <w:spacing w:val="-3"/>
          <w:sz w:val="22"/>
          <w:szCs w:val="22"/>
        </w:rPr>
        <w:t>Initiator of Deposit,</w:t>
      </w:r>
      <w:r w:rsidR="00CA1820">
        <w:rPr>
          <w:rFonts w:ascii="Times New Roman" w:hAnsi="Times New Roman"/>
          <w:spacing w:val="-3"/>
          <w:sz w:val="22"/>
          <w:szCs w:val="22"/>
        </w:rPr>
        <w:t xml:space="preserve"> </w:t>
      </w:r>
      <w:r w:rsidR="00A76B42">
        <w:rPr>
          <w:rFonts w:ascii="Times New Roman" w:hAnsi="Times New Roman"/>
          <w:spacing w:val="-3"/>
          <w:sz w:val="22"/>
          <w:szCs w:val="22"/>
        </w:rPr>
        <w:t>D</w:t>
      </w:r>
      <w:r w:rsidRPr="004420F7">
        <w:rPr>
          <w:rFonts w:ascii="Times New Roman" w:hAnsi="Times New Roman"/>
          <w:spacing w:val="-3"/>
          <w:sz w:val="22"/>
          <w:szCs w:val="22"/>
        </w:rPr>
        <w:t>istributor</w:t>
      </w:r>
      <w:r w:rsidR="00AA56B0">
        <w:rPr>
          <w:rFonts w:ascii="Times New Roman" w:hAnsi="Times New Roman"/>
          <w:spacing w:val="-3"/>
          <w:sz w:val="22"/>
          <w:szCs w:val="22"/>
        </w:rPr>
        <w:t>,</w:t>
      </w:r>
      <w:r w:rsidR="003F5013">
        <w:rPr>
          <w:rFonts w:ascii="Times New Roman" w:hAnsi="Times New Roman"/>
          <w:spacing w:val="-3"/>
          <w:sz w:val="22"/>
          <w:szCs w:val="22"/>
        </w:rPr>
        <w:t xml:space="preserve"> or </w:t>
      </w:r>
      <w:r w:rsidR="009446ED">
        <w:rPr>
          <w:rFonts w:ascii="Times New Roman" w:hAnsi="Times New Roman"/>
          <w:spacing w:val="-3"/>
          <w:sz w:val="22"/>
          <w:szCs w:val="22"/>
        </w:rPr>
        <w:t>Contracted Agent</w:t>
      </w:r>
      <w:r w:rsidRPr="004420F7">
        <w:rPr>
          <w:rFonts w:ascii="Times New Roman" w:hAnsi="Times New Roman"/>
          <w:spacing w:val="-3"/>
          <w:sz w:val="22"/>
          <w:szCs w:val="22"/>
        </w:rPr>
        <w:t xml:space="preserve"> in accordance with </w:t>
      </w:r>
      <w:r w:rsidR="0017697A">
        <w:rPr>
          <w:rFonts w:ascii="Times New Roman" w:hAnsi="Times New Roman"/>
          <w:spacing w:val="-3"/>
          <w:sz w:val="22"/>
          <w:szCs w:val="22"/>
        </w:rPr>
        <w:t>S</w:t>
      </w:r>
      <w:r w:rsidR="0017697A" w:rsidRPr="004420F7">
        <w:rPr>
          <w:rFonts w:ascii="Times New Roman" w:hAnsi="Times New Roman"/>
          <w:spacing w:val="-3"/>
          <w:sz w:val="22"/>
          <w:szCs w:val="22"/>
        </w:rPr>
        <w:t xml:space="preserve">ubsection </w:t>
      </w:r>
      <w:r w:rsidRPr="004420F7">
        <w:rPr>
          <w:rFonts w:ascii="Times New Roman" w:hAnsi="Times New Roman"/>
          <w:spacing w:val="-3"/>
          <w:sz w:val="22"/>
          <w:szCs w:val="22"/>
        </w:rPr>
        <w:t>A above, no sooner than 3</w:t>
      </w:r>
      <w:r w:rsidR="000D0467">
        <w:rPr>
          <w:rFonts w:ascii="Times New Roman" w:hAnsi="Times New Roman"/>
          <w:spacing w:val="-3"/>
          <w:sz w:val="22"/>
          <w:szCs w:val="22"/>
        </w:rPr>
        <w:t> </w:t>
      </w:r>
      <w:r w:rsidRPr="004420F7">
        <w:rPr>
          <w:rFonts w:ascii="Times New Roman" w:hAnsi="Times New Roman"/>
          <w:spacing w:val="-3"/>
          <w:sz w:val="22"/>
          <w:szCs w:val="22"/>
        </w:rPr>
        <w:t xml:space="preserve">months after the </w:t>
      </w:r>
      <w:r w:rsidR="00264216">
        <w:rPr>
          <w:rFonts w:ascii="Times New Roman" w:hAnsi="Times New Roman"/>
          <w:spacing w:val="-3"/>
          <w:sz w:val="22"/>
          <w:szCs w:val="22"/>
        </w:rPr>
        <w:t>D</w:t>
      </w:r>
      <w:r w:rsidRPr="004420F7">
        <w:rPr>
          <w:rFonts w:ascii="Times New Roman" w:hAnsi="Times New Roman"/>
          <w:spacing w:val="-3"/>
          <w:sz w:val="22"/>
          <w:szCs w:val="22"/>
        </w:rPr>
        <w:t xml:space="preserve">istributor has mailed the notice required by </w:t>
      </w:r>
      <w:r w:rsidR="0017697A">
        <w:rPr>
          <w:rFonts w:ascii="Times New Roman" w:hAnsi="Times New Roman"/>
          <w:spacing w:val="-3"/>
          <w:sz w:val="22"/>
          <w:szCs w:val="22"/>
        </w:rPr>
        <w:t>S</w:t>
      </w:r>
      <w:r w:rsidR="0017697A" w:rsidRPr="004420F7">
        <w:rPr>
          <w:rFonts w:ascii="Times New Roman" w:hAnsi="Times New Roman"/>
          <w:spacing w:val="-3"/>
          <w:sz w:val="22"/>
          <w:szCs w:val="22"/>
        </w:rPr>
        <w:t xml:space="preserve">ubsection </w:t>
      </w:r>
      <w:r w:rsidRPr="004420F7">
        <w:rPr>
          <w:rFonts w:ascii="Times New Roman" w:hAnsi="Times New Roman"/>
          <w:spacing w:val="-3"/>
          <w:sz w:val="22"/>
          <w:szCs w:val="22"/>
        </w:rPr>
        <w:t>A</w:t>
      </w:r>
      <w:r w:rsidR="00F42EF9">
        <w:rPr>
          <w:rFonts w:ascii="Times New Roman" w:hAnsi="Times New Roman"/>
          <w:spacing w:val="-3"/>
          <w:sz w:val="22"/>
          <w:szCs w:val="22"/>
        </w:rPr>
        <w:t>.</w:t>
      </w:r>
      <w:r w:rsidR="00A041F4">
        <w:rPr>
          <w:rFonts w:ascii="Times New Roman" w:hAnsi="Times New Roman"/>
          <w:spacing w:val="-3"/>
          <w:sz w:val="22"/>
          <w:szCs w:val="22"/>
        </w:rPr>
        <w:t xml:space="preserve"> </w:t>
      </w:r>
      <w:r w:rsidR="00020399">
        <w:rPr>
          <w:rFonts w:ascii="Times New Roman" w:hAnsi="Times New Roman"/>
          <w:spacing w:val="-3"/>
          <w:sz w:val="22"/>
          <w:szCs w:val="22"/>
        </w:rPr>
        <w:t>A</w:t>
      </w:r>
      <w:r w:rsidR="00F42EF9" w:rsidRPr="004420F7">
        <w:rPr>
          <w:rFonts w:ascii="Times New Roman" w:hAnsi="Times New Roman"/>
          <w:spacing w:val="-3"/>
          <w:sz w:val="22"/>
          <w:szCs w:val="22"/>
        </w:rPr>
        <w:t xml:space="preserve"> </w:t>
      </w:r>
      <w:r w:rsidR="00264216">
        <w:rPr>
          <w:rFonts w:ascii="Times New Roman" w:hAnsi="Times New Roman"/>
          <w:spacing w:val="-3"/>
          <w:sz w:val="22"/>
          <w:szCs w:val="22"/>
        </w:rPr>
        <w:t>D</w:t>
      </w:r>
      <w:r w:rsidR="00F42EF9" w:rsidRPr="004420F7">
        <w:rPr>
          <w:rFonts w:ascii="Times New Roman" w:hAnsi="Times New Roman"/>
          <w:spacing w:val="-3"/>
          <w:sz w:val="22"/>
          <w:szCs w:val="22"/>
        </w:rPr>
        <w:t xml:space="preserve">ealer or </w:t>
      </w:r>
      <w:r w:rsidR="008D013B">
        <w:rPr>
          <w:rFonts w:ascii="Times New Roman" w:hAnsi="Times New Roman"/>
          <w:spacing w:val="-3"/>
          <w:sz w:val="22"/>
          <w:szCs w:val="22"/>
        </w:rPr>
        <w:t>Redemption Center</w:t>
      </w:r>
      <w:r w:rsidR="00F42EF9" w:rsidRPr="004420F7">
        <w:rPr>
          <w:rFonts w:ascii="Times New Roman" w:hAnsi="Times New Roman"/>
          <w:spacing w:val="-3"/>
          <w:sz w:val="22"/>
          <w:szCs w:val="22"/>
        </w:rPr>
        <w:t xml:space="preserve"> </w:t>
      </w:r>
      <w:r w:rsidR="00020399">
        <w:rPr>
          <w:rFonts w:ascii="Times New Roman" w:hAnsi="Times New Roman"/>
          <w:spacing w:val="-3"/>
          <w:sz w:val="22"/>
          <w:szCs w:val="22"/>
        </w:rPr>
        <w:t xml:space="preserve">may not </w:t>
      </w:r>
      <w:r w:rsidR="00F42EF9" w:rsidRPr="004420F7">
        <w:rPr>
          <w:rFonts w:ascii="Times New Roman" w:hAnsi="Times New Roman"/>
          <w:spacing w:val="-3"/>
          <w:sz w:val="22"/>
          <w:szCs w:val="22"/>
        </w:rPr>
        <w:t xml:space="preserve">refuse to pay the refund value of discontinued beverages unless such </w:t>
      </w:r>
      <w:r w:rsidR="00264216">
        <w:rPr>
          <w:rFonts w:ascii="Times New Roman" w:hAnsi="Times New Roman"/>
          <w:spacing w:val="-3"/>
          <w:sz w:val="22"/>
          <w:szCs w:val="22"/>
        </w:rPr>
        <w:t>D</w:t>
      </w:r>
      <w:r w:rsidR="00F42EF9" w:rsidRPr="004420F7">
        <w:rPr>
          <w:rFonts w:ascii="Times New Roman" w:hAnsi="Times New Roman"/>
          <w:spacing w:val="-3"/>
          <w:sz w:val="22"/>
          <w:szCs w:val="22"/>
        </w:rPr>
        <w:t xml:space="preserve">ealer or </w:t>
      </w:r>
      <w:r w:rsidR="008D013B">
        <w:rPr>
          <w:rFonts w:ascii="Times New Roman" w:hAnsi="Times New Roman"/>
          <w:spacing w:val="-3"/>
          <w:sz w:val="22"/>
          <w:szCs w:val="22"/>
        </w:rPr>
        <w:t>Redemption Center</w:t>
      </w:r>
      <w:r w:rsidR="00F42EF9" w:rsidRPr="004420F7">
        <w:rPr>
          <w:rFonts w:ascii="Times New Roman" w:hAnsi="Times New Roman"/>
          <w:spacing w:val="-3"/>
          <w:sz w:val="22"/>
          <w:szCs w:val="22"/>
        </w:rPr>
        <w:t xml:space="preserve"> </w:t>
      </w:r>
      <w:r w:rsidR="00020399">
        <w:rPr>
          <w:rFonts w:ascii="Times New Roman" w:hAnsi="Times New Roman"/>
          <w:spacing w:val="-3"/>
          <w:sz w:val="22"/>
          <w:szCs w:val="22"/>
        </w:rPr>
        <w:t>has</w:t>
      </w:r>
      <w:r w:rsidR="00F42EF9" w:rsidRPr="004420F7">
        <w:rPr>
          <w:rFonts w:ascii="Times New Roman" w:hAnsi="Times New Roman"/>
          <w:spacing w:val="-3"/>
          <w:sz w:val="22"/>
          <w:szCs w:val="22"/>
        </w:rPr>
        <w:t xml:space="preserve"> </w:t>
      </w:r>
      <w:r w:rsidR="000F0EBF">
        <w:rPr>
          <w:rFonts w:ascii="Times New Roman" w:hAnsi="Times New Roman"/>
          <w:spacing w:val="-3"/>
          <w:sz w:val="22"/>
          <w:szCs w:val="22"/>
        </w:rPr>
        <w:t xml:space="preserve">conspicuously </w:t>
      </w:r>
      <w:r w:rsidR="00F42EF9" w:rsidRPr="004420F7">
        <w:rPr>
          <w:rFonts w:ascii="Times New Roman" w:hAnsi="Times New Roman"/>
          <w:spacing w:val="-3"/>
          <w:sz w:val="22"/>
          <w:szCs w:val="22"/>
        </w:rPr>
        <w:t>posted for at least 30 days a notice advising consumers of the final date of acceptance.</w:t>
      </w:r>
    </w:p>
    <w:p w:rsidR="002F07E7" w:rsidRPr="004420F7" w:rsidRDefault="002F07E7" w:rsidP="0043559D">
      <w:pPr>
        <w:widowControl/>
        <w:tabs>
          <w:tab w:val="left" w:pos="720"/>
          <w:tab w:val="left" w:pos="1440"/>
          <w:tab w:val="left" w:pos="2160"/>
          <w:tab w:val="left" w:pos="2880"/>
          <w:tab w:val="left" w:pos="3600"/>
        </w:tabs>
        <w:suppressAutoHyphens/>
        <w:ind w:left="1440" w:hanging="714"/>
        <w:rPr>
          <w:rFonts w:ascii="Times New Roman" w:hAnsi="Times New Roman"/>
          <w:spacing w:val="-3"/>
          <w:sz w:val="22"/>
          <w:szCs w:val="22"/>
        </w:rPr>
      </w:pPr>
    </w:p>
    <w:p w:rsidR="00381492" w:rsidRPr="003A526E" w:rsidRDefault="002F07E7" w:rsidP="009441EE">
      <w:pPr>
        <w:ind w:left="1440" w:hanging="720"/>
        <w:rPr>
          <w:rFonts w:ascii="Times New Roman" w:hAnsi="Times New Roman"/>
          <w:spacing w:val="-3"/>
          <w:sz w:val="22"/>
          <w:szCs w:val="22"/>
        </w:rPr>
      </w:pPr>
      <w:r w:rsidRPr="004420F7">
        <w:rPr>
          <w:rFonts w:ascii="Times New Roman" w:hAnsi="Times New Roman"/>
          <w:spacing w:val="-3"/>
          <w:sz w:val="22"/>
          <w:szCs w:val="22"/>
        </w:rPr>
        <w:t>C.</w:t>
      </w:r>
      <w:r w:rsidRPr="004420F7">
        <w:rPr>
          <w:rFonts w:ascii="Times New Roman" w:hAnsi="Times New Roman"/>
          <w:spacing w:val="-3"/>
          <w:sz w:val="22"/>
          <w:szCs w:val="22"/>
        </w:rPr>
        <w:tab/>
      </w:r>
      <w:r w:rsidR="009441EE" w:rsidRPr="003A526E">
        <w:rPr>
          <w:rFonts w:ascii="Times New Roman" w:hAnsi="Times New Roman"/>
          <w:spacing w:val="-3"/>
          <w:sz w:val="22"/>
          <w:szCs w:val="22"/>
        </w:rPr>
        <w:t xml:space="preserve">A Contracted Agent may refuse to pay the refund value when the Contracted Agent has not received payment from the Initiator of Deposit in accordance with the terms of their contract, and the Contracted Agent has given notice, in writing to the licensed </w:t>
      </w:r>
      <w:r w:rsidR="008D013B">
        <w:rPr>
          <w:rFonts w:ascii="Times New Roman" w:hAnsi="Times New Roman"/>
          <w:spacing w:val="-3"/>
          <w:sz w:val="22"/>
          <w:szCs w:val="22"/>
        </w:rPr>
        <w:t>Redemption Center</w:t>
      </w:r>
      <w:r w:rsidR="009441EE" w:rsidRPr="003A526E">
        <w:rPr>
          <w:rFonts w:ascii="Times New Roman" w:hAnsi="Times New Roman"/>
          <w:spacing w:val="-3"/>
          <w:sz w:val="22"/>
          <w:szCs w:val="22"/>
        </w:rPr>
        <w:t xml:space="preserve">s that the Contracted Agent will cease accepting beverage containers that are the responsibility of that </w:t>
      </w:r>
      <w:r w:rsidR="00934351">
        <w:rPr>
          <w:rFonts w:ascii="Times New Roman" w:hAnsi="Times New Roman"/>
          <w:spacing w:val="-3"/>
          <w:sz w:val="22"/>
          <w:szCs w:val="22"/>
        </w:rPr>
        <w:t>M</w:t>
      </w:r>
      <w:r w:rsidR="009441EE" w:rsidRPr="003A526E">
        <w:rPr>
          <w:rFonts w:ascii="Times New Roman" w:hAnsi="Times New Roman"/>
          <w:spacing w:val="-3"/>
          <w:sz w:val="22"/>
          <w:szCs w:val="22"/>
        </w:rPr>
        <w:t>anufacturer as of the</w:t>
      </w:r>
      <w:r w:rsidR="00305422">
        <w:rPr>
          <w:rFonts w:ascii="Times New Roman" w:hAnsi="Times New Roman"/>
          <w:spacing w:val="-3"/>
          <w:sz w:val="22"/>
          <w:szCs w:val="22"/>
        </w:rPr>
        <w:t xml:space="preserve"> next day subsequent to the</w:t>
      </w:r>
      <w:r w:rsidR="009441EE" w:rsidRPr="003A526E">
        <w:rPr>
          <w:rFonts w:ascii="Times New Roman" w:hAnsi="Times New Roman"/>
          <w:spacing w:val="-3"/>
          <w:sz w:val="22"/>
          <w:szCs w:val="22"/>
        </w:rPr>
        <w:t xml:space="preserve"> delivery date of such notice.</w:t>
      </w:r>
      <w:r w:rsidR="00A041F4">
        <w:rPr>
          <w:rFonts w:ascii="Times New Roman" w:hAnsi="Times New Roman"/>
          <w:spacing w:val="-3"/>
          <w:sz w:val="22"/>
          <w:szCs w:val="22"/>
        </w:rPr>
        <w:t xml:space="preserve"> </w:t>
      </w:r>
      <w:r w:rsidR="00F42EF9" w:rsidRPr="003A526E">
        <w:rPr>
          <w:rFonts w:ascii="Times New Roman" w:hAnsi="Times New Roman"/>
          <w:spacing w:val="-3"/>
          <w:sz w:val="22"/>
          <w:szCs w:val="22"/>
        </w:rPr>
        <w:t xml:space="preserve">A </w:t>
      </w:r>
      <w:r w:rsidR="00264216">
        <w:rPr>
          <w:rFonts w:ascii="Times New Roman" w:hAnsi="Times New Roman"/>
          <w:spacing w:val="-3"/>
          <w:sz w:val="22"/>
          <w:szCs w:val="22"/>
        </w:rPr>
        <w:t>D</w:t>
      </w:r>
      <w:r w:rsidR="00F42EF9" w:rsidRPr="003A526E">
        <w:rPr>
          <w:rFonts w:ascii="Times New Roman" w:hAnsi="Times New Roman"/>
          <w:spacing w:val="-3"/>
          <w:sz w:val="22"/>
          <w:szCs w:val="22"/>
        </w:rPr>
        <w:t xml:space="preserve">ealer or </w:t>
      </w:r>
      <w:r w:rsidR="008D013B">
        <w:rPr>
          <w:rFonts w:ascii="Times New Roman" w:hAnsi="Times New Roman"/>
          <w:spacing w:val="-3"/>
          <w:sz w:val="22"/>
          <w:szCs w:val="22"/>
        </w:rPr>
        <w:t>Redemption Center</w:t>
      </w:r>
      <w:r w:rsidR="00F42EF9" w:rsidRPr="003A526E">
        <w:rPr>
          <w:rFonts w:ascii="Times New Roman" w:hAnsi="Times New Roman"/>
          <w:spacing w:val="-3"/>
          <w:sz w:val="22"/>
          <w:szCs w:val="22"/>
        </w:rPr>
        <w:t xml:space="preserve"> may </w:t>
      </w:r>
      <w:r w:rsidR="009441EE" w:rsidRPr="003A526E">
        <w:rPr>
          <w:rFonts w:ascii="Times New Roman" w:hAnsi="Times New Roman"/>
          <w:spacing w:val="-3"/>
          <w:sz w:val="22"/>
          <w:szCs w:val="22"/>
        </w:rPr>
        <w:t>no</w:t>
      </w:r>
      <w:r w:rsidR="000F64A5" w:rsidRPr="003A526E">
        <w:rPr>
          <w:rFonts w:ascii="Times New Roman" w:hAnsi="Times New Roman"/>
          <w:spacing w:val="-3"/>
          <w:sz w:val="22"/>
          <w:szCs w:val="22"/>
        </w:rPr>
        <w:t>t</w:t>
      </w:r>
      <w:r w:rsidR="009441EE" w:rsidRPr="003A526E">
        <w:rPr>
          <w:rFonts w:ascii="Times New Roman" w:hAnsi="Times New Roman"/>
          <w:spacing w:val="-3"/>
          <w:sz w:val="22"/>
          <w:szCs w:val="22"/>
        </w:rPr>
        <w:t xml:space="preserve">ify their </w:t>
      </w:r>
      <w:r w:rsidR="00934351">
        <w:rPr>
          <w:rFonts w:ascii="Times New Roman" w:hAnsi="Times New Roman"/>
          <w:spacing w:val="-3"/>
          <w:sz w:val="22"/>
          <w:szCs w:val="22"/>
        </w:rPr>
        <w:t>M</w:t>
      </w:r>
      <w:r w:rsidR="009441EE" w:rsidRPr="003A526E">
        <w:rPr>
          <w:rFonts w:ascii="Times New Roman" w:hAnsi="Times New Roman"/>
          <w:spacing w:val="-3"/>
          <w:sz w:val="22"/>
          <w:szCs w:val="22"/>
        </w:rPr>
        <w:t xml:space="preserve">ember </w:t>
      </w:r>
      <w:r w:rsidR="00264216">
        <w:rPr>
          <w:rFonts w:ascii="Times New Roman" w:hAnsi="Times New Roman"/>
          <w:spacing w:val="-3"/>
          <w:sz w:val="22"/>
          <w:szCs w:val="22"/>
        </w:rPr>
        <w:t>D</w:t>
      </w:r>
      <w:r w:rsidR="009441EE" w:rsidRPr="003A526E">
        <w:rPr>
          <w:rFonts w:ascii="Times New Roman" w:hAnsi="Times New Roman"/>
          <w:spacing w:val="-3"/>
          <w:sz w:val="22"/>
          <w:szCs w:val="22"/>
        </w:rPr>
        <w:t xml:space="preserve">ealers and </w:t>
      </w:r>
      <w:r w:rsidR="00F42EF9" w:rsidRPr="003A526E">
        <w:rPr>
          <w:rFonts w:ascii="Times New Roman" w:hAnsi="Times New Roman"/>
          <w:spacing w:val="-3"/>
          <w:sz w:val="22"/>
          <w:szCs w:val="22"/>
        </w:rPr>
        <w:t xml:space="preserve">refuse to pay the refund value of </w:t>
      </w:r>
      <w:r w:rsidR="00CE1791">
        <w:rPr>
          <w:rFonts w:ascii="Times New Roman" w:hAnsi="Times New Roman"/>
          <w:spacing w:val="-3"/>
          <w:sz w:val="22"/>
          <w:szCs w:val="22"/>
        </w:rPr>
        <w:t>B</w:t>
      </w:r>
      <w:r w:rsidR="00F42EF9" w:rsidRPr="003A526E">
        <w:rPr>
          <w:rFonts w:ascii="Times New Roman" w:hAnsi="Times New Roman"/>
          <w:spacing w:val="-3"/>
          <w:sz w:val="22"/>
          <w:szCs w:val="22"/>
        </w:rPr>
        <w:t xml:space="preserve">everages for which a contacted agent has provided written notice in accordance with </w:t>
      </w:r>
      <w:r w:rsidR="009441EE" w:rsidRPr="003A526E">
        <w:rPr>
          <w:rFonts w:ascii="Times New Roman" w:hAnsi="Times New Roman"/>
          <w:spacing w:val="-3"/>
          <w:sz w:val="22"/>
          <w:szCs w:val="22"/>
        </w:rPr>
        <w:t xml:space="preserve">this </w:t>
      </w:r>
      <w:r w:rsidR="00F42EF9" w:rsidRPr="003A526E">
        <w:rPr>
          <w:rFonts w:ascii="Times New Roman" w:hAnsi="Times New Roman"/>
          <w:spacing w:val="-3"/>
          <w:sz w:val="22"/>
          <w:szCs w:val="22"/>
        </w:rPr>
        <w:t>paragraph.</w:t>
      </w:r>
      <w:r w:rsidR="00A041F4">
        <w:rPr>
          <w:rFonts w:ascii="Times New Roman" w:hAnsi="Times New Roman"/>
          <w:spacing w:val="-3"/>
          <w:sz w:val="22"/>
          <w:szCs w:val="22"/>
        </w:rPr>
        <w:t xml:space="preserve"> </w:t>
      </w:r>
    </w:p>
    <w:p w:rsidR="000D0467" w:rsidRPr="004420F7" w:rsidRDefault="000D0467" w:rsidP="0043559D">
      <w:pPr>
        <w:widowControl/>
        <w:tabs>
          <w:tab w:val="left" w:pos="720"/>
          <w:tab w:val="left" w:pos="1440"/>
          <w:tab w:val="left" w:pos="2160"/>
          <w:tab w:val="left" w:pos="2880"/>
          <w:tab w:val="left" w:pos="3600"/>
        </w:tabs>
        <w:suppressAutoHyphens/>
        <w:rPr>
          <w:rFonts w:ascii="Times New Roman" w:hAnsi="Times New Roman"/>
          <w:spacing w:val="-3"/>
          <w:sz w:val="22"/>
          <w:szCs w:val="22"/>
        </w:rPr>
      </w:pPr>
    </w:p>
    <w:p w:rsidR="002F07E7" w:rsidRPr="004420F7" w:rsidRDefault="00CB57BB" w:rsidP="000C0CB3">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r>
        <w:rPr>
          <w:rFonts w:ascii="Times New Roman" w:hAnsi="Times New Roman"/>
          <w:b/>
          <w:spacing w:val="-3"/>
          <w:sz w:val="22"/>
          <w:szCs w:val="22"/>
        </w:rPr>
        <w:t>1</w:t>
      </w:r>
      <w:r w:rsidR="002B1E9C">
        <w:rPr>
          <w:rFonts w:ascii="Times New Roman" w:hAnsi="Times New Roman"/>
          <w:b/>
          <w:spacing w:val="-3"/>
          <w:sz w:val="22"/>
          <w:szCs w:val="22"/>
        </w:rPr>
        <w:t>6</w:t>
      </w:r>
      <w:r w:rsidR="002F07E7" w:rsidRPr="000D0467">
        <w:rPr>
          <w:rFonts w:ascii="Times New Roman" w:hAnsi="Times New Roman"/>
          <w:b/>
          <w:spacing w:val="-3"/>
          <w:sz w:val="22"/>
          <w:szCs w:val="22"/>
        </w:rPr>
        <w:t>.</w:t>
      </w:r>
      <w:r w:rsidR="002F07E7" w:rsidRPr="000D0467">
        <w:rPr>
          <w:rFonts w:ascii="Times New Roman" w:hAnsi="Times New Roman"/>
          <w:b/>
          <w:spacing w:val="-3"/>
          <w:sz w:val="22"/>
          <w:szCs w:val="22"/>
        </w:rPr>
        <w:tab/>
      </w:r>
      <w:r w:rsidR="002F07E7" w:rsidRPr="004420F7">
        <w:rPr>
          <w:rFonts w:ascii="Times New Roman" w:hAnsi="Times New Roman"/>
          <w:b/>
          <w:spacing w:val="-3"/>
          <w:sz w:val="22"/>
          <w:szCs w:val="22"/>
        </w:rPr>
        <w:t>Exempt Facilities</w:t>
      </w:r>
    </w:p>
    <w:p w:rsidR="002F07E7" w:rsidRPr="004420F7" w:rsidRDefault="002F07E7" w:rsidP="000C0CB3">
      <w:pPr>
        <w:widowControl/>
        <w:tabs>
          <w:tab w:val="left" w:pos="720"/>
          <w:tab w:val="left" w:pos="1440"/>
          <w:tab w:val="left" w:pos="2160"/>
          <w:tab w:val="left" w:pos="2880"/>
          <w:tab w:val="left" w:pos="3600"/>
        </w:tabs>
        <w:suppressAutoHyphens/>
        <w:ind w:left="2880" w:hanging="2880"/>
        <w:rPr>
          <w:rFonts w:ascii="Times New Roman" w:hAnsi="Times New Roman"/>
          <w:spacing w:val="-3"/>
          <w:sz w:val="22"/>
          <w:szCs w:val="22"/>
        </w:rPr>
      </w:pPr>
    </w:p>
    <w:p w:rsidR="00986370" w:rsidRDefault="002F07E7" w:rsidP="00CB57BB">
      <w:pPr>
        <w:widowControl/>
        <w:suppressAutoHyphens/>
        <w:ind w:left="720" w:hanging="720"/>
        <w:rPr>
          <w:rFonts w:ascii="Times New Roman" w:hAnsi="Times New Roman"/>
          <w:spacing w:val="-3"/>
          <w:sz w:val="22"/>
          <w:szCs w:val="22"/>
        </w:rPr>
      </w:pPr>
      <w:r w:rsidRPr="004420F7">
        <w:rPr>
          <w:rFonts w:ascii="Times New Roman" w:hAnsi="Times New Roman"/>
          <w:spacing w:val="-3"/>
          <w:sz w:val="22"/>
          <w:szCs w:val="22"/>
        </w:rPr>
        <w:tab/>
        <w:t>Apple cider</w:t>
      </w:r>
      <w:r w:rsidR="006F1086" w:rsidRPr="004420F7">
        <w:rPr>
          <w:rFonts w:ascii="Times New Roman" w:hAnsi="Times New Roman"/>
          <w:spacing w:val="-3"/>
          <w:sz w:val="22"/>
          <w:szCs w:val="22"/>
        </w:rPr>
        <w:t xml:space="preserve"> </w:t>
      </w:r>
      <w:r w:rsidR="005A4ED9" w:rsidRPr="004420F7">
        <w:rPr>
          <w:rFonts w:ascii="Times New Roman" w:hAnsi="Times New Roman"/>
          <w:spacing w:val="-3"/>
          <w:sz w:val="22"/>
          <w:szCs w:val="22"/>
        </w:rPr>
        <w:t>and b</w:t>
      </w:r>
      <w:r w:rsidR="006F1086" w:rsidRPr="004420F7">
        <w:rPr>
          <w:rFonts w:ascii="Times New Roman" w:hAnsi="Times New Roman"/>
          <w:spacing w:val="-3"/>
          <w:sz w:val="22"/>
          <w:szCs w:val="22"/>
        </w:rPr>
        <w:t xml:space="preserve">lueberry juice </w:t>
      </w:r>
      <w:r w:rsidR="00252EE1">
        <w:rPr>
          <w:rFonts w:ascii="Times New Roman" w:hAnsi="Times New Roman"/>
          <w:spacing w:val="-3"/>
          <w:sz w:val="22"/>
          <w:szCs w:val="22"/>
        </w:rPr>
        <w:t>that</w:t>
      </w:r>
      <w:r w:rsidRPr="004420F7">
        <w:rPr>
          <w:rFonts w:ascii="Times New Roman" w:hAnsi="Times New Roman"/>
          <w:spacing w:val="-3"/>
          <w:sz w:val="22"/>
          <w:szCs w:val="22"/>
        </w:rPr>
        <w:t xml:space="preserve"> is produced in the State of </w:t>
      </w:r>
      <w:r w:rsidR="00AE0454" w:rsidRPr="004420F7">
        <w:rPr>
          <w:rFonts w:ascii="Times New Roman" w:hAnsi="Times New Roman"/>
          <w:spacing w:val="-3"/>
          <w:sz w:val="22"/>
          <w:szCs w:val="22"/>
        </w:rPr>
        <w:t>Maine</w:t>
      </w:r>
      <w:r w:rsidRPr="004420F7">
        <w:rPr>
          <w:rFonts w:ascii="Times New Roman" w:hAnsi="Times New Roman"/>
          <w:spacing w:val="-3"/>
          <w:sz w:val="22"/>
          <w:szCs w:val="22"/>
        </w:rPr>
        <w:t xml:space="preserve"> is exempt from the required refund and deposit. Local producers bottling apple cider</w:t>
      </w:r>
      <w:r w:rsidR="005A4ED9" w:rsidRPr="004420F7">
        <w:rPr>
          <w:rFonts w:ascii="Times New Roman" w:hAnsi="Times New Roman"/>
          <w:spacing w:val="-3"/>
          <w:sz w:val="22"/>
          <w:szCs w:val="22"/>
        </w:rPr>
        <w:t xml:space="preserve"> and blueberry juice</w:t>
      </w:r>
      <w:r w:rsidRPr="004420F7">
        <w:rPr>
          <w:rFonts w:ascii="Times New Roman" w:hAnsi="Times New Roman"/>
          <w:spacing w:val="-3"/>
          <w:sz w:val="22"/>
          <w:szCs w:val="22"/>
        </w:rPr>
        <w:t xml:space="preserve"> in containers that do not bear a deposit/refund statement shall receive empty containers from consumers who voluntarily return them without deposit. The opportunity for consumers to return empty containers shall be conspicuously posted at the producer's place of business and </w:t>
      </w:r>
      <w:r w:rsidR="00252EE1">
        <w:rPr>
          <w:rFonts w:ascii="Times New Roman" w:hAnsi="Times New Roman"/>
          <w:spacing w:val="-3"/>
          <w:sz w:val="22"/>
          <w:szCs w:val="22"/>
        </w:rPr>
        <w:t>should</w:t>
      </w:r>
      <w:r w:rsidRPr="004420F7">
        <w:rPr>
          <w:rFonts w:ascii="Times New Roman" w:hAnsi="Times New Roman"/>
          <w:spacing w:val="-3"/>
          <w:sz w:val="22"/>
          <w:szCs w:val="22"/>
        </w:rPr>
        <w:t xml:space="preserve"> encourage the return of containers to the processor for recycling.</w:t>
      </w:r>
    </w:p>
    <w:p w:rsidR="00986370" w:rsidRDefault="00986370" w:rsidP="0043559D">
      <w:pPr>
        <w:widowControl/>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p>
    <w:p w:rsidR="000D0467" w:rsidRDefault="000D0467" w:rsidP="0043559D">
      <w:pPr>
        <w:widowControl/>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p>
    <w:p w:rsidR="00AE09BA" w:rsidRPr="00986370" w:rsidRDefault="00D95F3A" w:rsidP="0043559D">
      <w:pPr>
        <w:widowControl/>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sidRPr="00D95F3A">
        <w:rPr>
          <w:rFonts w:ascii="Times New Roman" w:hAnsi="Times New Roman"/>
          <w:b/>
          <w:spacing w:val="-3"/>
          <w:sz w:val="22"/>
          <w:szCs w:val="22"/>
        </w:rPr>
        <w:t>1</w:t>
      </w:r>
      <w:r w:rsidR="002B1E9C">
        <w:rPr>
          <w:rFonts w:ascii="Times New Roman" w:hAnsi="Times New Roman"/>
          <w:b/>
          <w:spacing w:val="-3"/>
          <w:sz w:val="22"/>
          <w:szCs w:val="22"/>
        </w:rPr>
        <w:t>7</w:t>
      </w:r>
      <w:r w:rsidR="000D0467">
        <w:rPr>
          <w:rFonts w:ascii="Times New Roman" w:hAnsi="Times New Roman"/>
          <w:spacing w:val="-3"/>
          <w:sz w:val="22"/>
          <w:szCs w:val="22"/>
        </w:rPr>
        <w:t>.</w:t>
      </w:r>
      <w:r w:rsidR="00986370">
        <w:rPr>
          <w:rFonts w:ascii="Times New Roman" w:hAnsi="Times New Roman"/>
          <w:spacing w:val="-3"/>
          <w:sz w:val="22"/>
          <w:szCs w:val="22"/>
        </w:rPr>
        <w:tab/>
      </w:r>
      <w:r w:rsidR="00AE09BA" w:rsidRPr="004420F7">
        <w:rPr>
          <w:rFonts w:ascii="Times New Roman" w:hAnsi="Times New Roman"/>
          <w:b/>
          <w:spacing w:val="-3"/>
          <w:sz w:val="22"/>
          <w:szCs w:val="22"/>
        </w:rPr>
        <w:t>Plastic Bag Specifications</w:t>
      </w:r>
    </w:p>
    <w:p w:rsidR="00AE09BA" w:rsidRPr="004420F7" w:rsidRDefault="00AE09BA" w:rsidP="0043559D">
      <w:pPr>
        <w:widowControl/>
        <w:tabs>
          <w:tab w:val="left" w:pos="1440"/>
          <w:tab w:val="left" w:pos="2160"/>
          <w:tab w:val="left" w:pos="2880"/>
          <w:tab w:val="left" w:pos="3600"/>
        </w:tabs>
        <w:suppressAutoHyphens/>
        <w:rPr>
          <w:rFonts w:ascii="Times New Roman" w:hAnsi="Times New Roman"/>
          <w:b/>
          <w:spacing w:val="-3"/>
          <w:sz w:val="22"/>
          <w:szCs w:val="22"/>
        </w:rPr>
      </w:pPr>
    </w:p>
    <w:p w:rsidR="00986370" w:rsidRDefault="000D0467" w:rsidP="000D0467">
      <w:pPr>
        <w:widowControl/>
        <w:tabs>
          <w:tab w:val="left" w:pos="720"/>
          <w:tab w:val="left" w:pos="1440"/>
          <w:tab w:val="left" w:pos="2160"/>
          <w:tab w:val="left" w:pos="2880"/>
          <w:tab w:val="left" w:pos="3600"/>
        </w:tabs>
        <w:suppressAutoHyphens/>
        <w:ind w:left="720" w:hanging="720"/>
        <w:rPr>
          <w:rFonts w:ascii="Times New Roman" w:hAnsi="Times New Roman"/>
          <w:spacing w:val="-3"/>
          <w:sz w:val="22"/>
          <w:szCs w:val="22"/>
        </w:rPr>
      </w:pPr>
      <w:r>
        <w:rPr>
          <w:rFonts w:ascii="Times New Roman" w:hAnsi="Times New Roman"/>
          <w:spacing w:val="-3"/>
          <w:sz w:val="22"/>
          <w:szCs w:val="22"/>
        </w:rPr>
        <w:tab/>
      </w:r>
      <w:r w:rsidR="00AE09BA" w:rsidRPr="004420F7">
        <w:rPr>
          <w:rFonts w:ascii="Times New Roman" w:hAnsi="Times New Roman"/>
          <w:spacing w:val="-3"/>
          <w:sz w:val="22"/>
          <w:szCs w:val="22"/>
        </w:rPr>
        <w:t>Plastic bags u</w:t>
      </w:r>
      <w:r w:rsidR="00A90B69" w:rsidRPr="004420F7">
        <w:rPr>
          <w:rFonts w:ascii="Times New Roman" w:hAnsi="Times New Roman"/>
          <w:spacing w:val="-3"/>
          <w:sz w:val="22"/>
          <w:szCs w:val="22"/>
        </w:rPr>
        <w:t xml:space="preserve">sed </w:t>
      </w:r>
      <w:r w:rsidR="00AE09BA" w:rsidRPr="004420F7">
        <w:rPr>
          <w:rFonts w:ascii="Times New Roman" w:hAnsi="Times New Roman"/>
          <w:spacing w:val="-3"/>
          <w:sz w:val="22"/>
          <w:szCs w:val="22"/>
        </w:rPr>
        <w:t>to tender beverage container</w:t>
      </w:r>
      <w:r w:rsidR="00C8608F" w:rsidRPr="004420F7">
        <w:rPr>
          <w:rFonts w:ascii="Times New Roman" w:hAnsi="Times New Roman"/>
          <w:spacing w:val="-3"/>
          <w:sz w:val="22"/>
          <w:szCs w:val="22"/>
        </w:rPr>
        <w:t>s</w:t>
      </w:r>
      <w:r w:rsidR="00AE09BA" w:rsidRPr="004420F7">
        <w:rPr>
          <w:rFonts w:ascii="Times New Roman" w:hAnsi="Times New Roman"/>
          <w:spacing w:val="-3"/>
          <w:sz w:val="22"/>
          <w:szCs w:val="22"/>
        </w:rPr>
        <w:t xml:space="preserve"> by </w:t>
      </w:r>
      <w:r w:rsidR="008D013B">
        <w:rPr>
          <w:rFonts w:ascii="Times New Roman" w:hAnsi="Times New Roman"/>
          <w:spacing w:val="-3"/>
          <w:sz w:val="22"/>
          <w:szCs w:val="22"/>
        </w:rPr>
        <w:t>Redemption Center</w:t>
      </w:r>
      <w:r w:rsidR="00AE09BA" w:rsidRPr="004420F7">
        <w:rPr>
          <w:rFonts w:ascii="Times New Roman" w:hAnsi="Times New Roman"/>
          <w:spacing w:val="-3"/>
          <w:sz w:val="22"/>
          <w:szCs w:val="22"/>
        </w:rPr>
        <w:t>s</w:t>
      </w:r>
      <w:r w:rsidR="00747FF8">
        <w:rPr>
          <w:rFonts w:ascii="Times New Roman" w:hAnsi="Times New Roman"/>
          <w:spacing w:val="-3"/>
          <w:sz w:val="22"/>
          <w:szCs w:val="22"/>
        </w:rPr>
        <w:t xml:space="preserve"> to </w:t>
      </w:r>
      <w:r w:rsidR="00264216">
        <w:rPr>
          <w:rFonts w:ascii="Times New Roman" w:hAnsi="Times New Roman"/>
          <w:spacing w:val="-3"/>
          <w:sz w:val="22"/>
          <w:szCs w:val="22"/>
        </w:rPr>
        <w:t>D</w:t>
      </w:r>
      <w:r w:rsidR="00747FF8">
        <w:rPr>
          <w:rFonts w:ascii="Times New Roman" w:hAnsi="Times New Roman"/>
          <w:spacing w:val="-3"/>
          <w:sz w:val="22"/>
          <w:szCs w:val="22"/>
        </w:rPr>
        <w:t>istributors or third party</w:t>
      </w:r>
      <w:r w:rsidR="0043559D">
        <w:rPr>
          <w:rFonts w:ascii="Times New Roman" w:hAnsi="Times New Roman"/>
          <w:spacing w:val="-3"/>
          <w:sz w:val="22"/>
          <w:szCs w:val="22"/>
        </w:rPr>
        <w:t xml:space="preserve"> </w:t>
      </w:r>
      <w:r w:rsidR="00AE09BA" w:rsidRPr="004420F7">
        <w:rPr>
          <w:rFonts w:ascii="Times New Roman" w:hAnsi="Times New Roman"/>
          <w:spacing w:val="-3"/>
          <w:sz w:val="22"/>
          <w:szCs w:val="22"/>
        </w:rPr>
        <w:t xml:space="preserve">agents </w:t>
      </w:r>
      <w:r w:rsidR="00BB7F86">
        <w:rPr>
          <w:rFonts w:ascii="Times New Roman" w:hAnsi="Times New Roman"/>
          <w:spacing w:val="-3"/>
          <w:sz w:val="22"/>
          <w:szCs w:val="22"/>
        </w:rPr>
        <w:t>must</w:t>
      </w:r>
      <w:r w:rsidR="00BB7F86" w:rsidRPr="004420F7">
        <w:rPr>
          <w:rFonts w:ascii="Times New Roman" w:hAnsi="Times New Roman"/>
          <w:spacing w:val="-3"/>
          <w:sz w:val="22"/>
          <w:szCs w:val="22"/>
        </w:rPr>
        <w:t xml:space="preserve"> </w:t>
      </w:r>
      <w:r w:rsidR="00AE09BA" w:rsidRPr="004420F7">
        <w:rPr>
          <w:rFonts w:ascii="Times New Roman" w:hAnsi="Times New Roman"/>
          <w:spacing w:val="-3"/>
          <w:sz w:val="22"/>
          <w:szCs w:val="22"/>
        </w:rPr>
        <w:t xml:space="preserve">be of uniform dimensions that are 36 inches in width by 60 inches long </w:t>
      </w:r>
      <w:r w:rsidR="00BD0F32" w:rsidRPr="004420F7">
        <w:rPr>
          <w:rFonts w:ascii="Times New Roman" w:hAnsi="Times New Roman"/>
          <w:spacing w:val="-3"/>
          <w:sz w:val="22"/>
          <w:szCs w:val="22"/>
        </w:rPr>
        <w:t xml:space="preserve">with </w:t>
      </w:r>
      <w:r w:rsidR="00AE09BA" w:rsidRPr="004420F7">
        <w:rPr>
          <w:rFonts w:ascii="Times New Roman" w:hAnsi="Times New Roman"/>
          <w:spacing w:val="-3"/>
          <w:sz w:val="22"/>
          <w:szCs w:val="22"/>
        </w:rPr>
        <w:t>a</w:t>
      </w:r>
      <w:r w:rsidR="00747FF8">
        <w:rPr>
          <w:rFonts w:ascii="Times New Roman" w:hAnsi="Times New Roman"/>
          <w:spacing w:val="-3"/>
          <w:sz w:val="22"/>
          <w:szCs w:val="22"/>
        </w:rPr>
        <w:t xml:space="preserve"> minimum</w:t>
      </w:r>
      <w:r w:rsidR="0043559D">
        <w:rPr>
          <w:rFonts w:ascii="Times New Roman" w:hAnsi="Times New Roman"/>
          <w:spacing w:val="-3"/>
          <w:sz w:val="22"/>
          <w:szCs w:val="22"/>
        </w:rPr>
        <w:t xml:space="preserve"> </w:t>
      </w:r>
      <w:r w:rsidR="00BD0F32" w:rsidRPr="004420F7">
        <w:rPr>
          <w:rFonts w:ascii="Times New Roman" w:hAnsi="Times New Roman"/>
          <w:spacing w:val="-3"/>
          <w:sz w:val="22"/>
          <w:szCs w:val="22"/>
        </w:rPr>
        <w:t xml:space="preserve">thickness of 1.2 mils (millionths of an inch) </w:t>
      </w:r>
      <w:r w:rsidR="00A90B69" w:rsidRPr="004420F7">
        <w:rPr>
          <w:rFonts w:ascii="Times New Roman" w:hAnsi="Times New Roman"/>
          <w:spacing w:val="-3"/>
          <w:sz w:val="22"/>
          <w:szCs w:val="22"/>
        </w:rPr>
        <w:t xml:space="preserve">and </w:t>
      </w:r>
      <w:r w:rsidR="00BD0F32" w:rsidRPr="004420F7">
        <w:rPr>
          <w:rFonts w:ascii="Times New Roman" w:hAnsi="Times New Roman"/>
          <w:spacing w:val="-3"/>
          <w:sz w:val="22"/>
          <w:szCs w:val="22"/>
        </w:rPr>
        <w:t>with flat bottoms.</w:t>
      </w:r>
    </w:p>
    <w:p w:rsidR="00986370" w:rsidRDefault="00986370" w:rsidP="0043559D">
      <w:pPr>
        <w:widowControl/>
        <w:tabs>
          <w:tab w:val="left" w:pos="1440"/>
          <w:tab w:val="left" w:pos="2160"/>
          <w:tab w:val="left" w:pos="2880"/>
          <w:tab w:val="left" w:pos="3600"/>
        </w:tabs>
        <w:suppressAutoHyphens/>
        <w:rPr>
          <w:rFonts w:ascii="Times New Roman" w:hAnsi="Times New Roman"/>
          <w:spacing w:val="-3"/>
          <w:sz w:val="22"/>
          <w:szCs w:val="22"/>
        </w:rPr>
      </w:pPr>
    </w:p>
    <w:p w:rsidR="000D0467" w:rsidRDefault="000D0467" w:rsidP="0043559D">
      <w:pPr>
        <w:widowControl/>
        <w:tabs>
          <w:tab w:val="left" w:pos="1440"/>
          <w:tab w:val="left" w:pos="2160"/>
          <w:tab w:val="left" w:pos="2880"/>
          <w:tab w:val="left" w:pos="3600"/>
        </w:tabs>
        <w:suppressAutoHyphens/>
        <w:rPr>
          <w:rFonts w:ascii="Times New Roman" w:hAnsi="Times New Roman"/>
          <w:spacing w:val="-3"/>
          <w:sz w:val="22"/>
          <w:szCs w:val="22"/>
        </w:rPr>
      </w:pPr>
    </w:p>
    <w:p w:rsidR="009E06A5" w:rsidRPr="00986370" w:rsidRDefault="00CA315F" w:rsidP="000D0467">
      <w:pPr>
        <w:widowControl/>
        <w:tabs>
          <w:tab w:val="left" w:pos="720"/>
          <w:tab w:val="left" w:pos="1440"/>
          <w:tab w:val="left" w:pos="2160"/>
          <w:tab w:val="left" w:pos="2880"/>
          <w:tab w:val="left" w:pos="3600"/>
        </w:tabs>
        <w:suppressAutoHyphens/>
        <w:rPr>
          <w:rFonts w:ascii="Times New Roman" w:hAnsi="Times New Roman"/>
          <w:spacing w:val="-3"/>
          <w:sz w:val="22"/>
          <w:szCs w:val="22"/>
        </w:rPr>
      </w:pPr>
      <w:r>
        <w:rPr>
          <w:rFonts w:ascii="Times New Roman" w:hAnsi="Times New Roman"/>
          <w:b/>
          <w:spacing w:val="-3"/>
          <w:sz w:val="22"/>
          <w:szCs w:val="22"/>
        </w:rPr>
        <w:t>1</w:t>
      </w:r>
      <w:r w:rsidR="002B1E9C">
        <w:rPr>
          <w:rFonts w:ascii="Times New Roman" w:hAnsi="Times New Roman"/>
          <w:b/>
          <w:spacing w:val="-3"/>
          <w:sz w:val="22"/>
          <w:szCs w:val="22"/>
        </w:rPr>
        <w:t>8</w:t>
      </w:r>
      <w:r w:rsidR="00986370" w:rsidRPr="000D0467">
        <w:rPr>
          <w:rFonts w:ascii="Times New Roman" w:hAnsi="Times New Roman"/>
          <w:b/>
          <w:spacing w:val="-3"/>
          <w:sz w:val="22"/>
          <w:szCs w:val="22"/>
        </w:rPr>
        <w:t>.</w:t>
      </w:r>
      <w:r w:rsidR="000D0467" w:rsidRPr="000D0467">
        <w:rPr>
          <w:rFonts w:ascii="Times New Roman" w:hAnsi="Times New Roman"/>
          <w:b/>
          <w:spacing w:val="-3"/>
          <w:sz w:val="22"/>
          <w:szCs w:val="22"/>
        </w:rPr>
        <w:tab/>
      </w:r>
      <w:r w:rsidR="009E06A5" w:rsidRPr="00747FF8">
        <w:rPr>
          <w:rFonts w:ascii="Times New Roman" w:hAnsi="Times New Roman"/>
          <w:b/>
          <w:spacing w:val="-3"/>
          <w:sz w:val="22"/>
          <w:szCs w:val="22"/>
        </w:rPr>
        <w:t>Signs Conspicuously Posted</w:t>
      </w:r>
    </w:p>
    <w:p w:rsidR="00747FF8" w:rsidRPr="004A0B5E" w:rsidRDefault="00747FF8" w:rsidP="0043559D">
      <w:pPr>
        <w:widowControl/>
        <w:tabs>
          <w:tab w:val="left" w:pos="720"/>
          <w:tab w:val="left" w:pos="2160"/>
          <w:tab w:val="left" w:pos="2880"/>
          <w:tab w:val="left" w:pos="3600"/>
        </w:tabs>
        <w:suppressAutoHyphens/>
        <w:ind w:left="1440"/>
        <w:rPr>
          <w:rFonts w:ascii="Times New Roman" w:hAnsi="Times New Roman"/>
          <w:spacing w:val="-3"/>
          <w:sz w:val="22"/>
          <w:szCs w:val="22"/>
          <w:u w:val="single"/>
        </w:rPr>
      </w:pPr>
    </w:p>
    <w:p w:rsidR="009E06A5" w:rsidRDefault="009E06A5" w:rsidP="00E87B32">
      <w:pPr>
        <w:widowControl/>
        <w:numPr>
          <w:ilvl w:val="0"/>
          <w:numId w:val="4"/>
        </w:numPr>
        <w:tabs>
          <w:tab w:val="left" w:pos="720"/>
          <w:tab w:val="left" w:pos="1440"/>
          <w:tab w:val="left" w:pos="2160"/>
          <w:tab w:val="left" w:pos="2880"/>
          <w:tab w:val="left" w:pos="3600"/>
        </w:tabs>
        <w:suppressAutoHyphens/>
        <w:ind w:left="1440" w:hanging="720"/>
        <w:rPr>
          <w:rFonts w:ascii="Times New Roman" w:hAnsi="Times New Roman"/>
          <w:spacing w:val="-3"/>
          <w:sz w:val="22"/>
          <w:szCs w:val="22"/>
        </w:rPr>
      </w:pPr>
      <w:r w:rsidRPr="004A0B5E">
        <w:rPr>
          <w:rFonts w:ascii="Times New Roman" w:hAnsi="Times New Roman"/>
          <w:spacing w:val="-3"/>
          <w:sz w:val="22"/>
          <w:szCs w:val="22"/>
        </w:rPr>
        <w:t xml:space="preserve">Each area of a </w:t>
      </w:r>
      <w:r w:rsidR="008D013B">
        <w:rPr>
          <w:rFonts w:ascii="Times New Roman" w:hAnsi="Times New Roman"/>
          <w:spacing w:val="-3"/>
          <w:sz w:val="22"/>
          <w:szCs w:val="22"/>
        </w:rPr>
        <w:t>Redemption Center</w:t>
      </w:r>
      <w:r w:rsidRPr="004A0B5E">
        <w:rPr>
          <w:rFonts w:ascii="Times New Roman" w:hAnsi="Times New Roman"/>
          <w:spacing w:val="-3"/>
          <w:sz w:val="22"/>
          <w:szCs w:val="22"/>
        </w:rPr>
        <w:t xml:space="preserve"> where consumers tender returnable containers must have a</w:t>
      </w:r>
      <w:r w:rsidR="00747FF8" w:rsidRPr="004A0B5E">
        <w:rPr>
          <w:rFonts w:ascii="Times New Roman" w:hAnsi="Times New Roman"/>
          <w:spacing w:val="-3"/>
          <w:sz w:val="22"/>
          <w:szCs w:val="22"/>
        </w:rPr>
        <w:t xml:space="preserve"> </w:t>
      </w:r>
      <w:r w:rsidR="00CA1820" w:rsidRPr="004A0B5E">
        <w:rPr>
          <w:rFonts w:ascii="Times New Roman" w:hAnsi="Times New Roman"/>
          <w:spacing w:val="-3"/>
          <w:sz w:val="22"/>
          <w:szCs w:val="22"/>
        </w:rPr>
        <w:t>“</w:t>
      </w:r>
      <w:r w:rsidRPr="004A0B5E">
        <w:rPr>
          <w:rFonts w:ascii="Times New Roman" w:hAnsi="Times New Roman"/>
          <w:spacing w:val="-3"/>
          <w:sz w:val="22"/>
          <w:szCs w:val="22"/>
        </w:rPr>
        <w:t xml:space="preserve">Warning Sign” conspicuously posted with the required wording specified by </w:t>
      </w:r>
      <w:r w:rsidR="00822A33" w:rsidRPr="004A0B5E">
        <w:rPr>
          <w:rFonts w:ascii="Times New Roman" w:hAnsi="Times New Roman"/>
          <w:spacing w:val="-3"/>
          <w:sz w:val="22"/>
          <w:szCs w:val="22"/>
        </w:rPr>
        <w:t>3</w:t>
      </w:r>
      <w:r w:rsidR="00822A33">
        <w:rPr>
          <w:rFonts w:ascii="Times New Roman" w:hAnsi="Times New Roman"/>
          <w:spacing w:val="-3"/>
          <w:sz w:val="22"/>
          <w:szCs w:val="22"/>
        </w:rPr>
        <w:t>8</w:t>
      </w:r>
      <w:r w:rsidR="00822A33" w:rsidRPr="004A0B5E">
        <w:rPr>
          <w:rFonts w:ascii="Times New Roman" w:hAnsi="Times New Roman"/>
          <w:spacing w:val="-3"/>
          <w:sz w:val="22"/>
          <w:szCs w:val="22"/>
        </w:rPr>
        <w:t xml:space="preserve"> </w:t>
      </w:r>
      <w:r w:rsidRPr="004A0B5E">
        <w:rPr>
          <w:rFonts w:ascii="Times New Roman" w:hAnsi="Times New Roman"/>
          <w:spacing w:val="-3"/>
          <w:sz w:val="22"/>
          <w:szCs w:val="22"/>
        </w:rPr>
        <w:t xml:space="preserve">M.R.S. </w:t>
      </w:r>
      <w:r w:rsidR="00746A2C">
        <w:rPr>
          <w:rFonts w:ascii="Times New Roman" w:hAnsi="Times New Roman"/>
          <w:spacing w:val="-3"/>
          <w:sz w:val="22"/>
          <w:szCs w:val="22"/>
        </w:rPr>
        <w:t>§</w:t>
      </w:r>
      <w:r w:rsidR="00822A33">
        <w:rPr>
          <w:rFonts w:ascii="Times New Roman" w:hAnsi="Times New Roman"/>
          <w:spacing w:val="-3"/>
          <w:sz w:val="22"/>
          <w:szCs w:val="22"/>
        </w:rPr>
        <w:t>3106</w:t>
      </w:r>
      <w:r w:rsidRPr="004A0B5E">
        <w:rPr>
          <w:rFonts w:ascii="Times New Roman" w:hAnsi="Times New Roman"/>
          <w:spacing w:val="-3"/>
          <w:sz w:val="22"/>
          <w:szCs w:val="22"/>
        </w:rPr>
        <w:t>(</w:t>
      </w:r>
      <w:r w:rsidR="0043464A">
        <w:rPr>
          <w:rFonts w:ascii="Times New Roman" w:hAnsi="Times New Roman"/>
          <w:spacing w:val="-3"/>
          <w:sz w:val="22"/>
          <w:szCs w:val="22"/>
        </w:rPr>
        <w:t>10</w:t>
      </w:r>
      <w:r w:rsidRPr="004A0B5E">
        <w:rPr>
          <w:rFonts w:ascii="Times New Roman" w:hAnsi="Times New Roman"/>
          <w:spacing w:val="-3"/>
          <w:sz w:val="22"/>
          <w:szCs w:val="22"/>
        </w:rPr>
        <w:t xml:space="preserve">). Warning signs </w:t>
      </w:r>
      <w:r w:rsidR="00BB7F86">
        <w:rPr>
          <w:rFonts w:ascii="Times New Roman" w:hAnsi="Times New Roman"/>
          <w:spacing w:val="-3"/>
          <w:sz w:val="22"/>
          <w:szCs w:val="22"/>
        </w:rPr>
        <w:t>must</w:t>
      </w:r>
      <w:r w:rsidR="00BB7F86" w:rsidRPr="004A0B5E">
        <w:rPr>
          <w:rFonts w:ascii="Times New Roman" w:hAnsi="Times New Roman"/>
          <w:spacing w:val="-3"/>
          <w:sz w:val="22"/>
          <w:szCs w:val="22"/>
        </w:rPr>
        <w:t xml:space="preserve"> </w:t>
      </w:r>
      <w:r w:rsidRPr="004A0B5E">
        <w:rPr>
          <w:rFonts w:ascii="Times New Roman" w:hAnsi="Times New Roman"/>
          <w:spacing w:val="-3"/>
          <w:sz w:val="22"/>
          <w:szCs w:val="22"/>
        </w:rPr>
        <w:t>be constructed of durable materials and printed in horizontal block form.</w:t>
      </w:r>
      <w:r w:rsidR="0043559D">
        <w:rPr>
          <w:rFonts w:ascii="Times New Roman" w:hAnsi="Times New Roman"/>
          <w:spacing w:val="-3"/>
          <w:sz w:val="22"/>
          <w:szCs w:val="22"/>
        </w:rPr>
        <w:t xml:space="preserve"> </w:t>
      </w:r>
      <w:r w:rsidRPr="004A0B5E">
        <w:rPr>
          <w:rFonts w:ascii="Times New Roman" w:hAnsi="Times New Roman"/>
          <w:spacing w:val="-3"/>
          <w:sz w:val="22"/>
          <w:szCs w:val="22"/>
        </w:rPr>
        <w:t xml:space="preserve">Each letter of the warning sign </w:t>
      </w:r>
      <w:r w:rsidR="00BB7F86">
        <w:rPr>
          <w:rFonts w:ascii="Times New Roman" w:hAnsi="Times New Roman"/>
          <w:spacing w:val="-3"/>
          <w:sz w:val="22"/>
          <w:szCs w:val="22"/>
        </w:rPr>
        <w:t>must</w:t>
      </w:r>
      <w:r w:rsidR="00BB7F86" w:rsidRPr="004A0B5E">
        <w:rPr>
          <w:rFonts w:ascii="Times New Roman" w:hAnsi="Times New Roman"/>
          <w:spacing w:val="-3"/>
          <w:sz w:val="22"/>
          <w:szCs w:val="22"/>
        </w:rPr>
        <w:t xml:space="preserve"> </w:t>
      </w:r>
      <w:r w:rsidRPr="004A0B5E">
        <w:rPr>
          <w:rFonts w:ascii="Times New Roman" w:hAnsi="Times New Roman"/>
          <w:spacing w:val="-3"/>
          <w:sz w:val="22"/>
          <w:szCs w:val="22"/>
        </w:rPr>
        <w:t xml:space="preserve">be </w:t>
      </w:r>
      <w:r w:rsidR="00C605A6">
        <w:rPr>
          <w:rFonts w:ascii="Times New Roman" w:hAnsi="Times New Roman"/>
          <w:spacing w:val="-3"/>
          <w:sz w:val="22"/>
          <w:szCs w:val="22"/>
        </w:rPr>
        <w:t xml:space="preserve">in </w:t>
      </w:r>
      <w:r w:rsidRPr="004A0B5E">
        <w:rPr>
          <w:rFonts w:ascii="Times New Roman" w:hAnsi="Times New Roman"/>
          <w:spacing w:val="-3"/>
          <w:sz w:val="22"/>
          <w:szCs w:val="22"/>
        </w:rPr>
        <w:t xml:space="preserve">bold </w:t>
      </w:r>
      <w:r w:rsidR="00C605A6">
        <w:rPr>
          <w:rFonts w:ascii="Times New Roman" w:hAnsi="Times New Roman"/>
          <w:spacing w:val="-3"/>
          <w:sz w:val="22"/>
          <w:szCs w:val="22"/>
        </w:rPr>
        <w:t>and</w:t>
      </w:r>
      <w:r w:rsidRPr="004A0B5E">
        <w:rPr>
          <w:rFonts w:ascii="Times New Roman" w:hAnsi="Times New Roman"/>
          <w:spacing w:val="-3"/>
          <w:sz w:val="22"/>
          <w:szCs w:val="22"/>
        </w:rPr>
        <w:t xml:space="preserve"> measuring a minimum of 1 inch in height.</w:t>
      </w:r>
    </w:p>
    <w:p w:rsidR="004A0B5E" w:rsidRPr="004A0B5E" w:rsidRDefault="004A0B5E" w:rsidP="000D0467">
      <w:pPr>
        <w:widowControl/>
        <w:tabs>
          <w:tab w:val="left" w:pos="720"/>
          <w:tab w:val="left" w:pos="1440"/>
          <w:tab w:val="left" w:pos="2160"/>
          <w:tab w:val="left" w:pos="2880"/>
          <w:tab w:val="left" w:pos="3600"/>
        </w:tabs>
        <w:suppressAutoHyphens/>
        <w:ind w:left="1440" w:hanging="720"/>
        <w:rPr>
          <w:rFonts w:ascii="Times New Roman" w:hAnsi="Times New Roman"/>
          <w:spacing w:val="-3"/>
          <w:sz w:val="22"/>
          <w:szCs w:val="22"/>
        </w:rPr>
      </w:pPr>
    </w:p>
    <w:p w:rsidR="00AE09BA" w:rsidRDefault="00747FF8" w:rsidP="00E87B32">
      <w:pPr>
        <w:widowControl/>
        <w:numPr>
          <w:ilvl w:val="0"/>
          <w:numId w:val="4"/>
        </w:numPr>
        <w:tabs>
          <w:tab w:val="left" w:pos="720"/>
          <w:tab w:val="left" w:pos="1440"/>
          <w:tab w:val="left" w:pos="2160"/>
          <w:tab w:val="left" w:pos="2880"/>
          <w:tab w:val="left" w:pos="3600"/>
        </w:tabs>
        <w:suppressAutoHyphens/>
        <w:ind w:left="1440" w:hanging="720"/>
        <w:rPr>
          <w:rFonts w:ascii="Times New Roman" w:hAnsi="Times New Roman"/>
          <w:spacing w:val="-3"/>
          <w:sz w:val="22"/>
          <w:szCs w:val="22"/>
        </w:rPr>
      </w:pPr>
      <w:r w:rsidRPr="004A0B5E">
        <w:rPr>
          <w:rFonts w:ascii="Times New Roman" w:hAnsi="Times New Roman"/>
          <w:spacing w:val="-3"/>
          <w:sz w:val="22"/>
          <w:szCs w:val="22"/>
        </w:rPr>
        <w:t>M</w:t>
      </w:r>
      <w:r w:rsidR="009E06A5" w:rsidRPr="004A0B5E">
        <w:rPr>
          <w:rFonts w:ascii="Times New Roman" w:hAnsi="Times New Roman"/>
          <w:spacing w:val="-3"/>
          <w:sz w:val="22"/>
          <w:szCs w:val="22"/>
        </w:rPr>
        <w:t xml:space="preserve">ember </w:t>
      </w:r>
      <w:r w:rsidR="00264216">
        <w:rPr>
          <w:rFonts w:ascii="Times New Roman" w:hAnsi="Times New Roman"/>
          <w:spacing w:val="-3"/>
          <w:sz w:val="22"/>
          <w:szCs w:val="22"/>
        </w:rPr>
        <w:t>D</w:t>
      </w:r>
      <w:r w:rsidR="009E06A5" w:rsidRPr="004A0B5E">
        <w:rPr>
          <w:rFonts w:ascii="Times New Roman" w:hAnsi="Times New Roman"/>
          <w:spacing w:val="-3"/>
          <w:sz w:val="22"/>
          <w:szCs w:val="22"/>
        </w:rPr>
        <w:t xml:space="preserve">ealers </w:t>
      </w:r>
      <w:r w:rsidR="006A76AB">
        <w:rPr>
          <w:rFonts w:ascii="Times New Roman" w:hAnsi="Times New Roman"/>
          <w:spacing w:val="-3"/>
          <w:sz w:val="22"/>
          <w:szCs w:val="22"/>
        </w:rPr>
        <w:t xml:space="preserve">that do not provide the refund value to consumers for returned containers </w:t>
      </w:r>
      <w:r w:rsidR="009E06A5" w:rsidRPr="004A0B5E">
        <w:rPr>
          <w:rFonts w:ascii="Times New Roman" w:hAnsi="Times New Roman"/>
          <w:spacing w:val="-3"/>
          <w:sz w:val="22"/>
          <w:szCs w:val="22"/>
        </w:rPr>
        <w:t xml:space="preserve">shall conspicuously post the name and address of the </w:t>
      </w:r>
      <w:r w:rsidR="008D013B">
        <w:rPr>
          <w:rFonts w:ascii="Times New Roman" w:hAnsi="Times New Roman"/>
          <w:spacing w:val="-3"/>
          <w:sz w:val="22"/>
          <w:szCs w:val="22"/>
        </w:rPr>
        <w:t>Redemption Center</w:t>
      </w:r>
      <w:r w:rsidR="009E06A5" w:rsidRPr="004A0B5E">
        <w:rPr>
          <w:rFonts w:ascii="Times New Roman" w:hAnsi="Times New Roman"/>
          <w:spacing w:val="-3"/>
          <w:sz w:val="22"/>
          <w:szCs w:val="22"/>
        </w:rPr>
        <w:t xml:space="preserve"> which serves the </w:t>
      </w:r>
      <w:r w:rsidR="00264216">
        <w:rPr>
          <w:rFonts w:ascii="Times New Roman" w:hAnsi="Times New Roman"/>
          <w:spacing w:val="-3"/>
          <w:sz w:val="22"/>
          <w:szCs w:val="22"/>
        </w:rPr>
        <w:t>D</w:t>
      </w:r>
      <w:r w:rsidR="009E06A5" w:rsidRPr="004A0B5E">
        <w:rPr>
          <w:rFonts w:ascii="Times New Roman" w:hAnsi="Times New Roman"/>
          <w:spacing w:val="-3"/>
          <w:sz w:val="22"/>
          <w:szCs w:val="22"/>
        </w:rPr>
        <w:t xml:space="preserve">ealer for purposes of redeeming returnable beverage containers of the </w:t>
      </w:r>
      <w:r w:rsidR="009E3BA1">
        <w:rPr>
          <w:rFonts w:ascii="Times New Roman" w:hAnsi="Times New Roman"/>
          <w:spacing w:val="-3"/>
          <w:sz w:val="22"/>
          <w:szCs w:val="22"/>
        </w:rPr>
        <w:t>T</w:t>
      </w:r>
      <w:r w:rsidR="00DB1934">
        <w:rPr>
          <w:rFonts w:ascii="Times New Roman" w:hAnsi="Times New Roman"/>
          <w:spacing w:val="-3"/>
          <w:sz w:val="22"/>
          <w:szCs w:val="22"/>
        </w:rPr>
        <w:t>ypes</w:t>
      </w:r>
      <w:r w:rsidR="009E06A5" w:rsidRPr="004A0B5E">
        <w:rPr>
          <w:rFonts w:ascii="Times New Roman" w:hAnsi="Times New Roman"/>
          <w:spacing w:val="-3"/>
          <w:sz w:val="22"/>
          <w:szCs w:val="22"/>
        </w:rPr>
        <w:t xml:space="preserve">, </w:t>
      </w:r>
      <w:r w:rsidR="009E3BA1">
        <w:rPr>
          <w:rFonts w:ascii="Times New Roman" w:hAnsi="Times New Roman"/>
          <w:spacing w:val="-3"/>
          <w:sz w:val="22"/>
          <w:szCs w:val="22"/>
        </w:rPr>
        <w:t>S</w:t>
      </w:r>
      <w:r w:rsidR="009E3BA1" w:rsidRPr="004A0B5E">
        <w:rPr>
          <w:rFonts w:ascii="Times New Roman" w:hAnsi="Times New Roman"/>
          <w:spacing w:val="-3"/>
          <w:sz w:val="22"/>
          <w:szCs w:val="22"/>
        </w:rPr>
        <w:t>ize</w:t>
      </w:r>
      <w:r w:rsidR="00876860">
        <w:rPr>
          <w:rFonts w:ascii="Times New Roman" w:hAnsi="Times New Roman"/>
          <w:spacing w:val="-3"/>
          <w:sz w:val="22"/>
          <w:szCs w:val="22"/>
        </w:rPr>
        <w:t>,</w:t>
      </w:r>
      <w:r w:rsidR="009E3BA1" w:rsidRPr="004A0B5E">
        <w:rPr>
          <w:rFonts w:ascii="Times New Roman" w:hAnsi="Times New Roman"/>
          <w:spacing w:val="-3"/>
          <w:sz w:val="22"/>
          <w:szCs w:val="22"/>
        </w:rPr>
        <w:t xml:space="preserve"> </w:t>
      </w:r>
      <w:r w:rsidR="009E06A5" w:rsidRPr="004A0B5E">
        <w:rPr>
          <w:rFonts w:ascii="Times New Roman" w:hAnsi="Times New Roman"/>
          <w:spacing w:val="-3"/>
          <w:sz w:val="22"/>
          <w:szCs w:val="22"/>
        </w:rPr>
        <w:t xml:space="preserve">and </w:t>
      </w:r>
      <w:r w:rsidR="00C970C3">
        <w:rPr>
          <w:rFonts w:ascii="Times New Roman" w:hAnsi="Times New Roman"/>
          <w:spacing w:val="-3"/>
          <w:sz w:val="22"/>
          <w:szCs w:val="22"/>
        </w:rPr>
        <w:t>b</w:t>
      </w:r>
      <w:r w:rsidR="009E06A5" w:rsidRPr="004A0B5E">
        <w:rPr>
          <w:rFonts w:ascii="Times New Roman" w:hAnsi="Times New Roman"/>
          <w:spacing w:val="-3"/>
          <w:sz w:val="22"/>
          <w:szCs w:val="22"/>
        </w:rPr>
        <w:t xml:space="preserve">rand sold by the </w:t>
      </w:r>
      <w:r w:rsidR="00264216">
        <w:rPr>
          <w:rFonts w:ascii="Times New Roman" w:hAnsi="Times New Roman"/>
          <w:spacing w:val="-3"/>
          <w:sz w:val="22"/>
          <w:szCs w:val="22"/>
        </w:rPr>
        <w:t>D</w:t>
      </w:r>
      <w:r w:rsidR="009E06A5" w:rsidRPr="004A0B5E">
        <w:rPr>
          <w:rFonts w:ascii="Times New Roman" w:hAnsi="Times New Roman"/>
          <w:spacing w:val="-3"/>
          <w:sz w:val="22"/>
          <w:szCs w:val="22"/>
        </w:rPr>
        <w:t xml:space="preserve">ealer. </w:t>
      </w:r>
    </w:p>
    <w:p w:rsidR="00257FE1" w:rsidRDefault="00257FE1" w:rsidP="00257FE1">
      <w:pPr>
        <w:pStyle w:val="ListParagraph"/>
        <w:rPr>
          <w:rFonts w:ascii="Times New Roman" w:hAnsi="Times New Roman"/>
          <w:spacing w:val="-3"/>
          <w:sz w:val="22"/>
          <w:szCs w:val="22"/>
        </w:rPr>
      </w:pPr>
    </w:p>
    <w:p w:rsidR="004A0B5E" w:rsidRDefault="00BA500C" w:rsidP="00C414C6">
      <w:pPr>
        <w:widowControl/>
        <w:suppressAutoHyphens/>
        <w:rPr>
          <w:rFonts w:ascii="Times New Roman" w:hAnsi="Times New Roman"/>
          <w:b/>
          <w:spacing w:val="-3"/>
          <w:sz w:val="22"/>
        </w:rPr>
      </w:pPr>
      <w:r>
        <w:rPr>
          <w:rFonts w:ascii="Times New Roman" w:hAnsi="Times New Roman"/>
          <w:b/>
          <w:spacing w:val="-3"/>
          <w:sz w:val="22"/>
        </w:rPr>
        <w:t>1</w:t>
      </w:r>
      <w:r w:rsidR="002B1E9C">
        <w:rPr>
          <w:rFonts w:ascii="Times New Roman" w:hAnsi="Times New Roman"/>
          <w:b/>
          <w:spacing w:val="-3"/>
          <w:sz w:val="22"/>
        </w:rPr>
        <w:t>9</w:t>
      </w:r>
      <w:r w:rsidR="004A0B5E" w:rsidRPr="004A0B5E">
        <w:rPr>
          <w:rFonts w:ascii="Times New Roman" w:hAnsi="Times New Roman"/>
          <w:spacing w:val="-3"/>
          <w:sz w:val="22"/>
        </w:rPr>
        <w:t>.</w:t>
      </w:r>
      <w:r w:rsidR="000D0467">
        <w:rPr>
          <w:rFonts w:ascii="Times New Roman" w:hAnsi="Times New Roman"/>
          <w:b/>
          <w:spacing w:val="-3"/>
          <w:sz w:val="22"/>
        </w:rPr>
        <w:tab/>
      </w:r>
      <w:r w:rsidR="004A0B5E">
        <w:rPr>
          <w:rFonts w:ascii="Times New Roman" w:hAnsi="Times New Roman"/>
          <w:b/>
          <w:spacing w:val="-3"/>
          <w:sz w:val="22"/>
        </w:rPr>
        <w:t>Audits</w:t>
      </w:r>
    </w:p>
    <w:p w:rsidR="004A0B5E" w:rsidRDefault="004A0B5E" w:rsidP="0043559D">
      <w:pPr>
        <w:widowControl/>
        <w:tabs>
          <w:tab w:val="left" w:pos="1440"/>
          <w:tab w:val="left" w:pos="2160"/>
          <w:tab w:val="left" w:pos="2880"/>
          <w:tab w:val="left" w:pos="3600"/>
        </w:tabs>
        <w:suppressAutoHyphens/>
        <w:rPr>
          <w:rFonts w:ascii="Times New Roman" w:hAnsi="Times New Roman"/>
          <w:b/>
          <w:spacing w:val="-3"/>
          <w:sz w:val="22"/>
        </w:rPr>
      </w:pPr>
    </w:p>
    <w:p w:rsidR="00DF2B1D" w:rsidRDefault="009D1F3F" w:rsidP="00E87B32">
      <w:pPr>
        <w:widowControl/>
        <w:numPr>
          <w:ilvl w:val="0"/>
          <w:numId w:val="6"/>
        </w:numPr>
        <w:tabs>
          <w:tab w:val="left" w:pos="1440"/>
          <w:tab w:val="left" w:pos="2160"/>
          <w:tab w:val="left" w:pos="2880"/>
          <w:tab w:val="left" w:pos="3600"/>
        </w:tabs>
        <w:suppressAutoHyphens/>
        <w:ind w:left="1440" w:hanging="720"/>
        <w:rPr>
          <w:rFonts w:ascii="Times New Roman" w:hAnsi="Times New Roman"/>
          <w:spacing w:val="-3"/>
          <w:sz w:val="22"/>
        </w:rPr>
      </w:pPr>
      <w:r w:rsidRPr="00986370">
        <w:rPr>
          <w:rFonts w:ascii="Times New Roman" w:hAnsi="Times New Roman"/>
          <w:spacing w:val="-3"/>
          <w:sz w:val="22"/>
        </w:rPr>
        <w:t xml:space="preserve">Initiators, </w:t>
      </w:r>
      <w:r w:rsidR="00264216">
        <w:rPr>
          <w:rFonts w:ascii="Times New Roman" w:hAnsi="Times New Roman"/>
          <w:spacing w:val="-3"/>
          <w:sz w:val="22"/>
        </w:rPr>
        <w:t>D</w:t>
      </w:r>
      <w:r w:rsidRPr="00986370">
        <w:rPr>
          <w:rFonts w:ascii="Times New Roman" w:hAnsi="Times New Roman"/>
          <w:spacing w:val="-3"/>
          <w:sz w:val="22"/>
        </w:rPr>
        <w:t>istributors</w:t>
      </w:r>
      <w:r w:rsidR="00876860">
        <w:rPr>
          <w:rFonts w:ascii="Times New Roman" w:hAnsi="Times New Roman"/>
          <w:spacing w:val="-3"/>
          <w:sz w:val="22"/>
        </w:rPr>
        <w:t>,</w:t>
      </w:r>
      <w:r w:rsidRPr="00986370">
        <w:rPr>
          <w:rFonts w:ascii="Times New Roman" w:hAnsi="Times New Roman"/>
          <w:spacing w:val="-3"/>
          <w:sz w:val="22"/>
        </w:rPr>
        <w:t xml:space="preserve"> and</w:t>
      </w:r>
      <w:r w:rsidR="00252EE1">
        <w:rPr>
          <w:rFonts w:ascii="Times New Roman" w:hAnsi="Times New Roman"/>
          <w:spacing w:val="-3"/>
          <w:sz w:val="22"/>
        </w:rPr>
        <w:t xml:space="preserve"> third</w:t>
      </w:r>
      <w:r w:rsidRPr="00986370">
        <w:rPr>
          <w:rFonts w:ascii="Times New Roman" w:hAnsi="Times New Roman"/>
          <w:spacing w:val="-3"/>
          <w:sz w:val="22"/>
        </w:rPr>
        <w:t xml:space="preserve"> party </w:t>
      </w:r>
      <w:r w:rsidR="009446ED">
        <w:rPr>
          <w:rFonts w:ascii="Times New Roman" w:hAnsi="Times New Roman"/>
          <w:spacing w:val="-3"/>
          <w:sz w:val="22"/>
        </w:rPr>
        <w:t>Contracted Agent</w:t>
      </w:r>
      <w:r w:rsidRPr="00986370">
        <w:rPr>
          <w:rFonts w:ascii="Times New Roman" w:hAnsi="Times New Roman"/>
          <w:spacing w:val="-3"/>
          <w:sz w:val="22"/>
        </w:rPr>
        <w:t>s</w:t>
      </w:r>
      <w:r>
        <w:rPr>
          <w:rFonts w:ascii="Times New Roman" w:hAnsi="Times New Roman"/>
          <w:spacing w:val="-3"/>
          <w:sz w:val="22"/>
        </w:rPr>
        <w:t xml:space="preserve"> may conduct audit</w:t>
      </w:r>
      <w:r w:rsidR="00CA1820">
        <w:rPr>
          <w:rFonts w:ascii="Times New Roman" w:hAnsi="Times New Roman"/>
          <w:spacing w:val="-3"/>
          <w:sz w:val="22"/>
        </w:rPr>
        <w:t>s</w:t>
      </w:r>
      <w:r>
        <w:rPr>
          <w:rFonts w:ascii="Times New Roman" w:hAnsi="Times New Roman"/>
          <w:spacing w:val="-3"/>
          <w:sz w:val="22"/>
        </w:rPr>
        <w:t xml:space="preserve"> </w:t>
      </w:r>
      <w:r w:rsidRPr="009D1F3F">
        <w:rPr>
          <w:rFonts w:ascii="Times New Roman" w:hAnsi="Times New Roman"/>
          <w:spacing w:val="-3"/>
          <w:sz w:val="22"/>
        </w:rPr>
        <w:t>to determine</w:t>
      </w:r>
      <w:r>
        <w:rPr>
          <w:rFonts w:ascii="Times New Roman" w:hAnsi="Times New Roman"/>
          <w:spacing w:val="-3"/>
          <w:sz w:val="22"/>
        </w:rPr>
        <w:t xml:space="preserve"> accuracy of container </w:t>
      </w:r>
      <w:r w:rsidR="00DF2B1D">
        <w:rPr>
          <w:rFonts w:ascii="Times New Roman" w:hAnsi="Times New Roman"/>
          <w:spacing w:val="-3"/>
          <w:sz w:val="22"/>
        </w:rPr>
        <w:t>counts</w:t>
      </w:r>
      <w:r>
        <w:rPr>
          <w:rFonts w:ascii="Times New Roman" w:hAnsi="Times New Roman"/>
          <w:spacing w:val="-3"/>
          <w:sz w:val="22"/>
        </w:rPr>
        <w:t xml:space="preserve"> </w:t>
      </w:r>
      <w:r w:rsidR="00DF2B1D">
        <w:rPr>
          <w:rFonts w:ascii="Times New Roman" w:hAnsi="Times New Roman"/>
          <w:spacing w:val="-3"/>
          <w:sz w:val="22"/>
        </w:rPr>
        <w:t>for</w:t>
      </w:r>
      <w:r>
        <w:rPr>
          <w:rFonts w:ascii="Times New Roman" w:hAnsi="Times New Roman"/>
          <w:spacing w:val="-3"/>
          <w:sz w:val="22"/>
        </w:rPr>
        <w:t xml:space="preserve"> </w:t>
      </w:r>
      <w:r w:rsidR="00DF2B1D">
        <w:rPr>
          <w:rFonts w:ascii="Times New Roman" w:hAnsi="Times New Roman"/>
          <w:spacing w:val="-3"/>
          <w:sz w:val="22"/>
        </w:rPr>
        <w:t>bags</w:t>
      </w:r>
      <w:r>
        <w:rPr>
          <w:rFonts w:ascii="Times New Roman" w:hAnsi="Times New Roman"/>
          <w:spacing w:val="-3"/>
          <w:sz w:val="22"/>
        </w:rPr>
        <w:t xml:space="preserve"> tendered as full bags by </w:t>
      </w:r>
      <w:r w:rsidR="00264216">
        <w:rPr>
          <w:rFonts w:ascii="Times New Roman" w:hAnsi="Times New Roman"/>
          <w:spacing w:val="-3"/>
          <w:sz w:val="22"/>
        </w:rPr>
        <w:t>D</w:t>
      </w:r>
      <w:r>
        <w:rPr>
          <w:rFonts w:ascii="Times New Roman" w:hAnsi="Times New Roman"/>
          <w:spacing w:val="-3"/>
          <w:sz w:val="22"/>
        </w:rPr>
        <w:t xml:space="preserve">ealers and </w:t>
      </w:r>
      <w:r w:rsidR="008D013B">
        <w:rPr>
          <w:rFonts w:ascii="Times New Roman" w:hAnsi="Times New Roman"/>
          <w:spacing w:val="-3"/>
          <w:sz w:val="22"/>
        </w:rPr>
        <w:t>Redemption Center</w:t>
      </w:r>
      <w:r>
        <w:rPr>
          <w:rFonts w:ascii="Times New Roman" w:hAnsi="Times New Roman"/>
          <w:spacing w:val="-3"/>
          <w:sz w:val="22"/>
        </w:rPr>
        <w:t>s</w:t>
      </w:r>
      <w:r w:rsidR="00DF2B1D">
        <w:rPr>
          <w:rFonts w:ascii="Times New Roman" w:hAnsi="Times New Roman"/>
          <w:spacing w:val="-3"/>
          <w:sz w:val="22"/>
        </w:rPr>
        <w:t>.</w:t>
      </w:r>
      <w:r w:rsidR="0043559D">
        <w:rPr>
          <w:rFonts w:ascii="Times New Roman" w:hAnsi="Times New Roman"/>
          <w:spacing w:val="-3"/>
          <w:sz w:val="22"/>
        </w:rPr>
        <w:t xml:space="preserve"> </w:t>
      </w:r>
    </w:p>
    <w:p w:rsidR="00605DD7" w:rsidRDefault="00605DD7" w:rsidP="0043559D">
      <w:pPr>
        <w:widowControl/>
        <w:tabs>
          <w:tab w:val="left" w:pos="1440"/>
          <w:tab w:val="left" w:pos="2160"/>
          <w:tab w:val="left" w:pos="2880"/>
          <w:tab w:val="left" w:pos="3600"/>
        </w:tabs>
        <w:suppressAutoHyphens/>
        <w:ind w:left="720"/>
        <w:rPr>
          <w:rFonts w:ascii="Times New Roman" w:hAnsi="Times New Roman"/>
          <w:spacing w:val="-3"/>
          <w:sz w:val="22"/>
        </w:rPr>
      </w:pPr>
    </w:p>
    <w:p w:rsidR="009D1F3F" w:rsidRDefault="00DF2B1D" w:rsidP="00E87B32">
      <w:pPr>
        <w:widowControl/>
        <w:numPr>
          <w:ilvl w:val="0"/>
          <w:numId w:val="6"/>
        </w:numPr>
        <w:tabs>
          <w:tab w:val="left" w:pos="1440"/>
          <w:tab w:val="left" w:pos="2160"/>
          <w:tab w:val="left" w:pos="2880"/>
          <w:tab w:val="left" w:pos="3600"/>
        </w:tabs>
        <w:suppressAutoHyphens/>
        <w:ind w:left="1440" w:hanging="720"/>
        <w:rPr>
          <w:rFonts w:ascii="Times New Roman" w:hAnsi="Times New Roman"/>
          <w:spacing w:val="-3"/>
          <w:sz w:val="22"/>
        </w:rPr>
      </w:pPr>
      <w:r>
        <w:rPr>
          <w:rFonts w:ascii="Times New Roman" w:hAnsi="Times New Roman"/>
          <w:spacing w:val="-3"/>
          <w:sz w:val="22"/>
        </w:rPr>
        <w:t xml:space="preserve">The audits must follow </w:t>
      </w:r>
      <w:r w:rsidR="009D463D">
        <w:rPr>
          <w:rFonts w:ascii="Times New Roman" w:hAnsi="Times New Roman"/>
          <w:spacing w:val="-3"/>
          <w:sz w:val="22"/>
        </w:rPr>
        <w:t xml:space="preserve">accepted </w:t>
      </w:r>
      <w:r w:rsidR="00CA1820">
        <w:rPr>
          <w:rFonts w:ascii="Times New Roman" w:hAnsi="Times New Roman"/>
          <w:spacing w:val="-3"/>
          <w:sz w:val="22"/>
        </w:rPr>
        <w:t>W</w:t>
      </w:r>
      <w:r w:rsidR="009D463D">
        <w:rPr>
          <w:rFonts w:ascii="Times New Roman" w:hAnsi="Times New Roman"/>
          <w:spacing w:val="-3"/>
          <w:sz w:val="22"/>
        </w:rPr>
        <w:t xml:space="preserve">eights &amp; </w:t>
      </w:r>
      <w:r w:rsidR="00CA1820">
        <w:rPr>
          <w:rFonts w:ascii="Times New Roman" w:hAnsi="Times New Roman"/>
          <w:spacing w:val="-3"/>
          <w:sz w:val="22"/>
        </w:rPr>
        <w:t>M</w:t>
      </w:r>
      <w:r>
        <w:rPr>
          <w:rFonts w:ascii="Times New Roman" w:hAnsi="Times New Roman"/>
          <w:spacing w:val="-3"/>
          <w:sz w:val="22"/>
        </w:rPr>
        <w:t xml:space="preserve">easures </w:t>
      </w:r>
      <w:r w:rsidR="0030508B">
        <w:rPr>
          <w:rFonts w:ascii="Times New Roman" w:hAnsi="Times New Roman"/>
          <w:spacing w:val="-3"/>
          <w:sz w:val="22"/>
        </w:rPr>
        <w:t xml:space="preserve">laws and </w:t>
      </w:r>
      <w:r>
        <w:rPr>
          <w:rFonts w:ascii="Times New Roman" w:hAnsi="Times New Roman"/>
          <w:spacing w:val="-3"/>
          <w:sz w:val="22"/>
        </w:rPr>
        <w:t>procedure</w:t>
      </w:r>
      <w:r w:rsidR="0030508B">
        <w:rPr>
          <w:rFonts w:ascii="Times New Roman" w:hAnsi="Times New Roman"/>
          <w:spacing w:val="-3"/>
          <w:sz w:val="22"/>
        </w:rPr>
        <w:t>s.</w:t>
      </w:r>
      <w:r w:rsidR="0043559D">
        <w:rPr>
          <w:rFonts w:ascii="Times New Roman" w:hAnsi="Times New Roman"/>
          <w:spacing w:val="-3"/>
          <w:sz w:val="22"/>
        </w:rPr>
        <w:t xml:space="preserve"> </w:t>
      </w:r>
      <w:r w:rsidR="00E06299">
        <w:rPr>
          <w:rFonts w:ascii="Times New Roman" w:hAnsi="Times New Roman"/>
          <w:spacing w:val="-3"/>
          <w:sz w:val="22"/>
        </w:rPr>
        <w:t xml:space="preserve">Audits must follow the procedure </w:t>
      </w:r>
      <w:r w:rsidR="00E06299" w:rsidRPr="005D5C09">
        <w:rPr>
          <w:rFonts w:ascii="Times New Roman" w:hAnsi="Times New Roman"/>
          <w:spacing w:val="-3"/>
          <w:sz w:val="22"/>
        </w:rPr>
        <w:t>in</w:t>
      </w:r>
      <w:r w:rsidR="00E06299">
        <w:rPr>
          <w:rFonts w:ascii="Times New Roman" w:hAnsi="Times New Roman"/>
          <w:spacing w:val="-3"/>
          <w:sz w:val="22"/>
        </w:rPr>
        <w:t xml:space="preserve"> </w:t>
      </w:r>
      <w:r w:rsidR="00077BAE">
        <w:rPr>
          <w:rFonts w:ascii="Times New Roman" w:hAnsi="Times New Roman"/>
          <w:spacing w:val="-3"/>
          <w:sz w:val="22"/>
        </w:rPr>
        <w:t>the U.S. Commerce National Institute of Standards and Technology (</w:t>
      </w:r>
      <w:r w:rsidR="00E06299">
        <w:rPr>
          <w:rFonts w:ascii="Times New Roman" w:hAnsi="Times New Roman"/>
          <w:spacing w:val="-3"/>
          <w:sz w:val="22"/>
        </w:rPr>
        <w:t>NIST</w:t>
      </w:r>
      <w:r w:rsidR="00077BAE">
        <w:rPr>
          <w:rFonts w:ascii="Times New Roman" w:hAnsi="Times New Roman"/>
          <w:spacing w:val="-3"/>
          <w:sz w:val="22"/>
        </w:rPr>
        <w:t>)</w:t>
      </w:r>
      <w:r w:rsidR="00E06299">
        <w:rPr>
          <w:rFonts w:ascii="Times New Roman" w:hAnsi="Times New Roman"/>
          <w:spacing w:val="-3"/>
          <w:sz w:val="22"/>
        </w:rPr>
        <w:t xml:space="preserve"> handbook 133, </w:t>
      </w:r>
      <w:proofErr w:type="gramStart"/>
      <w:r w:rsidR="00E06299">
        <w:rPr>
          <w:rFonts w:ascii="Times New Roman" w:hAnsi="Times New Roman"/>
          <w:spacing w:val="-3"/>
          <w:sz w:val="22"/>
        </w:rPr>
        <w:t>Checking</w:t>
      </w:r>
      <w:proofErr w:type="gramEnd"/>
      <w:r w:rsidR="00E06299">
        <w:rPr>
          <w:rFonts w:ascii="Times New Roman" w:hAnsi="Times New Roman"/>
          <w:spacing w:val="-3"/>
          <w:sz w:val="22"/>
        </w:rPr>
        <w:t xml:space="preserve"> the Net Contents of Packaged Goods</w:t>
      </w:r>
      <w:r w:rsidR="007E597D">
        <w:rPr>
          <w:rFonts w:ascii="Times New Roman" w:hAnsi="Times New Roman"/>
          <w:spacing w:val="-3"/>
          <w:sz w:val="22"/>
        </w:rPr>
        <w:t xml:space="preserve"> (2015)</w:t>
      </w:r>
      <w:r w:rsidR="00E06299">
        <w:rPr>
          <w:rFonts w:ascii="Times New Roman" w:hAnsi="Times New Roman"/>
          <w:spacing w:val="-3"/>
          <w:sz w:val="22"/>
        </w:rPr>
        <w:t xml:space="preserve">, </w:t>
      </w:r>
      <w:r w:rsidR="005E225D">
        <w:rPr>
          <w:rFonts w:ascii="Times New Roman" w:hAnsi="Times New Roman"/>
          <w:spacing w:val="-3"/>
          <w:sz w:val="22"/>
        </w:rPr>
        <w:t xml:space="preserve">Chapter </w:t>
      </w:r>
      <w:r w:rsidR="00E06299">
        <w:rPr>
          <w:rFonts w:ascii="Times New Roman" w:hAnsi="Times New Roman"/>
          <w:spacing w:val="-3"/>
          <w:sz w:val="22"/>
        </w:rPr>
        <w:t xml:space="preserve">1, </w:t>
      </w:r>
      <w:r w:rsidR="005E225D">
        <w:rPr>
          <w:rFonts w:ascii="Times New Roman" w:hAnsi="Times New Roman"/>
          <w:spacing w:val="-3"/>
          <w:sz w:val="22"/>
        </w:rPr>
        <w:t xml:space="preserve">Section </w:t>
      </w:r>
      <w:r w:rsidR="00E06299">
        <w:rPr>
          <w:rFonts w:ascii="Times New Roman" w:hAnsi="Times New Roman"/>
          <w:spacing w:val="-3"/>
          <w:sz w:val="22"/>
        </w:rPr>
        <w:t xml:space="preserve">1.3.1. </w:t>
      </w:r>
      <w:r>
        <w:rPr>
          <w:rFonts w:ascii="Times New Roman" w:hAnsi="Times New Roman"/>
          <w:spacing w:val="-3"/>
          <w:sz w:val="22"/>
        </w:rPr>
        <w:t>Audit Tests.</w:t>
      </w:r>
      <w:r w:rsidR="00A041F4">
        <w:rPr>
          <w:rFonts w:ascii="Times New Roman" w:hAnsi="Times New Roman"/>
          <w:spacing w:val="-3"/>
          <w:sz w:val="22"/>
        </w:rPr>
        <w:t xml:space="preserve"> </w:t>
      </w:r>
      <w:r w:rsidR="00E06299">
        <w:rPr>
          <w:rFonts w:ascii="Times New Roman" w:hAnsi="Times New Roman"/>
          <w:spacing w:val="-3"/>
          <w:sz w:val="22"/>
        </w:rPr>
        <w:t>If after the audit there is suspicion that the lot test</w:t>
      </w:r>
      <w:r w:rsidR="00252EE1">
        <w:rPr>
          <w:rFonts w:ascii="Times New Roman" w:hAnsi="Times New Roman"/>
          <w:spacing w:val="-3"/>
          <w:sz w:val="22"/>
        </w:rPr>
        <w:t>ed</w:t>
      </w:r>
      <w:r w:rsidR="00E06299">
        <w:rPr>
          <w:rFonts w:ascii="Times New Roman" w:hAnsi="Times New Roman"/>
          <w:spacing w:val="-3"/>
          <w:sz w:val="22"/>
        </w:rPr>
        <w:t xml:space="preserve"> is not in compliance</w:t>
      </w:r>
      <w:r w:rsidR="00CA1820">
        <w:rPr>
          <w:rFonts w:ascii="Times New Roman" w:hAnsi="Times New Roman"/>
          <w:spacing w:val="-3"/>
          <w:sz w:val="22"/>
        </w:rPr>
        <w:t>,</w:t>
      </w:r>
      <w:r w:rsidR="00E06299">
        <w:rPr>
          <w:rFonts w:ascii="Times New Roman" w:hAnsi="Times New Roman"/>
          <w:spacing w:val="-3"/>
          <w:sz w:val="22"/>
        </w:rPr>
        <w:t xml:space="preserve"> a full "Category A" sampling plan, following test procedures found in NIST Handbook 133, Chapter 4, test procedures for packages labeled by count, must be conducted before </w:t>
      </w:r>
      <w:r w:rsidR="00252EE1">
        <w:rPr>
          <w:rFonts w:ascii="Times New Roman" w:hAnsi="Times New Roman"/>
          <w:spacing w:val="-3"/>
          <w:sz w:val="22"/>
        </w:rPr>
        <w:t xml:space="preserve">an enforcement </w:t>
      </w:r>
      <w:r w:rsidR="00E06299">
        <w:rPr>
          <w:rFonts w:ascii="Times New Roman" w:hAnsi="Times New Roman"/>
          <w:spacing w:val="-3"/>
          <w:sz w:val="22"/>
        </w:rPr>
        <w:t>action can be taken.</w:t>
      </w:r>
      <w:r w:rsidR="0043559D">
        <w:rPr>
          <w:rFonts w:ascii="Times New Roman" w:hAnsi="Times New Roman"/>
          <w:spacing w:val="-3"/>
          <w:sz w:val="22"/>
        </w:rPr>
        <w:t xml:space="preserve"> </w:t>
      </w:r>
      <w:r w:rsidR="009D463D">
        <w:rPr>
          <w:rFonts w:ascii="Times New Roman" w:hAnsi="Times New Roman"/>
          <w:spacing w:val="-3"/>
          <w:sz w:val="22"/>
        </w:rPr>
        <w:t>Due to excessive variation for individual containers caused by residual liquids and foreign material</w:t>
      </w:r>
      <w:r w:rsidR="006A76AB">
        <w:rPr>
          <w:rFonts w:ascii="Times New Roman" w:hAnsi="Times New Roman"/>
          <w:spacing w:val="-3"/>
          <w:sz w:val="22"/>
        </w:rPr>
        <w:t>,</w:t>
      </w:r>
      <w:r w:rsidR="009D463D">
        <w:rPr>
          <w:rFonts w:ascii="Times New Roman" w:hAnsi="Times New Roman"/>
          <w:spacing w:val="-3"/>
          <w:sz w:val="22"/>
        </w:rPr>
        <w:t xml:space="preserve"> the weight method of checking packages labeled by count is not acceptable and </w:t>
      </w:r>
      <w:r w:rsidR="00252EE1">
        <w:rPr>
          <w:rFonts w:ascii="Times New Roman" w:hAnsi="Times New Roman"/>
          <w:spacing w:val="-3"/>
          <w:sz w:val="22"/>
        </w:rPr>
        <w:t xml:space="preserve">a </w:t>
      </w:r>
      <w:r w:rsidR="00322F6C">
        <w:rPr>
          <w:rFonts w:ascii="Times New Roman" w:hAnsi="Times New Roman"/>
          <w:spacing w:val="-3"/>
          <w:sz w:val="22"/>
        </w:rPr>
        <w:t xml:space="preserve">physical </w:t>
      </w:r>
      <w:r w:rsidR="009D463D">
        <w:rPr>
          <w:rFonts w:ascii="Times New Roman" w:hAnsi="Times New Roman"/>
          <w:spacing w:val="-3"/>
          <w:sz w:val="22"/>
        </w:rPr>
        <w:t>count must be used</w:t>
      </w:r>
      <w:r w:rsidR="00322F6C">
        <w:rPr>
          <w:rFonts w:ascii="Times New Roman" w:hAnsi="Times New Roman"/>
          <w:spacing w:val="-3"/>
          <w:sz w:val="22"/>
        </w:rPr>
        <w:t>.</w:t>
      </w:r>
    </w:p>
    <w:p w:rsidR="00605DD7" w:rsidRDefault="00605DD7" w:rsidP="0043559D">
      <w:pPr>
        <w:widowControl/>
        <w:tabs>
          <w:tab w:val="left" w:pos="1440"/>
          <w:tab w:val="left" w:pos="2160"/>
          <w:tab w:val="left" w:pos="2880"/>
          <w:tab w:val="left" w:pos="3600"/>
        </w:tabs>
        <w:suppressAutoHyphens/>
        <w:ind w:left="720"/>
        <w:rPr>
          <w:rFonts w:ascii="Times New Roman" w:hAnsi="Times New Roman"/>
          <w:spacing w:val="-3"/>
          <w:sz w:val="22"/>
        </w:rPr>
      </w:pPr>
    </w:p>
    <w:p w:rsidR="009D463D" w:rsidRPr="00986370" w:rsidRDefault="00322F6C" w:rsidP="00E87B32">
      <w:pPr>
        <w:widowControl/>
        <w:numPr>
          <w:ilvl w:val="0"/>
          <w:numId w:val="6"/>
        </w:numPr>
        <w:tabs>
          <w:tab w:val="left" w:pos="1440"/>
          <w:tab w:val="left" w:pos="2160"/>
          <w:tab w:val="left" w:pos="2880"/>
          <w:tab w:val="left" w:pos="3600"/>
        </w:tabs>
        <w:suppressAutoHyphens/>
        <w:ind w:left="1440" w:hanging="720"/>
        <w:rPr>
          <w:rFonts w:ascii="Times New Roman" w:hAnsi="Times New Roman"/>
          <w:spacing w:val="-3"/>
          <w:sz w:val="22"/>
        </w:rPr>
      </w:pPr>
      <w:r>
        <w:rPr>
          <w:rFonts w:ascii="Times New Roman" w:hAnsi="Times New Roman"/>
          <w:spacing w:val="-3"/>
          <w:sz w:val="22"/>
        </w:rPr>
        <w:t>A</w:t>
      </w:r>
      <w:r w:rsidR="00252EE1">
        <w:rPr>
          <w:rFonts w:ascii="Times New Roman" w:hAnsi="Times New Roman"/>
          <w:spacing w:val="-3"/>
          <w:sz w:val="22"/>
        </w:rPr>
        <w:t>n enforcement a</w:t>
      </w:r>
      <w:r>
        <w:rPr>
          <w:rFonts w:ascii="Times New Roman" w:hAnsi="Times New Roman"/>
          <w:spacing w:val="-3"/>
          <w:sz w:val="22"/>
        </w:rPr>
        <w:t>ction may only be taken on bags for which an accurate, consistent</w:t>
      </w:r>
      <w:r w:rsidR="00AA56B0">
        <w:rPr>
          <w:rFonts w:ascii="Times New Roman" w:hAnsi="Times New Roman"/>
          <w:spacing w:val="-3"/>
          <w:sz w:val="22"/>
        </w:rPr>
        <w:t>,</w:t>
      </w:r>
      <w:r>
        <w:rPr>
          <w:rFonts w:ascii="Times New Roman" w:hAnsi="Times New Roman"/>
          <w:spacing w:val="-3"/>
          <w:sz w:val="22"/>
        </w:rPr>
        <w:t xml:space="preserve"> and verifiable full bag count has been established.</w:t>
      </w:r>
      <w:r w:rsidR="0043559D">
        <w:rPr>
          <w:rFonts w:ascii="Times New Roman" w:hAnsi="Times New Roman"/>
          <w:spacing w:val="-3"/>
          <w:sz w:val="22"/>
        </w:rPr>
        <w:t xml:space="preserve"> </w:t>
      </w:r>
      <w:r w:rsidR="00E06299">
        <w:rPr>
          <w:rFonts w:ascii="Times New Roman" w:hAnsi="Times New Roman"/>
          <w:spacing w:val="-3"/>
          <w:sz w:val="22"/>
        </w:rPr>
        <w:t>Weights</w:t>
      </w:r>
      <w:r>
        <w:rPr>
          <w:rFonts w:ascii="Times New Roman" w:hAnsi="Times New Roman"/>
          <w:spacing w:val="-3"/>
          <w:sz w:val="22"/>
        </w:rPr>
        <w:t xml:space="preserve"> &amp; Measures standards package quantity declarations of count require </w:t>
      </w:r>
      <w:r w:rsidR="0065317C">
        <w:rPr>
          <w:rFonts w:ascii="Times New Roman" w:hAnsi="Times New Roman"/>
          <w:spacing w:val="-3"/>
          <w:sz w:val="22"/>
        </w:rPr>
        <w:t xml:space="preserve">an </w:t>
      </w:r>
      <w:r>
        <w:rPr>
          <w:rFonts w:ascii="Times New Roman" w:hAnsi="Times New Roman"/>
          <w:spacing w:val="-3"/>
          <w:sz w:val="22"/>
        </w:rPr>
        <w:t>accurate physical count.</w:t>
      </w:r>
      <w:r w:rsidR="0043559D">
        <w:rPr>
          <w:rFonts w:ascii="Times New Roman" w:hAnsi="Times New Roman"/>
          <w:spacing w:val="-3"/>
          <w:sz w:val="22"/>
        </w:rPr>
        <w:t xml:space="preserve"> </w:t>
      </w:r>
      <w:r w:rsidR="00CA1820">
        <w:rPr>
          <w:rFonts w:ascii="Times New Roman" w:hAnsi="Times New Roman"/>
          <w:spacing w:val="-3"/>
          <w:sz w:val="22"/>
        </w:rPr>
        <w:t>I</w:t>
      </w:r>
      <w:r>
        <w:rPr>
          <w:rFonts w:ascii="Times New Roman" w:hAnsi="Times New Roman"/>
          <w:spacing w:val="-3"/>
          <w:sz w:val="22"/>
        </w:rPr>
        <w:t xml:space="preserve">ndustry </w:t>
      </w:r>
      <w:r w:rsidR="00CA1820">
        <w:rPr>
          <w:rFonts w:ascii="Times New Roman" w:hAnsi="Times New Roman"/>
          <w:spacing w:val="-3"/>
          <w:sz w:val="22"/>
        </w:rPr>
        <w:t>may</w:t>
      </w:r>
      <w:r w:rsidR="00252EE1">
        <w:rPr>
          <w:rFonts w:ascii="Times New Roman" w:hAnsi="Times New Roman"/>
          <w:spacing w:val="-3"/>
          <w:sz w:val="22"/>
        </w:rPr>
        <w:t xml:space="preserve"> negotiate and reach</w:t>
      </w:r>
      <w:r w:rsidR="00CA1820">
        <w:rPr>
          <w:rFonts w:ascii="Times New Roman" w:hAnsi="Times New Roman"/>
          <w:spacing w:val="-3"/>
          <w:sz w:val="22"/>
        </w:rPr>
        <w:t xml:space="preserve"> </w:t>
      </w:r>
      <w:r>
        <w:rPr>
          <w:rFonts w:ascii="Times New Roman" w:hAnsi="Times New Roman"/>
          <w:spacing w:val="-3"/>
          <w:sz w:val="22"/>
        </w:rPr>
        <w:t>agreement</w:t>
      </w:r>
      <w:r w:rsidR="00CA1820">
        <w:rPr>
          <w:rFonts w:ascii="Times New Roman" w:hAnsi="Times New Roman"/>
          <w:spacing w:val="-3"/>
          <w:sz w:val="22"/>
        </w:rPr>
        <w:t>s</w:t>
      </w:r>
      <w:r>
        <w:rPr>
          <w:rFonts w:ascii="Times New Roman" w:hAnsi="Times New Roman"/>
          <w:spacing w:val="-3"/>
          <w:sz w:val="22"/>
        </w:rPr>
        <w:t xml:space="preserve"> </w:t>
      </w:r>
      <w:r w:rsidR="00252EE1">
        <w:rPr>
          <w:rFonts w:ascii="Times New Roman" w:hAnsi="Times New Roman"/>
          <w:spacing w:val="-3"/>
          <w:sz w:val="22"/>
        </w:rPr>
        <w:t>with</w:t>
      </w:r>
      <w:r>
        <w:rPr>
          <w:rFonts w:ascii="Times New Roman" w:hAnsi="Times New Roman"/>
          <w:spacing w:val="-3"/>
          <w:sz w:val="22"/>
        </w:rPr>
        <w:t xml:space="preserve"> parties involved in the</w:t>
      </w:r>
      <w:r w:rsidR="0065317C">
        <w:rPr>
          <w:rFonts w:ascii="Times New Roman" w:hAnsi="Times New Roman"/>
          <w:spacing w:val="-3"/>
          <w:sz w:val="22"/>
        </w:rPr>
        <w:t>se</w:t>
      </w:r>
      <w:r>
        <w:rPr>
          <w:rFonts w:ascii="Times New Roman" w:hAnsi="Times New Roman"/>
          <w:spacing w:val="-3"/>
          <w:sz w:val="22"/>
        </w:rPr>
        <w:t xml:space="preserve"> transaction</w:t>
      </w:r>
      <w:r w:rsidR="0065317C">
        <w:rPr>
          <w:rFonts w:ascii="Times New Roman" w:hAnsi="Times New Roman"/>
          <w:spacing w:val="-3"/>
          <w:sz w:val="22"/>
        </w:rPr>
        <w:t>s</w:t>
      </w:r>
      <w:r>
        <w:rPr>
          <w:rFonts w:ascii="Times New Roman" w:hAnsi="Times New Roman"/>
          <w:spacing w:val="-3"/>
          <w:sz w:val="22"/>
        </w:rPr>
        <w:t xml:space="preserve"> t</w:t>
      </w:r>
      <w:r w:rsidR="0065317C">
        <w:rPr>
          <w:rFonts w:ascii="Times New Roman" w:hAnsi="Times New Roman"/>
          <w:spacing w:val="-3"/>
          <w:sz w:val="22"/>
        </w:rPr>
        <w:t>hat</w:t>
      </w:r>
      <w:r>
        <w:rPr>
          <w:rFonts w:ascii="Times New Roman" w:hAnsi="Times New Roman"/>
          <w:spacing w:val="-3"/>
          <w:sz w:val="22"/>
        </w:rPr>
        <w:t xml:space="preserve"> establish a number</w:t>
      </w:r>
      <w:r w:rsidR="0065317C">
        <w:rPr>
          <w:rFonts w:ascii="Times New Roman" w:hAnsi="Times New Roman"/>
          <w:spacing w:val="-3"/>
          <w:sz w:val="22"/>
        </w:rPr>
        <w:t xml:space="preserve"> agreed to by all parties that </w:t>
      </w:r>
      <w:proofErr w:type="gramStart"/>
      <w:r w:rsidR="0065317C">
        <w:rPr>
          <w:rFonts w:ascii="Times New Roman" w:hAnsi="Times New Roman"/>
          <w:spacing w:val="-3"/>
          <w:sz w:val="22"/>
        </w:rPr>
        <w:t>is</w:t>
      </w:r>
      <w:proofErr w:type="gramEnd"/>
      <w:r>
        <w:rPr>
          <w:rFonts w:ascii="Times New Roman" w:hAnsi="Times New Roman"/>
          <w:spacing w:val="-3"/>
          <w:sz w:val="22"/>
        </w:rPr>
        <w:t xml:space="preserve"> acceptable as a full bag count.</w:t>
      </w:r>
      <w:r w:rsidR="0030508B">
        <w:rPr>
          <w:rFonts w:ascii="Times New Roman" w:hAnsi="Times New Roman"/>
          <w:spacing w:val="-3"/>
          <w:sz w:val="22"/>
        </w:rPr>
        <w:t xml:space="preserve"> These counts will only be</w:t>
      </w:r>
      <w:r w:rsidR="0065317C">
        <w:rPr>
          <w:rFonts w:ascii="Times New Roman" w:hAnsi="Times New Roman"/>
          <w:spacing w:val="-3"/>
          <w:sz w:val="22"/>
        </w:rPr>
        <w:t xml:space="preserve"> deemed</w:t>
      </w:r>
      <w:r w:rsidR="0030508B">
        <w:rPr>
          <w:rFonts w:ascii="Times New Roman" w:hAnsi="Times New Roman"/>
          <w:spacing w:val="-3"/>
          <w:sz w:val="22"/>
        </w:rPr>
        <w:t xml:space="preserve"> verifi</w:t>
      </w:r>
      <w:r w:rsidR="0065317C">
        <w:rPr>
          <w:rFonts w:ascii="Times New Roman" w:hAnsi="Times New Roman"/>
          <w:spacing w:val="-3"/>
          <w:sz w:val="22"/>
        </w:rPr>
        <w:t>ed</w:t>
      </w:r>
      <w:r w:rsidR="0030508B">
        <w:rPr>
          <w:rFonts w:ascii="Times New Roman" w:hAnsi="Times New Roman"/>
          <w:spacing w:val="-3"/>
          <w:sz w:val="22"/>
        </w:rPr>
        <w:t xml:space="preserve"> </w:t>
      </w:r>
      <w:r w:rsidR="0065317C">
        <w:rPr>
          <w:rFonts w:ascii="Times New Roman" w:hAnsi="Times New Roman"/>
          <w:spacing w:val="-3"/>
          <w:sz w:val="22"/>
        </w:rPr>
        <w:t xml:space="preserve">when </w:t>
      </w:r>
      <w:r w:rsidR="0030508B">
        <w:rPr>
          <w:rFonts w:ascii="Times New Roman" w:hAnsi="Times New Roman"/>
          <w:spacing w:val="-3"/>
          <w:sz w:val="22"/>
        </w:rPr>
        <w:t>sorting criteria do</w:t>
      </w:r>
      <w:r w:rsidR="0065317C">
        <w:rPr>
          <w:rFonts w:ascii="Times New Roman" w:hAnsi="Times New Roman"/>
          <w:spacing w:val="-3"/>
          <w:sz w:val="22"/>
        </w:rPr>
        <w:t>es</w:t>
      </w:r>
      <w:r w:rsidR="0030508B">
        <w:rPr>
          <w:rFonts w:ascii="Times New Roman" w:hAnsi="Times New Roman"/>
          <w:spacing w:val="-3"/>
          <w:sz w:val="22"/>
        </w:rPr>
        <w:t xml:space="preserve"> not introduce large uncertainties into the process, such as commingling of different sized containers into the same bags. Bag sorts that allow variation</w:t>
      </w:r>
      <w:r w:rsidR="00FB5B89">
        <w:rPr>
          <w:rFonts w:ascii="Times New Roman" w:hAnsi="Times New Roman"/>
          <w:spacing w:val="-3"/>
          <w:sz w:val="22"/>
        </w:rPr>
        <w:t>s</w:t>
      </w:r>
      <w:r w:rsidR="0030508B">
        <w:rPr>
          <w:rFonts w:ascii="Times New Roman" w:hAnsi="Times New Roman"/>
          <w:spacing w:val="-3"/>
          <w:sz w:val="22"/>
        </w:rPr>
        <w:t xml:space="preserve"> in count may not be audited or checked for purposes of taking action on the final count for payment by</w:t>
      </w:r>
      <w:r w:rsidR="00FD503F">
        <w:rPr>
          <w:rFonts w:ascii="Times New Roman" w:hAnsi="Times New Roman"/>
          <w:spacing w:val="-3"/>
          <w:sz w:val="22"/>
        </w:rPr>
        <w:t xml:space="preserve"> the initiator, </w:t>
      </w:r>
      <w:r w:rsidR="00264216">
        <w:rPr>
          <w:rFonts w:ascii="Times New Roman" w:hAnsi="Times New Roman"/>
          <w:spacing w:val="-3"/>
          <w:sz w:val="22"/>
        </w:rPr>
        <w:t>D</w:t>
      </w:r>
      <w:r w:rsidR="00FD503F">
        <w:rPr>
          <w:rFonts w:ascii="Times New Roman" w:hAnsi="Times New Roman"/>
          <w:spacing w:val="-3"/>
          <w:sz w:val="22"/>
        </w:rPr>
        <w:t>istributor</w:t>
      </w:r>
      <w:r w:rsidR="00876860">
        <w:rPr>
          <w:rFonts w:ascii="Times New Roman" w:hAnsi="Times New Roman"/>
          <w:spacing w:val="-3"/>
          <w:sz w:val="22"/>
        </w:rPr>
        <w:t>,</w:t>
      </w:r>
      <w:r w:rsidR="00FD503F">
        <w:rPr>
          <w:rFonts w:ascii="Times New Roman" w:hAnsi="Times New Roman"/>
          <w:spacing w:val="-3"/>
          <w:sz w:val="22"/>
        </w:rPr>
        <w:t xml:space="preserve"> or </w:t>
      </w:r>
      <w:r w:rsidR="0065317C">
        <w:rPr>
          <w:rFonts w:ascii="Times New Roman" w:hAnsi="Times New Roman"/>
          <w:spacing w:val="-3"/>
          <w:sz w:val="22"/>
        </w:rPr>
        <w:t xml:space="preserve">third </w:t>
      </w:r>
      <w:r w:rsidR="0030508B">
        <w:rPr>
          <w:rFonts w:ascii="Times New Roman" w:hAnsi="Times New Roman"/>
          <w:spacing w:val="-3"/>
          <w:sz w:val="22"/>
        </w:rPr>
        <w:t xml:space="preserve">party </w:t>
      </w:r>
      <w:r w:rsidR="009446ED">
        <w:rPr>
          <w:rFonts w:ascii="Times New Roman" w:hAnsi="Times New Roman"/>
          <w:spacing w:val="-3"/>
          <w:sz w:val="22"/>
        </w:rPr>
        <w:t>Contracted Agent</w:t>
      </w:r>
      <w:r w:rsidR="0030508B">
        <w:rPr>
          <w:rFonts w:ascii="Times New Roman" w:hAnsi="Times New Roman"/>
          <w:spacing w:val="-3"/>
          <w:sz w:val="22"/>
        </w:rPr>
        <w:t>.</w:t>
      </w:r>
    </w:p>
    <w:p w:rsidR="00B6610A" w:rsidRDefault="00B6610A" w:rsidP="0043559D">
      <w:pPr>
        <w:widowControl/>
        <w:pBdr>
          <w:bottom w:val="single" w:sz="4" w:space="1" w:color="auto"/>
        </w:pBdr>
        <w:tabs>
          <w:tab w:val="left" w:pos="1440"/>
          <w:tab w:val="left" w:pos="2160"/>
          <w:tab w:val="left" w:pos="2880"/>
          <w:tab w:val="left" w:pos="3600"/>
        </w:tabs>
        <w:suppressAutoHyphens/>
        <w:rPr>
          <w:rFonts w:ascii="Times New Roman" w:hAnsi="Times New Roman"/>
          <w:spacing w:val="-3"/>
          <w:sz w:val="22"/>
        </w:rPr>
      </w:pPr>
    </w:p>
    <w:p w:rsidR="002F07E7" w:rsidRDefault="002F07E7" w:rsidP="0043559D">
      <w:pPr>
        <w:widowControl/>
        <w:tabs>
          <w:tab w:val="left" w:pos="720"/>
          <w:tab w:val="left" w:pos="1440"/>
          <w:tab w:val="left" w:pos="2160"/>
          <w:tab w:val="left" w:pos="2880"/>
          <w:tab w:val="left" w:pos="3600"/>
        </w:tabs>
        <w:suppressAutoHyphens/>
        <w:rPr>
          <w:rFonts w:ascii="Times New Roman" w:hAnsi="Times New Roman"/>
          <w:spacing w:val="-3"/>
          <w:sz w:val="22"/>
        </w:rPr>
      </w:pPr>
    </w:p>
    <w:p w:rsidR="00290CD5" w:rsidRDefault="00290CD5" w:rsidP="0043559D">
      <w:pPr>
        <w:widowControl/>
        <w:tabs>
          <w:tab w:val="left" w:pos="720"/>
          <w:tab w:val="left" w:pos="1440"/>
          <w:tab w:val="left" w:pos="2160"/>
          <w:tab w:val="left" w:pos="2880"/>
          <w:tab w:val="left" w:pos="3600"/>
        </w:tabs>
        <w:suppressAutoHyphens/>
        <w:rPr>
          <w:rFonts w:ascii="Times New Roman" w:hAnsi="Times New Roman"/>
          <w:spacing w:val="-3"/>
          <w:sz w:val="22"/>
        </w:rPr>
      </w:pPr>
    </w:p>
    <w:p w:rsidR="00290CD5" w:rsidRPr="00290CD5" w:rsidRDefault="00290CD5" w:rsidP="0043559D">
      <w:pPr>
        <w:widowControl/>
        <w:tabs>
          <w:tab w:val="left" w:pos="720"/>
          <w:tab w:val="left" w:pos="1440"/>
          <w:tab w:val="left" w:pos="2160"/>
          <w:tab w:val="left" w:pos="2880"/>
          <w:tab w:val="left" w:pos="3600"/>
        </w:tabs>
        <w:suppressAutoHyphens/>
        <w:rPr>
          <w:rFonts w:ascii="Times New Roman" w:hAnsi="Times New Roman"/>
          <w:spacing w:val="-3"/>
          <w:sz w:val="22"/>
        </w:rPr>
      </w:pPr>
      <w:r w:rsidRPr="00290CD5">
        <w:rPr>
          <w:rFonts w:ascii="Times New Roman" w:hAnsi="Times New Roman"/>
          <w:spacing w:val="-3"/>
          <w:sz w:val="22"/>
        </w:rPr>
        <w:t xml:space="preserve">STATUTORY AUTHORITY: </w:t>
      </w:r>
      <w:r w:rsidR="00AF05E3" w:rsidRPr="00290CD5">
        <w:rPr>
          <w:rFonts w:ascii="Times New Roman" w:hAnsi="Times New Roman"/>
          <w:spacing w:val="-3"/>
          <w:sz w:val="22"/>
        </w:rPr>
        <w:t>3</w:t>
      </w:r>
      <w:r w:rsidR="00AF05E3">
        <w:rPr>
          <w:rFonts w:ascii="Times New Roman" w:hAnsi="Times New Roman"/>
          <w:spacing w:val="-3"/>
          <w:sz w:val="22"/>
        </w:rPr>
        <w:t>8</w:t>
      </w:r>
      <w:r w:rsidR="00AF05E3" w:rsidRPr="00290CD5">
        <w:rPr>
          <w:rFonts w:ascii="Times New Roman" w:hAnsi="Times New Roman"/>
          <w:spacing w:val="-3"/>
          <w:sz w:val="22"/>
        </w:rPr>
        <w:t xml:space="preserve"> M.R.S. §</w:t>
      </w:r>
      <w:r w:rsidR="006B23C8">
        <w:rPr>
          <w:rFonts w:ascii="Times New Roman" w:hAnsi="Times New Roman"/>
          <w:spacing w:val="-3"/>
          <w:sz w:val="22"/>
        </w:rPr>
        <w:t>§</w:t>
      </w:r>
      <w:r w:rsidR="00AF05E3" w:rsidRPr="00290CD5">
        <w:rPr>
          <w:rFonts w:ascii="Times New Roman" w:hAnsi="Times New Roman"/>
          <w:spacing w:val="-3"/>
          <w:sz w:val="22"/>
        </w:rPr>
        <w:t xml:space="preserve"> </w:t>
      </w:r>
      <w:r w:rsidR="00AF05E3">
        <w:rPr>
          <w:rFonts w:ascii="Times New Roman" w:hAnsi="Times New Roman"/>
          <w:spacing w:val="-3"/>
          <w:sz w:val="22"/>
        </w:rPr>
        <w:t>3101 through 3117</w:t>
      </w:r>
    </w:p>
    <w:p w:rsidR="00290CD5" w:rsidRPr="00290CD5" w:rsidRDefault="00290CD5" w:rsidP="0043559D">
      <w:pPr>
        <w:widowControl/>
        <w:tabs>
          <w:tab w:val="left" w:pos="720"/>
          <w:tab w:val="left" w:pos="1440"/>
          <w:tab w:val="left" w:pos="2160"/>
          <w:tab w:val="left" w:pos="2880"/>
          <w:tab w:val="left" w:pos="3600"/>
        </w:tabs>
        <w:suppressAutoHyphens/>
        <w:rPr>
          <w:rFonts w:ascii="Times New Roman" w:hAnsi="Times New Roman"/>
          <w:spacing w:val="-3"/>
          <w:sz w:val="22"/>
        </w:rPr>
      </w:pPr>
    </w:p>
    <w:p w:rsidR="00290CD5" w:rsidRPr="00290CD5" w:rsidRDefault="00290CD5" w:rsidP="0043559D">
      <w:pPr>
        <w:widowControl/>
        <w:tabs>
          <w:tab w:val="left" w:pos="720"/>
          <w:tab w:val="left" w:pos="1440"/>
          <w:tab w:val="left" w:pos="2160"/>
          <w:tab w:val="left" w:pos="2880"/>
          <w:tab w:val="left" w:pos="3600"/>
        </w:tabs>
        <w:suppressAutoHyphens/>
        <w:rPr>
          <w:rFonts w:ascii="Times New Roman" w:hAnsi="Times New Roman"/>
          <w:spacing w:val="-3"/>
          <w:sz w:val="22"/>
        </w:rPr>
      </w:pPr>
      <w:r w:rsidRPr="00290CD5">
        <w:rPr>
          <w:rFonts w:ascii="Times New Roman" w:hAnsi="Times New Roman"/>
          <w:spacing w:val="-3"/>
          <w:sz w:val="22"/>
        </w:rPr>
        <w:t>EFFECTIVE DATE:</w:t>
      </w:r>
    </w:p>
    <w:p w:rsidR="00290CD5" w:rsidRDefault="00290CD5" w:rsidP="00AF05E3">
      <w:pPr>
        <w:widowControl/>
        <w:tabs>
          <w:tab w:val="left" w:pos="720"/>
          <w:tab w:val="left" w:pos="1440"/>
          <w:tab w:val="left" w:pos="2160"/>
          <w:tab w:val="left" w:pos="2880"/>
          <w:tab w:val="left" w:pos="3600"/>
        </w:tabs>
        <w:suppressAutoHyphens/>
        <w:rPr>
          <w:rFonts w:ascii="Times New Roman" w:hAnsi="Times New Roman"/>
          <w:spacing w:val="-3"/>
          <w:sz w:val="22"/>
        </w:rPr>
      </w:pPr>
      <w:r w:rsidRPr="00290CD5">
        <w:rPr>
          <w:rFonts w:ascii="Times New Roman" w:hAnsi="Times New Roman"/>
          <w:spacing w:val="-3"/>
          <w:sz w:val="22"/>
        </w:rPr>
        <w:tab/>
      </w:r>
      <w:bookmarkStart w:id="0" w:name="_GoBack"/>
      <w:r w:rsidR="00BA500C">
        <w:rPr>
          <w:rFonts w:ascii="Times New Roman" w:hAnsi="Times New Roman"/>
          <w:spacing w:val="-3"/>
          <w:sz w:val="22"/>
        </w:rPr>
        <w:t xml:space="preserve">May 8, 2017 – </w:t>
      </w:r>
      <w:r w:rsidR="00AD7827">
        <w:rPr>
          <w:rFonts w:ascii="Times New Roman" w:hAnsi="Times New Roman"/>
          <w:spacing w:val="-3"/>
          <w:sz w:val="22"/>
        </w:rPr>
        <w:t xml:space="preserve">filing 2017-071, </w:t>
      </w:r>
      <w:r w:rsidR="00BA500C">
        <w:rPr>
          <w:rFonts w:ascii="Times New Roman" w:hAnsi="Times New Roman"/>
          <w:spacing w:val="-3"/>
          <w:sz w:val="22"/>
        </w:rPr>
        <w:t xml:space="preserve">replaces 01-001 CMR </w:t>
      </w:r>
      <w:proofErr w:type="spellStart"/>
      <w:r w:rsidR="00BA500C">
        <w:rPr>
          <w:rFonts w:ascii="Times New Roman" w:hAnsi="Times New Roman"/>
          <w:spacing w:val="-3"/>
          <w:sz w:val="22"/>
        </w:rPr>
        <w:t>ch.</w:t>
      </w:r>
      <w:proofErr w:type="spellEnd"/>
      <w:r w:rsidR="00BA500C">
        <w:rPr>
          <w:rFonts w:ascii="Times New Roman" w:hAnsi="Times New Roman"/>
          <w:spacing w:val="-3"/>
          <w:sz w:val="22"/>
        </w:rPr>
        <w:t xml:space="preserve"> 360</w:t>
      </w:r>
      <w:bookmarkEnd w:id="0"/>
    </w:p>
    <w:p w:rsidR="00DD05D3" w:rsidRPr="00DD05D3" w:rsidRDefault="00DD05D3" w:rsidP="004C79D9">
      <w:pPr>
        <w:widowControl/>
        <w:autoSpaceDE/>
        <w:autoSpaceDN/>
        <w:adjustRightInd/>
        <w:rPr>
          <w:rFonts w:ascii="Times New Roman" w:hAnsi="Times New Roman"/>
          <w:spacing w:val="-3"/>
          <w:sz w:val="22"/>
        </w:rPr>
      </w:pPr>
    </w:p>
    <w:sectPr w:rsidR="00DD05D3" w:rsidRPr="00DD05D3" w:rsidSect="0043559D">
      <w:headerReference w:type="default" r:id="rId9"/>
      <w:footerReference w:type="first" r:id="rId10"/>
      <w:endnotePr>
        <w:numFmt w:val="decimal"/>
      </w:endnotePr>
      <w:pgSz w:w="12240" w:h="15840" w:code="1"/>
      <w:pgMar w:top="1440" w:right="1440" w:bottom="1440" w:left="1440" w:header="0" w:footer="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5B1" w:rsidRDefault="00BC15B1">
      <w:pPr>
        <w:widowControl/>
        <w:spacing w:line="20" w:lineRule="exact"/>
      </w:pPr>
    </w:p>
  </w:endnote>
  <w:endnote w:type="continuationSeparator" w:id="0">
    <w:p w:rsidR="00BC15B1" w:rsidRDefault="00BC15B1">
      <w:r>
        <w:t xml:space="preserve"> </w:t>
      </w:r>
    </w:p>
  </w:endnote>
  <w:endnote w:type="continuationNotice" w:id="1">
    <w:p w:rsidR="00BC15B1" w:rsidRDefault="00BC15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B1" w:rsidRPr="00512D63" w:rsidRDefault="00BC15B1" w:rsidP="00F1117F">
    <w:pPr>
      <w:pStyle w:val="Footer"/>
      <w:jc w:val="center"/>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5B1" w:rsidRDefault="00BC15B1">
      <w:r>
        <w:separator/>
      </w:r>
    </w:p>
  </w:footnote>
  <w:footnote w:type="continuationSeparator" w:id="0">
    <w:p w:rsidR="00BC15B1" w:rsidRDefault="00BC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B1" w:rsidRDefault="00BC15B1">
    <w:pPr>
      <w:tabs>
        <w:tab w:val="right" w:pos="9360"/>
      </w:tabs>
      <w:suppressAutoHyphens/>
      <w:spacing w:line="240" w:lineRule="atLeast"/>
      <w:jc w:val="right"/>
      <w:rPr>
        <w:rFonts w:ascii="Times New Roman" w:hAnsi="Times New Roman"/>
        <w:spacing w:val="-2"/>
        <w:sz w:val="18"/>
      </w:rPr>
    </w:pPr>
  </w:p>
  <w:p w:rsidR="00BC15B1" w:rsidRDefault="00BC15B1">
    <w:pPr>
      <w:tabs>
        <w:tab w:val="right" w:pos="9360"/>
      </w:tabs>
      <w:suppressAutoHyphens/>
      <w:spacing w:line="240" w:lineRule="atLeast"/>
      <w:jc w:val="right"/>
      <w:rPr>
        <w:rFonts w:ascii="Times New Roman" w:hAnsi="Times New Roman"/>
        <w:spacing w:val="-2"/>
        <w:sz w:val="18"/>
      </w:rPr>
    </w:pPr>
  </w:p>
  <w:p w:rsidR="00BC15B1" w:rsidRDefault="00C57A54" w:rsidP="00C57A54">
    <w:pPr>
      <w:pBdr>
        <w:bottom w:val="single" w:sz="4" w:space="1" w:color="auto"/>
      </w:pBdr>
      <w:tabs>
        <w:tab w:val="right" w:pos="9360"/>
      </w:tabs>
      <w:suppressAutoHyphens/>
      <w:spacing w:line="240" w:lineRule="atLeast"/>
      <w:jc w:val="right"/>
      <w:rPr>
        <w:rFonts w:ascii="Times New Roman" w:hAnsi="Times New Roman"/>
        <w:spacing w:val="-2"/>
        <w:sz w:val="18"/>
      </w:rPr>
    </w:pPr>
    <w:r>
      <w:rPr>
        <w:rFonts w:ascii="Times New Roman" w:hAnsi="Times New Roman"/>
        <w:spacing w:val="-2"/>
        <w:sz w:val="18"/>
      </w:rPr>
      <w:t xml:space="preserve">06-096 </w:t>
    </w:r>
    <w:r w:rsidR="005357EB">
      <w:rPr>
        <w:rFonts w:ascii="Times New Roman" w:hAnsi="Times New Roman"/>
        <w:spacing w:val="-2"/>
        <w:sz w:val="18"/>
      </w:rPr>
      <w:t xml:space="preserve">CMR </w:t>
    </w:r>
    <w:proofErr w:type="spellStart"/>
    <w:r w:rsidR="005357EB">
      <w:rPr>
        <w:rFonts w:ascii="Times New Roman" w:hAnsi="Times New Roman"/>
        <w:spacing w:val="-2"/>
        <w:sz w:val="18"/>
      </w:rPr>
      <w:t>c</w:t>
    </w:r>
    <w:r>
      <w:rPr>
        <w:rFonts w:ascii="Times New Roman" w:hAnsi="Times New Roman"/>
        <w:spacing w:val="-2"/>
        <w:sz w:val="18"/>
      </w:rPr>
      <w:t>h.</w:t>
    </w:r>
    <w:proofErr w:type="spellEnd"/>
    <w:r>
      <w:rPr>
        <w:rFonts w:ascii="Times New Roman" w:hAnsi="Times New Roman"/>
        <w:spacing w:val="-2"/>
        <w:sz w:val="18"/>
      </w:rPr>
      <w:t xml:space="preserve"> 426</w:t>
    </w:r>
    <w:r w:rsidR="00512D63">
      <w:rPr>
        <w:rFonts w:ascii="Times New Roman" w:hAnsi="Times New Roman"/>
        <w:spacing w:val="-2"/>
        <w:sz w:val="18"/>
      </w:rPr>
      <w:t xml:space="preserve">: </w:t>
    </w:r>
    <w:r>
      <w:rPr>
        <w:rFonts w:ascii="Times New Roman" w:hAnsi="Times New Roman"/>
        <w:spacing w:val="-2"/>
        <w:sz w:val="18"/>
      </w:rPr>
      <w:t xml:space="preserve">Responsibilities under the Returnable Beverage Container Law     page </w:t>
    </w:r>
    <w:r w:rsidRPr="00C57A54">
      <w:rPr>
        <w:rFonts w:ascii="Times New Roman" w:hAnsi="Times New Roman"/>
        <w:spacing w:val="-2"/>
        <w:sz w:val="18"/>
      </w:rPr>
      <w:fldChar w:fldCharType="begin"/>
    </w:r>
    <w:r w:rsidRPr="00C57A54">
      <w:rPr>
        <w:rFonts w:ascii="Times New Roman" w:hAnsi="Times New Roman"/>
        <w:spacing w:val="-2"/>
        <w:sz w:val="18"/>
      </w:rPr>
      <w:instrText xml:space="preserve"> PAGE   \* MERGEFORMAT </w:instrText>
    </w:r>
    <w:r w:rsidRPr="00C57A54">
      <w:rPr>
        <w:rFonts w:ascii="Times New Roman" w:hAnsi="Times New Roman"/>
        <w:spacing w:val="-2"/>
        <w:sz w:val="18"/>
      </w:rPr>
      <w:fldChar w:fldCharType="separate"/>
    </w:r>
    <w:r w:rsidR="00AD7827">
      <w:rPr>
        <w:rFonts w:ascii="Times New Roman" w:hAnsi="Times New Roman"/>
        <w:noProof/>
        <w:spacing w:val="-2"/>
        <w:sz w:val="18"/>
      </w:rPr>
      <w:t>15</w:t>
    </w:r>
    <w:r w:rsidRPr="00C57A54">
      <w:rPr>
        <w:rFonts w:ascii="Times New Roman" w:hAnsi="Times New Roman"/>
        <w:noProof/>
        <w:spacing w:val="-2"/>
        <w:sz w:val="18"/>
      </w:rPr>
      <w:fldChar w:fldCharType="end"/>
    </w:r>
  </w:p>
  <w:p w:rsidR="00BC15B1" w:rsidRDefault="00BC15B1">
    <w:pPr>
      <w:tabs>
        <w:tab w:val="right" w:pos="9360"/>
      </w:tabs>
      <w:suppressAutoHyphens/>
      <w:spacing w:line="240" w:lineRule="atLeast"/>
      <w:jc w:val="right"/>
      <w:rPr>
        <w:rFonts w:ascii="Times New Roman" w:hAnsi="Times New Roman"/>
        <w:spacing w:val="-2"/>
        <w:sz w:val="18"/>
      </w:rPr>
    </w:pPr>
  </w:p>
  <w:p w:rsidR="00BC15B1" w:rsidRDefault="00BC15B1">
    <w:pPr>
      <w:tabs>
        <w:tab w:val="right" w:pos="9360"/>
      </w:tabs>
      <w:suppressAutoHyphens/>
      <w:spacing w:line="240" w:lineRule="atLeast"/>
      <w:jc w:val="right"/>
      <w:rPr>
        <w:rFonts w:ascii="Times New Roman" w:hAnsi="Times New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22FB80"/>
    <w:lvl w:ilvl="0">
      <w:start w:val="1"/>
      <w:numFmt w:val="bullet"/>
      <w:pStyle w:val="ListBullet"/>
      <w:lvlText w:val=""/>
      <w:lvlJc w:val="left"/>
      <w:pPr>
        <w:tabs>
          <w:tab w:val="num" w:pos="9810"/>
        </w:tabs>
        <w:ind w:left="9810" w:hanging="360"/>
      </w:pPr>
      <w:rPr>
        <w:rFonts w:ascii="Symbol" w:hAnsi="Symbol" w:hint="default"/>
      </w:rPr>
    </w:lvl>
  </w:abstractNum>
  <w:abstractNum w:abstractNumId="1">
    <w:nsid w:val="06993B9E"/>
    <w:multiLevelType w:val="hybridMultilevel"/>
    <w:tmpl w:val="26C019FE"/>
    <w:lvl w:ilvl="0" w:tplc="DFEAA29A">
      <w:start w:val="1"/>
      <w:numFmt w:val="lowerRoman"/>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A620C43"/>
    <w:multiLevelType w:val="hybridMultilevel"/>
    <w:tmpl w:val="08F87F7A"/>
    <w:lvl w:ilvl="0" w:tplc="EE2E168C">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48A1636"/>
    <w:multiLevelType w:val="hybridMultilevel"/>
    <w:tmpl w:val="CDA86006"/>
    <w:lvl w:ilvl="0" w:tplc="360CE838">
      <w:start w:val="5"/>
      <w:numFmt w:val="upperLetter"/>
      <w:lvlText w:val="%1."/>
      <w:lvlJc w:val="left"/>
      <w:pPr>
        <w:tabs>
          <w:tab w:val="num" w:pos="1800"/>
        </w:tabs>
        <w:ind w:left="1800" w:hanging="360"/>
      </w:pPr>
      <w:rPr>
        <w:rFonts w:hint="default"/>
        <w:color w:val="auto"/>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nsid w:val="198A70A8"/>
    <w:multiLevelType w:val="hybridMultilevel"/>
    <w:tmpl w:val="2D522602"/>
    <w:lvl w:ilvl="0" w:tplc="A4FAB5EA">
      <w:start w:val="1"/>
      <w:numFmt w:val="upperLetter"/>
      <w:lvlText w:val="%1."/>
      <w:lvlJc w:val="left"/>
      <w:pPr>
        <w:ind w:left="1080" w:hanging="360"/>
      </w:pPr>
      <w:rPr>
        <w:rFonts w:hint="default"/>
      </w:rPr>
    </w:lvl>
    <w:lvl w:ilvl="1" w:tplc="87D2E7A8">
      <w:start w:val="1"/>
      <w:numFmt w:val="decimal"/>
      <w:lvlText w:val="(%2)"/>
      <w:lvlJc w:val="center"/>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803280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2B7C652B"/>
    <w:multiLevelType w:val="hybridMultilevel"/>
    <w:tmpl w:val="31C498CA"/>
    <w:lvl w:ilvl="0" w:tplc="8DCA29CE">
      <w:start w:val="1"/>
      <w:numFmt w:val="upp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B993D8F"/>
    <w:multiLevelType w:val="hybridMultilevel"/>
    <w:tmpl w:val="515A5BE8"/>
    <w:lvl w:ilvl="0" w:tplc="AEFA551A">
      <w:start w:val="8"/>
      <w:numFmt w:val="upperLetter"/>
      <w:lvlText w:val="%1."/>
      <w:lvlJc w:val="left"/>
      <w:pPr>
        <w:ind w:left="2160" w:hanging="720"/>
      </w:pPr>
      <w:rPr>
        <w:rFonts w:hint="default"/>
        <w:b w:val="0"/>
        <w:i w:val="0"/>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1DB4DB9"/>
    <w:multiLevelType w:val="hybridMultilevel"/>
    <w:tmpl w:val="D594257A"/>
    <w:lvl w:ilvl="0" w:tplc="7456A604">
      <w:start w:val="1"/>
      <w:numFmt w:val="upp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86DDA"/>
    <w:multiLevelType w:val="hybridMultilevel"/>
    <w:tmpl w:val="269C9C0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49ED4877"/>
    <w:multiLevelType w:val="hybridMultilevel"/>
    <w:tmpl w:val="D91E0C6A"/>
    <w:lvl w:ilvl="0" w:tplc="12BE54DC">
      <w:start w:val="9"/>
      <w:numFmt w:val="upperLetter"/>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DAC05F2"/>
    <w:multiLevelType w:val="hybridMultilevel"/>
    <w:tmpl w:val="1DF8F940"/>
    <w:lvl w:ilvl="0" w:tplc="EB8C15FE">
      <w:start w:val="8"/>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23A35C6"/>
    <w:multiLevelType w:val="hybridMultilevel"/>
    <w:tmpl w:val="7942367E"/>
    <w:lvl w:ilvl="0" w:tplc="484ACB80">
      <w:start w:val="1"/>
      <w:numFmt w:val="decimal"/>
      <w:lvlText w:val="(%1)"/>
      <w:lvlJc w:val="left"/>
      <w:pPr>
        <w:ind w:left="2166" w:hanging="72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3">
    <w:nsid w:val="699E0D2A"/>
    <w:multiLevelType w:val="hybridMultilevel"/>
    <w:tmpl w:val="37BEDAB4"/>
    <w:lvl w:ilvl="0" w:tplc="4F52777C">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CA34A90"/>
    <w:multiLevelType w:val="hybridMultilevel"/>
    <w:tmpl w:val="7020F7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6"/>
  </w:num>
  <w:num w:numId="5">
    <w:abstractNumId w:val="5"/>
  </w:num>
  <w:num w:numId="6">
    <w:abstractNumId w:val="13"/>
  </w:num>
  <w:num w:numId="7">
    <w:abstractNumId w:val="12"/>
  </w:num>
  <w:num w:numId="8">
    <w:abstractNumId w:val="14"/>
  </w:num>
  <w:num w:numId="9">
    <w:abstractNumId w:val="11"/>
  </w:num>
  <w:num w:numId="10">
    <w:abstractNumId w:val="4"/>
  </w:num>
  <w:num w:numId="11">
    <w:abstractNumId w:val="1"/>
  </w:num>
  <w:num w:numId="12">
    <w:abstractNumId w:val="9"/>
  </w:num>
  <w:num w:numId="13">
    <w:abstractNumId w:val="8"/>
  </w:num>
  <w:num w:numId="14">
    <w:abstractNumId w:val="10"/>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7E7"/>
    <w:rsid w:val="00000DCB"/>
    <w:rsid w:val="00002455"/>
    <w:rsid w:val="000031DE"/>
    <w:rsid w:val="00007FCF"/>
    <w:rsid w:val="000100D4"/>
    <w:rsid w:val="0001474F"/>
    <w:rsid w:val="00020399"/>
    <w:rsid w:val="00020991"/>
    <w:rsid w:val="00020ED1"/>
    <w:rsid w:val="0002376A"/>
    <w:rsid w:val="0003054F"/>
    <w:rsid w:val="00031BF8"/>
    <w:rsid w:val="00034B49"/>
    <w:rsid w:val="00036C42"/>
    <w:rsid w:val="00044168"/>
    <w:rsid w:val="00045625"/>
    <w:rsid w:val="00054518"/>
    <w:rsid w:val="00055452"/>
    <w:rsid w:val="0005746E"/>
    <w:rsid w:val="0005767E"/>
    <w:rsid w:val="00063041"/>
    <w:rsid w:val="00065A86"/>
    <w:rsid w:val="000712C2"/>
    <w:rsid w:val="00076702"/>
    <w:rsid w:val="00076F23"/>
    <w:rsid w:val="00077BAE"/>
    <w:rsid w:val="00081C72"/>
    <w:rsid w:val="000843AF"/>
    <w:rsid w:val="00090F54"/>
    <w:rsid w:val="000912F3"/>
    <w:rsid w:val="0009215B"/>
    <w:rsid w:val="00094809"/>
    <w:rsid w:val="00094AB0"/>
    <w:rsid w:val="00094BA3"/>
    <w:rsid w:val="000A3C08"/>
    <w:rsid w:val="000B3D8E"/>
    <w:rsid w:val="000C0CB3"/>
    <w:rsid w:val="000C5BD7"/>
    <w:rsid w:val="000D0467"/>
    <w:rsid w:val="000E1BE9"/>
    <w:rsid w:val="000E1DBC"/>
    <w:rsid w:val="000E3B5A"/>
    <w:rsid w:val="000E3B6F"/>
    <w:rsid w:val="000E550D"/>
    <w:rsid w:val="000E6768"/>
    <w:rsid w:val="000E7DAB"/>
    <w:rsid w:val="000F0EBF"/>
    <w:rsid w:val="000F0F99"/>
    <w:rsid w:val="000F3D40"/>
    <w:rsid w:val="000F64A5"/>
    <w:rsid w:val="000F6553"/>
    <w:rsid w:val="001041B2"/>
    <w:rsid w:val="00105B6E"/>
    <w:rsid w:val="001078E7"/>
    <w:rsid w:val="0011504F"/>
    <w:rsid w:val="0012019F"/>
    <w:rsid w:val="00120E5E"/>
    <w:rsid w:val="00122E1A"/>
    <w:rsid w:val="001244DA"/>
    <w:rsid w:val="00125A26"/>
    <w:rsid w:val="001269BF"/>
    <w:rsid w:val="00126F0F"/>
    <w:rsid w:val="00127F85"/>
    <w:rsid w:val="001305AE"/>
    <w:rsid w:val="001351B1"/>
    <w:rsid w:val="0013724B"/>
    <w:rsid w:val="001413FF"/>
    <w:rsid w:val="00142452"/>
    <w:rsid w:val="0014550B"/>
    <w:rsid w:val="00146028"/>
    <w:rsid w:val="001622FC"/>
    <w:rsid w:val="001625A8"/>
    <w:rsid w:val="00162CD3"/>
    <w:rsid w:val="001673F6"/>
    <w:rsid w:val="001703F1"/>
    <w:rsid w:val="001717A4"/>
    <w:rsid w:val="00171FF8"/>
    <w:rsid w:val="00173732"/>
    <w:rsid w:val="00173BE0"/>
    <w:rsid w:val="0017697A"/>
    <w:rsid w:val="00180FB7"/>
    <w:rsid w:val="001813F1"/>
    <w:rsid w:val="0018151A"/>
    <w:rsid w:val="00184137"/>
    <w:rsid w:val="001851C1"/>
    <w:rsid w:val="001903CE"/>
    <w:rsid w:val="00191AB8"/>
    <w:rsid w:val="00191BAE"/>
    <w:rsid w:val="00197889"/>
    <w:rsid w:val="001A58F3"/>
    <w:rsid w:val="001A5FCF"/>
    <w:rsid w:val="001A66D9"/>
    <w:rsid w:val="001B76A5"/>
    <w:rsid w:val="001B7B2D"/>
    <w:rsid w:val="001C4327"/>
    <w:rsid w:val="001C69F4"/>
    <w:rsid w:val="001C7137"/>
    <w:rsid w:val="001D5DA6"/>
    <w:rsid w:val="001F3C2F"/>
    <w:rsid w:val="001F7916"/>
    <w:rsid w:val="001F7F22"/>
    <w:rsid w:val="00203314"/>
    <w:rsid w:val="002124DC"/>
    <w:rsid w:val="00212C8D"/>
    <w:rsid w:val="00214D76"/>
    <w:rsid w:val="002163D6"/>
    <w:rsid w:val="002310FC"/>
    <w:rsid w:val="00231301"/>
    <w:rsid w:val="0023261C"/>
    <w:rsid w:val="00234801"/>
    <w:rsid w:val="00247EDD"/>
    <w:rsid w:val="002528EE"/>
    <w:rsid w:val="00252EE1"/>
    <w:rsid w:val="0025740F"/>
    <w:rsid w:val="00257C4E"/>
    <w:rsid w:val="00257FE1"/>
    <w:rsid w:val="00261E32"/>
    <w:rsid w:val="002641C8"/>
    <w:rsid w:val="00264216"/>
    <w:rsid w:val="002727CB"/>
    <w:rsid w:val="00273226"/>
    <w:rsid w:val="002777F1"/>
    <w:rsid w:val="002853E8"/>
    <w:rsid w:val="00287ADC"/>
    <w:rsid w:val="00290778"/>
    <w:rsid w:val="00290CD5"/>
    <w:rsid w:val="00292F4B"/>
    <w:rsid w:val="002931C0"/>
    <w:rsid w:val="00293DA4"/>
    <w:rsid w:val="00294A67"/>
    <w:rsid w:val="002A2310"/>
    <w:rsid w:val="002A4836"/>
    <w:rsid w:val="002B1E23"/>
    <w:rsid w:val="002B1E9C"/>
    <w:rsid w:val="002B1FD6"/>
    <w:rsid w:val="002B321D"/>
    <w:rsid w:val="002C380E"/>
    <w:rsid w:val="002C4C67"/>
    <w:rsid w:val="002C74D5"/>
    <w:rsid w:val="002D21BA"/>
    <w:rsid w:val="002D407B"/>
    <w:rsid w:val="002E2C9B"/>
    <w:rsid w:val="002E5535"/>
    <w:rsid w:val="002F07E7"/>
    <w:rsid w:val="002F0E1E"/>
    <w:rsid w:val="002F3057"/>
    <w:rsid w:val="002F5F5E"/>
    <w:rsid w:val="002F7226"/>
    <w:rsid w:val="003005E2"/>
    <w:rsid w:val="00301760"/>
    <w:rsid w:val="00303528"/>
    <w:rsid w:val="00304EF5"/>
    <w:rsid w:val="0030508B"/>
    <w:rsid w:val="00305422"/>
    <w:rsid w:val="003058CE"/>
    <w:rsid w:val="0030590E"/>
    <w:rsid w:val="00306914"/>
    <w:rsid w:val="0031051F"/>
    <w:rsid w:val="003135A6"/>
    <w:rsid w:val="003200FA"/>
    <w:rsid w:val="0032103B"/>
    <w:rsid w:val="0032239D"/>
    <w:rsid w:val="0032247F"/>
    <w:rsid w:val="00322F6C"/>
    <w:rsid w:val="00324323"/>
    <w:rsid w:val="00331419"/>
    <w:rsid w:val="003363E7"/>
    <w:rsid w:val="003374F2"/>
    <w:rsid w:val="0034546B"/>
    <w:rsid w:val="0034746E"/>
    <w:rsid w:val="003577EB"/>
    <w:rsid w:val="003659E6"/>
    <w:rsid w:val="00365D73"/>
    <w:rsid w:val="003665D8"/>
    <w:rsid w:val="00367066"/>
    <w:rsid w:val="003716E5"/>
    <w:rsid w:val="00371887"/>
    <w:rsid w:val="00381492"/>
    <w:rsid w:val="00386CC4"/>
    <w:rsid w:val="003910B1"/>
    <w:rsid w:val="00392D03"/>
    <w:rsid w:val="0039376C"/>
    <w:rsid w:val="003A1A30"/>
    <w:rsid w:val="003A526E"/>
    <w:rsid w:val="003C0A60"/>
    <w:rsid w:val="003C3628"/>
    <w:rsid w:val="003D09C4"/>
    <w:rsid w:val="003D0A61"/>
    <w:rsid w:val="003D2B6C"/>
    <w:rsid w:val="003D44A9"/>
    <w:rsid w:val="003D73CB"/>
    <w:rsid w:val="003D79FF"/>
    <w:rsid w:val="003E366D"/>
    <w:rsid w:val="003E4492"/>
    <w:rsid w:val="003F5013"/>
    <w:rsid w:val="003F5C35"/>
    <w:rsid w:val="003F6559"/>
    <w:rsid w:val="004003CA"/>
    <w:rsid w:val="004053D7"/>
    <w:rsid w:val="00414D2E"/>
    <w:rsid w:val="00416102"/>
    <w:rsid w:val="00416AF0"/>
    <w:rsid w:val="00422BDE"/>
    <w:rsid w:val="004241FA"/>
    <w:rsid w:val="00424E10"/>
    <w:rsid w:val="00427A00"/>
    <w:rsid w:val="0043256F"/>
    <w:rsid w:val="0043306A"/>
    <w:rsid w:val="0043464A"/>
    <w:rsid w:val="0043510F"/>
    <w:rsid w:val="0043559D"/>
    <w:rsid w:val="004355A5"/>
    <w:rsid w:val="00436D7F"/>
    <w:rsid w:val="004420F7"/>
    <w:rsid w:val="00442D82"/>
    <w:rsid w:val="004445A4"/>
    <w:rsid w:val="004450F7"/>
    <w:rsid w:val="00445CE2"/>
    <w:rsid w:val="004556EE"/>
    <w:rsid w:val="00455F60"/>
    <w:rsid w:val="00456F2D"/>
    <w:rsid w:val="0046210D"/>
    <w:rsid w:val="004653E6"/>
    <w:rsid w:val="00471065"/>
    <w:rsid w:val="004721E3"/>
    <w:rsid w:val="00475D34"/>
    <w:rsid w:val="00480E53"/>
    <w:rsid w:val="00483B92"/>
    <w:rsid w:val="0049035C"/>
    <w:rsid w:val="00492496"/>
    <w:rsid w:val="004927C7"/>
    <w:rsid w:val="00492806"/>
    <w:rsid w:val="00492DD2"/>
    <w:rsid w:val="00493618"/>
    <w:rsid w:val="00493A9A"/>
    <w:rsid w:val="004A0B5E"/>
    <w:rsid w:val="004A0D15"/>
    <w:rsid w:val="004A25F1"/>
    <w:rsid w:val="004A272E"/>
    <w:rsid w:val="004A2AE3"/>
    <w:rsid w:val="004A56CB"/>
    <w:rsid w:val="004B286A"/>
    <w:rsid w:val="004B2F18"/>
    <w:rsid w:val="004B3042"/>
    <w:rsid w:val="004B309F"/>
    <w:rsid w:val="004B66D5"/>
    <w:rsid w:val="004B7927"/>
    <w:rsid w:val="004B7969"/>
    <w:rsid w:val="004C16F9"/>
    <w:rsid w:val="004C2FB7"/>
    <w:rsid w:val="004C3F15"/>
    <w:rsid w:val="004C79D9"/>
    <w:rsid w:val="004D0354"/>
    <w:rsid w:val="004D2F54"/>
    <w:rsid w:val="004D3D13"/>
    <w:rsid w:val="004D6CAF"/>
    <w:rsid w:val="004D736D"/>
    <w:rsid w:val="004E17F3"/>
    <w:rsid w:val="004E6F5D"/>
    <w:rsid w:val="004E7B53"/>
    <w:rsid w:val="004F1166"/>
    <w:rsid w:val="004F486B"/>
    <w:rsid w:val="004F4D80"/>
    <w:rsid w:val="0050028C"/>
    <w:rsid w:val="00500E08"/>
    <w:rsid w:val="0050154C"/>
    <w:rsid w:val="00501E1B"/>
    <w:rsid w:val="00503A51"/>
    <w:rsid w:val="00503F3C"/>
    <w:rsid w:val="00504C61"/>
    <w:rsid w:val="005067CB"/>
    <w:rsid w:val="00506C52"/>
    <w:rsid w:val="00512D63"/>
    <w:rsid w:val="00513FD1"/>
    <w:rsid w:val="00522166"/>
    <w:rsid w:val="00524477"/>
    <w:rsid w:val="005357EB"/>
    <w:rsid w:val="00535DEA"/>
    <w:rsid w:val="00542A2A"/>
    <w:rsid w:val="00544A64"/>
    <w:rsid w:val="00551A12"/>
    <w:rsid w:val="00551C0D"/>
    <w:rsid w:val="005618A2"/>
    <w:rsid w:val="005625AC"/>
    <w:rsid w:val="005657EC"/>
    <w:rsid w:val="0056620F"/>
    <w:rsid w:val="00567866"/>
    <w:rsid w:val="00572395"/>
    <w:rsid w:val="00573E0F"/>
    <w:rsid w:val="005745F6"/>
    <w:rsid w:val="00574E82"/>
    <w:rsid w:val="005765CF"/>
    <w:rsid w:val="00583BB3"/>
    <w:rsid w:val="005916F0"/>
    <w:rsid w:val="00593409"/>
    <w:rsid w:val="005A1958"/>
    <w:rsid w:val="005A4EC3"/>
    <w:rsid w:val="005A4ED9"/>
    <w:rsid w:val="005B1DA1"/>
    <w:rsid w:val="005B2D41"/>
    <w:rsid w:val="005B3D9B"/>
    <w:rsid w:val="005B7048"/>
    <w:rsid w:val="005C2BAB"/>
    <w:rsid w:val="005C4288"/>
    <w:rsid w:val="005D1FD5"/>
    <w:rsid w:val="005D314B"/>
    <w:rsid w:val="005D5610"/>
    <w:rsid w:val="005D5688"/>
    <w:rsid w:val="005D5C09"/>
    <w:rsid w:val="005D6E96"/>
    <w:rsid w:val="005E1BF6"/>
    <w:rsid w:val="005E225D"/>
    <w:rsid w:val="005E3599"/>
    <w:rsid w:val="005E57A2"/>
    <w:rsid w:val="005E6AE6"/>
    <w:rsid w:val="005F18D1"/>
    <w:rsid w:val="005F1A69"/>
    <w:rsid w:val="005F2B50"/>
    <w:rsid w:val="005F3714"/>
    <w:rsid w:val="005F5621"/>
    <w:rsid w:val="005F5C65"/>
    <w:rsid w:val="005F74D1"/>
    <w:rsid w:val="00605003"/>
    <w:rsid w:val="00605DD7"/>
    <w:rsid w:val="006146A2"/>
    <w:rsid w:val="006178C0"/>
    <w:rsid w:val="00620084"/>
    <w:rsid w:val="006316AF"/>
    <w:rsid w:val="00631E0F"/>
    <w:rsid w:val="006370CB"/>
    <w:rsid w:val="006376C8"/>
    <w:rsid w:val="00643FD3"/>
    <w:rsid w:val="0065317C"/>
    <w:rsid w:val="00653E77"/>
    <w:rsid w:val="0065416E"/>
    <w:rsid w:val="00655CA3"/>
    <w:rsid w:val="00657435"/>
    <w:rsid w:val="0066353A"/>
    <w:rsid w:val="00663561"/>
    <w:rsid w:val="00666EB3"/>
    <w:rsid w:val="00673736"/>
    <w:rsid w:val="006A1953"/>
    <w:rsid w:val="006A71CC"/>
    <w:rsid w:val="006A76AB"/>
    <w:rsid w:val="006B203F"/>
    <w:rsid w:val="006B23C8"/>
    <w:rsid w:val="006B5B48"/>
    <w:rsid w:val="006B7607"/>
    <w:rsid w:val="006C7B80"/>
    <w:rsid w:val="006E15DE"/>
    <w:rsid w:val="006E47C6"/>
    <w:rsid w:val="006E5388"/>
    <w:rsid w:val="006E6CBC"/>
    <w:rsid w:val="006E7CFA"/>
    <w:rsid w:val="006F1086"/>
    <w:rsid w:val="006F1BDA"/>
    <w:rsid w:val="00700012"/>
    <w:rsid w:val="00700996"/>
    <w:rsid w:val="007013C2"/>
    <w:rsid w:val="00702CE8"/>
    <w:rsid w:val="00706E9A"/>
    <w:rsid w:val="007076E0"/>
    <w:rsid w:val="00712E2B"/>
    <w:rsid w:val="00720224"/>
    <w:rsid w:val="0072188D"/>
    <w:rsid w:val="00722E96"/>
    <w:rsid w:val="0072338D"/>
    <w:rsid w:val="00726D36"/>
    <w:rsid w:val="00730A7B"/>
    <w:rsid w:val="00730F10"/>
    <w:rsid w:val="00731A1F"/>
    <w:rsid w:val="00731D71"/>
    <w:rsid w:val="00733787"/>
    <w:rsid w:val="0073497A"/>
    <w:rsid w:val="00740317"/>
    <w:rsid w:val="00746A2C"/>
    <w:rsid w:val="00747FF8"/>
    <w:rsid w:val="007525B4"/>
    <w:rsid w:val="00752891"/>
    <w:rsid w:val="00752D37"/>
    <w:rsid w:val="007540DA"/>
    <w:rsid w:val="00755777"/>
    <w:rsid w:val="0075627F"/>
    <w:rsid w:val="00763FC2"/>
    <w:rsid w:val="007661B3"/>
    <w:rsid w:val="00770023"/>
    <w:rsid w:val="00774EF9"/>
    <w:rsid w:val="00775760"/>
    <w:rsid w:val="00775CBE"/>
    <w:rsid w:val="00777940"/>
    <w:rsid w:val="00783B8E"/>
    <w:rsid w:val="00787655"/>
    <w:rsid w:val="00790C1E"/>
    <w:rsid w:val="0079176E"/>
    <w:rsid w:val="00792459"/>
    <w:rsid w:val="00795735"/>
    <w:rsid w:val="00795F64"/>
    <w:rsid w:val="007A62F3"/>
    <w:rsid w:val="007B3088"/>
    <w:rsid w:val="007B4E3B"/>
    <w:rsid w:val="007B539E"/>
    <w:rsid w:val="007B72AA"/>
    <w:rsid w:val="007C6BBF"/>
    <w:rsid w:val="007D6020"/>
    <w:rsid w:val="007D7426"/>
    <w:rsid w:val="007E1FA5"/>
    <w:rsid w:val="007E597D"/>
    <w:rsid w:val="007F195D"/>
    <w:rsid w:val="00800261"/>
    <w:rsid w:val="00805E74"/>
    <w:rsid w:val="00811A12"/>
    <w:rsid w:val="00812D5E"/>
    <w:rsid w:val="00814022"/>
    <w:rsid w:val="008147B6"/>
    <w:rsid w:val="00816E20"/>
    <w:rsid w:val="00820037"/>
    <w:rsid w:val="008204ED"/>
    <w:rsid w:val="00821840"/>
    <w:rsid w:val="008225F1"/>
    <w:rsid w:val="00822A33"/>
    <w:rsid w:val="00827F7A"/>
    <w:rsid w:val="00830875"/>
    <w:rsid w:val="00831016"/>
    <w:rsid w:val="00832CEF"/>
    <w:rsid w:val="00832E73"/>
    <w:rsid w:val="00834F2B"/>
    <w:rsid w:val="00850534"/>
    <w:rsid w:val="00850E37"/>
    <w:rsid w:val="00851B35"/>
    <w:rsid w:val="00872255"/>
    <w:rsid w:val="00872F38"/>
    <w:rsid w:val="00873007"/>
    <w:rsid w:val="00873294"/>
    <w:rsid w:val="008756CA"/>
    <w:rsid w:val="00876860"/>
    <w:rsid w:val="008817C8"/>
    <w:rsid w:val="00883A3A"/>
    <w:rsid w:val="00883C93"/>
    <w:rsid w:val="0089235F"/>
    <w:rsid w:val="0089395F"/>
    <w:rsid w:val="0089622F"/>
    <w:rsid w:val="008A42FF"/>
    <w:rsid w:val="008A4C61"/>
    <w:rsid w:val="008A76B1"/>
    <w:rsid w:val="008A7BEF"/>
    <w:rsid w:val="008B0331"/>
    <w:rsid w:val="008B686A"/>
    <w:rsid w:val="008B68A9"/>
    <w:rsid w:val="008B6EA3"/>
    <w:rsid w:val="008B78FD"/>
    <w:rsid w:val="008D013B"/>
    <w:rsid w:val="008E210B"/>
    <w:rsid w:val="008E2C6D"/>
    <w:rsid w:val="008E525B"/>
    <w:rsid w:val="008F3FBF"/>
    <w:rsid w:val="008F5AA2"/>
    <w:rsid w:val="008F6A05"/>
    <w:rsid w:val="008F74AA"/>
    <w:rsid w:val="00903735"/>
    <w:rsid w:val="00903F23"/>
    <w:rsid w:val="009146F4"/>
    <w:rsid w:val="00916529"/>
    <w:rsid w:val="00920EB3"/>
    <w:rsid w:val="00922852"/>
    <w:rsid w:val="00932D49"/>
    <w:rsid w:val="00934351"/>
    <w:rsid w:val="00936C32"/>
    <w:rsid w:val="00936FC5"/>
    <w:rsid w:val="00940222"/>
    <w:rsid w:val="009409A5"/>
    <w:rsid w:val="00941A4F"/>
    <w:rsid w:val="00941CBA"/>
    <w:rsid w:val="009439E0"/>
    <w:rsid w:val="009441EE"/>
    <w:rsid w:val="009446ED"/>
    <w:rsid w:val="00946007"/>
    <w:rsid w:val="00947049"/>
    <w:rsid w:val="00947B3D"/>
    <w:rsid w:val="009503D7"/>
    <w:rsid w:val="009512B8"/>
    <w:rsid w:val="0096651D"/>
    <w:rsid w:val="00967F53"/>
    <w:rsid w:val="0097216E"/>
    <w:rsid w:val="00977366"/>
    <w:rsid w:val="00982B09"/>
    <w:rsid w:val="00985191"/>
    <w:rsid w:val="00986370"/>
    <w:rsid w:val="0098677E"/>
    <w:rsid w:val="00994668"/>
    <w:rsid w:val="009A4301"/>
    <w:rsid w:val="009B022C"/>
    <w:rsid w:val="009B073C"/>
    <w:rsid w:val="009B08E7"/>
    <w:rsid w:val="009B12DC"/>
    <w:rsid w:val="009B3F85"/>
    <w:rsid w:val="009B4A6D"/>
    <w:rsid w:val="009C360D"/>
    <w:rsid w:val="009D1F3F"/>
    <w:rsid w:val="009D2D30"/>
    <w:rsid w:val="009D463D"/>
    <w:rsid w:val="009D5585"/>
    <w:rsid w:val="009D5DA0"/>
    <w:rsid w:val="009E06A5"/>
    <w:rsid w:val="009E0EF3"/>
    <w:rsid w:val="009E1909"/>
    <w:rsid w:val="009E1988"/>
    <w:rsid w:val="009E3ABE"/>
    <w:rsid w:val="009E3BA1"/>
    <w:rsid w:val="009E3E5C"/>
    <w:rsid w:val="009E48FA"/>
    <w:rsid w:val="009E6438"/>
    <w:rsid w:val="009F3A80"/>
    <w:rsid w:val="00A00FD2"/>
    <w:rsid w:val="00A02AF5"/>
    <w:rsid w:val="00A041F4"/>
    <w:rsid w:val="00A04673"/>
    <w:rsid w:val="00A11A9F"/>
    <w:rsid w:val="00A12776"/>
    <w:rsid w:val="00A207C8"/>
    <w:rsid w:val="00A20F64"/>
    <w:rsid w:val="00A21485"/>
    <w:rsid w:val="00A21615"/>
    <w:rsid w:val="00A24DEC"/>
    <w:rsid w:val="00A3500A"/>
    <w:rsid w:val="00A403A7"/>
    <w:rsid w:val="00A42D6A"/>
    <w:rsid w:val="00A45EAF"/>
    <w:rsid w:val="00A463AD"/>
    <w:rsid w:val="00A508E4"/>
    <w:rsid w:val="00A51DDE"/>
    <w:rsid w:val="00A628F6"/>
    <w:rsid w:val="00A62F11"/>
    <w:rsid w:val="00A64AE7"/>
    <w:rsid w:val="00A67E59"/>
    <w:rsid w:val="00A708AC"/>
    <w:rsid w:val="00A70B7E"/>
    <w:rsid w:val="00A7125B"/>
    <w:rsid w:val="00A7459E"/>
    <w:rsid w:val="00A7467A"/>
    <w:rsid w:val="00A76953"/>
    <w:rsid w:val="00A76B42"/>
    <w:rsid w:val="00A77912"/>
    <w:rsid w:val="00A82391"/>
    <w:rsid w:val="00A831CA"/>
    <w:rsid w:val="00A85E41"/>
    <w:rsid w:val="00A87EE4"/>
    <w:rsid w:val="00A90B69"/>
    <w:rsid w:val="00A91C1B"/>
    <w:rsid w:val="00AA56B0"/>
    <w:rsid w:val="00AA7579"/>
    <w:rsid w:val="00AA7E5F"/>
    <w:rsid w:val="00AB07F4"/>
    <w:rsid w:val="00AB0DD0"/>
    <w:rsid w:val="00AB17EA"/>
    <w:rsid w:val="00AB1C5D"/>
    <w:rsid w:val="00AB306F"/>
    <w:rsid w:val="00AB4130"/>
    <w:rsid w:val="00AB7232"/>
    <w:rsid w:val="00AC2730"/>
    <w:rsid w:val="00AC4AFB"/>
    <w:rsid w:val="00AC60FD"/>
    <w:rsid w:val="00AD0149"/>
    <w:rsid w:val="00AD3B41"/>
    <w:rsid w:val="00AD5E22"/>
    <w:rsid w:val="00AD7827"/>
    <w:rsid w:val="00AD79D8"/>
    <w:rsid w:val="00AD7B6F"/>
    <w:rsid w:val="00AE0454"/>
    <w:rsid w:val="00AE09BA"/>
    <w:rsid w:val="00AE2CB7"/>
    <w:rsid w:val="00AE46F7"/>
    <w:rsid w:val="00AF05E3"/>
    <w:rsid w:val="00B069C1"/>
    <w:rsid w:val="00B13CC5"/>
    <w:rsid w:val="00B15968"/>
    <w:rsid w:val="00B16E92"/>
    <w:rsid w:val="00B170FB"/>
    <w:rsid w:val="00B22C44"/>
    <w:rsid w:val="00B402C4"/>
    <w:rsid w:val="00B45D43"/>
    <w:rsid w:val="00B45D87"/>
    <w:rsid w:val="00B476DD"/>
    <w:rsid w:val="00B54132"/>
    <w:rsid w:val="00B611C3"/>
    <w:rsid w:val="00B6610A"/>
    <w:rsid w:val="00B67D35"/>
    <w:rsid w:val="00B76C47"/>
    <w:rsid w:val="00B829FB"/>
    <w:rsid w:val="00B8411B"/>
    <w:rsid w:val="00B908EB"/>
    <w:rsid w:val="00BA500C"/>
    <w:rsid w:val="00BB63FA"/>
    <w:rsid w:val="00BB7F86"/>
    <w:rsid w:val="00BC15B1"/>
    <w:rsid w:val="00BC41AD"/>
    <w:rsid w:val="00BC4472"/>
    <w:rsid w:val="00BD0F32"/>
    <w:rsid w:val="00BD3424"/>
    <w:rsid w:val="00BD5399"/>
    <w:rsid w:val="00BD5845"/>
    <w:rsid w:val="00BF2C4C"/>
    <w:rsid w:val="00BF45AD"/>
    <w:rsid w:val="00BF69CF"/>
    <w:rsid w:val="00C00BD2"/>
    <w:rsid w:val="00C04F2E"/>
    <w:rsid w:val="00C07331"/>
    <w:rsid w:val="00C0774B"/>
    <w:rsid w:val="00C07A19"/>
    <w:rsid w:val="00C10C44"/>
    <w:rsid w:val="00C1259A"/>
    <w:rsid w:val="00C16960"/>
    <w:rsid w:val="00C209BB"/>
    <w:rsid w:val="00C308A1"/>
    <w:rsid w:val="00C31FB2"/>
    <w:rsid w:val="00C36913"/>
    <w:rsid w:val="00C36B5B"/>
    <w:rsid w:val="00C408AC"/>
    <w:rsid w:val="00C414C6"/>
    <w:rsid w:val="00C46F23"/>
    <w:rsid w:val="00C50A20"/>
    <w:rsid w:val="00C517B7"/>
    <w:rsid w:val="00C51980"/>
    <w:rsid w:val="00C51BF6"/>
    <w:rsid w:val="00C52F7F"/>
    <w:rsid w:val="00C567C8"/>
    <w:rsid w:val="00C57A54"/>
    <w:rsid w:val="00C605A6"/>
    <w:rsid w:val="00C610F8"/>
    <w:rsid w:val="00C63822"/>
    <w:rsid w:val="00C749BC"/>
    <w:rsid w:val="00C834DD"/>
    <w:rsid w:val="00C8428C"/>
    <w:rsid w:val="00C8608F"/>
    <w:rsid w:val="00C92BEC"/>
    <w:rsid w:val="00C94187"/>
    <w:rsid w:val="00C94FF0"/>
    <w:rsid w:val="00C952FB"/>
    <w:rsid w:val="00C970C3"/>
    <w:rsid w:val="00CA0BC5"/>
    <w:rsid w:val="00CA1820"/>
    <w:rsid w:val="00CA315F"/>
    <w:rsid w:val="00CA591B"/>
    <w:rsid w:val="00CB57BB"/>
    <w:rsid w:val="00CB7CB6"/>
    <w:rsid w:val="00CC05C2"/>
    <w:rsid w:val="00CC2525"/>
    <w:rsid w:val="00CC2A41"/>
    <w:rsid w:val="00CC37E4"/>
    <w:rsid w:val="00CC6FB4"/>
    <w:rsid w:val="00CD078D"/>
    <w:rsid w:val="00CD0D47"/>
    <w:rsid w:val="00CD29C1"/>
    <w:rsid w:val="00CD491D"/>
    <w:rsid w:val="00CD49F8"/>
    <w:rsid w:val="00CD5A5F"/>
    <w:rsid w:val="00CD6339"/>
    <w:rsid w:val="00CE1791"/>
    <w:rsid w:val="00CE1D12"/>
    <w:rsid w:val="00CF17D8"/>
    <w:rsid w:val="00CF4B68"/>
    <w:rsid w:val="00CF6F6C"/>
    <w:rsid w:val="00D11BEE"/>
    <w:rsid w:val="00D128B5"/>
    <w:rsid w:val="00D15C09"/>
    <w:rsid w:val="00D273CF"/>
    <w:rsid w:val="00D27634"/>
    <w:rsid w:val="00D3394A"/>
    <w:rsid w:val="00D36D9C"/>
    <w:rsid w:val="00D415EE"/>
    <w:rsid w:val="00D424E3"/>
    <w:rsid w:val="00D43430"/>
    <w:rsid w:val="00D472ED"/>
    <w:rsid w:val="00D53D05"/>
    <w:rsid w:val="00D55E61"/>
    <w:rsid w:val="00D573AE"/>
    <w:rsid w:val="00D57C11"/>
    <w:rsid w:val="00D639B9"/>
    <w:rsid w:val="00D63AA4"/>
    <w:rsid w:val="00D71626"/>
    <w:rsid w:val="00D74C4E"/>
    <w:rsid w:val="00D753D6"/>
    <w:rsid w:val="00D812A3"/>
    <w:rsid w:val="00D82ECB"/>
    <w:rsid w:val="00D8548C"/>
    <w:rsid w:val="00D94CD9"/>
    <w:rsid w:val="00D95F3A"/>
    <w:rsid w:val="00DA32D6"/>
    <w:rsid w:val="00DB1934"/>
    <w:rsid w:val="00DB1E07"/>
    <w:rsid w:val="00DC2FAA"/>
    <w:rsid w:val="00DC4999"/>
    <w:rsid w:val="00DC4E9C"/>
    <w:rsid w:val="00DC5851"/>
    <w:rsid w:val="00DC66B3"/>
    <w:rsid w:val="00DD05D3"/>
    <w:rsid w:val="00DD3984"/>
    <w:rsid w:val="00DE0C93"/>
    <w:rsid w:val="00DF2750"/>
    <w:rsid w:val="00DF2B1D"/>
    <w:rsid w:val="00DF2F07"/>
    <w:rsid w:val="00DF2FFD"/>
    <w:rsid w:val="00DF37FE"/>
    <w:rsid w:val="00DF4DC7"/>
    <w:rsid w:val="00DF78C5"/>
    <w:rsid w:val="00DF7C45"/>
    <w:rsid w:val="00E01A4E"/>
    <w:rsid w:val="00E01DCD"/>
    <w:rsid w:val="00E039AE"/>
    <w:rsid w:val="00E06299"/>
    <w:rsid w:val="00E129BA"/>
    <w:rsid w:val="00E211D2"/>
    <w:rsid w:val="00E24EEB"/>
    <w:rsid w:val="00E32B5C"/>
    <w:rsid w:val="00E342F6"/>
    <w:rsid w:val="00E408D6"/>
    <w:rsid w:val="00E42BCC"/>
    <w:rsid w:val="00E50F4A"/>
    <w:rsid w:val="00E53AD6"/>
    <w:rsid w:val="00E566A9"/>
    <w:rsid w:val="00E63496"/>
    <w:rsid w:val="00E70DF0"/>
    <w:rsid w:val="00E75A25"/>
    <w:rsid w:val="00E76D53"/>
    <w:rsid w:val="00E82AA6"/>
    <w:rsid w:val="00E87B32"/>
    <w:rsid w:val="00E92D72"/>
    <w:rsid w:val="00E94568"/>
    <w:rsid w:val="00E9494B"/>
    <w:rsid w:val="00E96E36"/>
    <w:rsid w:val="00E97BA5"/>
    <w:rsid w:val="00EA246C"/>
    <w:rsid w:val="00EA4E28"/>
    <w:rsid w:val="00EA70AB"/>
    <w:rsid w:val="00EB04C9"/>
    <w:rsid w:val="00EB6F4E"/>
    <w:rsid w:val="00EC12AF"/>
    <w:rsid w:val="00EC2FFD"/>
    <w:rsid w:val="00EC597A"/>
    <w:rsid w:val="00ED004E"/>
    <w:rsid w:val="00ED76E5"/>
    <w:rsid w:val="00ED7B4C"/>
    <w:rsid w:val="00ED7DC2"/>
    <w:rsid w:val="00EE005E"/>
    <w:rsid w:val="00EE595B"/>
    <w:rsid w:val="00EF1145"/>
    <w:rsid w:val="00EF11C8"/>
    <w:rsid w:val="00EF2934"/>
    <w:rsid w:val="00EF3061"/>
    <w:rsid w:val="00EF5E66"/>
    <w:rsid w:val="00EF73BE"/>
    <w:rsid w:val="00EF7F9C"/>
    <w:rsid w:val="00F05600"/>
    <w:rsid w:val="00F05669"/>
    <w:rsid w:val="00F05A8A"/>
    <w:rsid w:val="00F05EFA"/>
    <w:rsid w:val="00F0766D"/>
    <w:rsid w:val="00F1117F"/>
    <w:rsid w:val="00F11868"/>
    <w:rsid w:val="00F11E9D"/>
    <w:rsid w:val="00F11F97"/>
    <w:rsid w:val="00F15568"/>
    <w:rsid w:val="00F275D6"/>
    <w:rsid w:val="00F3573A"/>
    <w:rsid w:val="00F357CA"/>
    <w:rsid w:val="00F36B9E"/>
    <w:rsid w:val="00F40CA0"/>
    <w:rsid w:val="00F42EF9"/>
    <w:rsid w:val="00F45D27"/>
    <w:rsid w:val="00F50FD4"/>
    <w:rsid w:val="00F53FE0"/>
    <w:rsid w:val="00F5688C"/>
    <w:rsid w:val="00F609D1"/>
    <w:rsid w:val="00F664F2"/>
    <w:rsid w:val="00F67B90"/>
    <w:rsid w:val="00F70150"/>
    <w:rsid w:val="00F71356"/>
    <w:rsid w:val="00F77C76"/>
    <w:rsid w:val="00F80130"/>
    <w:rsid w:val="00F8238E"/>
    <w:rsid w:val="00F90003"/>
    <w:rsid w:val="00F97328"/>
    <w:rsid w:val="00F97D8B"/>
    <w:rsid w:val="00FA0599"/>
    <w:rsid w:val="00FA0A3C"/>
    <w:rsid w:val="00FA7D74"/>
    <w:rsid w:val="00FB2ED3"/>
    <w:rsid w:val="00FB4A6F"/>
    <w:rsid w:val="00FB522F"/>
    <w:rsid w:val="00FB5B89"/>
    <w:rsid w:val="00FB6295"/>
    <w:rsid w:val="00FB6A20"/>
    <w:rsid w:val="00FC1651"/>
    <w:rsid w:val="00FC3361"/>
    <w:rsid w:val="00FC3726"/>
    <w:rsid w:val="00FC7793"/>
    <w:rsid w:val="00FD503F"/>
    <w:rsid w:val="00FE3DF6"/>
    <w:rsid w:val="00FE40B2"/>
    <w:rsid w:val="00FE627B"/>
    <w:rsid w:val="00FE62D8"/>
    <w:rsid w:val="00FE6BF3"/>
    <w:rsid w:val="00FF33FC"/>
    <w:rsid w:val="00FF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widowControl/>
      <w:numPr>
        <w:numId w:val="5"/>
      </w:numPr>
      <w:tabs>
        <w:tab w:val="left" w:pos="-720"/>
        <w:tab w:val="left" w:pos="0"/>
        <w:tab w:val="left" w:pos="720"/>
      </w:tabs>
      <w:suppressAutoHyphens/>
      <w:autoSpaceDE/>
      <w:autoSpaceDN/>
      <w:adjustRightInd/>
      <w:spacing w:line="240" w:lineRule="atLeast"/>
      <w:outlineLvl w:val="0"/>
    </w:pPr>
    <w:rPr>
      <w:rFonts w:ascii="Times New Roman" w:hAnsi="Times New Roman"/>
      <w:spacing w:val="-3"/>
      <w:szCs w:val="20"/>
    </w:rPr>
  </w:style>
  <w:style w:type="paragraph" w:styleId="Heading2">
    <w:name w:val="heading 2"/>
    <w:basedOn w:val="Normal"/>
    <w:next w:val="Normal"/>
    <w:link w:val="Heading2Char"/>
    <w:unhideWhenUsed/>
    <w:qFormat/>
    <w:rsid w:val="009D1F3F"/>
    <w:pPr>
      <w:keepNext/>
      <w:numPr>
        <w:ilvl w:val="1"/>
        <w:numId w:val="5"/>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9D1F3F"/>
    <w:pPr>
      <w:keepNext/>
      <w:numPr>
        <w:ilvl w:val="2"/>
        <w:numId w:val="5"/>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9D1F3F"/>
    <w:pPr>
      <w:keepNext/>
      <w:numPr>
        <w:ilvl w:val="3"/>
        <w:numId w:val="5"/>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semiHidden/>
    <w:unhideWhenUsed/>
    <w:qFormat/>
    <w:rsid w:val="009D1F3F"/>
    <w:pPr>
      <w:numPr>
        <w:ilvl w:val="4"/>
        <w:numId w:val="5"/>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semiHidden/>
    <w:unhideWhenUsed/>
    <w:qFormat/>
    <w:rsid w:val="009D1F3F"/>
    <w:pPr>
      <w:numPr>
        <w:ilvl w:val="5"/>
        <w:numId w:val="5"/>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semiHidden/>
    <w:unhideWhenUsed/>
    <w:qFormat/>
    <w:rsid w:val="009D1F3F"/>
    <w:pPr>
      <w:numPr>
        <w:ilvl w:val="6"/>
        <w:numId w:val="5"/>
      </w:numPr>
      <w:spacing w:before="240" w:after="60"/>
      <w:outlineLvl w:val="6"/>
    </w:pPr>
    <w:rPr>
      <w:rFonts w:ascii="Calibri" w:hAnsi="Calibri"/>
      <w:lang w:val="x-none" w:eastAsia="x-none"/>
    </w:rPr>
  </w:style>
  <w:style w:type="paragraph" w:styleId="Heading8">
    <w:name w:val="heading 8"/>
    <w:basedOn w:val="Normal"/>
    <w:next w:val="Normal"/>
    <w:link w:val="Heading8Char"/>
    <w:semiHidden/>
    <w:unhideWhenUsed/>
    <w:qFormat/>
    <w:rsid w:val="009D1F3F"/>
    <w:pPr>
      <w:numPr>
        <w:ilvl w:val="7"/>
        <w:numId w:val="5"/>
      </w:numPr>
      <w:spacing w:before="240" w:after="60"/>
      <w:outlineLvl w:val="7"/>
    </w:pPr>
    <w:rPr>
      <w:rFonts w:ascii="Calibri" w:hAnsi="Calibri"/>
      <w:i/>
      <w:iCs/>
      <w:lang w:val="x-none" w:eastAsia="x-none"/>
    </w:rPr>
  </w:style>
  <w:style w:type="paragraph" w:styleId="Heading9">
    <w:name w:val="heading 9"/>
    <w:basedOn w:val="Normal"/>
    <w:next w:val="Normal"/>
    <w:link w:val="Heading9Char"/>
    <w:semiHidden/>
    <w:unhideWhenUsed/>
    <w:qFormat/>
    <w:rsid w:val="009D1F3F"/>
    <w:pPr>
      <w:numPr>
        <w:ilvl w:val="8"/>
        <w:numId w:val="5"/>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0"/>
        <w:tab w:val="left" w:pos="720"/>
        <w:tab w:val="left" w:pos="1440"/>
      </w:tabs>
      <w:suppressAutoHyphens/>
      <w:spacing w:line="240" w:lineRule="atLeast"/>
      <w:ind w:left="2250" w:hanging="1530"/>
      <w:jc w:val="both"/>
    </w:pPr>
    <w:rPr>
      <w:rFonts w:ascii="Arial" w:hAnsi="Arial" w:cs="Arial"/>
      <w:spacing w:val="-3"/>
    </w:rPr>
  </w:style>
  <w:style w:type="paragraph" w:styleId="BodyTextIndent2">
    <w:name w:val="Body Text Indent 2"/>
    <w:basedOn w:val="Normal"/>
    <w:pPr>
      <w:spacing w:before="100" w:after="100"/>
      <w:ind w:left="2160" w:hanging="720"/>
    </w:pPr>
    <w:rPr>
      <w:rFonts w:ascii="Arial" w:hAnsi="Arial" w:cs="Arial"/>
      <w:szCs w:val="20"/>
    </w:rPr>
  </w:style>
  <w:style w:type="paragraph" w:styleId="BodyTextIndent3">
    <w:name w:val="Body Text Indent 3"/>
    <w:basedOn w:val="Normal"/>
    <w:link w:val="BodyTextIndent3Char"/>
    <w:pPr>
      <w:tabs>
        <w:tab w:val="left" w:pos="-720"/>
        <w:tab w:val="left" w:pos="0"/>
        <w:tab w:val="left" w:pos="720"/>
        <w:tab w:val="left" w:pos="1440"/>
      </w:tabs>
      <w:suppressAutoHyphens/>
      <w:spacing w:line="240" w:lineRule="atLeast"/>
      <w:ind w:left="2160" w:hanging="2160"/>
      <w:jc w:val="both"/>
    </w:pPr>
    <w:rPr>
      <w:rFonts w:ascii="Arial" w:hAnsi="Arial" w:cs="Arial"/>
      <w:spacing w:val="-3"/>
    </w:rPr>
  </w:style>
  <w:style w:type="paragraph" w:styleId="BodyText">
    <w:name w:val="Body Text"/>
    <w:basedOn w:val="Normal"/>
    <w:pPr>
      <w:widowControl/>
      <w:autoSpaceDE/>
      <w:autoSpaceDN/>
      <w:adjustRightInd/>
    </w:pPr>
    <w:rPr>
      <w:rFonts w:ascii="Times New Roman" w:hAnsi="Times New Roman"/>
      <w:szCs w:val="20"/>
    </w:rPr>
  </w:style>
  <w:style w:type="paragraph" w:styleId="BodyText2">
    <w:name w:val="Body Text 2"/>
    <w:basedOn w:val="Normal"/>
    <w:pPr>
      <w:suppressAutoHyphens/>
      <w:jc w:val="both"/>
    </w:pPr>
    <w:rPr>
      <w:rFonts w:ascii="Arial" w:hAnsi="Arial" w:cs="Arial"/>
      <w:spacing w:val="-3"/>
    </w:rPr>
  </w:style>
  <w:style w:type="paragraph" w:styleId="ListBullet">
    <w:name w:val="List Bullet"/>
    <w:basedOn w:val="Normal"/>
    <w:autoRedefine/>
    <w:pPr>
      <w:numPr>
        <w:numId w:val="1"/>
      </w:numPr>
    </w:pPr>
  </w:style>
  <w:style w:type="paragraph" w:styleId="BalloonText">
    <w:name w:val="Balloon Text"/>
    <w:basedOn w:val="Normal"/>
    <w:semiHidden/>
    <w:rsid w:val="006F1086"/>
    <w:rPr>
      <w:rFonts w:ascii="Tahoma" w:hAnsi="Tahoma" w:cs="Tahoma"/>
      <w:sz w:val="16"/>
      <w:szCs w:val="16"/>
    </w:rPr>
  </w:style>
  <w:style w:type="paragraph" w:styleId="Revision">
    <w:name w:val="Revision"/>
    <w:hidden/>
    <w:uiPriority w:val="99"/>
    <w:semiHidden/>
    <w:rsid w:val="001622FC"/>
    <w:rPr>
      <w:rFonts w:ascii="Courier" w:hAnsi="Courier"/>
      <w:sz w:val="24"/>
      <w:szCs w:val="24"/>
    </w:rPr>
  </w:style>
  <w:style w:type="paragraph" w:styleId="ListParagraph">
    <w:name w:val="List Paragraph"/>
    <w:basedOn w:val="Normal"/>
    <w:uiPriority w:val="34"/>
    <w:qFormat/>
    <w:rsid w:val="005E3599"/>
    <w:pPr>
      <w:ind w:left="720"/>
    </w:pPr>
  </w:style>
  <w:style w:type="character" w:customStyle="1" w:styleId="Heading2Char">
    <w:name w:val="Heading 2 Char"/>
    <w:link w:val="Heading2"/>
    <w:rsid w:val="009D1F3F"/>
    <w:rPr>
      <w:rFonts w:ascii="Cambria" w:hAnsi="Cambria"/>
      <w:b/>
      <w:bCs/>
      <w:i/>
      <w:iCs/>
      <w:sz w:val="28"/>
      <w:szCs w:val="28"/>
      <w:lang w:val="x-none" w:eastAsia="x-none"/>
    </w:rPr>
  </w:style>
  <w:style w:type="character" w:customStyle="1" w:styleId="Heading3Char">
    <w:name w:val="Heading 3 Char"/>
    <w:link w:val="Heading3"/>
    <w:semiHidden/>
    <w:rsid w:val="009D1F3F"/>
    <w:rPr>
      <w:rFonts w:ascii="Cambria" w:hAnsi="Cambria"/>
      <w:b/>
      <w:bCs/>
      <w:sz w:val="26"/>
      <w:szCs w:val="26"/>
      <w:lang w:val="x-none" w:eastAsia="x-none"/>
    </w:rPr>
  </w:style>
  <w:style w:type="character" w:customStyle="1" w:styleId="Heading4Char">
    <w:name w:val="Heading 4 Char"/>
    <w:link w:val="Heading4"/>
    <w:semiHidden/>
    <w:rsid w:val="009D1F3F"/>
    <w:rPr>
      <w:rFonts w:ascii="Calibri" w:hAnsi="Calibri"/>
      <w:b/>
      <w:bCs/>
      <w:sz w:val="28"/>
      <w:szCs w:val="28"/>
      <w:lang w:val="x-none" w:eastAsia="x-none"/>
    </w:rPr>
  </w:style>
  <w:style w:type="character" w:customStyle="1" w:styleId="Heading5Char">
    <w:name w:val="Heading 5 Char"/>
    <w:link w:val="Heading5"/>
    <w:semiHidden/>
    <w:rsid w:val="009D1F3F"/>
    <w:rPr>
      <w:rFonts w:ascii="Calibri" w:hAnsi="Calibri"/>
      <w:b/>
      <w:bCs/>
      <w:i/>
      <w:iCs/>
      <w:sz w:val="26"/>
      <w:szCs w:val="26"/>
      <w:lang w:val="x-none" w:eastAsia="x-none"/>
    </w:rPr>
  </w:style>
  <w:style w:type="character" w:customStyle="1" w:styleId="Heading6Char">
    <w:name w:val="Heading 6 Char"/>
    <w:link w:val="Heading6"/>
    <w:semiHidden/>
    <w:rsid w:val="009D1F3F"/>
    <w:rPr>
      <w:rFonts w:ascii="Calibri" w:hAnsi="Calibri"/>
      <w:b/>
      <w:bCs/>
      <w:sz w:val="22"/>
      <w:szCs w:val="22"/>
      <w:lang w:val="x-none" w:eastAsia="x-none"/>
    </w:rPr>
  </w:style>
  <w:style w:type="character" w:customStyle="1" w:styleId="Heading7Char">
    <w:name w:val="Heading 7 Char"/>
    <w:link w:val="Heading7"/>
    <w:semiHidden/>
    <w:rsid w:val="009D1F3F"/>
    <w:rPr>
      <w:rFonts w:ascii="Calibri" w:hAnsi="Calibri"/>
      <w:sz w:val="24"/>
      <w:szCs w:val="24"/>
      <w:lang w:val="x-none" w:eastAsia="x-none"/>
    </w:rPr>
  </w:style>
  <w:style w:type="character" w:customStyle="1" w:styleId="Heading8Char">
    <w:name w:val="Heading 8 Char"/>
    <w:link w:val="Heading8"/>
    <w:semiHidden/>
    <w:rsid w:val="009D1F3F"/>
    <w:rPr>
      <w:rFonts w:ascii="Calibri" w:hAnsi="Calibri"/>
      <w:i/>
      <w:iCs/>
      <w:sz w:val="24"/>
      <w:szCs w:val="24"/>
      <w:lang w:val="x-none" w:eastAsia="x-none"/>
    </w:rPr>
  </w:style>
  <w:style w:type="character" w:customStyle="1" w:styleId="Heading9Char">
    <w:name w:val="Heading 9 Char"/>
    <w:link w:val="Heading9"/>
    <w:semiHidden/>
    <w:rsid w:val="009D1F3F"/>
    <w:rPr>
      <w:rFonts w:ascii="Cambria" w:hAnsi="Cambria"/>
      <w:sz w:val="22"/>
      <w:szCs w:val="22"/>
      <w:lang w:val="x-none" w:eastAsia="x-none"/>
    </w:rPr>
  </w:style>
  <w:style w:type="character" w:styleId="CommentReference">
    <w:name w:val="annotation reference"/>
    <w:rsid w:val="00F8238E"/>
    <w:rPr>
      <w:sz w:val="16"/>
      <w:szCs w:val="16"/>
    </w:rPr>
  </w:style>
  <w:style w:type="paragraph" w:styleId="CommentText">
    <w:name w:val="annotation text"/>
    <w:basedOn w:val="Normal"/>
    <w:link w:val="CommentTextChar"/>
    <w:rsid w:val="00F8238E"/>
    <w:rPr>
      <w:sz w:val="20"/>
      <w:szCs w:val="20"/>
      <w:lang w:val="x-none" w:eastAsia="x-none"/>
    </w:rPr>
  </w:style>
  <w:style w:type="character" w:customStyle="1" w:styleId="CommentTextChar">
    <w:name w:val="Comment Text Char"/>
    <w:link w:val="CommentText"/>
    <w:rsid w:val="00F8238E"/>
    <w:rPr>
      <w:rFonts w:ascii="Courier" w:hAnsi="Courier"/>
    </w:rPr>
  </w:style>
  <w:style w:type="paragraph" w:styleId="CommentSubject">
    <w:name w:val="annotation subject"/>
    <w:basedOn w:val="CommentText"/>
    <w:next w:val="CommentText"/>
    <w:link w:val="CommentSubjectChar"/>
    <w:rsid w:val="00F8238E"/>
    <w:rPr>
      <w:b/>
      <w:bCs/>
    </w:rPr>
  </w:style>
  <w:style w:type="character" w:customStyle="1" w:styleId="CommentSubjectChar">
    <w:name w:val="Comment Subject Char"/>
    <w:link w:val="CommentSubject"/>
    <w:rsid w:val="00F8238E"/>
    <w:rPr>
      <w:rFonts w:ascii="Courier" w:hAnsi="Courier"/>
      <w:b/>
      <w:bCs/>
    </w:rPr>
  </w:style>
  <w:style w:type="paragraph" w:styleId="PlainText">
    <w:name w:val="Plain Text"/>
    <w:basedOn w:val="Normal"/>
    <w:link w:val="PlainTextChar"/>
    <w:uiPriority w:val="99"/>
    <w:unhideWhenUsed/>
    <w:rsid w:val="00D82ECB"/>
    <w:pPr>
      <w:widowControl/>
      <w:autoSpaceDE/>
      <w:autoSpaceDN/>
      <w:adjustRightInd/>
    </w:pPr>
    <w:rPr>
      <w:rFonts w:ascii="Calibri" w:eastAsia="Calibri" w:hAnsi="Calibri"/>
      <w:sz w:val="22"/>
      <w:szCs w:val="22"/>
      <w:lang w:val="x-none" w:eastAsia="x-none"/>
    </w:rPr>
  </w:style>
  <w:style w:type="character" w:customStyle="1" w:styleId="PlainTextChar">
    <w:name w:val="Plain Text Char"/>
    <w:link w:val="PlainText"/>
    <w:uiPriority w:val="99"/>
    <w:rsid w:val="00D82ECB"/>
    <w:rPr>
      <w:rFonts w:ascii="Calibri" w:eastAsia="Calibri" w:hAnsi="Calibri" w:cs="Calibri"/>
      <w:sz w:val="22"/>
      <w:szCs w:val="22"/>
    </w:rPr>
  </w:style>
  <w:style w:type="character" w:customStyle="1" w:styleId="BodyTextIndent3Char">
    <w:name w:val="Body Text Indent 3 Char"/>
    <w:basedOn w:val="DefaultParagraphFont"/>
    <w:link w:val="BodyTextIndent3"/>
    <w:rsid w:val="009E1988"/>
    <w:rPr>
      <w:rFonts w:ascii="Arial" w:hAnsi="Arial" w:cs="Arial"/>
      <w:spacing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widowControl/>
      <w:numPr>
        <w:numId w:val="5"/>
      </w:numPr>
      <w:tabs>
        <w:tab w:val="left" w:pos="-720"/>
        <w:tab w:val="left" w:pos="0"/>
        <w:tab w:val="left" w:pos="720"/>
      </w:tabs>
      <w:suppressAutoHyphens/>
      <w:autoSpaceDE/>
      <w:autoSpaceDN/>
      <w:adjustRightInd/>
      <w:spacing w:line="240" w:lineRule="atLeast"/>
      <w:outlineLvl w:val="0"/>
    </w:pPr>
    <w:rPr>
      <w:rFonts w:ascii="Times New Roman" w:hAnsi="Times New Roman"/>
      <w:spacing w:val="-3"/>
      <w:szCs w:val="20"/>
    </w:rPr>
  </w:style>
  <w:style w:type="paragraph" w:styleId="Heading2">
    <w:name w:val="heading 2"/>
    <w:basedOn w:val="Normal"/>
    <w:next w:val="Normal"/>
    <w:link w:val="Heading2Char"/>
    <w:unhideWhenUsed/>
    <w:qFormat/>
    <w:rsid w:val="009D1F3F"/>
    <w:pPr>
      <w:keepNext/>
      <w:numPr>
        <w:ilvl w:val="1"/>
        <w:numId w:val="5"/>
      </w:numPr>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9D1F3F"/>
    <w:pPr>
      <w:keepNext/>
      <w:numPr>
        <w:ilvl w:val="2"/>
        <w:numId w:val="5"/>
      </w:numPr>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semiHidden/>
    <w:unhideWhenUsed/>
    <w:qFormat/>
    <w:rsid w:val="009D1F3F"/>
    <w:pPr>
      <w:keepNext/>
      <w:numPr>
        <w:ilvl w:val="3"/>
        <w:numId w:val="5"/>
      </w:numPr>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semiHidden/>
    <w:unhideWhenUsed/>
    <w:qFormat/>
    <w:rsid w:val="009D1F3F"/>
    <w:pPr>
      <w:numPr>
        <w:ilvl w:val="4"/>
        <w:numId w:val="5"/>
      </w:num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semiHidden/>
    <w:unhideWhenUsed/>
    <w:qFormat/>
    <w:rsid w:val="009D1F3F"/>
    <w:pPr>
      <w:numPr>
        <w:ilvl w:val="5"/>
        <w:numId w:val="5"/>
      </w:num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semiHidden/>
    <w:unhideWhenUsed/>
    <w:qFormat/>
    <w:rsid w:val="009D1F3F"/>
    <w:pPr>
      <w:numPr>
        <w:ilvl w:val="6"/>
        <w:numId w:val="5"/>
      </w:numPr>
      <w:spacing w:before="240" w:after="60"/>
      <w:outlineLvl w:val="6"/>
    </w:pPr>
    <w:rPr>
      <w:rFonts w:ascii="Calibri" w:hAnsi="Calibri"/>
      <w:lang w:val="x-none" w:eastAsia="x-none"/>
    </w:rPr>
  </w:style>
  <w:style w:type="paragraph" w:styleId="Heading8">
    <w:name w:val="heading 8"/>
    <w:basedOn w:val="Normal"/>
    <w:next w:val="Normal"/>
    <w:link w:val="Heading8Char"/>
    <w:semiHidden/>
    <w:unhideWhenUsed/>
    <w:qFormat/>
    <w:rsid w:val="009D1F3F"/>
    <w:pPr>
      <w:numPr>
        <w:ilvl w:val="7"/>
        <w:numId w:val="5"/>
      </w:numPr>
      <w:spacing w:before="240" w:after="60"/>
      <w:outlineLvl w:val="7"/>
    </w:pPr>
    <w:rPr>
      <w:rFonts w:ascii="Calibri" w:hAnsi="Calibri"/>
      <w:i/>
      <w:iCs/>
      <w:lang w:val="x-none" w:eastAsia="x-none"/>
    </w:rPr>
  </w:style>
  <w:style w:type="paragraph" w:styleId="Heading9">
    <w:name w:val="heading 9"/>
    <w:basedOn w:val="Normal"/>
    <w:next w:val="Normal"/>
    <w:link w:val="Heading9Char"/>
    <w:semiHidden/>
    <w:unhideWhenUsed/>
    <w:qFormat/>
    <w:rsid w:val="009D1F3F"/>
    <w:pPr>
      <w:numPr>
        <w:ilvl w:val="8"/>
        <w:numId w:val="5"/>
      </w:num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720"/>
        <w:tab w:val="left" w:pos="0"/>
        <w:tab w:val="left" w:pos="720"/>
        <w:tab w:val="left" w:pos="1440"/>
      </w:tabs>
      <w:suppressAutoHyphens/>
      <w:spacing w:line="240" w:lineRule="atLeast"/>
      <w:ind w:left="2250" w:hanging="1530"/>
      <w:jc w:val="both"/>
    </w:pPr>
    <w:rPr>
      <w:rFonts w:ascii="Arial" w:hAnsi="Arial" w:cs="Arial"/>
      <w:spacing w:val="-3"/>
    </w:rPr>
  </w:style>
  <w:style w:type="paragraph" w:styleId="BodyTextIndent2">
    <w:name w:val="Body Text Indent 2"/>
    <w:basedOn w:val="Normal"/>
    <w:pPr>
      <w:spacing w:before="100" w:after="100"/>
      <w:ind w:left="2160" w:hanging="720"/>
    </w:pPr>
    <w:rPr>
      <w:rFonts w:ascii="Arial" w:hAnsi="Arial" w:cs="Arial"/>
      <w:szCs w:val="20"/>
    </w:rPr>
  </w:style>
  <w:style w:type="paragraph" w:styleId="BodyTextIndent3">
    <w:name w:val="Body Text Indent 3"/>
    <w:basedOn w:val="Normal"/>
    <w:link w:val="BodyTextIndent3Char"/>
    <w:pPr>
      <w:tabs>
        <w:tab w:val="left" w:pos="-720"/>
        <w:tab w:val="left" w:pos="0"/>
        <w:tab w:val="left" w:pos="720"/>
        <w:tab w:val="left" w:pos="1440"/>
      </w:tabs>
      <w:suppressAutoHyphens/>
      <w:spacing w:line="240" w:lineRule="atLeast"/>
      <w:ind w:left="2160" w:hanging="2160"/>
      <w:jc w:val="both"/>
    </w:pPr>
    <w:rPr>
      <w:rFonts w:ascii="Arial" w:hAnsi="Arial" w:cs="Arial"/>
      <w:spacing w:val="-3"/>
    </w:rPr>
  </w:style>
  <w:style w:type="paragraph" w:styleId="BodyText">
    <w:name w:val="Body Text"/>
    <w:basedOn w:val="Normal"/>
    <w:pPr>
      <w:widowControl/>
      <w:autoSpaceDE/>
      <w:autoSpaceDN/>
      <w:adjustRightInd/>
    </w:pPr>
    <w:rPr>
      <w:rFonts w:ascii="Times New Roman" w:hAnsi="Times New Roman"/>
      <w:szCs w:val="20"/>
    </w:rPr>
  </w:style>
  <w:style w:type="paragraph" w:styleId="BodyText2">
    <w:name w:val="Body Text 2"/>
    <w:basedOn w:val="Normal"/>
    <w:pPr>
      <w:suppressAutoHyphens/>
      <w:jc w:val="both"/>
    </w:pPr>
    <w:rPr>
      <w:rFonts w:ascii="Arial" w:hAnsi="Arial" w:cs="Arial"/>
      <w:spacing w:val="-3"/>
    </w:rPr>
  </w:style>
  <w:style w:type="paragraph" w:styleId="ListBullet">
    <w:name w:val="List Bullet"/>
    <w:basedOn w:val="Normal"/>
    <w:autoRedefine/>
    <w:pPr>
      <w:numPr>
        <w:numId w:val="1"/>
      </w:numPr>
    </w:pPr>
  </w:style>
  <w:style w:type="paragraph" w:styleId="BalloonText">
    <w:name w:val="Balloon Text"/>
    <w:basedOn w:val="Normal"/>
    <w:semiHidden/>
    <w:rsid w:val="006F1086"/>
    <w:rPr>
      <w:rFonts w:ascii="Tahoma" w:hAnsi="Tahoma" w:cs="Tahoma"/>
      <w:sz w:val="16"/>
      <w:szCs w:val="16"/>
    </w:rPr>
  </w:style>
  <w:style w:type="paragraph" w:styleId="Revision">
    <w:name w:val="Revision"/>
    <w:hidden/>
    <w:uiPriority w:val="99"/>
    <w:semiHidden/>
    <w:rsid w:val="001622FC"/>
    <w:rPr>
      <w:rFonts w:ascii="Courier" w:hAnsi="Courier"/>
      <w:sz w:val="24"/>
      <w:szCs w:val="24"/>
    </w:rPr>
  </w:style>
  <w:style w:type="paragraph" w:styleId="ListParagraph">
    <w:name w:val="List Paragraph"/>
    <w:basedOn w:val="Normal"/>
    <w:uiPriority w:val="34"/>
    <w:qFormat/>
    <w:rsid w:val="005E3599"/>
    <w:pPr>
      <w:ind w:left="720"/>
    </w:pPr>
  </w:style>
  <w:style w:type="character" w:customStyle="1" w:styleId="Heading2Char">
    <w:name w:val="Heading 2 Char"/>
    <w:link w:val="Heading2"/>
    <w:rsid w:val="009D1F3F"/>
    <w:rPr>
      <w:rFonts w:ascii="Cambria" w:hAnsi="Cambria"/>
      <w:b/>
      <w:bCs/>
      <w:i/>
      <w:iCs/>
      <w:sz w:val="28"/>
      <w:szCs w:val="28"/>
      <w:lang w:val="x-none" w:eastAsia="x-none"/>
    </w:rPr>
  </w:style>
  <w:style w:type="character" w:customStyle="1" w:styleId="Heading3Char">
    <w:name w:val="Heading 3 Char"/>
    <w:link w:val="Heading3"/>
    <w:semiHidden/>
    <w:rsid w:val="009D1F3F"/>
    <w:rPr>
      <w:rFonts w:ascii="Cambria" w:hAnsi="Cambria"/>
      <w:b/>
      <w:bCs/>
      <w:sz w:val="26"/>
      <w:szCs w:val="26"/>
      <w:lang w:val="x-none" w:eastAsia="x-none"/>
    </w:rPr>
  </w:style>
  <w:style w:type="character" w:customStyle="1" w:styleId="Heading4Char">
    <w:name w:val="Heading 4 Char"/>
    <w:link w:val="Heading4"/>
    <w:semiHidden/>
    <w:rsid w:val="009D1F3F"/>
    <w:rPr>
      <w:rFonts w:ascii="Calibri" w:hAnsi="Calibri"/>
      <w:b/>
      <w:bCs/>
      <w:sz w:val="28"/>
      <w:szCs w:val="28"/>
      <w:lang w:val="x-none" w:eastAsia="x-none"/>
    </w:rPr>
  </w:style>
  <w:style w:type="character" w:customStyle="1" w:styleId="Heading5Char">
    <w:name w:val="Heading 5 Char"/>
    <w:link w:val="Heading5"/>
    <w:semiHidden/>
    <w:rsid w:val="009D1F3F"/>
    <w:rPr>
      <w:rFonts w:ascii="Calibri" w:hAnsi="Calibri"/>
      <w:b/>
      <w:bCs/>
      <w:i/>
      <w:iCs/>
      <w:sz w:val="26"/>
      <w:szCs w:val="26"/>
      <w:lang w:val="x-none" w:eastAsia="x-none"/>
    </w:rPr>
  </w:style>
  <w:style w:type="character" w:customStyle="1" w:styleId="Heading6Char">
    <w:name w:val="Heading 6 Char"/>
    <w:link w:val="Heading6"/>
    <w:semiHidden/>
    <w:rsid w:val="009D1F3F"/>
    <w:rPr>
      <w:rFonts w:ascii="Calibri" w:hAnsi="Calibri"/>
      <w:b/>
      <w:bCs/>
      <w:sz w:val="22"/>
      <w:szCs w:val="22"/>
      <w:lang w:val="x-none" w:eastAsia="x-none"/>
    </w:rPr>
  </w:style>
  <w:style w:type="character" w:customStyle="1" w:styleId="Heading7Char">
    <w:name w:val="Heading 7 Char"/>
    <w:link w:val="Heading7"/>
    <w:semiHidden/>
    <w:rsid w:val="009D1F3F"/>
    <w:rPr>
      <w:rFonts w:ascii="Calibri" w:hAnsi="Calibri"/>
      <w:sz w:val="24"/>
      <w:szCs w:val="24"/>
      <w:lang w:val="x-none" w:eastAsia="x-none"/>
    </w:rPr>
  </w:style>
  <w:style w:type="character" w:customStyle="1" w:styleId="Heading8Char">
    <w:name w:val="Heading 8 Char"/>
    <w:link w:val="Heading8"/>
    <w:semiHidden/>
    <w:rsid w:val="009D1F3F"/>
    <w:rPr>
      <w:rFonts w:ascii="Calibri" w:hAnsi="Calibri"/>
      <w:i/>
      <w:iCs/>
      <w:sz w:val="24"/>
      <w:szCs w:val="24"/>
      <w:lang w:val="x-none" w:eastAsia="x-none"/>
    </w:rPr>
  </w:style>
  <w:style w:type="character" w:customStyle="1" w:styleId="Heading9Char">
    <w:name w:val="Heading 9 Char"/>
    <w:link w:val="Heading9"/>
    <w:semiHidden/>
    <w:rsid w:val="009D1F3F"/>
    <w:rPr>
      <w:rFonts w:ascii="Cambria" w:hAnsi="Cambria"/>
      <w:sz w:val="22"/>
      <w:szCs w:val="22"/>
      <w:lang w:val="x-none" w:eastAsia="x-none"/>
    </w:rPr>
  </w:style>
  <w:style w:type="character" w:styleId="CommentReference">
    <w:name w:val="annotation reference"/>
    <w:rsid w:val="00F8238E"/>
    <w:rPr>
      <w:sz w:val="16"/>
      <w:szCs w:val="16"/>
    </w:rPr>
  </w:style>
  <w:style w:type="paragraph" w:styleId="CommentText">
    <w:name w:val="annotation text"/>
    <w:basedOn w:val="Normal"/>
    <w:link w:val="CommentTextChar"/>
    <w:rsid w:val="00F8238E"/>
    <w:rPr>
      <w:sz w:val="20"/>
      <w:szCs w:val="20"/>
      <w:lang w:val="x-none" w:eastAsia="x-none"/>
    </w:rPr>
  </w:style>
  <w:style w:type="character" w:customStyle="1" w:styleId="CommentTextChar">
    <w:name w:val="Comment Text Char"/>
    <w:link w:val="CommentText"/>
    <w:rsid w:val="00F8238E"/>
    <w:rPr>
      <w:rFonts w:ascii="Courier" w:hAnsi="Courier"/>
    </w:rPr>
  </w:style>
  <w:style w:type="paragraph" w:styleId="CommentSubject">
    <w:name w:val="annotation subject"/>
    <w:basedOn w:val="CommentText"/>
    <w:next w:val="CommentText"/>
    <w:link w:val="CommentSubjectChar"/>
    <w:rsid w:val="00F8238E"/>
    <w:rPr>
      <w:b/>
      <w:bCs/>
    </w:rPr>
  </w:style>
  <w:style w:type="character" w:customStyle="1" w:styleId="CommentSubjectChar">
    <w:name w:val="Comment Subject Char"/>
    <w:link w:val="CommentSubject"/>
    <w:rsid w:val="00F8238E"/>
    <w:rPr>
      <w:rFonts w:ascii="Courier" w:hAnsi="Courier"/>
      <w:b/>
      <w:bCs/>
    </w:rPr>
  </w:style>
  <w:style w:type="paragraph" w:styleId="PlainText">
    <w:name w:val="Plain Text"/>
    <w:basedOn w:val="Normal"/>
    <w:link w:val="PlainTextChar"/>
    <w:uiPriority w:val="99"/>
    <w:unhideWhenUsed/>
    <w:rsid w:val="00D82ECB"/>
    <w:pPr>
      <w:widowControl/>
      <w:autoSpaceDE/>
      <w:autoSpaceDN/>
      <w:adjustRightInd/>
    </w:pPr>
    <w:rPr>
      <w:rFonts w:ascii="Calibri" w:eastAsia="Calibri" w:hAnsi="Calibri"/>
      <w:sz w:val="22"/>
      <w:szCs w:val="22"/>
      <w:lang w:val="x-none" w:eastAsia="x-none"/>
    </w:rPr>
  </w:style>
  <w:style w:type="character" w:customStyle="1" w:styleId="PlainTextChar">
    <w:name w:val="Plain Text Char"/>
    <w:link w:val="PlainText"/>
    <w:uiPriority w:val="99"/>
    <w:rsid w:val="00D82ECB"/>
    <w:rPr>
      <w:rFonts w:ascii="Calibri" w:eastAsia="Calibri" w:hAnsi="Calibri" w:cs="Calibri"/>
      <w:sz w:val="22"/>
      <w:szCs w:val="22"/>
    </w:rPr>
  </w:style>
  <w:style w:type="character" w:customStyle="1" w:styleId="BodyTextIndent3Char">
    <w:name w:val="Body Text Indent 3 Char"/>
    <w:basedOn w:val="DefaultParagraphFont"/>
    <w:link w:val="BodyTextIndent3"/>
    <w:rsid w:val="009E1988"/>
    <w:rPr>
      <w:rFonts w:ascii="Arial" w:hAnsi="Arial" w:cs="Arial"/>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3109">
      <w:bodyDiv w:val="1"/>
      <w:marLeft w:val="0"/>
      <w:marRight w:val="0"/>
      <w:marTop w:val="0"/>
      <w:marBottom w:val="0"/>
      <w:divBdr>
        <w:top w:val="none" w:sz="0" w:space="0" w:color="auto"/>
        <w:left w:val="none" w:sz="0" w:space="0" w:color="auto"/>
        <w:bottom w:val="none" w:sz="0" w:space="0" w:color="auto"/>
        <w:right w:val="none" w:sz="0" w:space="0" w:color="auto"/>
      </w:divBdr>
    </w:div>
    <w:div w:id="453407571">
      <w:bodyDiv w:val="1"/>
      <w:marLeft w:val="0"/>
      <w:marRight w:val="0"/>
      <w:marTop w:val="0"/>
      <w:marBottom w:val="0"/>
      <w:divBdr>
        <w:top w:val="none" w:sz="0" w:space="0" w:color="auto"/>
        <w:left w:val="none" w:sz="0" w:space="0" w:color="auto"/>
        <w:bottom w:val="none" w:sz="0" w:space="0" w:color="auto"/>
        <w:right w:val="none" w:sz="0" w:space="0" w:color="auto"/>
      </w:divBdr>
    </w:div>
    <w:div w:id="522019913">
      <w:bodyDiv w:val="1"/>
      <w:marLeft w:val="0"/>
      <w:marRight w:val="0"/>
      <w:marTop w:val="0"/>
      <w:marBottom w:val="0"/>
      <w:divBdr>
        <w:top w:val="none" w:sz="0" w:space="0" w:color="auto"/>
        <w:left w:val="none" w:sz="0" w:space="0" w:color="auto"/>
        <w:bottom w:val="none" w:sz="0" w:space="0" w:color="auto"/>
        <w:right w:val="none" w:sz="0" w:space="0" w:color="auto"/>
      </w:divBdr>
    </w:div>
    <w:div w:id="679360237">
      <w:bodyDiv w:val="1"/>
      <w:marLeft w:val="0"/>
      <w:marRight w:val="0"/>
      <w:marTop w:val="0"/>
      <w:marBottom w:val="0"/>
      <w:divBdr>
        <w:top w:val="none" w:sz="0" w:space="0" w:color="auto"/>
        <w:left w:val="none" w:sz="0" w:space="0" w:color="auto"/>
        <w:bottom w:val="none" w:sz="0" w:space="0" w:color="auto"/>
        <w:right w:val="none" w:sz="0" w:space="0" w:color="auto"/>
      </w:divBdr>
    </w:div>
    <w:div w:id="1670668182">
      <w:bodyDiv w:val="1"/>
      <w:marLeft w:val="0"/>
      <w:marRight w:val="0"/>
      <w:marTop w:val="0"/>
      <w:marBottom w:val="0"/>
      <w:divBdr>
        <w:top w:val="none" w:sz="0" w:space="0" w:color="auto"/>
        <w:left w:val="none" w:sz="0" w:space="0" w:color="auto"/>
        <w:bottom w:val="none" w:sz="0" w:space="0" w:color="auto"/>
        <w:right w:val="none" w:sz="0" w:space="0" w:color="auto"/>
      </w:divBdr>
    </w:div>
    <w:div w:id="1782650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987">
          <w:marLeft w:val="0"/>
          <w:marRight w:val="0"/>
          <w:marTop w:val="120"/>
          <w:marBottom w:val="120"/>
          <w:divBdr>
            <w:top w:val="none" w:sz="0" w:space="0" w:color="auto"/>
            <w:left w:val="none" w:sz="0" w:space="0" w:color="auto"/>
            <w:bottom w:val="none" w:sz="0" w:space="0" w:color="auto"/>
            <w:right w:val="none" w:sz="0" w:space="0" w:color="auto"/>
          </w:divBdr>
        </w:div>
      </w:divsChild>
    </w:div>
    <w:div w:id="187677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C84E-9012-40EF-9419-49B52CBA1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6064</Words>
  <Characters>32251</Characters>
  <Application>Microsoft Office Word</Application>
  <DocSecurity>0</DocSecurity>
  <Lines>268</Lines>
  <Paragraphs>76</Paragraphs>
  <ScaleCrop>false</ScaleCrop>
  <HeadingPairs>
    <vt:vector size="2" baseType="variant">
      <vt:variant>
        <vt:lpstr>Title</vt:lpstr>
      </vt:variant>
      <vt:variant>
        <vt:i4>1</vt:i4>
      </vt:variant>
    </vt:vector>
  </HeadingPairs>
  <TitlesOfParts>
    <vt:vector size="1" baseType="lpstr">
      <vt:lpstr>06-096 C.M.R. ch. 426</vt:lpstr>
    </vt:vector>
  </TitlesOfParts>
  <LinksUpToDate>false</LinksUpToDate>
  <CharactersWithSpaces>38239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06-096 C.M.R. ch. 426</dc:title>
  <dc:creator/>
  <cp:lastModifiedBy/>
  <cp:revision>1</cp:revision>
  <dcterms:created xsi:type="dcterms:W3CDTF">2017-05-04T18:41:00Z</dcterms:created>
  <dcterms:modified xsi:type="dcterms:W3CDTF">2017-06-19T13:24:00Z</dcterms:modified>
</cp:coreProperties>
</file>