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D22F" w14:textId="77777777" w:rsidR="00F8789A" w:rsidRPr="000B1C33" w:rsidRDefault="00F8789A" w:rsidP="00F8789A">
      <w:pPr>
        <w:tabs>
          <w:tab w:val="left" w:pos="720"/>
          <w:tab w:val="left" w:pos="1440"/>
          <w:tab w:val="left" w:pos="2160"/>
          <w:tab w:val="left" w:pos="2880"/>
          <w:tab w:val="left" w:pos="3600"/>
        </w:tabs>
        <w:ind w:left="720" w:hanging="720"/>
        <w:outlineLvl w:val="0"/>
        <w:rPr>
          <w:b/>
        </w:rPr>
      </w:pPr>
      <w:r w:rsidRPr="000B1C33">
        <w:rPr>
          <w:b/>
        </w:rPr>
        <w:t>02</w:t>
      </w:r>
      <w:r w:rsidRPr="000B1C33">
        <w:rPr>
          <w:b/>
        </w:rPr>
        <w:tab/>
      </w:r>
      <w:r w:rsidR="0021664E" w:rsidRPr="000B1C33">
        <w:rPr>
          <w:b/>
        </w:rPr>
        <w:tab/>
      </w:r>
      <w:r w:rsidRPr="000B1C33">
        <w:rPr>
          <w:b/>
        </w:rPr>
        <w:t>DEPARTMENT OF PROFESSIONAL AND FINANCIAL REGULATION</w:t>
      </w:r>
    </w:p>
    <w:p w14:paraId="7D684E9B" w14:textId="77777777" w:rsidR="00F8789A" w:rsidRPr="000B1C33" w:rsidRDefault="00F8789A" w:rsidP="00F8789A">
      <w:pPr>
        <w:tabs>
          <w:tab w:val="left" w:pos="720"/>
          <w:tab w:val="left" w:pos="1440"/>
          <w:tab w:val="left" w:pos="2160"/>
          <w:tab w:val="left" w:pos="2880"/>
          <w:tab w:val="left" w:pos="3600"/>
        </w:tabs>
        <w:jc w:val="both"/>
        <w:rPr>
          <w:b/>
        </w:rPr>
      </w:pPr>
    </w:p>
    <w:p w14:paraId="3F40145E" w14:textId="63E612AF" w:rsidR="005941E1" w:rsidRPr="000B1C33" w:rsidRDefault="005941E1" w:rsidP="00F8789A">
      <w:pPr>
        <w:tabs>
          <w:tab w:val="left" w:pos="720"/>
          <w:tab w:val="left" w:pos="1440"/>
          <w:tab w:val="left" w:pos="2160"/>
          <w:tab w:val="left" w:pos="2880"/>
          <w:tab w:val="left" w:pos="3600"/>
        </w:tabs>
        <w:jc w:val="both"/>
        <w:rPr>
          <w:b/>
        </w:rPr>
      </w:pPr>
      <w:r w:rsidRPr="000B1C33">
        <w:rPr>
          <w:b/>
        </w:rPr>
        <w:t>41</w:t>
      </w:r>
      <w:r w:rsidR="00F8789A" w:rsidRPr="000B1C33">
        <w:rPr>
          <w:b/>
        </w:rPr>
        <w:tab/>
      </w:r>
      <w:r w:rsidRPr="000B1C33">
        <w:rPr>
          <w:b/>
        </w:rPr>
        <w:tab/>
        <w:t>OFFICE OF PROFESSIONAL AND OCCUPATIONAL REGULATION</w:t>
      </w:r>
    </w:p>
    <w:p w14:paraId="259C81FA" w14:textId="0C67BD43" w:rsidR="00F8789A" w:rsidRPr="000B1C33" w:rsidRDefault="0021664E" w:rsidP="005941E1">
      <w:pPr>
        <w:tabs>
          <w:tab w:val="left" w:pos="720"/>
          <w:tab w:val="left" w:pos="1440"/>
          <w:tab w:val="left" w:pos="2160"/>
          <w:tab w:val="left" w:pos="2880"/>
          <w:tab w:val="left" w:pos="3600"/>
        </w:tabs>
        <w:jc w:val="both"/>
        <w:rPr>
          <w:b/>
        </w:rPr>
      </w:pPr>
      <w:r w:rsidRPr="000B1C33">
        <w:rPr>
          <w:b/>
        </w:rPr>
        <w:tab/>
      </w:r>
      <w:r w:rsidR="005941E1" w:rsidRPr="000B1C33">
        <w:rPr>
          <w:b/>
        </w:rPr>
        <w:tab/>
      </w:r>
    </w:p>
    <w:p w14:paraId="3C1A259A" w14:textId="1F142A29" w:rsidR="005941E1" w:rsidRPr="000B1C33" w:rsidRDefault="005941E1" w:rsidP="005941E1">
      <w:pPr>
        <w:tabs>
          <w:tab w:val="left" w:pos="720"/>
          <w:tab w:val="left" w:pos="1440"/>
          <w:tab w:val="left" w:pos="2160"/>
          <w:tab w:val="left" w:pos="2880"/>
          <w:tab w:val="left" w:pos="3600"/>
        </w:tabs>
        <w:jc w:val="both"/>
        <w:rPr>
          <w:b/>
        </w:rPr>
      </w:pPr>
      <w:r w:rsidRPr="000B1C33">
        <w:rPr>
          <w:b/>
        </w:rPr>
        <w:tab/>
      </w:r>
      <w:r w:rsidRPr="000B1C33">
        <w:rPr>
          <w:b/>
        </w:rPr>
        <w:tab/>
        <w:t>BOILER AND PRESSURE VESSEL SAFETY PROGRAM</w:t>
      </w:r>
    </w:p>
    <w:p w14:paraId="00331C6E" w14:textId="77777777" w:rsidR="00F8789A" w:rsidRPr="000B1C33" w:rsidRDefault="00F8789A" w:rsidP="00F8789A">
      <w:pPr>
        <w:tabs>
          <w:tab w:val="left" w:pos="720"/>
          <w:tab w:val="left" w:pos="1440"/>
          <w:tab w:val="left" w:pos="2160"/>
          <w:tab w:val="left" w:pos="2880"/>
          <w:tab w:val="left" w:pos="3600"/>
        </w:tabs>
        <w:jc w:val="both"/>
      </w:pPr>
    </w:p>
    <w:p w14:paraId="43D65BD0" w14:textId="4C3A91B3" w:rsidR="00F8789A" w:rsidRPr="000B1C33" w:rsidRDefault="0021664E" w:rsidP="00F8789A">
      <w:pPr>
        <w:tabs>
          <w:tab w:val="left" w:pos="720"/>
          <w:tab w:val="left" w:pos="1440"/>
          <w:tab w:val="left" w:pos="2160"/>
          <w:tab w:val="left" w:pos="2880"/>
          <w:tab w:val="left" w:pos="3600"/>
        </w:tabs>
        <w:jc w:val="both"/>
        <w:outlineLvl w:val="0"/>
      </w:pPr>
      <w:r w:rsidRPr="000B1C33">
        <w:rPr>
          <w:b/>
        </w:rPr>
        <w:t xml:space="preserve">Chapter </w:t>
      </w:r>
      <w:r w:rsidR="009F5408" w:rsidRPr="000B1C33">
        <w:rPr>
          <w:b/>
        </w:rPr>
        <w:t>7</w:t>
      </w:r>
      <w:r w:rsidR="005941E1" w:rsidRPr="000B1C33">
        <w:rPr>
          <w:b/>
        </w:rPr>
        <w:t>9</w:t>
      </w:r>
      <w:r w:rsidRPr="000B1C33">
        <w:rPr>
          <w:b/>
        </w:rPr>
        <w:t>:</w:t>
      </w:r>
      <w:r w:rsidRPr="000B1C33">
        <w:rPr>
          <w:b/>
        </w:rPr>
        <w:tab/>
        <w:t>INSPECTORS</w:t>
      </w:r>
    </w:p>
    <w:p w14:paraId="118D08B8" w14:textId="77777777" w:rsidR="00F8789A" w:rsidRPr="000B1C33" w:rsidRDefault="00F8789A" w:rsidP="0021664E">
      <w:pPr>
        <w:pBdr>
          <w:bottom w:val="single" w:sz="4" w:space="1" w:color="auto"/>
        </w:pBdr>
        <w:tabs>
          <w:tab w:val="left" w:pos="720"/>
          <w:tab w:val="left" w:pos="1440"/>
          <w:tab w:val="left" w:pos="2160"/>
          <w:tab w:val="left" w:pos="2880"/>
          <w:tab w:val="left" w:pos="3600"/>
        </w:tabs>
        <w:jc w:val="both"/>
      </w:pPr>
    </w:p>
    <w:p w14:paraId="6A9427A6" w14:textId="77777777" w:rsidR="0021664E" w:rsidRPr="000B1C33" w:rsidRDefault="0021664E" w:rsidP="00F8789A">
      <w:pPr>
        <w:pStyle w:val="BodyTextIndent2"/>
        <w:tabs>
          <w:tab w:val="clear" w:pos="0"/>
          <w:tab w:val="left" w:pos="1440"/>
          <w:tab w:val="left" w:pos="2160"/>
          <w:tab w:val="left" w:pos="2880"/>
          <w:tab w:val="left" w:pos="3600"/>
        </w:tabs>
        <w:jc w:val="left"/>
        <w:rPr>
          <w:rFonts w:ascii="Times New Roman" w:hAnsi="Times New Roman"/>
          <w:b/>
          <w:snapToGrid/>
          <w:sz w:val="24"/>
          <w:szCs w:val="24"/>
        </w:rPr>
      </w:pPr>
    </w:p>
    <w:p w14:paraId="50C1FCF8" w14:textId="101C685E" w:rsidR="00F8789A" w:rsidRPr="000B1C33" w:rsidRDefault="00F8789A" w:rsidP="0021664E">
      <w:pPr>
        <w:pStyle w:val="BodyTextIndent2"/>
        <w:tabs>
          <w:tab w:val="clear" w:pos="0"/>
          <w:tab w:val="left" w:pos="1440"/>
          <w:tab w:val="left" w:pos="2160"/>
          <w:tab w:val="left" w:pos="2880"/>
          <w:tab w:val="left" w:pos="3600"/>
        </w:tabs>
        <w:ind w:left="0" w:firstLine="0"/>
        <w:jc w:val="left"/>
        <w:rPr>
          <w:rFonts w:ascii="Times New Roman" w:hAnsi="Times New Roman"/>
          <w:b/>
          <w:snapToGrid/>
          <w:sz w:val="24"/>
          <w:szCs w:val="24"/>
        </w:rPr>
      </w:pPr>
      <w:r w:rsidRPr="000B1C33">
        <w:rPr>
          <w:rFonts w:ascii="Times New Roman" w:hAnsi="Times New Roman"/>
          <w:b/>
          <w:snapToGrid/>
          <w:sz w:val="24"/>
          <w:szCs w:val="24"/>
        </w:rPr>
        <w:t>Summary</w:t>
      </w:r>
      <w:r w:rsidR="0021664E" w:rsidRPr="000B1C33">
        <w:rPr>
          <w:rFonts w:ascii="Times New Roman" w:hAnsi="Times New Roman"/>
          <w:snapToGrid/>
          <w:sz w:val="24"/>
          <w:szCs w:val="24"/>
        </w:rPr>
        <w:t xml:space="preserve">: </w:t>
      </w:r>
      <w:r w:rsidRPr="000B1C33">
        <w:rPr>
          <w:rFonts w:ascii="Times New Roman" w:hAnsi="Times New Roman"/>
          <w:snapToGrid/>
          <w:sz w:val="24"/>
          <w:szCs w:val="24"/>
        </w:rPr>
        <w:t xml:space="preserve">This Chapter establishes requirements for initial and renewal licensure of </w:t>
      </w:r>
      <w:r w:rsidR="00E81859" w:rsidRPr="000B1C33">
        <w:rPr>
          <w:rFonts w:ascii="Times New Roman" w:hAnsi="Times New Roman"/>
          <w:snapToGrid/>
          <w:sz w:val="24"/>
          <w:szCs w:val="24"/>
        </w:rPr>
        <w:t>i</w:t>
      </w:r>
      <w:r w:rsidRPr="000B1C33">
        <w:rPr>
          <w:rFonts w:ascii="Times New Roman" w:hAnsi="Times New Roman"/>
          <w:snapToGrid/>
          <w:sz w:val="24"/>
          <w:szCs w:val="24"/>
        </w:rPr>
        <w:t>nspectors in addition to those established by 32 M.R.S. § 151</w:t>
      </w:r>
      <w:r w:rsidR="005941E1" w:rsidRPr="000B1C33">
        <w:rPr>
          <w:rFonts w:ascii="Times New Roman" w:hAnsi="Times New Roman"/>
          <w:snapToGrid/>
          <w:sz w:val="24"/>
          <w:szCs w:val="24"/>
        </w:rPr>
        <w:t>20</w:t>
      </w:r>
      <w:r w:rsidRPr="000B1C33">
        <w:rPr>
          <w:rFonts w:ascii="Times New Roman" w:hAnsi="Times New Roman"/>
          <w:snapToGrid/>
          <w:sz w:val="24"/>
          <w:szCs w:val="24"/>
        </w:rPr>
        <w:t>.</w:t>
      </w:r>
    </w:p>
    <w:p w14:paraId="3D12A4FD" w14:textId="77777777" w:rsidR="00F8789A" w:rsidRPr="000B1C33" w:rsidRDefault="00F8789A" w:rsidP="0021664E">
      <w:pPr>
        <w:pBdr>
          <w:bottom w:val="single" w:sz="4" w:space="1" w:color="auto"/>
        </w:pBdr>
        <w:tabs>
          <w:tab w:val="left" w:pos="720"/>
          <w:tab w:val="left" w:pos="1440"/>
          <w:tab w:val="left" w:pos="2160"/>
          <w:tab w:val="left" w:pos="2880"/>
          <w:tab w:val="left" w:pos="3600"/>
        </w:tabs>
        <w:ind w:left="720" w:hanging="720"/>
        <w:rPr>
          <w:spacing w:val="-1"/>
        </w:rPr>
      </w:pPr>
    </w:p>
    <w:p w14:paraId="17463DCE" w14:textId="77777777" w:rsidR="0021664E" w:rsidRPr="000B1C33" w:rsidRDefault="0021664E" w:rsidP="00F8789A">
      <w:pPr>
        <w:tabs>
          <w:tab w:val="left" w:pos="720"/>
          <w:tab w:val="left" w:pos="1440"/>
          <w:tab w:val="left" w:pos="2160"/>
          <w:tab w:val="left" w:pos="2880"/>
          <w:tab w:val="left" w:pos="3600"/>
        </w:tabs>
        <w:ind w:left="720" w:hanging="720"/>
        <w:rPr>
          <w:b/>
          <w:i/>
          <w:spacing w:val="-1"/>
        </w:rPr>
      </w:pPr>
    </w:p>
    <w:p w14:paraId="7CBDCC3E" w14:textId="112E6155" w:rsidR="00F8789A" w:rsidRPr="000B1C33" w:rsidRDefault="00520591" w:rsidP="00E81859">
      <w:pPr>
        <w:tabs>
          <w:tab w:val="left" w:pos="720"/>
          <w:tab w:val="left" w:pos="1440"/>
          <w:tab w:val="left" w:pos="2160"/>
          <w:tab w:val="left" w:pos="2880"/>
          <w:tab w:val="left" w:pos="3600"/>
        </w:tabs>
        <w:ind w:left="720" w:hanging="720"/>
        <w:jc w:val="both"/>
        <w:rPr>
          <w:b/>
          <w:spacing w:val="-1"/>
        </w:rPr>
      </w:pPr>
      <w:r w:rsidRPr="000B1C33">
        <w:rPr>
          <w:b/>
          <w:spacing w:val="-1"/>
        </w:rPr>
        <w:t xml:space="preserve">SECTION </w:t>
      </w:r>
      <w:r w:rsidR="00F8789A" w:rsidRPr="000B1C33">
        <w:rPr>
          <w:b/>
          <w:spacing w:val="-1"/>
        </w:rPr>
        <w:t>1.</w:t>
      </w:r>
      <w:r w:rsidR="00F8789A" w:rsidRPr="000B1C33">
        <w:rPr>
          <w:b/>
          <w:spacing w:val="-1"/>
        </w:rPr>
        <w:tab/>
        <w:t>Qualifications for Licensure</w:t>
      </w:r>
    </w:p>
    <w:p w14:paraId="18516082" w14:textId="77777777" w:rsidR="00F8789A" w:rsidRPr="000B1C33" w:rsidRDefault="00F8789A" w:rsidP="00E81859">
      <w:pPr>
        <w:tabs>
          <w:tab w:val="left" w:pos="720"/>
          <w:tab w:val="left" w:pos="1440"/>
          <w:tab w:val="left" w:pos="2160"/>
          <w:tab w:val="left" w:pos="2880"/>
          <w:tab w:val="left" w:pos="3600"/>
        </w:tabs>
        <w:ind w:left="720" w:hanging="720"/>
        <w:jc w:val="both"/>
        <w:rPr>
          <w:spacing w:val="-1"/>
        </w:rPr>
      </w:pPr>
    </w:p>
    <w:p w14:paraId="04F029FB" w14:textId="25B16E74" w:rsidR="00F8789A" w:rsidRPr="000B1C33" w:rsidRDefault="00F8789A" w:rsidP="00E81859">
      <w:pPr>
        <w:tabs>
          <w:tab w:val="left" w:pos="720"/>
          <w:tab w:val="left" w:pos="1440"/>
          <w:tab w:val="left" w:pos="2160"/>
          <w:tab w:val="left" w:pos="2880"/>
          <w:tab w:val="left" w:pos="3600"/>
        </w:tabs>
        <w:ind w:left="720" w:hanging="720"/>
        <w:jc w:val="both"/>
        <w:rPr>
          <w:spacing w:val="-1"/>
        </w:rPr>
      </w:pPr>
      <w:r w:rsidRPr="000B1C33">
        <w:rPr>
          <w:spacing w:val="-1"/>
        </w:rPr>
        <w:tab/>
        <w:t xml:space="preserve">To qualify for an </w:t>
      </w:r>
      <w:r w:rsidR="00E81859" w:rsidRPr="000B1C33">
        <w:rPr>
          <w:spacing w:val="-1"/>
        </w:rPr>
        <w:t>i</w:t>
      </w:r>
      <w:r w:rsidRPr="000B1C33">
        <w:rPr>
          <w:spacing w:val="-1"/>
        </w:rPr>
        <w:t>nspector’s license, an applicant must:</w:t>
      </w:r>
    </w:p>
    <w:p w14:paraId="0C8731FE" w14:textId="77777777" w:rsidR="00F8789A" w:rsidRPr="000B1C33" w:rsidRDefault="00F8789A" w:rsidP="00E81859">
      <w:pPr>
        <w:tabs>
          <w:tab w:val="left" w:pos="720"/>
          <w:tab w:val="left" w:pos="1440"/>
          <w:tab w:val="left" w:pos="2160"/>
          <w:tab w:val="left" w:pos="2880"/>
          <w:tab w:val="left" w:pos="3600"/>
        </w:tabs>
        <w:ind w:left="720" w:hanging="720"/>
        <w:jc w:val="both"/>
        <w:rPr>
          <w:spacing w:val="-1"/>
        </w:rPr>
      </w:pPr>
    </w:p>
    <w:p w14:paraId="39958C67" w14:textId="40504C43" w:rsidR="00F8789A" w:rsidRPr="000B1C33" w:rsidRDefault="009F5408" w:rsidP="00E81859">
      <w:pPr>
        <w:tabs>
          <w:tab w:val="left" w:pos="720"/>
          <w:tab w:val="left" w:pos="1440"/>
          <w:tab w:val="left" w:pos="2160"/>
          <w:tab w:val="left" w:pos="2880"/>
          <w:tab w:val="left" w:pos="3600"/>
        </w:tabs>
        <w:ind w:left="1440" w:hanging="720"/>
        <w:jc w:val="both"/>
        <w:rPr>
          <w:spacing w:val="-1"/>
        </w:rPr>
      </w:pPr>
      <w:r w:rsidRPr="000B1C33">
        <w:rPr>
          <w:spacing w:val="-1"/>
        </w:rPr>
        <w:t>1</w:t>
      </w:r>
      <w:r w:rsidR="00F8789A" w:rsidRPr="000B1C33">
        <w:rPr>
          <w:spacing w:val="-1"/>
        </w:rPr>
        <w:t>.</w:t>
      </w:r>
      <w:r w:rsidR="00F8789A" w:rsidRPr="000B1C33">
        <w:rPr>
          <w:spacing w:val="-1"/>
        </w:rPr>
        <w:tab/>
      </w:r>
      <w:r w:rsidR="00F8789A" w:rsidRPr="000B1C33">
        <w:rPr>
          <w:b/>
          <w:spacing w:val="-1"/>
        </w:rPr>
        <w:t>Application</w:t>
      </w:r>
      <w:r w:rsidR="00F8789A" w:rsidRPr="000B1C33">
        <w:rPr>
          <w:spacing w:val="-1"/>
        </w:rPr>
        <w:t xml:space="preserve">. Submit an application to the </w:t>
      </w:r>
      <w:r w:rsidR="005941E1" w:rsidRPr="000B1C33">
        <w:rPr>
          <w:spacing w:val="-1"/>
        </w:rPr>
        <w:t xml:space="preserve">director </w:t>
      </w:r>
      <w:r w:rsidR="00F8789A" w:rsidRPr="000B1C33">
        <w:rPr>
          <w:spacing w:val="-1"/>
        </w:rPr>
        <w:t xml:space="preserve">on a form </w:t>
      </w:r>
      <w:r w:rsidR="005941E1" w:rsidRPr="000B1C33">
        <w:rPr>
          <w:spacing w:val="-1"/>
        </w:rPr>
        <w:t xml:space="preserve">approved </w:t>
      </w:r>
      <w:r w:rsidR="00F8789A" w:rsidRPr="000B1C33">
        <w:rPr>
          <w:spacing w:val="-1"/>
        </w:rPr>
        <w:t xml:space="preserve">by the </w:t>
      </w:r>
      <w:r w:rsidR="005941E1" w:rsidRPr="000B1C33">
        <w:rPr>
          <w:spacing w:val="-1"/>
        </w:rPr>
        <w:t>director</w:t>
      </w:r>
      <w:r w:rsidR="00F8789A" w:rsidRPr="000B1C33">
        <w:rPr>
          <w:spacing w:val="-1"/>
        </w:rPr>
        <w:t>;</w:t>
      </w:r>
    </w:p>
    <w:p w14:paraId="39382EEC" w14:textId="77777777" w:rsidR="00F8789A" w:rsidRPr="000B1C33" w:rsidRDefault="00F8789A" w:rsidP="00E81859">
      <w:pPr>
        <w:tabs>
          <w:tab w:val="left" w:pos="720"/>
          <w:tab w:val="left" w:pos="1440"/>
          <w:tab w:val="left" w:pos="2160"/>
          <w:tab w:val="left" w:pos="2880"/>
          <w:tab w:val="left" w:pos="3600"/>
        </w:tabs>
        <w:ind w:left="1440" w:hanging="720"/>
        <w:jc w:val="both"/>
        <w:rPr>
          <w:spacing w:val="-1"/>
        </w:rPr>
      </w:pPr>
    </w:p>
    <w:p w14:paraId="3B6CF5F7" w14:textId="51984B13" w:rsidR="00F8789A" w:rsidRPr="000B1C33" w:rsidRDefault="009F5408" w:rsidP="00E81859">
      <w:pPr>
        <w:tabs>
          <w:tab w:val="left" w:pos="720"/>
          <w:tab w:val="left" w:pos="1440"/>
          <w:tab w:val="left" w:pos="2160"/>
          <w:tab w:val="left" w:pos="2880"/>
          <w:tab w:val="left" w:pos="3600"/>
        </w:tabs>
        <w:ind w:left="1440" w:hanging="720"/>
        <w:jc w:val="both"/>
        <w:rPr>
          <w:spacing w:val="-1"/>
        </w:rPr>
      </w:pPr>
      <w:r w:rsidRPr="000B1C33">
        <w:rPr>
          <w:spacing w:val="-1"/>
        </w:rPr>
        <w:t>2</w:t>
      </w:r>
      <w:r w:rsidR="00F8789A" w:rsidRPr="000B1C33">
        <w:rPr>
          <w:spacing w:val="-1"/>
        </w:rPr>
        <w:t>.</w:t>
      </w:r>
      <w:r w:rsidR="00F8789A" w:rsidRPr="000B1C33">
        <w:rPr>
          <w:spacing w:val="-1"/>
        </w:rPr>
        <w:tab/>
      </w:r>
      <w:r w:rsidR="00F8789A" w:rsidRPr="000B1C33">
        <w:rPr>
          <w:b/>
          <w:spacing w:val="-1"/>
        </w:rPr>
        <w:t>National Board Examination</w:t>
      </w:r>
      <w:r w:rsidR="00F8789A" w:rsidRPr="000B1C33">
        <w:rPr>
          <w:spacing w:val="-1"/>
        </w:rPr>
        <w:t xml:space="preserve">. Submit a copy of </w:t>
      </w:r>
      <w:r w:rsidR="005941E1" w:rsidRPr="000B1C33">
        <w:rPr>
          <w:spacing w:val="-1"/>
        </w:rPr>
        <w:t>a</w:t>
      </w:r>
      <w:r w:rsidR="00F8789A" w:rsidRPr="000B1C33">
        <w:rPr>
          <w:spacing w:val="-1"/>
        </w:rPr>
        <w:t xml:space="preserve"> valid National Board Commission;</w:t>
      </w:r>
    </w:p>
    <w:p w14:paraId="5E24E397" w14:textId="77777777" w:rsidR="00F8789A" w:rsidRPr="000B1C33" w:rsidRDefault="00F8789A" w:rsidP="00E81859">
      <w:pPr>
        <w:tabs>
          <w:tab w:val="left" w:pos="720"/>
          <w:tab w:val="left" w:pos="1440"/>
          <w:tab w:val="left" w:pos="2160"/>
          <w:tab w:val="left" w:pos="2880"/>
          <w:tab w:val="left" w:pos="3600"/>
        </w:tabs>
        <w:ind w:left="1440" w:hanging="720"/>
        <w:jc w:val="both"/>
        <w:rPr>
          <w:spacing w:val="-1"/>
        </w:rPr>
      </w:pPr>
    </w:p>
    <w:p w14:paraId="483BF00C" w14:textId="3A3D8C0E" w:rsidR="00F8789A" w:rsidRPr="000B1C33" w:rsidRDefault="009F5408" w:rsidP="00E81859">
      <w:pPr>
        <w:tabs>
          <w:tab w:val="left" w:pos="720"/>
          <w:tab w:val="left" w:pos="1440"/>
          <w:tab w:val="left" w:pos="2160"/>
          <w:tab w:val="left" w:pos="2880"/>
          <w:tab w:val="left" w:pos="3600"/>
        </w:tabs>
        <w:ind w:left="1440" w:hanging="720"/>
        <w:jc w:val="both"/>
        <w:rPr>
          <w:spacing w:val="-1"/>
        </w:rPr>
      </w:pPr>
      <w:r w:rsidRPr="000B1C33">
        <w:rPr>
          <w:spacing w:val="-1"/>
        </w:rPr>
        <w:t>3</w:t>
      </w:r>
      <w:r w:rsidR="00F8789A" w:rsidRPr="000B1C33">
        <w:rPr>
          <w:spacing w:val="-1"/>
        </w:rPr>
        <w:t>.</w:t>
      </w:r>
      <w:r w:rsidR="00F8789A" w:rsidRPr="000B1C33">
        <w:rPr>
          <w:spacing w:val="-1"/>
        </w:rPr>
        <w:tab/>
      </w:r>
      <w:r w:rsidR="00F8789A" w:rsidRPr="000B1C33">
        <w:rPr>
          <w:b/>
          <w:spacing w:val="-1"/>
        </w:rPr>
        <w:t>Employment</w:t>
      </w:r>
      <w:r w:rsidR="00F8789A" w:rsidRPr="000B1C33">
        <w:rPr>
          <w:spacing w:val="-1"/>
        </w:rPr>
        <w:t>. Submit written proof that the applicant is employed by the state regulatory body having jurisdiction over boilers and pressure vessels or an insurance company licensed to insure boilers or pressure vessels in this State;</w:t>
      </w:r>
    </w:p>
    <w:p w14:paraId="3E74CE2E" w14:textId="77777777" w:rsidR="00F8789A" w:rsidRPr="000B1C33" w:rsidRDefault="00F8789A" w:rsidP="00E81859">
      <w:pPr>
        <w:tabs>
          <w:tab w:val="left" w:pos="720"/>
          <w:tab w:val="left" w:pos="1440"/>
          <w:tab w:val="left" w:pos="2160"/>
          <w:tab w:val="left" w:pos="2880"/>
          <w:tab w:val="left" w:pos="3600"/>
        </w:tabs>
        <w:ind w:left="1440" w:hanging="720"/>
        <w:jc w:val="both"/>
        <w:rPr>
          <w:spacing w:val="-1"/>
        </w:rPr>
      </w:pPr>
    </w:p>
    <w:p w14:paraId="2216A20A" w14:textId="7368CE2E" w:rsidR="00F8789A" w:rsidRPr="000B1C33" w:rsidRDefault="00125582" w:rsidP="00E81859">
      <w:pPr>
        <w:tabs>
          <w:tab w:val="left" w:pos="720"/>
          <w:tab w:val="left" w:pos="1440"/>
          <w:tab w:val="left" w:pos="2160"/>
          <w:tab w:val="left" w:pos="2880"/>
          <w:tab w:val="left" w:pos="3600"/>
        </w:tabs>
        <w:ind w:left="1440" w:hanging="720"/>
        <w:jc w:val="both"/>
        <w:rPr>
          <w:spacing w:val="-1"/>
        </w:rPr>
      </w:pPr>
      <w:r w:rsidRPr="000B1C33">
        <w:rPr>
          <w:spacing w:val="-1"/>
        </w:rPr>
        <w:t>4</w:t>
      </w:r>
      <w:r w:rsidR="00F8789A" w:rsidRPr="000B1C33">
        <w:rPr>
          <w:spacing w:val="-1"/>
        </w:rPr>
        <w:t>.</w:t>
      </w:r>
      <w:r w:rsidR="00F8789A" w:rsidRPr="000B1C33">
        <w:rPr>
          <w:spacing w:val="-1"/>
        </w:rPr>
        <w:tab/>
      </w:r>
      <w:r w:rsidR="00F8789A" w:rsidRPr="000B1C33">
        <w:rPr>
          <w:b/>
          <w:spacing w:val="-1"/>
        </w:rPr>
        <w:t>Maine-Specific</w:t>
      </w:r>
      <w:r w:rsidRPr="000B1C33">
        <w:rPr>
          <w:b/>
          <w:spacing w:val="-1"/>
        </w:rPr>
        <w:t xml:space="preserve"> </w:t>
      </w:r>
      <w:r w:rsidR="00F8789A" w:rsidRPr="000B1C33">
        <w:rPr>
          <w:b/>
          <w:spacing w:val="-1"/>
        </w:rPr>
        <w:t>Examination</w:t>
      </w:r>
      <w:r w:rsidR="00F8789A" w:rsidRPr="000B1C33">
        <w:rPr>
          <w:spacing w:val="-1"/>
        </w:rPr>
        <w:t xml:space="preserve">. Obtain a grade of at least 80% on a Maine-specific examination administered by the </w:t>
      </w:r>
      <w:r w:rsidR="005941E1" w:rsidRPr="000B1C33">
        <w:rPr>
          <w:spacing w:val="-1"/>
        </w:rPr>
        <w:t>director</w:t>
      </w:r>
      <w:r w:rsidR="00F8789A" w:rsidRPr="000B1C33">
        <w:rPr>
          <w:spacing w:val="-1"/>
        </w:rPr>
        <w:t>; and</w:t>
      </w:r>
    </w:p>
    <w:p w14:paraId="59531F9D" w14:textId="77777777" w:rsidR="00F8789A" w:rsidRPr="000B1C33" w:rsidRDefault="00F8789A" w:rsidP="00E81859">
      <w:pPr>
        <w:tabs>
          <w:tab w:val="left" w:pos="720"/>
          <w:tab w:val="left" w:pos="1440"/>
          <w:tab w:val="left" w:pos="2160"/>
          <w:tab w:val="left" w:pos="2880"/>
          <w:tab w:val="left" w:pos="3600"/>
        </w:tabs>
        <w:ind w:left="1440" w:hanging="720"/>
        <w:jc w:val="both"/>
        <w:rPr>
          <w:spacing w:val="-1"/>
        </w:rPr>
      </w:pPr>
    </w:p>
    <w:p w14:paraId="028BAEDB" w14:textId="11C195DD" w:rsidR="00F8789A" w:rsidRPr="000B1C33" w:rsidRDefault="00125582" w:rsidP="00E81859">
      <w:pPr>
        <w:tabs>
          <w:tab w:val="left" w:pos="720"/>
          <w:tab w:val="left" w:pos="1440"/>
          <w:tab w:val="left" w:pos="2160"/>
          <w:tab w:val="left" w:pos="2880"/>
          <w:tab w:val="left" w:pos="3600"/>
        </w:tabs>
        <w:ind w:left="1440" w:hanging="720"/>
        <w:jc w:val="both"/>
        <w:rPr>
          <w:spacing w:val="-1"/>
        </w:rPr>
      </w:pPr>
      <w:r w:rsidRPr="000B1C33">
        <w:rPr>
          <w:spacing w:val="-1"/>
        </w:rPr>
        <w:t>5</w:t>
      </w:r>
      <w:r w:rsidR="00F8789A" w:rsidRPr="000B1C33">
        <w:rPr>
          <w:spacing w:val="-1"/>
        </w:rPr>
        <w:t>.</w:t>
      </w:r>
      <w:r w:rsidR="00F8789A" w:rsidRPr="000B1C33">
        <w:rPr>
          <w:spacing w:val="-1"/>
        </w:rPr>
        <w:tab/>
      </w:r>
      <w:r w:rsidR="00F8789A" w:rsidRPr="000B1C33">
        <w:rPr>
          <w:b/>
          <w:spacing w:val="-1"/>
        </w:rPr>
        <w:t>Fee</w:t>
      </w:r>
      <w:r w:rsidR="00F8789A" w:rsidRPr="000B1C33">
        <w:rPr>
          <w:spacing w:val="-1"/>
        </w:rPr>
        <w:t>. Submit the application fee</w:t>
      </w:r>
      <w:r w:rsidR="005941E1" w:rsidRPr="000B1C33">
        <w:rPr>
          <w:spacing w:val="-1"/>
        </w:rPr>
        <w:t xml:space="preserve"> as required by Chapter 10 of the rules of the Office of Professional and Occupational Regulation</w:t>
      </w:r>
      <w:r w:rsidR="00F8789A" w:rsidRPr="000B1C33">
        <w:rPr>
          <w:spacing w:val="-1"/>
        </w:rPr>
        <w:t>.</w:t>
      </w:r>
    </w:p>
    <w:p w14:paraId="43BFBF3B" w14:textId="77777777" w:rsidR="0021664E" w:rsidRPr="000B1C33" w:rsidRDefault="0021664E" w:rsidP="00E81859">
      <w:pPr>
        <w:tabs>
          <w:tab w:val="left" w:pos="720"/>
          <w:tab w:val="left" w:pos="1440"/>
          <w:tab w:val="left" w:pos="2160"/>
          <w:tab w:val="left" w:pos="2880"/>
          <w:tab w:val="left" w:pos="3600"/>
        </w:tabs>
        <w:ind w:left="1440" w:hanging="720"/>
        <w:jc w:val="both"/>
        <w:rPr>
          <w:spacing w:val="-1"/>
        </w:rPr>
      </w:pPr>
    </w:p>
    <w:p w14:paraId="2E1812B4" w14:textId="2B6F6256" w:rsidR="00F8789A" w:rsidRPr="000B1C33" w:rsidRDefault="00520591" w:rsidP="00E81859">
      <w:pPr>
        <w:tabs>
          <w:tab w:val="left" w:pos="720"/>
          <w:tab w:val="left" w:pos="1440"/>
          <w:tab w:val="left" w:pos="2160"/>
          <w:tab w:val="left" w:pos="2880"/>
          <w:tab w:val="left" w:pos="3600"/>
        </w:tabs>
        <w:ind w:left="720" w:hanging="720"/>
        <w:jc w:val="both"/>
        <w:rPr>
          <w:b/>
          <w:spacing w:val="-1"/>
        </w:rPr>
      </w:pPr>
      <w:r w:rsidRPr="000B1C33">
        <w:rPr>
          <w:b/>
          <w:spacing w:val="-1"/>
        </w:rPr>
        <w:t xml:space="preserve">SECTION </w:t>
      </w:r>
      <w:r w:rsidR="00F8789A" w:rsidRPr="000B1C33">
        <w:rPr>
          <w:b/>
          <w:spacing w:val="-1"/>
        </w:rPr>
        <w:t>2.</w:t>
      </w:r>
      <w:r w:rsidR="00F8789A" w:rsidRPr="000B1C33">
        <w:rPr>
          <w:b/>
          <w:spacing w:val="-1"/>
        </w:rPr>
        <w:tab/>
        <w:t>Eligibility for Examinations</w:t>
      </w:r>
    </w:p>
    <w:p w14:paraId="6C924CD1" w14:textId="77777777" w:rsidR="00F8789A" w:rsidRPr="000B1C33" w:rsidRDefault="00F8789A" w:rsidP="00E81859">
      <w:pPr>
        <w:tabs>
          <w:tab w:val="left" w:pos="720"/>
          <w:tab w:val="left" w:pos="1440"/>
          <w:tab w:val="left" w:pos="2160"/>
          <w:tab w:val="left" w:pos="2880"/>
          <w:tab w:val="left" w:pos="3600"/>
        </w:tabs>
        <w:ind w:left="720" w:hanging="720"/>
        <w:jc w:val="both"/>
        <w:rPr>
          <w:spacing w:val="-1"/>
        </w:rPr>
      </w:pPr>
    </w:p>
    <w:p w14:paraId="4399EE6E" w14:textId="332FEED9" w:rsidR="00F8789A" w:rsidRPr="000B1C33" w:rsidRDefault="00E81859" w:rsidP="00E81859">
      <w:pPr>
        <w:tabs>
          <w:tab w:val="left" w:pos="720"/>
          <w:tab w:val="left" w:pos="1440"/>
          <w:tab w:val="left" w:pos="2160"/>
          <w:tab w:val="left" w:pos="2880"/>
          <w:tab w:val="left" w:pos="3600"/>
        </w:tabs>
        <w:ind w:left="1440" w:hanging="720"/>
        <w:jc w:val="both"/>
        <w:rPr>
          <w:spacing w:val="-1"/>
        </w:rPr>
      </w:pPr>
      <w:r w:rsidRPr="000B1C33">
        <w:rPr>
          <w:spacing w:val="-1"/>
        </w:rPr>
        <w:t>1</w:t>
      </w:r>
      <w:r w:rsidR="00F8789A" w:rsidRPr="000B1C33">
        <w:rPr>
          <w:spacing w:val="-1"/>
        </w:rPr>
        <w:t>.</w:t>
      </w:r>
      <w:r w:rsidR="00F8789A" w:rsidRPr="000B1C33">
        <w:rPr>
          <w:spacing w:val="-1"/>
        </w:rPr>
        <w:tab/>
      </w:r>
      <w:r w:rsidR="00F8789A" w:rsidRPr="000B1C33">
        <w:rPr>
          <w:b/>
          <w:spacing w:val="-1"/>
        </w:rPr>
        <w:t>National Board Examination</w:t>
      </w:r>
      <w:r w:rsidR="00F8789A" w:rsidRPr="000B1C33">
        <w:rPr>
          <w:spacing w:val="-1"/>
        </w:rPr>
        <w:t>. To be eligible to take the National Board examination in Maine, a person must:</w:t>
      </w:r>
    </w:p>
    <w:p w14:paraId="035CB939" w14:textId="77777777" w:rsidR="00F8789A" w:rsidRPr="000B1C33" w:rsidRDefault="00F8789A" w:rsidP="00E81859">
      <w:pPr>
        <w:tabs>
          <w:tab w:val="left" w:pos="720"/>
          <w:tab w:val="left" w:pos="1440"/>
          <w:tab w:val="left" w:pos="2160"/>
          <w:tab w:val="left" w:pos="2880"/>
          <w:tab w:val="left" w:pos="3600"/>
        </w:tabs>
        <w:ind w:left="1440" w:hanging="720"/>
        <w:jc w:val="both"/>
        <w:rPr>
          <w:spacing w:val="-1"/>
        </w:rPr>
      </w:pPr>
    </w:p>
    <w:p w14:paraId="173A6938" w14:textId="4C4DE829" w:rsidR="00F8789A" w:rsidRPr="000B1C33" w:rsidRDefault="00E81859" w:rsidP="00E81859">
      <w:pPr>
        <w:tabs>
          <w:tab w:val="left" w:pos="720"/>
          <w:tab w:val="left" w:pos="1440"/>
          <w:tab w:val="left" w:pos="2160"/>
          <w:tab w:val="left" w:pos="2880"/>
          <w:tab w:val="left" w:pos="3600"/>
        </w:tabs>
        <w:ind w:left="2160" w:hanging="720"/>
        <w:jc w:val="both"/>
        <w:rPr>
          <w:spacing w:val="-1"/>
        </w:rPr>
      </w:pPr>
      <w:r w:rsidRPr="000B1C33">
        <w:rPr>
          <w:spacing w:val="-1"/>
        </w:rPr>
        <w:t>A.</w:t>
      </w:r>
      <w:r w:rsidR="00F8789A" w:rsidRPr="000B1C33">
        <w:rPr>
          <w:spacing w:val="-1"/>
        </w:rPr>
        <w:tab/>
        <w:t>Satisfy the qualifications specified by the N</w:t>
      </w:r>
      <w:r w:rsidR="3C8D976C" w:rsidRPr="000B1C33">
        <w:rPr>
          <w:spacing w:val="-1"/>
        </w:rPr>
        <w:t xml:space="preserve">B-263, RCI-1, </w:t>
      </w:r>
      <w:r w:rsidR="3C8D976C" w:rsidRPr="000B1C33">
        <w:rPr>
          <w:i/>
          <w:iCs/>
          <w:spacing w:val="-1"/>
        </w:rPr>
        <w:t>Rules for Commissioned Inspectors</w:t>
      </w:r>
      <w:r w:rsidR="3C8D976C" w:rsidRPr="000B1C33">
        <w:rPr>
          <w:spacing w:val="-1"/>
        </w:rPr>
        <w:t xml:space="preserve"> (RCI-1) (2023), published by The National Board of Boiler and Pressure Ve</w:t>
      </w:r>
      <w:r w:rsidR="32FFDD83" w:rsidRPr="000B1C33">
        <w:rPr>
          <w:spacing w:val="-1"/>
        </w:rPr>
        <w:t>ssel Inspectors (effective January 1, 2023)</w:t>
      </w:r>
      <w:r w:rsidR="00F8789A" w:rsidRPr="000B1C33">
        <w:rPr>
          <w:spacing w:val="-1"/>
        </w:rPr>
        <w:t>; and</w:t>
      </w:r>
    </w:p>
    <w:p w14:paraId="36E354F3" w14:textId="77777777" w:rsidR="00F8789A" w:rsidRPr="000B1C33" w:rsidRDefault="00F8789A" w:rsidP="00E81859">
      <w:pPr>
        <w:tabs>
          <w:tab w:val="left" w:pos="720"/>
          <w:tab w:val="left" w:pos="1440"/>
          <w:tab w:val="left" w:pos="2160"/>
          <w:tab w:val="left" w:pos="2880"/>
          <w:tab w:val="left" w:pos="3600"/>
        </w:tabs>
        <w:ind w:left="2160" w:hanging="720"/>
        <w:jc w:val="both"/>
        <w:rPr>
          <w:spacing w:val="-1"/>
        </w:rPr>
      </w:pPr>
    </w:p>
    <w:p w14:paraId="4A3EAC51" w14:textId="3F058BF5" w:rsidR="00F8789A" w:rsidRPr="000B1C33" w:rsidRDefault="00E81859" w:rsidP="00E81859">
      <w:pPr>
        <w:tabs>
          <w:tab w:val="left" w:pos="720"/>
          <w:tab w:val="left" w:pos="1440"/>
          <w:tab w:val="left" w:pos="2160"/>
          <w:tab w:val="left" w:pos="2880"/>
          <w:tab w:val="left" w:pos="3600"/>
        </w:tabs>
        <w:ind w:left="2160" w:hanging="720"/>
        <w:jc w:val="both"/>
        <w:rPr>
          <w:spacing w:val="-1"/>
        </w:rPr>
      </w:pPr>
      <w:r w:rsidRPr="000B1C33">
        <w:rPr>
          <w:spacing w:val="-1"/>
        </w:rPr>
        <w:t>B.</w:t>
      </w:r>
      <w:r w:rsidR="00F8789A" w:rsidRPr="000B1C33">
        <w:rPr>
          <w:spacing w:val="-1"/>
        </w:rPr>
        <w:tab/>
        <w:t xml:space="preserve">Submit an application to take the examination on a form </w:t>
      </w:r>
      <w:r w:rsidR="005941E1" w:rsidRPr="000B1C33">
        <w:rPr>
          <w:spacing w:val="-1"/>
        </w:rPr>
        <w:t>approved by the director</w:t>
      </w:r>
      <w:r w:rsidR="00F8789A" w:rsidRPr="000B1C33">
        <w:rPr>
          <w:spacing w:val="-1"/>
        </w:rPr>
        <w:t>.</w:t>
      </w:r>
    </w:p>
    <w:p w14:paraId="0C266F81" w14:textId="77777777" w:rsidR="0066149D" w:rsidRPr="000B1C33" w:rsidRDefault="0066149D" w:rsidP="00E81859">
      <w:pPr>
        <w:tabs>
          <w:tab w:val="left" w:pos="720"/>
          <w:tab w:val="left" w:pos="1440"/>
          <w:tab w:val="left" w:pos="2160"/>
          <w:tab w:val="left" w:pos="2880"/>
          <w:tab w:val="left" w:pos="3600"/>
        </w:tabs>
        <w:ind w:left="2160" w:hanging="720"/>
        <w:jc w:val="both"/>
        <w:rPr>
          <w:spacing w:val="-1"/>
        </w:rPr>
      </w:pPr>
    </w:p>
    <w:p w14:paraId="49A57CCD" w14:textId="6D567007" w:rsidR="00973CC8" w:rsidRPr="000B1C33" w:rsidRDefault="0066149D" w:rsidP="0066149D">
      <w:pPr>
        <w:tabs>
          <w:tab w:val="left" w:pos="720"/>
          <w:tab w:val="left" w:pos="1440"/>
          <w:tab w:val="left" w:pos="2880"/>
          <w:tab w:val="left" w:pos="3600"/>
        </w:tabs>
        <w:ind w:left="1440"/>
        <w:jc w:val="both"/>
        <w:rPr>
          <w:spacing w:val="-1"/>
        </w:rPr>
      </w:pPr>
      <w:r w:rsidRPr="000B1C33">
        <w:rPr>
          <w:spacing w:val="-1"/>
        </w:rPr>
        <w:lastRenderedPageBreak/>
        <w:t xml:space="preserve">A copy of the NB-263, RCI-1, </w:t>
      </w:r>
      <w:r w:rsidRPr="000B1C33">
        <w:rPr>
          <w:i/>
          <w:iCs/>
          <w:spacing w:val="-1"/>
        </w:rPr>
        <w:t>Rules for Commissioned Inspectors</w:t>
      </w:r>
      <w:r w:rsidRPr="000B1C33">
        <w:rPr>
          <w:spacing w:val="-1"/>
        </w:rPr>
        <w:t xml:space="preserve"> (RCI-1) (2023) is available</w:t>
      </w:r>
      <w:r w:rsidR="00973CC8" w:rsidRPr="000B1C33">
        <w:rPr>
          <w:spacing w:val="-1"/>
        </w:rPr>
        <w:t xml:space="preserve"> by visiting</w:t>
      </w:r>
      <w:r w:rsidR="00776496" w:rsidRPr="000B1C33">
        <w:rPr>
          <w:spacing w:val="-1"/>
        </w:rPr>
        <w:t xml:space="preserve"> </w:t>
      </w:r>
      <w:hyperlink r:id="rId9" w:history="1">
        <w:r w:rsidR="00776496" w:rsidRPr="000B1C33">
          <w:rPr>
            <w:rStyle w:val="Hyperlink"/>
            <w:spacing w:val="-1"/>
          </w:rPr>
          <w:t>www.nationalboard.org</w:t>
        </w:r>
      </w:hyperlink>
      <w:r w:rsidR="00776496" w:rsidRPr="000B1C33">
        <w:rPr>
          <w:spacing w:val="-1"/>
        </w:rPr>
        <w:t xml:space="preserve">. </w:t>
      </w:r>
      <w:r w:rsidR="00973CC8" w:rsidRPr="000B1C33">
        <w:rPr>
          <w:spacing w:val="-1"/>
        </w:rPr>
        <w:t xml:space="preserve"> </w:t>
      </w:r>
    </w:p>
    <w:p w14:paraId="7677A4B2" w14:textId="77777777" w:rsidR="00973CC8" w:rsidRPr="000B1C33" w:rsidRDefault="00973CC8" w:rsidP="0066149D">
      <w:pPr>
        <w:tabs>
          <w:tab w:val="left" w:pos="720"/>
          <w:tab w:val="left" w:pos="1440"/>
          <w:tab w:val="left" w:pos="2880"/>
          <w:tab w:val="left" w:pos="3600"/>
        </w:tabs>
        <w:ind w:left="1440"/>
        <w:jc w:val="both"/>
        <w:rPr>
          <w:spacing w:val="-1"/>
        </w:rPr>
      </w:pPr>
    </w:p>
    <w:p w14:paraId="0F345CFF" w14:textId="1CBBE358" w:rsidR="00F8789A" w:rsidRPr="000B1C33" w:rsidRDefault="00E81859" w:rsidP="00E81859">
      <w:pPr>
        <w:tabs>
          <w:tab w:val="left" w:pos="720"/>
          <w:tab w:val="left" w:pos="1440"/>
          <w:tab w:val="left" w:pos="2160"/>
          <w:tab w:val="left" w:pos="2880"/>
          <w:tab w:val="left" w:pos="3600"/>
        </w:tabs>
        <w:ind w:left="1440" w:hanging="720"/>
        <w:jc w:val="both"/>
        <w:rPr>
          <w:spacing w:val="-1"/>
        </w:rPr>
      </w:pPr>
      <w:r w:rsidRPr="000B1C33">
        <w:rPr>
          <w:spacing w:val="-1"/>
        </w:rPr>
        <w:t>2</w:t>
      </w:r>
      <w:r w:rsidR="00F8789A" w:rsidRPr="000B1C33">
        <w:rPr>
          <w:spacing w:val="-1"/>
        </w:rPr>
        <w:t>.</w:t>
      </w:r>
      <w:r w:rsidR="00F8789A" w:rsidRPr="000B1C33">
        <w:rPr>
          <w:spacing w:val="-1"/>
        </w:rPr>
        <w:tab/>
      </w:r>
      <w:r w:rsidR="00F8789A" w:rsidRPr="000B1C33">
        <w:rPr>
          <w:b/>
          <w:spacing w:val="-1"/>
        </w:rPr>
        <w:t>Maine-Specific Examination</w:t>
      </w:r>
      <w:r w:rsidR="00F8789A" w:rsidRPr="000B1C33">
        <w:rPr>
          <w:spacing w:val="-1"/>
        </w:rPr>
        <w:t>. To be eligible to take the Maine-specific examination, a person must:</w:t>
      </w:r>
    </w:p>
    <w:p w14:paraId="66E058F5" w14:textId="77777777" w:rsidR="00F8789A" w:rsidRPr="000B1C33" w:rsidRDefault="00F8789A" w:rsidP="00E81859">
      <w:pPr>
        <w:tabs>
          <w:tab w:val="left" w:pos="720"/>
          <w:tab w:val="left" w:pos="1440"/>
          <w:tab w:val="left" w:pos="2160"/>
          <w:tab w:val="left" w:pos="2880"/>
          <w:tab w:val="left" w:pos="3600"/>
        </w:tabs>
        <w:ind w:left="1440" w:hanging="720"/>
        <w:jc w:val="both"/>
        <w:rPr>
          <w:spacing w:val="-1"/>
        </w:rPr>
      </w:pPr>
    </w:p>
    <w:p w14:paraId="47C1A34B" w14:textId="3B414764" w:rsidR="00F8789A" w:rsidRPr="000B1C33" w:rsidRDefault="00E81859" w:rsidP="00E81859">
      <w:pPr>
        <w:tabs>
          <w:tab w:val="left" w:pos="720"/>
          <w:tab w:val="left" w:pos="1440"/>
          <w:tab w:val="left" w:pos="2160"/>
          <w:tab w:val="left" w:pos="2880"/>
          <w:tab w:val="left" w:pos="3600"/>
        </w:tabs>
        <w:ind w:left="2160" w:hanging="720"/>
        <w:jc w:val="both"/>
        <w:rPr>
          <w:spacing w:val="-1"/>
        </w:rPr>
      </w:pPr>
      <w:r w:rsidRPr="000B1C33">
        <w:rPr>
          <w:spacing w:val="-1"/>
        </w:rPr>
        <w:t>A.</w:t>
      </w:r>
      <w:r w:rsidR="00F8789A" w:rsidRPr="000B1C33">
        <w:rPr>
          <w:spacing w:val="-1"/>
        </w:rPr>
        <w:tab/>
        <w:t>Submit an application</w:t>
      </w:r>
      <w:r w:rsidR="00B361D1" w:rsidRPr="000B1C33">
        <w:rPr>
          <w:spacing w:val="-1"/>
        </w:rPr>
        <w:t xml:space="preserve"> </w:t>
      </w:r>
      <w:r w:rsidR="00F8789A" w:rsidRPr="000B1C33">
        <w:rPr>
          <w:spacing w:val="-1"/>
        </w:rPr>
        <w:t xml:space="preserve">on a form provided by the </w:t>
      </w:r>
      <w:r w:rsidR="00B361D1" w:rsidRPr="000B1C33">
        <w:rPr>
          <w:spacing w:val="-1"/>
        </w:rPr>
        <w:t>director together with the fee as set forth in Chapter 10 of the rules of the Office of Professional and Occupational Regulation;</w:t>
      </w:r>
      <w:r w:rsidR="00F8789A" w:rsidRPr="000B1C33">
        <w:rPr>
          <w:spacing w:val="-1"/>
        </w:rPr>
        <w:t xml:space="preserve"> </w:t>
      </w:r>
    </w:p>
    <w:p w14:paraId="6AA24A7C" w14:textId="77777777" w:rsidR="00F8789A" w:rsidRPr="000B1C33" w:rsidRDefault="00F8789A" w:rsidP="00E81859">
      <w:pPr>
        <w:tabs>
          <w:tab w:val="left" w:pos="720"/>
          <w:tab w:val="left" w:pos="1440"/>
          <w:tab w:val="left" w:pos="2160"/>
          <w:tab w:val="left" w:pos="2880"/>
          <w:tab w:val="left" w:pos="3600"/>
        </w:tabs>
        <w:ind w:left="2160" w:hanging="720"/>
        <w:jc w:val="both"/>
        <w:rPr>
          <w:spacing w:val="-1"/>
        </w:rPr>
      </w:pPr>
    </w:p>
    <w:p w14:paraId="6F1079DE" w14:textId="5C19BDA4" w:rsidR="00F8789A" w:rsidRPr="000B1C33" w:rsidRDefault="00E81859" w:rsidP="00E81859">
      <w:pPr>
        <w:tabs>
          <w:tab w:val="left" w:pos="720"/>
          <w:tab w:val="left" w:pos="1440"/>
          <w:tab w:val="left" w:pos="2160"/>
          <w:tab w:val="left" w:pos="2880"/>
          <w:tab w:val="left" w:pos="3600"/>
        </w:tabs>
        <w:ind w:left="2160" w:hanging="720"/>
        <w:jc w:val="both"/>
        <w:rPr>
          <w:spacing w:val="-1"/>
        </w:rPr>
      </w:pPr>
      <w:r w:rsidRPr="000B1C33">
        <w:rPr>
          <w:spacing w:val="-1"/>
        </w:rPr>
        <w:t>B.</w:t>
      </w:r>
      <w:r w:rsidR="00F8789A" w:rsidRPr="000B1C33">
        <w:rPr>
          <w:spacing w:val="-1"/>
        </w:rPr>
        <w:tab/>
        <w:t>Submit a copy of</w:t>
      </w:r>
      <w:r w:rsidR="00B361D1" w:rsidRPr="000B1C33">
        <w:rPr>
          <w:spacing w:val="-1"/>
        </w:rPr>
        <w:t xml:space="preserve"> the applicant’s</w:t>
      </w:r>
      <w:r w:rsidR="00F8789A" w:rsidRPr="000B1C33">
        <w:rPr>
          <w:spacing w:val="-1"/>
        </w:rPr>
        <w:t xml:space="preserve"> current, valid National Board Commission; and</w:t>
      </w:r>
    </w:p>
    <w:p w14:paraId="66203F65" w14:textId="77777777" w:rsidR="00F8789A" w:rsidRPr="000B1C33" w:rsidRDefault="00F8789A" w:rsidP="00F8789A">
      <w:pPr>
        <w:tabs>
          <w:tab w:val="left" w:pos="720"/>
          <w:tab w:val="left" w:pos="1440"/>
          <w:tab w:val="left" w:pos="2160"/>
          <w:tab w:val="left" w:pos="2880"/>
          <w:tab w:val="left" w:pos="3600"/>
        </w:tabs>
        <w:ind w:left="2160" w:hanging="720"/>
        <w:rPr>
          <w:spacing w:val="-1"/>
        </w:rPr>
      </w:pPr>
    </w:p>
    <w:p w14:paraId="7E2CE85E" w14:textId="0AFF4829" w:rsidR="00F8789A" w:rsidRPr="000B1C33" w:rsidRDefault="00E81859" w:rsidP="00E81859">
      <w:pPr>
        <w:tabs>
          <w:tab w:val="left" w:pos="720"/>
          <w:tab w:val="left" w:pos="1440"/>
          <w:tab w:val="left" w:pos="2160"/>
          <w:tab w:val="left" w:pos="2880"/>
          <w:tab w:val="left" w:pos="3600"/>
        </w:tabs>
        <w:ind w:left="2160" w:hanging="720"/>
        <w:jc w:val="both"/>
        <w:rPr>
          <w:spacing w:val="-1"/>
        </w:rPr>
      </w:pPr>
      <w:r w:rsidRPr="000B1C33">
        <w:rPr>
          <w:spacing w:val="-1"/>
        </w:rPr>
        <w:t>C.</w:t>
      </w:r>
      <w:r w:rsidR="00F8789A" w:rsidRPr="000B1C33">
        <w:rPr>
          <w:spacing w:val="-1"/>
        </w:rPr>
        <w:tab/>
        <w:t>Submit written proof that the applicant is employed by the state regulatory body having jurisdiction over boilers and pressure vessels or an insurance company licensed to insure boilers or pressure vessels in this State.</w:t>
      </w:r>
    </w:p>
    <w:p w14:paraId="6ECB727E" w14:textId="77777777" w:rsidR="00B361D1" w:rsidRPr="000B1C33" w:rsidRDefault="00B361D1" w:rsidP="00E81859">
      <w:pPr>
        <w:tabs>
          <w:tab w:val="left" w:pos="720"/>
          <w:tab w:val="left" w:pos="1440"/>
          <w:tab w:val="left" w:pos="2160"/>
          <w:tab w:val="left" w:pos="2880"/>
          <w:tab w:val="left" w:pos="3600"/>
        </w:tabs>
        <w:ind w:left="2160" w:hanging="720"/>
        <w:jc w:val="both"/>
        <w:rPr>
          <w:spacing w:val="-1"/>
        </w:rPr>
      </w:pPr>
    </w:p>
    <w:p w14:paraId="3F3FD332" w14:textId="5173210A" w:rsidR="00B361D1" w:rsidRPr="000B1C33" w:rsidRDefault="00B361D1" w:rsidP="00E81859">
      <w:pPr>
        <w:tabs>
          <w:tab w:val="left" w:pos="720"/>
          <w:tab w:val="left" w:pos="1440"/>
          <w:tab w:val="left" w:pos="2880"/>
          <w:tab w:val="left" w:pos="3600"/>
        </w:tabs>
        <w:ind w:left="1440"/>
        <w:jc w:val="both"/>
        <w:rPr>
          <w:spacing w:val="-1"/>
        </w:rPr>
      </w:pPr>
      <w:r w:rsidRPr="000B1C33">
        <w:rPr>
          <w:spacing w:val="-1"/>
        </w:rPr>
        <w:t>An applicant who fails to appear for a scheduled examination without notifying the director before the examination forfeits the examination fee.</w:t>
      </w:r>
    </w:p>
    <w:p w14:paraId="4B0445C1" w14:textId="77777777" w:rsidR="0021664E" w:rsidRPr="000B1C33" w:rsidRDefault="0021664E" w:rsidP="00F8789A">
      <w:pPr>
        <w:tabs>
          <w:tab w:val="left" w:pos="720"/>
          <w:tab w:val="left" w:pos="1440"/>
          <w:tab w:val="left" w:pos="2160"/>
          <w:tab w:val="left" w:pos="2880"/>
          <w:tab w:val="left" w:pos="3600"/>
        </w:tabs>
        <w:ind w:left="1440" w:hanging="720"/>
        <w:outlineLvl w:val="0"/>
        <w:rPr>
          <w:spacing w:val="-1"/>
        </w:rPr>
      </w:pPr>
    </w:p>
    <w:p w14:paraId="7DF4D12E" w14:textId="33837349" w:rsidR="00F8789A" w:rsidRPr="000B1C33" w:rsidRDefault="00520591" w:rsidP="00965B76">
      <w:pPr>
        <w:tabs>
          <w:tab w:val="left" w:pos="720"/>
          <w:tab w:val="left" w:pos="1440"/>
          <w:tab w:val="left" w:pos="2160"/>
          <w:tab w:val="left" w:pos="2880"/>
          <w:tab w:val="left" w:pos="3600"/>
        </w:tabs>
        <w:ind w:left="1440" w:hanging="1440"/>
        <w:jc w:val="both"/>
        <w:outlineLvl w:val="0"/>
        <w:rPr>
          <w:spacing w:val="-1"/>
        </w:rPr>
      </w:pPr>
      <w:r w:rsidRPr="000B1C33">
        <w:rPr>
          <w:b/>
          <w:spacing w:val="-1"/>
        </w:rPr>
        <w:t xml:space="preserve">SECTION </w:t>
      </w:r>
      <w:r w:rsidR="00F8789A" w:rsidRPr="000B1C33">
        <w:rPr>
          <w:b/>
          <w:spacing w:val="-1"/>
        </w:rPr>
        <w:t>3.</w:t>
      </w:r>
      <w:r w:rsidR="00F8789A" w:rsidRPr="000B1C33">
        <w:rPr>
          <w:b/>
          <w:spacing w:val="-1"/>
        </w:rPr>
        <w:tab/>
        <w:t>Renewal of License</w:t>
      </w:r>
    </w:p>
    <w:p w14:paraId="3409CA46" w14:textId="77777777" w:rsidR="00F8789A" w:rsidRPr="000B1C33" w:rsidRDefault="00F8789A" w:rsidP="00965B76">
      <w:pPr>
        <w:tabs>
          <w:tab w:val="left" w:pos="720"/>
          <w:tab w:val="left" w:pos="1440"/>
          <w:tab w:val="left" w:pos="2160"/>
          <w:tab w:val="left" w:pos="2880"/>
          <w:tab w:val="left" w:pos="3600"/>
        </w:tabs>
        <w:ind w:left="1440" w:hanging="1440"/>
        <w:jc w:val="both"/>
        <w:outlineLvl w:val="0"/>
        <w:rPr>
          <w:spacing w:val="-1"/>
        </w:rPr>
      </w:pPr>
    </w:p>
    <w:p w14:paraId="76A19CF1" w14:textId="6C7A8165" w:rsidR="00F8789A" w:rsidRPr="000B1C33" w:rsidRDefault="00965B76" w:rsidP="00965B76">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0B1C33">
        <w:rPr>
          <w:rStyle w:val="InitialStyle"/>
          <w:rFonts w:ascii="Times New Roman" w:hAnsi="Times New Roman"/>
          <w:szCs w:val="24"/>
        </w:rPr>
        <w:t>1</w:t>
      </w:r>
      <w:r w:rsidR="00F8789A" w:rsidRPr="000B1C33">
        <w:rPr>
          <w:rStyle w:val="InitialStyle"/>
          <w:rFonts w:ascii="Times New Roman" w:hAnsi="Times New Roman"/>
          <w:szCs w:val="24"/>
        </w:rPr>
        <w:t>.</w:t>
      </w:r>
      <w:r w:rsidR="00F8789A" w:rsidRPr="000B1C33">
        <w:rPr>
          <w:rStyle w:val="InitialStyle"/>
          <w:rFonts w:ascii="Times New Roman" w:hAnsi="Times New Roman"/>
          <w:szCs w:val="24"/>
        </w:rPr>
        <w:tab/>
      </w:r>
      <w:r w:rsidR="00F8789A" w:rsidRPr="000B1C33">
        <w:rPr>
          <w:rStyle w:val="InitialStyle"/>
          <w:rFonts w:ascii="Times New Roman" w:hAnsi="Times New Roman"/>
          <w:b/>
          <w:szCs w:val="24"/>
        </w:rPr>
        <w:t>Expiration</w:t>
      </w:r>
      <w:r w:rsidR="00F8789A" w:rsidRPr="000B1C33">
        <w:rPr>
          <w:rStyle w:val="InitialStyle"/>
          <w:rFonts w:ascii="Times New Roman" w:hAnsi="Times New Roman"/>
          <w:szCs w:val="24"/>
        </w:rPr>
        <w:t xml:space="preserve">. All </w:t>
      </w:r>
      <w:r w:rsidR="000268F9" w:rsidRPr="000B1C33">
        <w:rPr>
          <w:rStyle w:val="InitialStyle"/>
          <w:rFonts w:ascii="Times New Roman" w:hAnsi="Times New Roman"/>
          <w:szCs w:val="24"/>
        </w:rPr>
        <w:t>i</w:t>
      </w:r>
      <w:r w:rsidR="00F8789A" w:rsidRPr="000B1C33">
        <w:rPr>
          <w:rStyle w:val="InitialStyle"/>
          <w:rFonts w:ascii="Times New Roman" w:hAnsi="Times New Roman"/>
          <w:szCs w:val="24"/>
        </w:rPr>
        <w:t>nspector licenses expire</w:t>
      </w:r>
      <w:r w:rsidR="000268F9" w:rsidRPr="000B1C33">
        <w:rPr>
          <w:rStyle w:val="InitialStyle"/>
          <w:rFonts w:ascii="Times New Roman" w:hAnsi="Times New Roman"/>
          <w:szCs w:val="24"/>
        </w:rPr>
        <w:t xml:space="preserve"> one (</w:t>
      </w:r>
      <w:r w:rsidR="00F8789A" w:rsidRPr="000B1C33">
        <w:rPr>
          <w:rStyle w:val="InitialStyle"/>
          <w:rFonts w:ascii="Times New Roman" w:hAnsi="Times New Roman"/>
          <w:szCs w:val="24"/>
        </w:rPr>
        <w:t>1</w:t>
      </w:r>
      <w:r w:rsidR="000268F9" w:rsidRPr="000B1C33">
        <w:rPr>
          <w:rStyle w:val="InitialStyle"/>
          <w:rFonts w:ascii="Times New Roman" w:hAnsi="Times New Roman"/>
          <w:szCs w:val="24"/>
        </w:rPr>
        <w:t>)</w:t>
      </w:r>
      <w:r w:rsidR="00F8789A" w:rsidRPr="000B1C33">
        <w:rPr>
          <w:rStyle w:val="InitialStyle"/>
          <w:rFonts w:ascii="Times New Roman" w:hAnsi="Times New Roman"/>
          <w:szCs w:val="24"/>
        </w:rPr>
        <w:t xml:space="preserve"> year from the date of issuance.</w:t>
      </w:r>
    </w:p>
    <w:p w14:paraId="310ECEA0" w14:textId="77777777" w:rsidR="00F8789A" w:rsidRPr="000B1C33" w:rsidRDefault="00F8789A" w:rsidP="00965B76">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20199A62" w14:textId="7B1F85B2" w:rsidR="00F8789A" w:rsidRPr="000B1C33" w:rsidRDefault="00965B76" w:rsidP="00965B76">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0B1C33">
        <w:rPr>
          <w:rStyle w:val="InitialStyle"/>
          <w:rFonts w:ascii="Times New Roman" w:hAnsi="Times New Roman"/>
          <w:szCs w:val="24"/>
        </w:rPr>
        <w:t>2</w:t>
      </w:r>
      <w:r w:rsidR="00F8789A" w:rsidRPr="000B1C33">
        <w:rPr>
          <w:rStyle w:val="InitialStyle"/>
          <w:rFonts w:ascii="Times New Roman" w:hAnsi="Times New Roman"/>
          <w:szCs w:val="24"/>
        </w:rPr>
        <w:t>.</w:t>
      </w:r>
      <w:r w:rsidR="00F8789A" w:rsidRPr="000B1C33">
        <w:rPr>
          <w:rStyle w:val="InitialStyle"/>
          <w:rFonts w:ascii="Times New Roman" w:hAnsi="Times New Roman"/>
          <w:szCs w:val="24"/>
        </w:rPr>
        <w:tab/>
      </w:r>
      <w:r w:rsidR="00F8789A" w:rsidRPr="000B1C33">
        <w:rPr>
          <w:rStyle w:val="InitialStyle"/>
          <w:rFonts w:ascii="Times New Roman" w:hAnsi="Times New Roman"/>
          <w:b/>
          <w:szCs w:val="24"/>
        </w:rPr>
        <w:t>Eligibility for Renewal</w:t>
      </w:r>
      <w:r w:rsidR="00F8789A" w:rsidRPr="000B1C33">
        <w:rPr>
          <w:rStyle w:val="InitialStyle"/>
          <w:rFonts w:ascii="Times New Roman" w:hAnsi="Times New Roman"/>
          <w:szCs w:val="24"/>
        </w:rPr>
        <w:t xml:space="preserve">. Applications for renewal of an </w:t>
      </w:r>
      <w:r w:rsidR="00B361D1" w:rsidRPr="000B1C33">
        <w:rPr>
          <w:rStyle w:val="InitialStyle"/>
          <w:rFonts w:ascii="Times New Roman" w:hAnsi="Times New Roman"/>
          <w:szCs w:val="24"/>
        </w:rPr>
        <w:t>i</w:t>
      </w:r>
      <w:r w:rsidR="00F8789A" w:rsidRPr="000B1C33">
        <w:rPr>
          <w:rStyle w:val="InitialStyle"/>
          <w:rFonts w:ascii="Times New Roman" w:hAnsi="Times New Roman"/>
          <w:szCs w:val="24"/>
        </w:rPr>
        <w:t xml:space="preserve">nspector’s license must be on forms provided by the </w:t>
      </w:r>
      <w:r w:rsidR="00B361D1" w:rsidRPr="000B1C33">
        <w:rPr>
          <w:rStyle w:val="InitialStyle"/>
          <w:rFonts w:ascii="Times New Roman" w:hAnsi="Times New Roman"/>
          <w:szCs w:val="24"/>
        </w:rPr>
        <w:t xml:space="preserve">director </w:t>
      </w:r>
      <w:r w:rsidR="00F8789A" w:rsidRPr="000B1C33">
        <w:rPr>
          <w:rStyle w:val="InitialStyle"/>
          <w:rFonts w:ascii="Times New Roman" w:hAnsi="Times New Roman"/>
          <w:szCs w:val="24"/>
        </w:rPr>
        <w:t>and must be accompanied by:</w:t>
      </w:r>
    </w:p>
    <w:p w14:paraId="1144554E" w14:textId="77777777" w:rsidR="00F8789A" w:rsidRPr="000B1C33" w:rsidRDefault="00F8789A" w:rsidP="00965B76">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0589518E" w14:textId="4B4A55FC" w:rsidR="00F8789A" w:rsidRPr="000B1C33" w:rsidRDefault="00965B76" w:rsidP="00965B76">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0B1C33">
        <w:rPr>
          <w:rStyle w:val="InitialStyle"/>
          <w:rFonts w:ascii="Times New Roman" w:hAnsi="Times New Roman"/>
          <w:szCs w:val="24"/>
        </w:rPr>
        <w:t>A.</w:t>
      </w:r>
      <w:r w:rsidR="00F8789A" w:rsidRPr="000B1C33">
        <w:rPr>
          <w:rStyle w:val="InitialStyle"/>
          <w:rFonts w:ascii="Times New Roman" w:hAnsi="Times New Roman"/>
          <w:szCs w:val="24"/>
        </w:rPr>
        <w:tab/>
        <w:t>Satisfactory written evidence of employment by the state regulatory body having jurisdiction over boilers and pressure vessels or an insurance company licensed to insure boilers or pressure vessels in this State;</w:t>
      </w:r>
    </w:p>
    <w:p w14:paraId="000A5B41" w14:textId="77777777" w:rsidR="00F8789A" w:rsidRPr="000B1C33" w:rsidRDefault="00F8789A" w:rsidP="00965B76">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p>
    <w:p w14:paraId="285B759A" w14:textId="4584BD42" w:rsidR="00F8789A" w:rsidRPr="000B1C33" w:rsidRDefault="00965B76" w:rsidP="00965B76">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0B1C33">
        <w:rPr>
          <w:rStyle w:val="InitialStyle"/>
          <w:rFonts w:ascii="Times New Roman" w:hAnsi="Times New Roman"/>
          <w:szCs w:val="24"/>
        </w:rPr>
        <w:t>B.</w:t>
      </w:r>
      <w:r w:rsidR="00F8789A" w:rsidRPr="000B1C33">
        <w:rPr>
          <w:rStyle w:val="InitialStyle"/>
          <w:rFonts w:ascii="Times New Roman" w:hAnsi="Times New Roman"/>
          <w:szCs w:val="24"/>
        </w:rPr>
        <w:tab/>
        <w:t>Satisfactory written evidence of a current, valid National Board Commission; and</w:t>
      </w:r>
    </w:p>
    <w:p w14:paraId="57BB5622" w14:textId="77777777" w:rsidR="00F8789A" w:rsidRPr="000B1C33" w:rsidRDefault="00F8789A" w:rsidP="00965B76">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p>
    <w:p w14:paraId="48E43EE0" w14:textId="2A7959E6" w:rsidR="00F8789A" w:rsidRPr="000B1C33" w:rsidRDefault="00965B76" w:rsidP="00965B76">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0B1C33">
        <w:rPr>
          <w:rStyle w:val="InitialStyle"/>
          <w:rFonts w:ascii="Times New Roman" w:hAnsi="Times New Roman"/>
          <w:szCs w:val="24"/>
        </w:rPr>
        <w:t>C.</w:t>
      </w:r>
      <w:r w:rsidR="00F8789A" w:rsidRPr="000B1C33">
        <w:rPr>
          <w:rStyle w:val="InitialStyle"/>
          <w:rFonts w:ascii="Times New Roman" w:hAnsi="Times New Roman"/>
          <w:szCs w:val="24"/>
        </w:rPr>
        <w:tab/>
      </w:r>
      <w:r w:rsidR="00B361D1" w:rsidRPr="000B1C33">
        <w:rPr>
          <w:rStyle w:val="InitialStyle"/>
          <w:rFonts w:ascii="Times New Roman" w:hAnsi="Times New Roman"/>
          <w:szCs w:val="24"/>
        </w:rPr>
        <w:t xml:space="preserve">Any </w:t>
      </w:r>
      <w:r w:rsidR="00F8789A" w:rsidRPr="000B1C33">
        <w:rPr>
          <w:rStyle w:val="InitialStyle"/>
          <w:rFonts w:ascii="Times New Roman" w:hAnsi="Times New Roman"/>
          <w:szCs w:val="24"/>
        </w:rPr>
        <w:t xml:space="preserve">fee </w:t>
      </w:r>
      <w:r w:rsidR="00B361D1" w:rsidRPr="000B1C33">
        <w:rPr>
          <w:rStyle w:val="InitialStyle"/>
          <w:rFonts w:ascii="Times New Roman" w:hAnsi="Times New Roman"/>
          <w:szCs w:val="24"/>
        </w:rPr>
        <w:t>set forth in Chapter 10 of the rules of the Office of Professional and Occupational Regulation</w:t>
      </w:r>
      <w:r w:rsidR="00F8789A" w:rsidRPr="000B1C33">
        <w:rPr>
          <w:rStyle w:val="InitialStyle"/>
          <w:rFonts w:ascii="Times New Roman" w:hAnsi="Times New Roman"/>
          <w:szCs w:val="24"/>
        </w:rPr>
        <w:t>.</w:t>
      </w:r>
    </w:p>
    <w:p w14:paraId="774D001F" w14:textId="77777777" w:rsidR="00F8789A" w:rsidRPr="000B1C33" w:rsidRDefault="00F8789A" w:rsidP="00965B76">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p>
    <w:p w14:paraId="1318DC61" w14:textId="482A4AE0" w:rsidR="00F8789A" w:rsidRPr="000B1C33" w:rsidRDefault="00F8789A" w:rsidP="00965B76">
      <w:pPr>
        <w:pStyle w:val="DefaultText"/>
        <w:tabs>
          <w:tab w:val="left" w:pos="720"/>
          <w:tab w:val="left" w:pos="1440"/>
          <w:tab w:val="left" w:pos="2160"/>
          <w:tab w:val="left" w:pos="2880"/>
          <w:tab w:val="left" w:pos="3600"/>
        </w:tabs>
        <w:ind w:left="1440"/>
        <w:jc w:val="both"/>
        <w:rPr>
          <w:rStyle w:val="InitialStyle"/>
          <w:rFonts w:ascii="Times New Roman" w:hAnsi="Times New Roman"/>
          <w:szCs w:val="24"/>
        </w:rPr>
      </w:pPr>
      <w:r w:rsidRPr="000B1C33">
        <w:rPr>
          <w:rStyle w:val="InitialStyle"/>
          <w:rFonts w:ascii="Times New Roman" w:hAnsi="Times New Roman"/>
          <w:szCs w:val="24"/>
        </w:rPr>
        <w:t xml:space="preserve">A license may be renewed up to </w:t>
      </w:r>
      <w:r w:rsidR="00965B76" w:rsidRPr="000B1C33">
        <w:rPr>
          <w:rStyle w:val="InitialStyle"/>
          <w:rFonts w:ascii="Times New Roman" w:hAnsi="Times New Roman"/>
          <w:szCs w:val="24"/>
        </w:rPr>
        <w:t>ninety (</w:t>
      </w:r>
      <w:r w:rsidRPr="000B1C33">
        <w:rPr>
          <w:rStyle w:val="InitialStyle"/>
          <w:rFonts w:ascii="Times New Roman" w:hAnsi="Times New Roman"/>
          <w:szCs w:val="24"/>
        </w:rPr>
        <w:t>90</w:t>
      </w:r>
      <w:r w:rsidR="00965B76" w:rsidRPr="000B1C33">
        <w:rPr>
          <w:rStyle w:val="InitialStyle"/>
          <w:rFonts w:ascii="Times New Roman" w:hAnsi="Times New Roman"/>
          <w:szCs w:val="24"/>
        </w:rPr>
        <w:t>)</w:t>
      </w:r>
      <w:r w:rsidRPr="000B1C33">
        <w:rPr>
          <w:rStyle w:val="InitialStyle"/>
          <w:rFonts w:ascii="Times New Roman" w:hAnsi="Times New Roman"/>
          <w:szCs w:val="24"/>
        </w:rPr>
        <w:t xml:space="preserve"> days after expiration upon payment of a late fee in addition to the renewal fee.</w:t>
      </w:r>
    </w:p>
    <w:p w14:paraId="3BCB21E5" w14:textId="77777777" w:rsidR="0021664E" w:rsidRPr="000B1C33" w:rsidRDefault="0021664E" w:rsidP="00965B76">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7AE031EB" w14:textId="58EA34EE" w:rsidR="00F8789A" w:rsidRPr="000B1C33" w:rsidRDefault="00520591" w:rsidP="3AF8BC8E">
      <w:pPr>
        <w:pStyle w:val="DefaultText"/>
        <w:tabs>
          <w:tab w:val="left" w:pos="720"/>
          <w:tab w:val="left" w:pos="1440"/>
          <w:tab w:val="left" w:pos="2160"/>
          <w:tab w:val="left" w:pos="2880"/>
          <w:tab w:val="left" w:pos="3600"/>
        </w:tabs>
        <w:ind w:left="720" w:hanging="720"/>
        <w:jc w:val="both"/>
        <w:rPr>
          <w:rStyle w:val="InitialStyle"/>
          <w:rFonts w:ascii="Times New Roman" w:hAnsi="Times New Roman"/>
          <w:b/>
          <w:bCs/>
          <w:szCs w:val="24"/>
        </w:rPr>
      </w:pPr>
      <w:r w:rsidRPr="000B1C33">
        <w:rPr>
          <w:rStyle w:val="InitialStyle"/>
          <w:rFonts w:ascii="Times New Roman" w:hAnsi="Times New Roman"/>
          <w:b/>
          <w:bCs/>
          <w:szCs w:val="24"/>
        </w:rPr>
        <w:t xml:space="preserve">SECTION </w:t>
      </w:r>
      <w:r w:rsidR="00F8789A" w:rsidRPr="000B1C33">
        <w:rPr>
          <w:rStyle w:val="InitialStyle"/>
          <w:rFonts w:ascii="Times New Roman" w:hAnsi="Times New Roman"/>
          <w:b/>
          <w:bCs/>
          <w:szCs w:val="24"/>
        </w:rPr>
        <w:t>4.</w:t>
      </w:r>
      <w:r w:rsidRPr="000B1C33">
        <w:rPr>
          <w:szCs w:val="24"/>
        </w:rPr>
        <w:tab/>
      </w:r>
      <w:r w:rsidR="2FD58E80" w:rsidRPr="000B1C33">
        <w:rPr>
          <w:rStyle w:val="InitialStyle"/>
          <w:rFonts w:ascii="Times New Roman" w:hAnsi="Times New Roman"/>
          <w:b/>
          <w:bCs/>
          <w:szCs w:val="24"/>
        </w:rPr>
        <w:t>Renewal of License Beyond 90 Days</w:t>
      </w:r>
    </w:p>
    <w:p w14:paraId="05E7FB83" w14:textId="77777777" w:rsidR="00F8789A" w:rsidRPr="000B1C33" w:rsidRDefault="00F8789A" w:rsidP="00ED6B2B">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2FA87CE0" w14:textId="564ECAF6" w:rsidR="00F8789A" w:rsidRPr="000B1C33" w:rsidRDefault="00ED6B2B" w:rsidP="00ED6B2B">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0B1C33">
        <w:rPr>
          <w:rStyle w:val="InitialStyle"/>
          <w:rFonts w:ascii="Times New Roman" w:hAnsi="Times New Roman"/>
          <w:szCs w:val="24"/>
        </w:rPr>
        <w:t>1</w:t>
      </w:r>
      <w:r w:rsidR="00F8789A" w:rsidRPr="000B1C33">
        <w:rPr>
          <w:rStyle w:val="InitialStyle"/>
          <w:rFonts w:ascii="Times New Roman" w:hAnsi="Times New Roman"/>
          <w:szCs w:val="24"/>
        </w:rPr>
        <w:t>.</w:t>
      </w:r>
      <w:r w:rsidR="00F8789A" w:rsidRPr="000B1C33">
        <w:rPr>
          <w:rStyle w:val="InitialStyle"/>
          <w:rFonts w:ascii="Times New Roman" w:hAnsi="Times New Roman"/>
          <w:szCs w:val="24"/>
        </w:rPr>
        <w:tab/>
      </w:r>
      <w:r w:rsidR="00F8789A" w:rsidRPr="000B1C33">
        <w:rPr>
          <w:rStyle w:val="InitialStyle"/>
          <w:rFonts w:ascii="Times New Roman" w:hAnsi="Times New Roman"/>
          <w:b/>
          <w:szCs w:val="24"/>
        </w:rPr>
        <w:t xml:space="preserve">More than 90 Days but Not More than </w:t>
      </w:r>
      <w:r w:rsidRPr="000B1C33">
        <w:rPr>
          <w:rStyle w:val="InitialStyle"/>
          <w:rFonts w:ascii="Times New Roman" w:hAnsi="Times New Roman"/>
          <w:b/>
          <w:szCs w:val="24"/>
        </w:rPr>
        <w:t>Two</w:t>
      </w:r>
      <w:r w:rsidR="00F8789A" w:rsidRPr="000B1C33">
        <w:rPr>
          <w:rStyle w:val="InitialStyle"/>
          <w:rFonts w:ascii="Times New Roman" w:hAnsi="Times New Roman"/>
          <w:b/>
          <w:szCs w:val="24"/>
        </w:rPr>
        <w:t xml:space="preserve"> Years</w:t>
      </w:r>
      <w:r w:rsidR="00F8789A" w:rsidRPr="000B1C33">
        <w:rPr>
          <w:rStyle w:val="InitialStyle"/>
          <w:rFonts w:ascii="Times New Roman" w:hAnsi="Times New Roman"/>
          <w:szCs w:val="24"/>
        </w:rPr>
        <w:t xml:space="preserve">. An individual who fails to renew an </w:t>
      </w:r>
      <w:r w:rsidR="00B361D1" w:rsidRPr="000B1C33">
        <w:rPr>
          <w:rStyle w:val="InitialStyle"/>
          <w:rFonts w:ascii="Times New Roman" w:hAnsi="Times New Roman"/>
          <w:szCs w:val="24"/>
        </w:rPr>
        <w:t>i</w:t>
      </w:r>
      <w:r w:rsidR="00F8789A" w:rsidRPr="000B1C33">
        <w:rPr>
          <w:rStyle w:val="InitialStyle"/>
          <w:rFonts w:ascii="Times New Roman" w:hAnsi="Times New Roman"/>
          <w:szCs w:val="24"/>
        </w:rPr>
        <w:t xml:space="preserve">nspector’s license for more than </w:t>
      </w:r>
      <w:r w:rsidRPr="000B1C33">
        <w:rPr>
          <w:rStyle w:val="InitialStyle"/>
          <w:rFonts w:ascii="Times New Roman" w:hAnsi="Times New Roman"/>
          <w:szCs w:val="24"/>
        </w:rPr>
        <w:t>ninety (</w:t>
      </w:r>
      <w:r w:rsidR="00F8789A" w:rsidRPr="000B1C33">
        <w:rPr>
          <w:rStyle w:val="InitialStyle"/>
          <w:rFonts w:ascii="Times New Roman" w:hAnsi="Times New Roman"/>
          <w:szCs w:val="24"/>
        </w:rPr>
        <w:t>90</w:t>
      </w:r>
      <w:r w:rsidRPr="000B1C33">
        <w:rPr>
          <w:rStyle w:val="InitialStyle"/>
          <w:rFonts w:ascii="Times New Roman" w:hAnsi="Times New Roman"/>
          <w:szCs w:val="24"/>
        </w:rPr>
        <w:t>)</w:t>
      </w:r>
      <w:r w:rsidR="00F8789A" w:rsidRPr="000B1C33">
        <w:rPr>
          <w:rStyle w:val="InitialStyle"/>
          <w:rFonts w:ascii="Times New Roman" w:hAnsi="Times New Roman"/>
          <w:szCs w:val="24"/>
        </w:rPr>
        <w:t xml:space="preserve"> days but not more than</w:t>
      </w:r>
      <w:r w:rsidRPr="000B1C33">
        <w:rPr>
          <w:rStyle w:val="InitialStyle"/>
          <w:rFonts w:ascii="Times New Roman" w:hAnsi="Times New Roman"/>
          <w:szCs w:val="24"/>
        </w:rPr>
        <w:t xml:space="preserve"> two (</w:t>
      </w:r>
      <w:r w:rsidR="00F8789A" w:rsidRPr="000B1C33">
        <w:rPr>
          <w:rStyle w:val="InitialStyle"/>
          <w:rFonts w:ascii="Times New Roman" w:hAnsi="Times New Roman"/>
          <w:szCs w:val="24"/>
        </w:rPr>
        <w:t>2</w:t>
      </w:r>
      <w:r w:rsidRPr="000B1C33">
        <w:rPr>
          <w:rStyle w:val="InitialStyle"/>
          <w:rFonts w:ascii="Times New Roman" w:hAnsi="Times New Roman"/>
          <w:szCs w:val="24"/>
        </w:rPr>
        <w:t>)</w:t>
      </w:r>
      <w:r w:rsidR="00F8789A" w:rsidRPr="000B1C33">
        <w:rPr>
          <w:rStyle w:val="InitialStyle"/>
          <w:rFonts w:ascii="Times New Roman" w:hAnsi="Times New Roman"/>
          <w:szCs w:val="24"/>
        </w:rPr>
        <w:t xml:space="preserve"> years from the date of expiration may reinstate the license without taking the examination required by Section 2,</w:t>
      </w:r>
      <w:r w:rsidR="00624B2E" w:rsidRPr="000B1C33">
        <w:rPr>
          <w:rStyle w:val="InitialStyle"/>
          <w:rFonts w:ascii="Times New Roman" w:hAnsi="Times New Roman"/>
          <w:szCs w:val="24"/>
        </w:rPr>
        <w:t xml:space="preserve"> Subsection</w:t>
      </w:r>
      <w:r w:rsidR="00F8789A" w:rsidRPr="000B1C33">
        <w:rPr>
          <w:rStyle w:val="InitialStyle"/>
          <w:rFonts w:ascii="Times New Roman" w:hAnsi="Times New Roman"/>
          <w:szCs w:val="24"/>
        </w:rPr>
        <w:t xml:space="preserve"> </w:t>
      </w:r>
      <w:r w:rsidR="00D51D0B" w:rsidRPr="000B1C33">
        <w:rPr>
          <w:rStyle w:val="InitialStyle"/>
          <w:rFonts w:ascii="Times New Roman" w:hAnsi="Times New Roman"/>
          <w:szCs w:val="24"/>
        </w:rPr>
        <w:t>1</w:t>
      </w:r>
      <w:r w:rsidR="00B361D1" w:rsidRPr="000B1C33">
        <w:rPr>
          <w:rStyle w:val="InitialStyle"/>
          <w:rFonts w:ascii="Times New Roman" w:hAnsi="Times New Roman"/>
          <w:szCs w:val="24"/>
        </w:rPr>
        <w:t xml:space="preserve"> of this </w:t>
      </w:r>
      <w:r w:rsidR="00584FAF" w:rsidRPr="000B1C33">
        <w:rPr>
          <w:rStyle w:val="InitialStyle"/>
          <w:rFonts w:ascii="Times New Roman" w:hAnsi="Times New Roman"/>
          <w:szCs w:val="24"/>
        </w:rPr>
        <w:t>C</w:t>
      </w:r>
      <w:r w:rsidR="00B361D1" w:rsidRPr="000B1C33">
        <w:rPr>
          <w:rStyle w:val="InitialStyle"/>
          <w:rFonts w:ascii="Times New Roman" w:hAnsi="Times New Roman"/>
          <w:szCs w:val="24"/>
        </w:rPr>
        <w:t>hapter</w:t>
      </w:r>
      <w:r w:rsidR="00F8789A" w:rsidRPr="000B1C33">
        <w:rPr>
          <w:rStyle w:val="InitialStyle"/>
          <w:rFonts w:ascii="Times New Roman" w:hAnsi="Times New Roman"/>
          <w:szCs w:val="24"/>
        </w:rPr>
        <w:t xml:space="preserve">. To reinstate, an </w:t>
      </w:r>
      <w:r w:rsidR="00F8789A" w:rsidRPr="000B1C33">
        <w:rPr>
          <w:rStyle w:val="InitialStyle"/>
          <w:rFonts w:ascii="Times New Roman" w:hAnsi="Times New Roman"/>
          <w:szCs w:val="24"/>
        </w:rPr>
        <w:lastRenderedPageBreak/>
        <w:t xml:space="preserve">individual must file a new application for renewal and pay the application fee, license fee, and </w:t>
      </w:r>
      <w:r w:rsidR="00B361D1" w:rsidRPr="000B1C33">
        <w:rPr>
          <w:rStyle w:val="InitialStyle"/>
          <w:rFonts w:ascii="Times New Roman" w:hAnsi="Times New Roman"/>
          <w:szCs w:val="24"/>
        </w:rPr>
        <w:t xml:space="preserve">late fee </w:t>
      </w:r>
      <w:r w:rsidR="00F8789A" w:rsidRPr="000B1C33">
        <w:rPr>
          <w:rStyle w:val="InitialStyle"/>
          <w:rFonts w:ascii="Times New Roman" w:hAnsi="Times New Roman"/>
          <w:szCs w:val="24"/>
        </w:rPr>
        <w:t>as set forth in</w:t>
      </w:r>
      <w:r w:rsidR="00B361D1" w:rsidRPr="000B1C33">
        <w:rPr>
          <w:rStyle w:val="InitialStyle"/>
          <w:rFonts w:ascii="Times New Roman" w:hAnsi="Times New Roman"/>
          <w:szCs w:val="24"/>
        </w:rPr>
        <w:t xml:space="preserve"> Chapters 10 and 11 of the rules of the Office of Professional and Occupational Regulation</w:t>
      </w:r>
      <w:r w:rsidR="00F8789A" w:rsidRPr="000B1C33">
        <w:rPr>
          <w:rStyle w:val="InitialStyle"/>
          <w:rFonts w:ascii="Times New Roman" w:hAnsi="Times New Roman"/>
          <w:szCs w:val="24"/>
        </w:rPr>
        <w:t>.</w:t>
      </w:r>
    </w:p>
    <w:p w14:paraId="6DCB5E43" w14:textId="77777777" w:rsidR="00F8789A" w:rsidRPr="000B1C33" w:rsidRDefault="00F8789A" w:rsidP="00ED6B2B">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p>
    <w:p w14:paraId="7C5D1405" w14:textId="288DE03F" w:rsidR="0021664E" w:rsidRPr="000B1C33" w:rsidRDefault="00ED6B2B" w:rsidP="00ED6B2B">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r w:rsidRPr="000B1C33">
        <w:rPr>
          <w:rStyle w:val="InitialStyle"/>
          <w:rFonts w:ascii="Times New Roman" w:hAnsi="Times New Roman"/>
          <w:szCs w:val="24"/>
        </w:rPr>
        <w:tab/>
        <w:t>2</w:t>
      </w:r>
      <w:r w:rsidR="00F8789A" w:rsidRPr="000B1C33">
        <w:rPr>
          <w:rStyle w:val="InitialStyle"/>
          <w:rFonts w:ascii="Times New Roman" w:hAnsi="Times New Roman"/>
          <w:szCs w:val="24"/>
        </w:rPr>
        <w:t>.</w:t>
      </w:r>
      <w:r w:rsidR="00F8789A" w:rsidRPr="000B1C33">
        <w:rPr>
          <w:rStyle w:val="InitialStyle"/>
          <w:rFonts w:ascii="Times New Roman" w:hAnsi="Times New Roman"/>
          <w:szCs w:val="24"/>
        </w:rPr>
        <w:tab/>
      </w:r>
      <w:r w:rsidR="00F8789A" w:rsidRPr="000B1C33">
        <w:rPr>
          <w:rStyle w:val="InitialStyle"/>
          <w:rFonts w:ascii="Times New Roman" w:hAnsi="Times New Roman"/>
          <w:b/>
          <w:szCs w:val="24"/>
        </w:rPr>
        <w:t>More than Two Years</w:t>
      </w:r>
      <w:r w:rsidR="00F8789A" w:rsidRPr="000B1C33">
        <w:rPr>
          <w:rStyle w:val="InitialStyle"/>
          <w:rFonts w:ascii="Times New Roman" w:hAnsi="Times New Roman"/>
          <w:szCs w:val="24"/>
        </w:rPr>
        <w:t xml:space="preserve">. An individual who fails to renew an </w:t>
      </w:r>
      <w:r w:rsidR="00B361D1" w:rsidRPr="000B1C33">
        <w:rPr>
          <w:rStyle w:val="InitialStyle"/>
          <w:rFonts w:ascii="Times New Roman" w:hAnsi="Times New Roman"/>
          <w:szCs w:val="24"/>
        </w:rPr>
        <w:t>i</w:t>
      </w:r>
      <w:r w:rsidR="00F8789A" w:rsidRPr="000B1C33">
        <w:rPr>
          <w:rStyle w:val="InitialStyle"/>
          <w:rFonts w:ascii="Times New Roman" w:hAnsi="Times New Roman"/>
          <w:szCs w:val="24"/>
        </w:rPr>
        <w:t xml:space="preserve">nspector’s license for more than </w:t>
      </w:r>
      <w:r w:rsidR="00D51D0B" w:rsidRPr="000B1C33">
        <w:rPr>
          <w:rStyle w:val="InitialStyle"/>
          <w:rFonts w:ascii="Times New Roman" w:hAnsi="Times New Roman"/>
          <w:szCs w:val="24"/>
        </w:rPr>
        <w:t>two (</w:t>
      </w:r>
      <w:r w:rsidR="00F8789A" w:rsidRPr="000B1C33">
        <w:rPr>
          <w:rStyle w:val="InitialStyle"/>
          <w:rFonts w:ascii="Times New Roman" w:hAnsi="Times New Roman"/>
          <w:szCs w:val="24"/>
        </w:rPr>
        <w:t>2</w:t>
      </w:r>
      <w:r w:rsidR="00D51D0B" w:rsidRPr="000B1C33">
        <w:rPr>
          <w:rStyle w:val="InitialStyle"/>
          <w:rFonts w:ascii="Times New Roman" w:hAnsi="Times New Roman"/>
          <w:szCs w:val="24"/>
        </w:rPr>
        <w:t>)</w:t>
      </w:r>
      <w:r w:rsidR="00F8789A" w:rsidRPr="000B1C33">
        <w:rPr>
          <w:rStyle w:val="InitialStyle"/>
          <w:rFonts w:ascii="Times New Roman" w:hAnsi="Times New Roman"/>
          <w:szCs w:val="24"/>
        </w:rPr>
        <w:t xml:space="preserve"> years from the date of expiration may obtain a new license by satisfying</w:t>
      </w:r>
      <w:r w:rsidR="00B361D1" w:rsidRPr="000B1C33">
        <w:rPr>
          <w:rStyle w:val="InitialStyle"/>
          <w:rFonts w:ascii="Times New Roman" w:hAnsi="Times New Roman"/>
          <w:szCs w:val="24"/>
        </w:rPr>
        <w:t xml:space="preserve"> all applicable</w:t>
      </w:r>
      <w:r w:rsidRPr="000B1C33">
        <w:rPr>
          <w:rStyle w:val="InitialStyle"/>
          <w:rFonts w:ascii="Times New Roman" w:hAnsi="Times New Roman"/>
          <w:szCs w:val="24"/>
        </w:rPr>
        <w:t xml:space="preserve"> </w:t>
      </w:r>
      <w:r w:rsidR="00F8789A" w:rsidRPr="000B1C33">
        <w:rPr>
          <w:rStyle w:val="InitialStyle"/>
          <w:rFonts w:ascii="Times New Roman" w:hAnsi="Times New Roman"/>
          <w:szCs w:val="24"/>
        </w:rPr>
        <w:t xml:space="preserve">requirements of Title 32, Chapter 131 and </w:t>
      </w:r>
      <w:r w:rsidR="00B361D1" w:rsidRPr="000B1C33">
        <w:rPr>
          <w:rStyle w:val="InitialStyle"/>
          <w:rFonts w:ascii="Times New Roman" w:hAnsi="Times New Roman"/>
          <w:szCs w:val="24"/>
        </w:rPr>
        <w:t>Program rules</w:t>
      </w:r>
      <w:r w:rsidR="00F8789A" w:rsidRPr="000B1C33">
        <w:rPr>
          <w:rStyle w:val="InitialStyle"/>
          <w:rFonts w:ascii="Times New Roman" w:hAnsi="Times New Roman"/>
          <w:szCs w:val="24"/>
        </w:rPr>
        <w:t>.</w:t>
      </w:r>
    </w:p>
    <w:p w14:paraId="6401D3FE" w14:textId="77777777" w:rsidR="00ED6B2B" w:rsidRPr="000B1C33" w:rsidRDefault="00ED6B2B" w:rsidP="00ED6B2B">
      <w:pPr>
        <w:pStyle w:val="DefaultText"/>
        <w:tabs>
          <w:tab w:val="left" w:pos="720"/>
          <w:tab w:val="left" w:pos="1440"/>
          <w:tab w:val="left" w:pos="2160"/>
          <w:tab w:val="left" w:pos="2880"/>
          <w:tab w:val="left" w:pos="3600"/>
        </w:tabs>
        <w:ind w:left="1440" w:hanging="1440"/>
        <w:rPr>
          <w:rStyle w:val="InitialStyle"/>
          <w:rFonts w:ascii="Times New Roman" w:hAnsi="Times New Roman"/>
          <w:szCs w:val="24"/>
        </w:rPr>
      </w:pPr>
    </w:p>
    <w:p w14:paraId="19D6079E" w14:textId="2C7129EB" w:rsidR="00F8789A" w:rsidRPr="000B1C33" w:rsidRDefault="00520591" w:rsidP="00432FAA">
      <w:pPr>
        <w:pStyle w:val="DefaultText"/>
        <w:tabs>
          <w:tab w:val="left" w:pos="720"/>
          <w:tab w:val="left" w:pos="1440"/>
          <w:tab w:val="left" w:pos="2160"/>
          <w:tab w:val="left" w:pos="2880"/>
          <w:tab w:val="left" w:pos="3600"/>
        </w:tabs>
        <w:ind w:left="720" w:hanging="720"/>
        <w:jc w:val="both"/>
        <w:rPr>
          <w:rStyle w:val="InitialStyle"/>
          <w:rFonts w:ascii="Times New Roman" w:hAnsi="Times New Roman"/>
          <w:b/>
          <w:szCs w:val="24"/>
        </w:rPr>
      </w:pPr>
      <w:r w:rsidRPr="000B1C33">
        <w:rPr>
          <w:rStyle w:val="InitialStyle"/>
          <w:rFonts w:ascii="Times New Roman" w:hAnsi="Times New Roman"/>
          <w:b/>
          <w:szCs w:val="24"/>
        </w:rPr>
        <w:t xml:space="preserve">SECTION </w:t>
      </w:r>
      <w:r w:rsidR="00F8789A" w:rsidRPr="000B1C33">
        <w:rPr>
          <w:rStyle w:val="InitialStyle"/>
          <w:rFonts w:ascii="Times New Roman" w:hAnsi="Times New Roman"/>
          <w:b/>
          <w:szCs w:val="24"/>
        </w:rPr>
        <w:t>5.</w:t>
      </w:r>
      <w:r w:rsidR="00F8789A" w:rsidRPr="000B1C33">
        <w:rPr>
          <w:rStyle w:val="InitialStyle"/>
          <w:rFonts w:ascii="Times New Roman" w:hAnsi="Times New Roman"/>
          <w:b/>
          <w:szCs w:val="24"/>
        </w:rPr>
        <w:tab/>
        <w:t>Licensure Conditioned</w:t>
      </w:r>
    </w:p>
    <w:p w14:paraId="42EEFF5B" w14:textId="77777777" w:rsidR="00F8789A" w:rsidRPr="000B1C33" w:rsidRDefault="00F8789A" w:rsidP="00432FAA">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65C7206C" w14:textId="0B7C390D" w:rsidR="00F8789A" w:rsidRPr="000B1C33" w:rsidRDefault="00F8789A" w:rsidP="00432FAA">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0B1C33">
        <w:rPr>
          <w:rStyle w:val="InitialStyle"/>
          <w:rFonts w:ascii="Times New Roman" w:hAnsi="Times New Roman"/>
          <w:szCs w:val="24"/>
        </w:rPr>
        <w:t xml:space="preserve">An </w:t>
      </w:r>
      <w:r w:rsidR="00B361D1" w:rsidRPr="000B1C33">
        <w:rPr>
          <w:rStyle w:val="InitialStyle"/>
          <w:rFonts w:ascii="Times New Roman" w:hAnsi="Times New Roman"/>
          <w:szCs w:val="24"/>
        </w:rPr>
        <w:t>i</w:t>
      </w:r>
      <w:r w:rsidRPr="000B1C33">
        <w:rPr>
          <w:rStyle w:val="InitialStyle"/>
          <w:rFonts w:ascii="Times New Roman" w:hAnsi="Times New Roman"/>
          <w:szCs w:val="24"/>
        </w:rPr>
        <w:t>nspector’s license is valid only during the time that the licensee:</w:t>
      </w:r>
    </w:p>
    <w:p w14:paraId="2333AB53" w14:textId="77777777" w:rsidR="00F8789A" w:rsidRPr="000B1C33" w:rsidRDefault="00F8789A" w:rsidP="00432FAA">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10404BB3" w14:textId="61EDFA17" w:rsidR="00F8789A" w:rsidRPr="000B1C33" w:rsidRDefault="00432FAA" w:rsidP="00432FAA">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0B1C33">
        <w:rPr>
          <w:rStyle w:val="InitialStyle"/>
          <w:rFonts w:ascii="Times New Roman" w:hAnsi="Times New Roman"/>
          <w:szCs w:val="24"/>
        </w:rPr>
        <w:t>1</w:t>
      </w:r>
      <w:r w:rsidR="00F8789A" w:rsidRPr="000B1C33">
        <w:rPr>
          <w:rStyle w:val="InitialStyle"/>
          <w:rFonts w:ascii="Times New Roman" w:hAnsi="Times New Roman"/>
          <w:szCs w:val="24"/>
        </w:rPr>
        <w:t>.</w:t>
      </w:r>
      <w:r w:rsidR="00F8789A" w:rsidRPr="000B1C33">
        <w:rPr>
          <w:rStyle w:val="InitialStyle"/>
          <w:rFonts w:ascii="Times New Roman" w:hAnsi="Times New Roman"/>
          <w:szCs w:val="24"/>
        </w:rPr>
        <w:tab/>
        <w:t xml:space="preserve">Is employed as an </w:t>
      </w:r>
      <w:r w:rsidR="00CD7A36" w:rsidRPr="000B1C33">
        <w:rPr>
          <w:rStyle w:val="InitialStyle"/>
          <w:rFonts w:ascii="Times New Roman" w:hAnsi="Times New Roman"/>
          <w:szCs w:val="24"/>
        </w:rPr>
        <w:t>inspector</w:t>
      </w:r>
      <w:r w:rsidR="00F8789A" w:rsidRPr="000B1C33">
        <w:rPr>
          <w:rStyle w:val="InitialStyle"/>
          <w:rFonts w:ascii="Times New Roman" w:hAnsi="Times New Roman"/>
          <w:szCs w:val="24"/>
        </w:rPr>
        <w:t xml:space="preserve"> with the state regulatory body having jurisdiction over boilers and pressure vessels or as a</w:t>
      </w:r>
      <w:r w:rsidR="00C86AF7" w:rsidRPr="000B1C33">
        <w:rPr>
          <w:rStyle w:val="InitialStyle"/>
          <w:rFonts w:ascii="Times New Roman" w:hAnsi="Times New Roman"/>
          <w:szCs w:val="24"/>
        </w:rPr>
        <w:t>n</w:t>
      </w:r>
      <w:r w:rsidR="00F8789A" w:rsidRPr="000B1C33">
        <w:rPr>
          <w:rStyle w:val="InitialStyle"/>
          <w:rFonts w:ascii="Times New Roman" w:hAnsi="Times New Roman"/>
          <w:szCs w:val="24"/>
        </w:rPr>
        <w:t xml:space="preserve"> </w:t>
      </w:r>
      <w:r w:rsidR="00B361D1" w:rsidRPr="000B1C33">
        <w:rPr>
          <w:rStyle w:val="InitialStyle"/>
          <w:rFonts w:ascii="Times New Roman" w:hAnsi="Times New Roman"/>
          <w:szCs w:val="24"/>
        </w:rPr>
        <w:t>i</w:t>
      </w:r>
      <w:r w:rsidR="00F8789A" w:rsidRPr="000B1C33">
        <w:rPr>
          <w:rStyle w:val="InitialStyle"/>
          <w:rFonts w:ascii="Times New Roman" w:hAnsi="Times New Roman"/>
          <w:szCs w:val="24"/>
        </w:rPr>
        <w:t>nspector with an insurance company licensed to insure boilers or pressure vessels in this State; and</w:t>
      </w:r>
    </w:p>
    <w:p w14:paraId="0DA4BC84" w14:textId="77777777" w:rsidR="00F8789A" w:rsidRPr="000B1C33" w:rsidRDefault="00F8789A" w:rsidP="00432FAA">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03E0C70F" w14:textId="105AA6AB" w:rsidR="00F8789A" w:rsidRPr="000B1C33" w:rsidRDefault="00F8789A" w:rsidP="00432FAA">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0B1C33">
        <w:rPr>
          <w:rStyle w:val="InitialStyle"/>
          <w:rFonts w:ascii="Times New Roman" w:hAnsi="Times New Roman"/>
          <w:szCs w:val="24"/>
        </w:rPr>
        <w:tab/>
      </w:r>
      <w:r w:rsidR="00432FAA" w:rsidRPr="000B1C33">
        <w:rPr>
          <w:rStyle w:val="InitialStyle"/>
          <w:rFonts w:ascii="Times New Roman" w:hAnsi="Times New Roman"/>
          <w:szCs w:val="24"/>
        </w:rPr>
        <w:t>2</w:t>
      </w:r>
      <w:r w:rsidRPr="000B1C33">
        <w:rPr>
          <w:rStyle w:val="InitialStyle"/>
          <w:rFonts w:ascii="Times New Roman" w:hAnsi="Times New Roman"/>
          <w:szCs w:val="24"/>
        </w:rPr>
        <w:t>.</w:t>
      </w:r>
      <w:r w:rsidRPr="000B1C33">
        <w:rPr>
          <w:rStyle w:val="InitialStyle"/>
          <w:rFonts w:ascii="Times New Roman" w:hAnsi="Times New Roman"/>
          <w:szCs w:val="24"/>
        </w:rPr>
        <w:tab/>
        <w:t>Holds a current, valid National Board Commission.</w:t>
      </w:r>
    </w:p>
    <w:p w14:paraId="61413947" w14:textId="77777777" w:rsidR="00F8789A" w:rsidRPr="000B1C33" w:rsidRDefault="00F8789A" w:rsidP="00432FAA">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1E3F46CA" w14:textId="2947E17C" w:rsidR="00F8789A" w:rsidRPr="000B1C33" w:rsidRDefault="00F8789A" w:rsidP="00432FAA">
      <w:pPr>
        <w:pStyle w:val="DefaultText"/>
        <w:tabs>
          <w:tab w:val="left" w:pos="720"/>
          <w:tab w:val="left" w:pos="1440"/>
          <w:tab w:val="left" w:pos="2160"/>
          <w:tab w:val="left" w:pos="2880"/>
          <w:tab w:val="left" w:pos="3600"/>
        </w:tabs>
        <w:ind w:left="720"/>
        <w:jc w:val="both"/>
        <w:rPr>
          <w:rStyle w:val="InitialStyle"/>
          <w:rFonts w:ascii="Times New Roman" w:hAnsi="Times New Roman"/>
          <w:szCs w:val="24"/>
        </w:rPr>
      </w:pPr>
      <w:r w:rsidRPr="000B1C33">
        <w:rPr>
          <w:rStyle w:val="InitialStyle"/>
          <w:rFonts w:ascii="Times New Roman" w:hAnsi="Times New Roman"/>
          <w:szCs w:val="24"/>
        </w:rPr>
        <w:t xml:space="preserve">An </w:t>
      </w:r>
      <w:r w:rsidR="00B361D1" w:rsidRPr="000B1C33">
        <w:rPr>
          <w:rStyle w:val="InitialStyle"/>
          <w:rFonts w:ascii="Times New Roman" w:hAnsi="Times New Roman"/>
          <w:szCs w:val="24"/>
        </w:rPr>
        <w:t>i</w:t>
      </w:r>
      <w:r w:rsidRPr="000B1C33">
        <w:rPr>
          <w:rStyle w:val="InitialStyle"/>
          <w:rFonts w:ascii="Times New Roman" w:hAnsi="Times New Roman"/>
          <w:szCs w:val="24"/>
        </w:rPr>
        <w:t xml:space="preserve">nspector’s license is no longer valid if the </w:t>
      </w:r>
      <w:r w:rsidR="00B361D1" w:rsidRPr="000B1C33">
        <w:rPr>
          <w:rStyle w:val="InitialStyle"/>
          <w:rFonts w:ascii="Times New Roman" w:hAnsi="Times New Roman"/>
          <w:szCs w:val="24"/>
        </w:rPr>
        <w:t>licensee</w:t>
      </w:r>
      <w:r w:rsidRPr="000B1C33">
        <w:rPr>
          <w:rStyle w:val="InitialStyle"/>
          <w:rFonts w:ascii="Times New Roman" w:hAnsi="Times New Roman"/>
          <w:szCs w:val="24"/>
        </w:rPr>
        <w:t>: (</w:t>
      </w:r>
      <w:r w:rsidR="00271196" w:rsidRPr="000B1C33">
        <w:rPr>
          <w:rStyle w:val="InitialStyle"/>
          <w:rFonts w:ascii="Times New Roman" w:hAnsi="Times New Roman"/>
          <w:szCs w:val="24"/>
        </w:rPr>
        <w:t>A</w:t>
      </w:r>
      <w:r w:rsidRPr="000B1C33">
        <w:rPr>
          <w:rStyle w:val="InitialStyle"/>
          <w:rFonts w:ascii="Times New Roman" w:hAnsi="Times New Roman"/>
          <w:szCs w:val="24"/>
        </w:rPr>
        <w:t>) is no longer employed by the state regulatory body having jurisdiction over boilers and pressure vessels; (</w:t>
      </w:r>
      <w:r w:rsidR="00271196" w:rsidRPr="000B1C33">
        <w:rPr>
          <w:rStyle w:val="InitialStyle"/>
          <w:rFonts w:ascii="Times New Roman" w:hAnsi="Times New Roman"/>
          <w:szCs w:val="24"/>
        </w:rPr>
        <w:t>B</w:t>
      </w:r>
      <w:r w:rsidRPr="000B1C33">
        <w:rPr>
          <w:rStyle w:val="InitialStyle"/>
          <w:rFonts w:ascii="Times New Roman" w:hAnsi="Times New Roman"/>
          <w:szCs w:val="24"/>
        </w:rPr>
        <w:t>) is no longer employed by an insurance company licensed to insure boilers or pressure vessels in this State; or (</w:t>
      </w:r>
      <w:r w:rsidR="00271196" w:rsidRPr="000B1C33">
        <w:rPr>
          <w:rStyle w:val="InitialStyle"/>
          <w:rFonts w:ascii="Times New Roman" w:hAnsi="Times New Roman"/>
          <w:szCs w:val="24"/>
        </w:rPr>
        <w:t>C</w:t>
      </w:r>
      <w:r w:rsidRPr="000B1C33">
        <w:rPr>
          <w:rStyle w:val="InitialStyle"/>
          <w:rFonts w:ascii="Times New Roman" w:hAnsi="Times New Roman"/>
          <w:szCs w:val="24"/>
        </w:rPr>
        <w:t>) no longer holds a current, valid National Board Commission.</w:t>
      </w:r>
    </w:p>
    <w:p w14:paraId="0EB02CA9" w14:textId="77777777" w:rsidR="0021664E" w:rsidRPr="000B1C33" w:rsidRDefault="0021664E" w:rsidP="00F8789A">
      <w:pPr>
        <w:tabs>
          <w:tab w:val="left" w:pos="720"/>
          <w:tab w:val="left" w:pos="1440"/>
          <w:tab w:val="left" w:pos="2160"/>
          <w:tab w:val="left" w:pos="2880"/>
          <w:tab w:val="left" w:pos="3600"/>
        </w:tabs>
        <w:ind w:left="720" w:hanging="720"/>
        <w:outlineLvl w:val="0"/>
        <w:rPr>
          <w:b/>
        </w:rPr>
      </w:pPr>
    </w:p>
    <w:p w14:paraId="17AE0F76" w14:textId="07E90FFC" w:rsidR="00F8789A" w:rsidRPr="000B1C33" w:rsidRDefault="00520591" w:rsidP="00F8789A">
      <w:pPr>
        <w:tabs>
          <w:tab w:val="left" w:pos="720"/>
          <w:tab w:val="left" w:pos="1440"/>
          <w:tab w:val="left" w:pos="2160"/>
          <w:tab w:val="left" w:pos="2880"/>
          <w:tab w:val="left" w:pos="3600"/>
        </w:tabs>
        <w:ind w:left="720" w:hanging="720"/>
        <w:outlineLvl w:val="0"/>
        <w:rPr>
          <w:b/>
        </w:rPr>
      </w:pPr>
      <w:r w:rsidRPr="000B1C33">
        <w:rPr>
          <w:b/>
        </w:rPr>
        <w:t xml:space="preserve">SECTION </w:t>
      </w:r>
      <w:r w:rsidR="00F8789A" w:rsidRPr="000B1C33">
        <w:rPr>
          <w:b/>
        </w:rPr>
        <w:t>6.</w:t>
      </w:r>
      <w:r w:rsidR="00F8789A" w:rsidRPr="000B1C33">
        <w:rPr>
          <w:b/>
        </w:rPr>
        <w:tab/>
        <w:t>Duties of Inspectors</w:t>
      </w:r>
    </w:p>
    <w:p w14:paraId="0B93E0F6" w14:textId="77777777" w:rsidR="00F8789A" w:rsidRPr="000B1C33" w:rsidRDefault="00F8789A" w:rsidP="00F8789A">
      <w:pPr>
        <w:tabs>
          <w:tab w:val="left" w:pos="720"/>
          <w:tab w:val="left" w:pos="1440"/>
          <w:tab w:val="left" w:pos="2160"/>
          <w:tab w:val="left" w:pos="2880"/>
          <w:tab w:val="left" w:pos="3600"/>
        </w:tabs>
        <w:ind w:left="720" w:hanging="720"/>
        <w:outlineLvl w:val="0"/>
        <w:rPr>
          <w:b/>
        </w:rPr>
      </w:pPr>
    </w:p>
    <w:p w14:paraId="4329EE98" w14:textId="1008BF0E" w:rsidR="00F8789A" w:rsidRPr="000B1C33" w:rsidRDefault="000054EF" w:rsidP="00613EF8">
      <w:pPr>
        <w:tabs>
          <w:tab w:val="left" w:pos="720"/>
          <w:tab w:val="left" w:pos="1440"/>
          <w:tab w:val="left" w:pos="2160"/>
          <w:tab w:val="left" w:pos="2880"/>
          <w:tab w:val="left" w:pos="3600"/>
        </w:tabs>
        <w:ind w:left="1440" w:hanging="720"/>
        <w:jc w:val="both"/>
        <w:outlineLvl w:val="0"/>
      </w:pPr>
      <w:r w:rsidRPr="000B1C33">
        <w:t>1</w:t>
      </w:r>
      <w:r w:rsidR="00F8789A" w:rsidRPr="000B1C33">
        <w:t>.</w:t>
      </w:r>
      <w:r w:rsidR="00F8789A" w:rsidRPr="000B1C33">
        <w:tab/>
        <w:t xml:space="preserve">An </w:t>
      </w:r>
      <w:r w:rsidR="00C86AF7" w:rsidRPr="000B1C33">
        <w:t>i</w:t>
      </w:r>
      <w:r w:rsidR="00F8789A" w:rsidRPr="000B1C33">
        <w:t>nspector has the right to refuse an inspection on any object which is not properly prepared for inspection or is deemed unsafe to inspect.</w:t>
      </w:r>
    </w:p>
    <w:p w14:paraId="3AB32405" w14:textId="77777777" w:rsidR="00F8789A" w:rsidRPr="000B1C33" w:rsidRDefault="00F8789A" w:rsidP="00613EF8">
      <w:pPr>
        <w:tabs>
          <w:tab w:val="left" w:pos="720"/>
          <w:tab w:val="left" w:pos="1440"/>
          <w:tab w:val="left" w:pos="2160"/>
          <w:tab w:val="left" w:pos="2880"/>
          <w:tab w:val="left" w:pos="3600"/>
        </w:tabs>
        <w:ind w:left="720" w:hanging="720"/>
        <w:jc w:val="both"/>
        <w:outlineLvl w:val="0"/>
        <w:rPr>
          <w:b/>
        </w:rPr>
      </w:pPr>
    </w:p>
    <w:p w14:paraId="4DE330F2" w14:textId="101A0C73" w:rsidR="00691DD1" w:rsidRPr="000B1C33" w:rsidRDefault="000054EF" w:rsidP="00613EF8">
      <w:pPr>
        <w:tabs>
          <w:tab w:val="left" w:pos="720"/>
          <w:tab w:val="left" w:pos="1440"/>
          <w:tab w:val="left" w:pos="2160"/>
          <w:tab w:val="left" w:pos="2880"/>
          <w:tab w:val="left" w:pos="3600"/>
        </w:tabs>
        <w:ind w:left="1440" w:hanging="720"/>
        <w:jc w:val="both"/>
        <w:outlineLvl w:val="0"/>
      </w:pPr>
      <w:r w:rsidRPr="000B1C33">
        <w:t>2</w:t>
      </w:r>
      <w:r w:rsidR="00F8789A" w:rsidRPr="000B1C33">
        <w:t>.</w:t>
      </w:r>
      <w:r w:rsidR="00F8789A" w:rsidRPr="000B1C33">
        <w:tab/>
      </w:r>
      <w:r w:rsidR="00691DD1" w:rsidRPr="000B1C33">
        <w:t xml:space="preserve">In addition to the other duties imposed by Title 32, Chapter 131 of the Maine Revised Statutes, </w:t>
      </w:r>
      <w:r w:rsidRPr="000B1C33">
        <w:t>i</w:t>
      </w:r>
      <w:r w:rsidR="00691DD1" w:rsidRPr="000B1C33">
        <w:t xml:space="preserve">nspectors must perform all required inspections in accordance with the requirements of this chapter and the applicable standards and codes adopted by reference in Chapter </w:t>
      </w:r>
      <w:r w:rsidR="00C86AF7" w:rsidRPr="000B1C33">
        <w:t>7</w:t>
      </w:r>
      <w:r w:rsidR="00691DD1" w:rsidRPr="000B1C33">
        <w:t xml:space="preserve">3 of Program rules.  </w:t>
      </w:r>
    </w:p>
    <w:p w14:paraId="685C2DAB" w14:textId="77777777" w:rsidR="000054EF" w:rsidRPr="000B1C33" w:rsidRDefault="000054EF" w:rsidP="00613EF8">
      <w:pPr>
        <w:tabs>
          <w:tab w:val="left" w:pos="720"/>
          <w:tab w:val="left" w:pos="1440"/>
          <w:tab w:val="left" w:pos="2160"/>
          <w:tab w:val="left" w:pos="2880"/>
          <w:tab w:val="left" w:pos="3600"/>
        </w:tabs>
        <w:ind w:left="1440" w:hanging="720"/>
        <w:jc w:val="both"/>
        <w:outlineLvl w:val="0"/>
      </w:pPr>
    </w:p>
    <w:p w14:paraId="559F99F9" w14:textId="37469B88" w:rsidR="00F8789A" w:rsidRPr="000B1C33" w:rsidRDefault="000054EF" w:rsidP="00613EF8">
      <w:pPr>
        <w:tabs>
          <w:tab w:val="left" w:pos="720"/>
          <w:tab w:val="left" w:pos="1440"/>
          <w:tab w:val="left" w:pos="2160"/>
          <w:tab w:val="left" w:pos="2880"/>
          <w:tab w:val="left" w:pos="3600"/>
        </w:tabs>
        <w:ind w:left="1440" w:hanging="720"/>
        <w:jc w:val="both"/>
        <w:outlineLvl w:val="0"/>
      </w:pPr>
      <w:r w:rsidRPr="000B1C33">
        <w:t>3</w:t>
      </w:r>
      <w:r w:rsidR="00F8789A" w:rsidRPr="000B1C33">
        <w:t>.</w:t>
      </w:r>
      <w:r w:rsidR="00F8789A" w:rsidRPr="000B1C33">
        <w:tab/>
        <w:t xml:space="preserve">Inspectors other than the </w:t>
      </w:r>
      <w:r w:rsidRPr="000B1C33">
        <w:t>c</w:t>
      </w:r>
      <w:r w:rsidR="00F8789A" w:rsidRPr="000B1C33">
        <w:t xml:space="preserve">hief </w:t>
      </w:r>
      <w:r w:rsidRPr="000B1C33">
        <w:t>i</w:t>
      </w:r>
      <w:r w:rsidR="00F8789A" w:rsidRPr="000B1C33">
        <w:t xml:space="preserve">nspector or </w:t>
      </w:r>
      <w:r w:rsidRPr="000B1C33">
        <w:t>d</w:t>
      </w:r>
      <w:r w:rsidR="00F8789A" w:rsidRPr="000B1C33">
        <w:t xml:space="preserve">eputy </w:t>
      </w:r>
      <w:r w:rsidRPr="000B1C33">
        <w:t>i</w:t>
      </w:r>
      <w:r w:rsidR="00F8789A" w:rsidRPr="000B1C33">
        <w:t>nspector must</w:t>
      </w:r>
      <w:r w:rsidR="00691DD1" w:rsidRPr="000B1C33">
        <w:t xml:space="preserve"> comply with the following</w:t>
      </w:r>
      <w:r w:rsidR="00F8789A" w:rsidRPr="000B1C33">
        <w:t>:</w:t>
      </w:r>
    </w:p>
    <w:p w14:paraId="66E2B5C7" w14:textId="77777777" w:rsidR="00F8789A" w:rsidRPr="000B1C33" w:rsidRDefault="00F8789A" w:rsidP="00F8789A">
      <w:pPr>
        <w:tabs>
          <w:tab w:val="left" w:pos="720"/>
          <w:tab w:val="left" w:pos="1440"/>
          <w:tab w:val="left" w:pos="2160"/>
          <w:tab w:val="left" w:pos="2880"/>
          <w:tab w:val="left" w:pos="3600"/>
        </w:tabs>
        <w:ind w:left="1440" w:hanging="720"/>
        <w:outlineLvl w:val="0"/>
        <w:rPr>
          <w:b/>
        </w:rPr>
      </w:pPr>
    </w:p>
    <w:p w14:paraId="226488B5" w14:textId="4C9DEEFA" w:rsidR="00F8789A" w:rsidRPr="000B1C33" w:rsidRDefault="000054EF" w:rsidP="003457FF">
      <w:pPr>
        <w:tabs>
          <w:tab w:val="left" w:pos="720"/>
          <w:tab w:val="left" w:pos="1440"/>
          <w:tab w:val="left" w:pos="2160"/>
          <w:tab w:val="left" w:pos="2880"/>
          <w:tab w:val="left" w:pos="3600"/>
        </w:tabs>
        <w:ind w:left="2160" w:hanging="720"/>
        <w:jc w:val="both"/>
        <w:outlineLvl w:val="0"/>
      </w:pPr>
      <w:r w:rsidRPr="000B1C33">
        <w:t>A.</w:t>
      </w:r>
      <w:r w:rsidR="00F8789A" w:rsidRPr="000B1C33">
        <w:tab/>
        <w:t>Inspect only boilers or pressure vessels that are insured by their employer</w:t>
      </w:r>
      <w:r w:rsidR="00691DD1" w:rsidRPr="000B1C33">
        <w:t>.</w:t>
      </w:r>
    </w:p>
    <w:p w14:paraId="05DD536F" w14:textId="77777777" w:rsidR="00F8789A" w:rsidRPr="000B1C33" w:rsidRDefault="00F8789A" w:rsidP="003457FF">
      <w:pPr>
        <w:tabs>
          <w:tab w:val="left" w:pos="720"/>
          <w:tab w:val="left" w:pos="1440"/>
          <w:tab w:val="left" w:pos="2160"/>
          <w:tab w:val="left" w:pos="2880"/>
          <w:tab w:val="left" w:pos="3600"/>
        </w:tabs>
        <w:ind w:left="1440" w:hanging="720"/>
        <w:jc w:val="both"/>
        <w:outlineLvl w:val="0"/>
      </w:pPr>
    </w:p>
    <w:p w14:paraId="16D68E56" w14:textId="2EC1D5A2" w:rsidR="00F8789A" w:rsidRPr="000B1C33" w:rsidRDefault="000054EF" w:rsidP="003457FF">
      <w:pPr>
        <w:tabs>
          <w:tab w:val="left" w:pos="720"/>
          <w:tab w:val="left" w:pos="1440"/>
          <w:tab w:val="left" w:pos="2160"/>
          <w:tab w:val="left" w:pos="2880"/>
          <w:tab w:val="left" w:pos="3600"/>
        </w:tabs>
        <w:ind w:left="2160" w:hanging="720"/>
        <w:jc w:val="both"/>
      </w:pPr>
      <w:r w:rsidRPr="000B1C33">
        <w:t>B.</w:t>
      </w:r>
      <w:r w:rsidR="00F8789A" w:rsidRPr="000B1C33">
        <w:tab/>
        <w:t xml:space="preserve">Immediately, and in any event not later than </w:t>
      </w:r>
      <w:r w:rsidRPr="000B1C33">
        <w:t>twenty-four (</w:t>
      </w:r>
      <w:r w:rsidR="00F8789A" w:rsidRPr="000B1C33">
        <w:t>24</w:t>
      </w:r>
      <w:r w:rsidRPr="000B1C33">
        <w:t>)</w:t>
      </w:r>
      <w:r w:rsidR="00F8789A" w:rsidRPr="000B1C33">
        <w:t xml:space="preserve"> hours after becoming aware of the condition, report to the </w:t>
      </w:r>
      <w:r w:rsidR="00187508" w:rsidRPr="000B1C33">
        <w:t>c</w:t>
      </w:r>
      <w:r w:rsidR="00F8789A" w:rsidRPr="000B1C33">
        <w:t xml:space="preserve">hief </w:t>
      </w:r>
      <w:r w:rsidR="00187508" w:rsidRPr="000B1C33">
        <w:t>i</w:t>
      </w:r>
      <w:r w:rsidR="00F8789A" w:rsidRPr="000B1C33">
        <w:t xml:space="preserve">nspector any unsafe condition involving a boiler or pressure vessel. Notification to the </w:t>
      </w:r>
      <w:r w:rsidR="00187508" w:rsidRPr="000B1C33">
        <w:t>c</w:t>
      </w:r>
      <w:r w:rsidR="00F8789A" w:rsidRPr="000B1C33">
        <w:t xml:space="preserve">hief </w:t>
      </w:r>
      <w:r w:rsidR="00187508" w:rsidRPr="000B1C33">
        <w:t>i</w:t>
      </w:r>
      <w:r w:rsidR="00F8789A" w:rsidRPr="000B1C33">
        <w:t>nspector must include: (</w:t>
      </w:r>
      <w:r w:rsidR="00F762F9" w:rsidRPr="000B1C33">
        <w:t>1</w:t>
      </w:r>
      <w:r w:rsidR="00F8789A" w:rsidRPr="000B1C33">
        <w:t xml:space="preserve">) the boiler </w:t>
      </w:r>
      <w:r w:rsidR="00187508" w:rsidRPr="000B1C33">
        <w:t>i</w:t>
      </w:r>
      <w:r w:rsidR="00F8789A" w:rsidRPr="000B1C33">
        <w:t>nspector’s name and telephone number; (</w:t>
      </w:r>
      <w:r w:rsidR="00F762F9" w:rsidRPr="000B1C33">
        <w:t>2</w:t>
      </w:r>
      <w:r w:rsidR="00F8789A" w:rsidRPr="000B1C33">
        <w:t>) the location and registration number of the boiler or pressure vessel; (</w:t>
      </w:r>
      <w:r w:rsidR="00F762F9" w:rsidRPr="000B1C33">
        <w:t>3</w:t>
      </w:r>
      <w:r w:rsidR="00F8789A" w:rsidRPr="000B1C33">
        <w:t>) the name of the owner; and (</w:t>
      </w:r>
      <w:r w:rsidR="00F762F9" w:rsidRPr="000B1C33">
        <w:t>4</w:t>
      </w:r>
      <w:r w:rsidR="00F8789A" w:rsidRPr="000B1C33">
        <w:t xml:space="preserve">) the nature of the unsafe condition. The boiler </w:t>
      </w:r>
      <w:r w:rsidR="00187508" w:rsidRPr="000B1C33">
        <w:t>i</w:t>
      </w:r>
      <w:r w:rsidR="00F8789A" w:rsidRPr="000B1C33">
        <w:t xml:space="preserve">nspector must provide the </w:t>
      </w:r>
      <w:r w:rsidR="00187508" w:rsidRPr="000B1C33">
        <w:t>c</w:t>
      </w:r>
      <w:r w:rsidR="00F8789A" w:rsidRPr="000B1C33">
        <w:t xml:space="preserve">hief </w:t>
      </w:r>
      <w:r w:rsidR="00187508" w:rsidRPr="000B1C33">
        <w:t>i</w:t>
      </w:r>
      <w:r w:rsidR="00F8789A" w:rsidRPr="000B1C33">
        <w:t xml:space="preserve">nspector any </w:t>
      </w:r>
      <w:r w:rsidR="00F8789A" w:rsidRPr="000B1C33">
        <w:lastRenderedPageBreak/>
        <w:t xml:space="preserve">additional information requested by the </w:t>
      </w:r>
      <w:r w:rsidR="00187508" w:rsidRPr="000B1C33">
        <w:t>c</w:t>
      </w:r>
      <w:r w:rsidR="00F8789A" w:rsidRPr="000B1C33">
        <w:t xml:space="preserve">hief </w:t>
      </w:r>
      <w:r w:rsidR="00187508" w:rsidRPr="000B1C33">
        <w:t>i</w:t>
      </w:r>
      <w:r w:rsidR="00F8789A" w:rsidRPr="000B1C33">
        <w:t>nspector regarding the unsafe condition of the boiler or pressure vessel.</w:t>
      </w:r>
    </w:p>
    <w:p w14:paraId="401F37E2" w14:textId="77777777" w:rsidR="00F8789A" w:rsidRPr="000B1C33" w:rsidRDefault="00F8789A" w:rsidP="003457FF">
      <w:pPr>
        <w:tabs>
          <w:tab w:val="left" w:pos="720"/>
          <w:tab w:val="left" w:pos="1440"/>
          <w:tab w:val="left" w:pos="2160"/>
          <w:tab w:val="left" w:pos="2880"/>
          <w:tab w:val="left" w:pos="3600"/>
        </w:tabs>
        <w:ind w:left="1440" w:hanging="720"/>
        <w:jc w:val="both"/>
        <w:outlineLvl w:val="0"/>
      </w:pPr>
    </w:p>
    <w:p w14:paraId="08AFAD40" w14:textId="6520B221" w:rsidR="00F8789A" w:rsidRPr="000B1C33" w:rsidRDefault="003457FF" w:rsidP="003457FF">
      <w:pPr>
        <w:tabs>
          <w:tab w:val="left" w:pos="720"/>
          <w:tab w:val="left" w:pos="1440"/>
          <w:tab w:val="left" w:pos="2160"/>
          <w:tab w:val="left" w:pos="2880"/>
          <w:tab w:val="left" w:pos="3600"/>
        </w:tabs>
        <w:ind w:left="2160" w:hanging="720"/>
        <w:jc w:val="both"/>
        <w:outlineLvl w:val="0"/>
      </w:pPr>
      <w:r w:rsidRPr="000B1C33">
        <w:t>C.</w:t>
      </w:r>
      <w:r w:rsidR="00F8789A" w:rsidRPr="000B1C33">
        <w:tab/>
        <w:t xml:space="preserve">If an inspection of a newly insured location reveals conditions that result in the insurance company’s refusal to insure a boiler or pressure vessel, the </w:t>
      </w:r>
      <w:r w:rsidR="00187508" w:rsidRPr="000B1C33">
        <w:t>i</w:t>
      </w:r>
      <w:r w:rsidR="00F8789A" w:rsidRPr="000B1C33">
        <w:t xml:space="preserve">nspector must submit to the </w:t>
      </w:r>
      <w:r w:rsidR="00691DD1" w:rsidRPr="000B1C33">
        <w:t xml:space="preserve">director </w:t>
      </w:r>
      <w:r w:rsidR="00F8789A" w:rsidRPr="000B1C33">
        <w:t xml:space="preserve">a written report describing in detail each such condition within </w:t>
      </w:r>
      <w:r w:rsidRPr="000B1C33">
        <w:t>ten (</w:t>
      </w:r>
      <w:r w:rsidR="00F8789A" w:rsidRPr="000B1C33">
        <w:t>10</w:t>
      </w:r>
      <w:r w:rsidRPr="000B1C33">
        <w:t>)</w:t>
      </w:r>
      <w:r w:rsidR="00F8789A" w:rsidRPr="000B1C33">
        <w:t xml:space="preserve"> days after becoming aware of the condition or condition(s)</w:t>
      </w:r>
      <w:r w:rsidR="00691DD1" w:rsidRPr="000B1C33">
        <w:t>.</w:t>
      </w:r>
    </w:p>
    <w:p w14:paraId="5696230D" w14:textId="77777777" w:rsidR="00F8789A" w:rsidRPr="000B1C33" w:rsidRDefault="00F8789A" w:rsidP="003457FF">
      <w:pPr>
        <w:tabs>
          <w:tab w:val="left" w:pos="720"/>
          <w:tab w:val="left" w:pos="1440"/>
          <w:tab w:val="left" w:pos="2160"/>
          <w:tab w:val="left" w:pos="2880"/>
          <w:tab w:val="left" w:pos="3600"/>
        </w:tabs>
        <w:ind w:left="1440" w:hanging="720"/>
        <w:jc w:val="both"/>
        <w:outlineLvl w:val="0"/>
      </w:pPr>
    </w:p>
    <w:p w14:paraId="58CB8968" w14:textId="3BD90409" w:rsidR="00F8789A" w:rsidRPr="000B1C33" w:rsidRDefault="003457FF" w:rsidP="003457FF">
      <w:pPr>
        <w:tabs>
          <w:tab w:val="left" w:pos="720"/>
          <w:tab w:val="left" w:pos="1440"/>
          <w:tab w:val="left" w:pos="2160"/>
          <w:tab w:val="left" w:pos="2880"/>
          <w:tab w:val="left" w:pos="3600"/>
        </w:tabs>
        <w:ind w:left="2160" w:hanging="720"/>
        <w:jc w:val="both"/>
        <w:outlineLvl w:val="0"/>
      </w:pPr>
      <w:r w:rsidRPr="000B1C33">
        <w:t>D.</w:t>
      </w:r>
      <w:r w:rsidR="00F8789A" w:rsidRPr="000B1C33">
        <w:tab/>
        <w:t xml:space="preserve">Report to the </w:t>
      </w:r>
      <w:r w:rsidRPr="000B1C33">
        <w:t>c</w:t>
      </w:r>
      <w:r w:rsidR="00F8789A" w:rsidRPr="000B1C33">
        <w:t xml:space="preserve">hief </w:t>
      </w:r>
      <w:r w:rsidRPr="000B1C33">
        <w:t>i</w:t>
      </w:r>
      <w:r w:rsidR="00F8789A" w:rsidRPr="000B1C33">
        <w:t>nspector any boiler or plant at which:</w:t>
      </w:r>
    </w:p>
    <w:p w14:paraId="136332E6" w14:textId="77777777" w:rsidR="00F8789A" w:rsidRPr="000B1C33" w:rsidRDefault="00F8789A" w:rsidP="003457FF">
      <w:pPr>
        <w:tabs>
          <w:tab w:val="left" w:pos="720"/>
          <w:tab w:val="left" w:pos="1440"/>
          <w:tab w:val="left" w:pos="2160"/>
          <w:tab w:val="left" w:pos="2880"/>
          <w:tab w:val="left" w:pos="3600"/>
        </w:tabs>
        <w:ind w:left="1440" w:hanging="720"/>
        <w:jc w:val="both"/>
        <w:outlineLvl w:val="0"/>
      </w:pPr>
    </w:p>
    <w:p w14:paraId="5FA46C68" w14:textId="74081839" w:rsidR="00F8789A" w:rsidRPr="000B1C33" w:rsidRDefault="00F8789A" w:rsidP="003457FF">
      <w:pPr>
        <w:tabs>
          <w:tab w:val="left" w:pos="720"/>
          <w:tab w:val="left" w:pos="1440"/>
          <w:tab w:val="left" w:pos="2160"/>
          <w:tab w:val="left" w:pos="2880"/>
          <w:tab w:val="left" w:pos="3600"/>
        </w:tabs>
        <w:ind w:left="2880" w:hanging="720"/>
        <w:jc w:val="both"/>
        <w:outlineLvl w:val="0"/>
      </w:pPr>
      <w:r w:rsidRPr="000B1C33">
        <w:t>(</w:t>
      </w:r>
      <w:r w:rsidR="00520591" w:rsidRPr="000B1C33">
        <w:t>1</w:t>
      </w:r>
      <w:r w:rsidRPr="000B1C33">
        <w:t>)</w:t>
      </w:r>
      <w:r w:rsidRPr="000B1C33">
        <w:tab/>
        <w:t>The boiler operator or stationary steam engineer holds no license or holds a license of a lower class than required by 32 M.R.S. § 15109; or</w:t>
      </w:r>
    </w:p>
    <w:p w14:paraId="41DFBD3B" w14:textId="77777777" w:rsidR="00F8789A" w:rsidRPr="000B1C33" w:rsidRDefault="00F8789A" w:rsidP="003457FF">
      <w:pPr>
        <w:tabs>
          <w:tab w:val="left" w:pos="720"/>
          <w:tab w:val="left" w:pos="1440"/>
          <w:tab w:val="left" w:pos="2160"/>
          <w:tab w:val="left" w:pos="2880"/>
          <w:tab w:val="left" w:pos="3600"/>
        </w:tabs>
        <w:ind w:left="2160" w:hanging="720"/>
        <w:jc w:val="both"/>
        <w:outlineLvl w:val="0"/>
      </w:pPr>
    </w:p>
    <w:p w14:paraId="3F6B460B" w14:textId="7D4F637A" w:rsidR="00F8789A" w:rsidRPr="000B1C33" w:rsidRDefault="00F8789A" w:rsidP="003457FF">
      <w:pPr>
        <w:tabs>
          <w:tab w:val="left" w:pos="720"/>
          <w:tab w:val="left" w:pos="1440"/>
          <w:tab w:val="left" w:pos="2160"/>
          <w:tab w:val="left" w:pos="2880"/>
          <w:tab w:val="left" w:pos="3600"/>
        </w:tabs>
        <w:ind w:left="2880" w:hanging="720"/>
        <w:jc w:val="both"/>
        <w:outlineLvl w:val="0"/>
      </w:pPr>
      <w:r w:rsidRPr="000B1C33">
        <w:t>(</w:t>
      </w:r>
      <w:r w:rsidR="00520591" w:rsidRPr="000B1C33">
        <w:t>2</w:t>
      </w:r>
      <w:r w:rsidRPr="000B1C33">
        <w:t>)</w:t>
      </w:r>
      <w:r w:rsidRPr="000B1C33">
        <w:tab/>
        <w:t xml:space="preserve">The attendance requirements of Chapter </w:t>
      </w:r>
      <w:r w:rsidR="004D1668" w:rsidRPr="000B1C33">
        <w:t>80,</w:t>
      </w:r>
      <w:r w:rsidRPr="000B1C33">
        <w:t xml:space="preserve"> Section 5 of these rules are not being met.</w:t>
      </w:r>
    </w:p>
    <w:p w14:paraId="116AE406" w14:textId="77777777" w:rsidR="00F8789A" w:rsidRPr="000B1C33" w:rsidRDefault="00F8789A" w:rsidP="0021664E">
      <w:pPr>
        <w:pStyle w:val="DefaultText"/>
        <w:pBdr>
          <w:bottom w:val="single" w:sz="4" w:space="1" w:color="auto"/>
        </w:pBdr>
        <w:tabs>
          <w:tab w:val="left" w:pos="720"/>
          <w:tab w:val="left" w:pos="1440"/>
          <w:tab w:val="left" w:pos="2160"/>
          <w:tab w:val="left" w:pos="2880"/>
          <w:tab w:val="left" w:pos="3600"/>
        </w:tabs>
        <w:ind w:left="720" w:hanging="720"/>
        <w:rPr>
          <w:rStyle w:val="InitialStyle"/>
          <w:rFonts w:ascii="Times New Roman" w:hAnsi="Times New Roman"/>
          <w:szCs w:val="24"/>
        </w:rPr>
      </w:pPr>
    </w:p>
    <w:p w14:paraId="4CBA6D5B" w14:textId="77777777" w:rsidR="00F8789A" w:rsidRPr="000B1C33" w:rsidRDefault="00F8789A" w:rsidP="00F8789A">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27021839" w14:textId="77777777" w:rsidR="0021664E" w:rsidRPr="000B1C33" w:rsidRDefault="0021664E" w:rsidP="00F8789A">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16680638" w14:textId="66226DDC" w:rsidR="00F8789A" w:rsidRPr="000B1C33" w:rsidRDefault="00F8789A" w:rsidP="00F8789A">
      <w:pPr>
        <w:tabs>
          <w:tab w:val="left" w:pos="720"/>
          <w:tab w:val="left" w:pos="1440"/>
          <w:tab w:val="left" w:pos="2160"/>
          <w:tab w:val="left" w:pos="2880"/>
          <w:tab w:val="left" w:pos="3600"/>
        </w:tabs>
        <w:ind w:left="1440" w:hanging="1440"/>
        <w:rPr>
          <w:spacing w:val="-1"/>
        </w:rPr>
      </w:pPr>
      <w:r w:rsidRPr="000B1C33">
        <w:rPr>
          <w:spacing w:val="-1"/>
        </w:rPr>
        <w:t>AUTHORITY: 32 M</w:t>
      </w:r>
      <w:r w:rsidR="000268F9" w:rsidRPr="000B1C33">
        <w:rPr>
          <w:spacing w:val="-1"/>
        </w:rPr>
        <w:t>.</w:t>
      </w:r>
      <w:r w:rsidRPr="000B1C33">
        <w:rPr>
          <w:spacing w:val="-1"/>
        </w:rPr>
        <w:t>R</w:t>
      </w:r>
      <w:r w:rsidR="000268F9" w:rsidRPr="000B1C33">
        <w:rPr>
          <w:spacing w:val="-1"/>
        </w:rPr>
        <w:t>.</w:t>
      </w:r>
      <w:r w:rsidRPr="000B1C33">
        <w:rPr>
          <w:spacing w:val="-1"/>
        </w:rPr>
        <w:t>S</w:t>
      </w:r>
      <w:r w:rsidR="000268F9" w:rsidRPr="000B1C33">
        <w:rPr>
          <w:spacing w:val="-1"/>
        </w:rPr>
        <w:t>.</w:t>
      </w:r>
      <w:r w:rsidRPr="000B1C33">
        <w:rPr>
          <w:spacing w:val="-1"/>
        </w:rPr>
        <w:t xml:space="preserve"> </w:t>
      </w:r>
      <w:r w:rsidRPr="000B1C33">
        <w:rPr>
          <w:rStyle w:val="InitialStyle"/>
          <w:rFonts w:ascii="Times New Roman" w:hAnsi="Times New Roman"/>
        </w:rPr>
        <w:t>§</w:t>
      </w:r>
      <w:r w:rsidR="00B361D1" w:rsidRPr="000B1C33">
        <w:rPr>
          <w:rStyle w:val="InitialStyle"/>
          <w:rFonts w:ascii="Times New Roman" w:hAnsi="Times New Roman"/>
        </w:rPr>
        <w:t>§</w:t>
      </w:r>
      <w:r w:rsidRPr="000B1C33">
        <w:rPr>
          <w:rStyle w:val="InitialStyle"/>
          <w:rFonts w:ascii="Times New Roman" w:hAnsi="Times New Roman"/>
        </w:rPr>
        <w:t xml:space="preserve"> 1510</w:t>
      </w:r>
      <w:r w:rsidR="00B361D1" w:rsidRPr="000B1C33">
        <w:rPr>
          <w:rStyle w:val="InitialStyle"/>
          <w:rFonts w:ascii="Times New Roman" w:hAnsi="Times New Roman"/>
        </w:rPr>
        <w:t>3</w:t>
      </w:r>
      <w:r w:rsidRPr="000B1C33">
        <w:rPr>
          <w:rStyle w:val="InitialStyle"/>
          <w:rFonts w:ascii="Times New Roman" w:hAnsi="Times New Roman"/>
        </w:rPr>
        <w:t>-A</w:t>
      </w:r>
      <w:r w:rsidR="00B361D1" w:rsidRPr="000B1C33">
        <w:rPr>
          <w:rStyle w:val="InitialStyle"/>
          <w:rFonts w:ascii="Times New Roman" w:hAnsi="Times New Roman"/>
        </w:rPr>
        <w:t>,</w:t>
      </w:r>
      <w:r w:rsidRPr="000B1C33">
        <w:rPr>
          <w:rStyle w:val="InitialStyle"/>
          <w:rFonts w:ascii="Times New Roman" w:hAnsi="Times New Roman"/>
        </w:rPr>
        <w:t xml:space="preserve"> 151</w:t>
      </w:r>
      <w:r w:rsidR="00B361D1" w:rsidRPr="000B1C33">
        <w:rPr>
          <w:rStyle w:val="InitialStyle"/>
          <w:rFonts w:ascii="Times New Roman" w:hAnsi="Times New Roman"/>
        </w:rPr>
        <w:t>2</w:t>
      </w:r>
      <w:r w:rsidRPr="000B1C33">
        <w:rPr>
          <w:rStyle w:val="InitialStyle"/>
          <w:rFonts w:ascii="Times New Roman" w:hAnsi="Times New Roman"/>
        </w:rPr>
        <w:t>0</w:t>
      </w:r>
    </w:p>
    <w:p w14:paraId="2FC35F12" w14:textId="77777777" w:rsidR="0021664E" w:rsidRPr="000B1C33" w:rsidRDefault="0021664E" w:rsidP="00F8789A">
      <w:pPr>
        <w:tabs>
          <w:tab w:val="left" w:pos="720"/>
          <w:tab w:val="left" w:pos="1440"/>
          <w:tab w:val="left" w:pos="2160"/>
          <w:tab w:val="left" w:pos="2880"/>
          <w:tab w:val="left" w:pos="3600"/>
        </w:tabs>
        <w:ind w:left="1440" w:hanging="1440"/>
        <w:outlineLvl w:val="0"/>
        <w:rPr>
          <w:spacing w:val="-1"/>
        </w:rPr>
      </w:pPr>
    </w:p>
    <w:p w14:paraId="75230F60" w14:textId="1EF57F8E" w:rsidR="00F8789A" w:rsidRPr="000B1C33" w:rsidRDefault="00F8789A" w:rsidP="00F8789A">
      <w:pPr>
        <w:tabs>
          <w:tab w:val="left" w:pos="720"/>
          <w:tab w:val="left" w:pos="1440"/>
          <w:tab w:val="left" w:pos="2160"/>
          <w:tab w:val="left" w:pos="2880"/>
          <w:tab w:val="left" w:pos="3600"/>
        </w:tabs>
        <w:ind w:left="1440" w:hanging="1440"/>
        <w:outlineLvl w:val="0"/>
        <w:rPr>
          <w:spacing w:val="-1"/>
        </w:rPr>
      </w:pPr>
      <w:r w:rsidRPr="000B1C33">
        <w:rPr>
          <w:spacing w:val="-1"/>
        </w:rPr>
        <w:t>EFFECTIVE DATE:</w:t>
      </w:r>
      <w:r w:rsidR="00F47130">
        <w:rPr>
          <w:spacing w:val="-1"/>
        </w:rPr>
        <w:t xml:space="preserve"> January 1, 2025 – filing 2024-306</w:t>
      </w:r>
    </w:p>
    <w:p w14:paraId="5D11CDE9" w14:textId="51DD8CDA" w:rsidR="0021664E" w:rsidRPr="000B1C33" w:rsidRDefault="0021664E" w:rsidP="00F8789A">
      <w:pPr>
        <w:tabs>
          <w:tab w:val="left" w:pos="720"/>
          <w:tab w:val="left" w:pos="1440"/>
          <w:tab w:val="left" w:pos="2160"/>
          <w:tab w:val="left" w:pos="2880"/>
          <w:tab w:val="left" w:pos="3600"/>
        </w:tabs>
        <w:ind w:left="1440" w:hanging="1440"/>
        <w:outlineLvl w:val="0"/>
        <w:rPr>
          <w:spacing w:val="-1"/>
        </w:rPr>
      </w:pPr>
      <w:r w:rsidRPr="000B1C33">
        <w:rPr>
          <w:spacing w:val="-1"/>
        </w:rPr>
        <w:tab/>
      </w:r>
    </w:p>
    <w:p w14:paraId="0F153D30" w14:textId="77777777" w:rsidR="00CE46BC" w:rsidRPr="000B1C33" w:rsidRDefault="00CE46BC"/>
    <w:sectPr w:rsidR="00CE46BC" w:rsidRPr="000B1C33" w:rsidSect="00AA74A6">
      <w:headerReference w:type="default" r:id="rId1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1E8E" w14:textId="77777777" w:rsidR="00002738" w:rsidRDefault="00002738">
      <w:r>
        <w:separator/>
      </w:r>
    </w:p>
  </w:endnote>
  <w:endnote w:type="continuationSeparator" w:id="0">
    <w:p w14:paraId="320B9C8B" w14:textId="77777777" w:rsidR="00002738" w:rsidRDefault="00002738">
      <w:r>
        <w:continuationSeparator/>
      </w:r>
    </w:p>
  </w:endnote>
  <w:endnote w:type="continuationNotice" w:id="1">
    <w:p w14:paraId="371D2ACB" w14:textId="77777777" w:rsidR="00002738" w:rsidRDefault="00002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D188" w14:textId="77777777" w:rsidR="00002738" w:rsidRDefault="00002738">
      <w:r>
        <w:separator/>
      </w:r>
    </w:p>
  </w:footnote>
  <w:footnote w:type="continuationSeparator" w:id="0">
    <w:p w14:paraId="183BDA15" w14:textId="77777777" w:rsidR="00002738" w:rsidRDefault="00002738">
      <w:r>
        <w:continuationSeparator/>
      </w:r>
    </w:p>
  </w:footnote>
  <w:footnote w:type="continuationNotice" w:id="1">
    <w:p w14:paraId="2646A480" w14:textId="77777777" w:rsidR="00002738" w:rsidRDefault="00002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68B9" w14:textId="77777777" w:rsidR="0021664E" w:rsidRPr="00F8789A" w:rsidRDefault="0021664E" w:rsidP="00F8789A">
    <w:pPr>
      <w:pStyle w:val="Header"/>
      <w:pBdr>
        <w:bottom w:val="single" w:sz="4" w:space="1" w:color="auto"/>
      </w:pBdr>
      <w:jc w:val="right"/>
      <w:rPr>
        <w:sz w:val="18"/>
        <w:szCs w:val="18"/>
      </w:rPr>
    </w:pPr>
  </w:p>
  <w:p w14:paraId="4BCA8169" w14:textId="77777777" w:rsidR="0021664E" w:rsidRPr="00F8789A" w:rsidRDefault="0021664E" w:rsidP="00F8789A">
    <w:pPr>
      <w:pStyle w:val="Header"/>
      <w:pBdr>
        <w:bottom w:val="single" w:sz="4" w:space="1" w:color="auto"/>
      </w:pBdr>
      <w:jc w:val="right"/>
      <w:rPr>
        <w:sz w:val="18"/>
        <w:szCs w:val="18"/>
      </w:rPr>
    </w:pPr>
  </w:p>
  <w:p w14:paraId="32D36AE4" w14:textId="77777777" w:rsidR="0021664E" w:rsidRPr="00F8789A" w:rsidRDefault="0021664E" w:rsidP="00F8789A">
    <w:pPr>
      <w:pStyle w:val="Header"/>
      <w:pBdr>
        <w:bottom w:val="single" w:sz="4" w:space="1" w:color="auto"/>
      </w:pBdr>
      <w:jc w:val="right"/>
      <w:rPr>
        <w:sz w:val="18"/>
        <w:szCs w:val="18"/>
      </w:rPr>
    </w:pPr>
  </w:p>
  <w:p w14:paraId="73B88D2F" w14:textId="08CC44FC" w:rsidR="0021664E" w:rsidRPr="00F8789A" w:rsidRDefault="0021664E" w:rsidP="00F8789A">
    <w:pPr>
      <w:pStyle w:val="Header"/>
      <w:pBdr>
        <w:bottom w:val="single" w:sz="4" w:space="1" w:color="auto"/>
      </w:pBdr>
      <w:jc w:val="right"/>
      <w:rPr>
        <w:sz w:val="18"/>
        <w:szCs w:val="18"/>
      </w:rPr>
    </w:pPr>
    <w:r w:rsidRPr="00F8789A">
      <w:rPr>
        <w:sz w:val="18"/>
        <w:szCs w:val="18"/>
      </w:rPr>
      <w:t>02-</w:t>
    </w:r>
    <w:r w:rsidR="000268F9">
      <w:rPr>
        <w:sz w:val="18"/>
        <w:szCs w:val="18"/>
      </w:rPr>
      <w:t>41</w:t>
    </w:r>
    <w:r w:rsidRPr="00F8789A">
      <w:rPr>
        <w:sz w:val="18"/>
        <w:szCs w:val="18"/>
      </w:rPr>
      <w:t xml:space="preserve"> Chapter </w:t>
    </w:r>
    <w:r w:rsidR="00727D4F">
      <w:rPr>
        <w:sz w:val="18"/>
        <w:szCs w:val="18"/>
      </w:rPr>
      <w:t>7</w:t>
    </w:r>
    <w:r w:rsidR="000268F9">
      <w:rPr>
        <w:sz w:val="18"/>
        <w:szCs w:val="18"/>
      </w:rPr>
      <w:t>9</w:t>
    </w:r>
    <w:r w:rsidRPr="00F8789A">
      <w:rPr>
        <w:sz w:val="18"/>
        <w:szCs w:val="18"/>
      </w:rPr>
      <w:t xml:space="preserve">     page </w:t>
    </w:r>
    <w:r w:rsidRPr="00F8789A">
      <w:rPr>
        <w:rStyle w:val="PageNumber"/>
        <w:sz w:val="18"/>
        <w:szCs w:val="18"/>
      </w:rPr>
      <w:fldChar w:fldCharType="begin"/>
    </w:r>
    <w:r w:rsidRPr="00F8789A">
      <w:rPr>
        <w:rStyle w:val="PageNumber"/>
        <w:sz w:val="18"/>
        <w:szCs w:val="18"/>
      </w:rPr>
      <w:instrText xml:space="preserve"> PAGE </w:instrText>
    </w:r>
    <w:r w:rsidRPr="00F8789A">
      <w:rPr>
        <w:rStyle w:val="PageNumber"/>
        <w:sz w:val="18"/>
        <w:szCs w:val="18"/>
      </w:rPr>
      <w:fldChar w:fldCharType="separate"/>
    </w:r>
    <w:r>
      <w:rPr>
        <w:rStyle w:val="PageNumber"/>
        <w:noProof/>
        <w:sz w:val="18"/>
        <w:szCs w:val="18"/>
      </w:rPr>
      <w:t>3</w:t>
    </w:r>
    <w:r w:rsidRPr="00F8789A">
      <w:rPr>
        <w:rStyle w:val="PageNumbe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s7QwtTQzMDW0sDRU0lEKTi0uzszPAykwqQUAxCDFOywAAAA="/>
  </w:docVars>
  <w:rsids>
    <w:rsidRoot w:val="002D098C"/>
    <w:rsid w:val="00000874"/>
    <w:rsid w:val="00002738"/>
    <w:rsid w:val="000054EF"/>
    <w:rsid w:val="00013293"/>
    <w:rsid w:val="000268F9"/>
    <w:rsid w:val="00026E02"/>
    <w:rsid w:val="00036E46"/>
    <w:rsid w:val="00080A40"/>
    <w:rsid w:val="000A2533"/>
    <w:rsid w:val="000B1C33"/>
    <w:rsid w:val="00102095"/>
    <w:rsid w:val="00123581"/>
    <w:rsid w:val="00125582"/>
    <w:rsid w:val="00131758"/>
    <w:rsid w:val="001447DF"/>
    <w:rsid w:val="00150B7C"/>
    <w:rsid w:val="00151151"/>
    <w:rsid w:val="001633C1"/>
    <w:rsid w:val="00164B27"/>
    <w:rsid w:val="0017088E"/>
    <w:rsid w:val="00180099"/>
    <w:rsid w:val="00181AF9"/>
    <w:rsid w:val="0018330C"/>
    <w:rsid w:val="00187508"/>
    <w:rsid w:val="001B2EDF"/>
    <w:rsid w:val="001C33A9"/>
    <w:rsid w:val="001E0DBE"/>
    <w:rsid w:val="001E1AA4"/>
    <w:rsid w:val="001E2BD0"/>
    <w:rsid w:val="001F503E"/>
    <w:rsid w:val="001F576C"/>
    <w:rsid w:val="001F685F"/>
    <w:rsid w:val="002052EE"/>
    <w:rsid w:val="00215737"/>
    <w:rsid w:val="0021664E"/>
    <w:rsid w:val="002339F7"/>
    <w:rsid w:val="00237671"/>
    <w:rsid w:val="002623B2"/>
    <w:rsid w:val="00271196"/>
    <w:rsid w:val="002A4468"/>
    <w:rsid w:val="002A49C9"/>
    <w:rsid w:val="002B3607"/>
    <w:rsid w:val="002D098C"/>
    <w:rsid w:val="00300DD7"/>
    <w:rsid w:val="00302471"/>
    <w:rsid w:val="003044AE"/>
    <w:rsid w:val="00317758"/>
    <w:rsid w:val="003242A6"/>
    <w:rsid w:val="00333043"/>
    <w:rsid w:val="003435CB"/>
    <w:rsid w:val="003457FF"/>
    <w:rsid w:val="003679FD"/>
    <w:rsid w:val="00391B6A"/>
    <w:rsid w:val="003D716E"/>
    <w:rsid w:val="003F4CAD"/>
    <w:rsid w:val="003F7592"/>
    <w:rsid w:val="00413B3D"/>
    <w:rsid w:val="00432FAA"/>
    <w:rsid w:val="004640C0"/>
    <w:rsid w:val="0047120A"/>
    <w:rsid w:val="00482AAA"/>
    <w:rsid w:val="00484C8F"/>
    <w:rsid w:val="00485F14"/>
    <w:rsid w:val="004874D7"/>
    <w:rsid w:val="00487654"/>
    <w:rsid w:val="004B548F"/>
    <w:rsid w:val="004C046C"/>
    <w:rsid w:val="004D0262"/>
    <w:rsid w:val="004D0F03"/>
    <w:rsid w:val="004D1668"/>
    <w:rsid w:val="005111B9"/>
    <w:rsid w:val="00520591"/>
    <w:rsid w:val="005266CD"/>
    <w:rsid w:val="00576017"/>
    <w:rsid w:val="00577155"/>
    <w:rsid w:val="005812D6"/>
    <w:rsid w:val="00584FAF"/>
    <w:rsid w:val="00592B1E"/>
    <w:rsid w:val="005941E1"/>
    <w:rsid w:val="005A49F7"/>
    <w:rsid w:val="005B25AE"/>
    <w:rsid w:val="005D0C1A"/>
    <w:rsid w:val="005D3E9B"/>
    <w:rsid w:val="005F429E"/>
    <w:rsid w:val="005F6F9C"/>
    <w:rsid w:val="005F76FD"/>
    <w:rsid w:val="006034A3"/>
    <w:rsid w:val="006068D5"/>
    <w:rsid w:val="00613EF8"/>
    <w:rsid w:val="006176B6"/>
    <w:rsid w:val="00624B2E"/>
    <w:rsid w:val="00625F23"/>
    <w:rsid w:val="00645582"/>
    <w:rsid w:val="00646FEA"/>
    <w:rsid w:val="006602FA"/>
    <w:rsid w:val="0066149D"/>
    <w:rsid w:val="006624C5"/>
    <w:rsid w:val="006775F3"/>
    <w:rsid w:val="0068567A"/>
    <w:rsid w:val="00691DD1"/>
    <w:rsid w:val="0069302F"/>
    <w:rsid w:val="006A4D0F"/>
    <w:rsid w:val="006B2AAB"/>
    <w:rsid w:val="006C0F1A"/>
    <w:rsid w:val="006C3DBF"/>
    <w:rsid w:val="006D4D44"/>
    <w:rsid w:val="006E7887"/>
    <w:rsid w:val="00721D80"/>
    <w:rsid w:val="00727D4F"/>
    <w:rsid w:val="00743626"/>
    <w:rsid w:val="00753F46"/>
    <w:rsid w:val="00757190"/>
    <w:rsid w:val="00761DC6"/>
    <w:rsid w:val="00776496"/>
    <w:rsid w:val="00790793"/>
    <w:rsid w:val="007A3162"/>
    <w:rsid w:val="007C79C6"/>
    <w:rsid w:val="007D461E"/>
    <w:rsid w:val="007F5047"/>
    <w:rsid w:val="007F5EB5"/>
    <w:rsid w:val="00801345"/>
    <w:rsid w:val="00803C82"/>
    <w:rsid w:val="00817791"/>
    <w:rsid w:val="00820DD5"/>
    <w:rsid w:val="00826675"/>
    <w:rsid w:val="00831D97"/>
    <w:rsid w:val="00837837"/>
    <w:rsid w:val="008475D9"/>
    <w:rsid w:val="008553FD"/>
    <w:rsid w:val="00861B42"/>
    <w:rsid w:val="00861EDF"/>
    <w:rsid w:val="008620D2"/>
    <w:rsid w:val="00871094"/>
    <w:rsid w:val="00876D73"/>
    <w:rsid w:val="00876E73"/>
    <w:rsid w:val="00884C91"/>
    <w:rsid w:val="008A7C5D"/>
    <w:rsid w:val="008B6D3A"/>
    <w:rsid w:val="008C6E80"/>
    <w:rsid w:val="008E590D"/>
    <w:rsid w:val="008F0D67"/>
    <w:rsid w:val="00913151"/>
    <w:rsid w:val="00925673"/>
    <w:rsid w:val="009305D1"/>
    <w:rsid w:val="0093157E"/>
    <w:rsid w:val="0093373A"/>
    <w:rsid w:val="00935392"/>
    <w:rsid w:val="00940811"/>
    <w:rsid w:val="0095547A"/>
    <w:rsid w:val="00964130"/>
    <w:rsid w:val="00965B76"/>
    <w:rsid w:val="00973CC8"/>
    <w:rsid w:val="009958E9"/>
    <w:rsid w:val="009A521F"/>
    <w:rsid w:val="009B1A0F"/>
    <w:rsid w:val="009B23C3"/>
    <w:rsid w:val="009C22CF"/>
    <w:rsid w:val="009E618B"/>
    <w:rsid w:val="009E7575"/>
    <w:rsid w:val="009F1B1D"/>
    <w:rsid w:val="009F5408"/>
    <w:rsid w:val="00A11399"/>
    <w:rsid w:val="00A12300"/>
    <w:rsid w:val="00A249A5"/>
    <w:rsid w:val="00A573B2"/>
    <w:rsid w:val="00A60EFE"/>
    <w:rsid w:val="00A61117"/>
    <w:rsid w:val="00A62C5A"/>
    <w:rsid w:val="00A708D2"/>
    <w:rsid w:val="00A91814"/>
    <w:rsid w:val="00AA74A6"/>
    <w:rsid w:val="00AB330D"/>
    <w:rsid w:val="00AC6F77"/>
    <w:rsid w:val="00AD35FA"/>
    <w:rsid w:val="00AF1A50"/>
    <w:rsid w:val="00B115FE"/>
    <w:rsid w:val="00B15999"/>
    <w:rsid w:val="00B25A09"/>
    <w:rsid w:val="00B31821"/>
    <w:rsid w:val="00B35FCC"/>
    <w:rsid w:val="00B361D1"/>
    <w:rsid w:val="00B372B2"/>
    <w:rsid w:val="00B415B1"/>
    <w:rsid w:val="00B61990"/>
    <w:rsid w:val="00B773A4"/>
    <w:rsid w:val="00B86298"/>
    <w:rsid w:val="00BA33BB"/>
    <w:rsid w:val="00BB1567"/>
    <w:rsid w:val="00BB60F4"/>
    <w:rsid w:val="00BC2505"/>
    <w:rsid w:val="00BD69B2"/>
    <w:rsid w:val="00BF0786"/>
    <w:rsid w:val="00C032C2"/>
    <w:rsid w:val="00C0438A"/>
    <w:rsid w:val="00C10A0F"/>
    <w:rsid w:val="00C31062"/>
    <w:rsid w:val="00C40608"/>
    <w:rsid w:val="00C446F1"/>
    <w:rsid w:val="00C6059D"/>
    <w:rsid w:val="00C83BC8"/>
    <w:rsid w:val="00C86AF7"/>
    <w:rsid w:val="00CB740A"/>
    <w:rsid w:val="00CC1B43"/>
    <w:rsid w:val="00CC7105"/>
    <w:rsid w:val="00CD26D9"/>
    <w:rsid w:val="00CD7A36"/>
    <w:rsid w:val="00CE0970"/>
    <w:rsid w:val="00CE2078"/>
    <w:rsid w:val="00CE46BC"/>
    <w:rsid w:val="00CF2B94"/>
    <w:rsid w:val="00D03C98"/>
    <w:rsid w:val="00D17C70"/>
    <w:rsid w:val="00D210A0"/>
    <w:rsid w:val="00D32D51"/>
    <w:rsid w:val="00D33049"/>
    <w:rsid w:val="00D3614D"/>
    <w:rsid w:val="00D51D0B"/>
    <w:rsid w:val="00D75EAE"/>
    <w:rsid w:val="00D926F7"/>
    <w:rsid w:val="00D96FED"/>
    <w:rsid w:val="00DB3247"/>
    <w:rsid w:val="00DD7B46"/>
    <w:rsid w:val="00DE4217"/>
    <w:rsid w:val="00DE60DE"/>
    <w:rsid w:val="00DF2A66"/>
    <w:rsid w:val="00E02D88"/>
    <w:rsid w:val="00E02FCF"/>
    <w:rsid w:val="00E0347E"/>
    <w:rsid w:val="00E15D08"/>
    <w:rsid w:val="00E33869"/>
    <w:rsid w:val="00E41FF6"/>
    <w:rsid w:val="00E47387"/>
    <w:rsid w:val="00E54F05"/>
    <w:rsid w:val="00E81859"/>
    <w:rsid w:val="00E96737"/>
    <w:rsid w:val="00EB6DF8"/>
    <w:rsid w:val="00ED6B2B"/>
    <w:rsid w:val="00EE022E"/>
    <w:rsid w:val="00F13AF7"/>
    <w:rsid w:val="00F22715"/>
    <w:rsid w:val="00F40F6D"/>
    <w:rsid w:val="00F47130"/>
    <w:rsid w:val="00F47F89"/>
    <w:rsid w:val="00F62CDA"/>
    <w:rsid w:val="00F72C98"/>
    <w:rsid w:val="00F762F9"/>
    <w:rsid w:val="00F81E89"/>
    <w:rsid w:val="00F86A41"/>
    <w:rsid w:val="00F8789A"/>
    <w:rsid w:val="00FB747F"/>
    <w:rsid w:val="00FC785D"/>
    <w:rsid w:val="00FE54A6"/>
    <w:rsid w:val="0AD2042C"/>
    <w:rsid w:val="1931DD09"/>
    <w:rsid w:val="2FD58E80"/>
    <w:rsid w:val="32FFDD83"/>
    <w:rsid w:val="36A502B1"/>
    <w:rsid w:val="3AF8BC8E"/>
    <w:rsid w:val="3C8D9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8A84C"/>
  <w15:chartTrackingRefBased/>
  <w15:docId w15:val="{89652D8E-FE1A-461C-9D1D-03F8DAB3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8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8789A"/>
    <w:rPr>
      <w:szCs w:val="20"/>
    </w:rPr>
  </w:style>
  <w:style w:type="character" w:customStyle="1" w:styleId="InitialStyle">
    <w:name w:val="InitialStyle"/>
    <w:rsid w:val="00F8789A"/>
    <w:rPr>
      <w:rFonts w:ascii="Arial" w:hAnsi="Arial"/>
      <w:color w:val="auto"/>
      <w:spacing w:val="0"/>
      <w:sz w:val="24"/>
    </w:rPr>
  </w:style>
  <w:style w:type="paragraph" w:styleId="BodyTextIndent2">
    <w:name w:val="Body Text Indent 2"/>
    <w:basedOn w:val="Normal"/>
    <w:rsid w:val="00F8789A"/>
    <w:pPr>
      <w:tabs>
        <w:tab w:val="left" w:pos="0"/>
        <w:tab w:val="left" w:pos="720"/>
      </w:tabs>
      <w:ind w:left="1440" w:hanging="1440"/>
      <w:jc w:val="both"/>
    </w:pPr>
    <w:rPr>
      <w:rFonts w:ascii="Arial" w:hAnsi="Arial"/>
      <w:snapToGrid w:val="0"/>
      <w:spacing w:val="-1"/>
      <w:sz w:val="22"/>
      <w:szCs w:val="20"/>
    </w:rPr>
  </w:style>
  <w:style w:type="paragraph" w:styleId="Header">
    <w:name w:val="header"/>
    <w:basedOn w:val="Normal"/>
    <w:rsid w:val="00F8789A"/>
    <w:pPr>
      <w:tabs>
        <w:tab w:val="center" w:pos="4320"/>
        <w:tab w:val="right" w:pos="8640"/>
      </w:tabs>
    </w:pPr>
  </w:style>
  <w:style w:type="paragraph" w:styleId="Footer">
    <w:name w:val="footer"/>
    <w:basedOn w:val="Normal"/>
    <w:rsid w:val="00F8789A"/>
    <w:pPr>
      <w:tabs>
        <w:tab w:val="center" w:pos="4320"/>
        <w:tab w:val="right" w:pos="8640"/>
      </w:tabs>
    </w:pPr>
  </w:style>
  <w:style w:type="character" w:styleId="PageNumber">
    <w:name w:val="page number"/>
    <w:basedOn w:val="DefaultParagraphFont"/>
    <w:rsid w:val="00F8789A"/>
  </w:style>
  <w:style w:type="paragraph" w:styleId="BalloonText">
    <w:name w:val="Balloon Text"/>
    <w:basedOn w:val="Normal"/>
    <w:link w:val="BalloonTextChar"/>
    <w:uiPriority w:val="99"/>
    <w:semiHidden/>
    <w:unhideWhenUsed/>
    <w:rsid w:val="005941E1"/>
    <w:rPr>
      <w:rFonts w:ascii="Segoe UI" w:hAnsi="Segoe UI" w:cs="Segoe UI"/>
      <w:sz w:val="18"/>
      <w:szCs w:val="18"/>
    </w:rPr>
  </w:style>
  <w:style w:type="character" w:customStyle="1" w:styleId="BalloonTextChar">
    <w:name w:val="Balloon Text Char"/>
    <w:link w:val="BalloonText"/>
    <w:uiPriority w:val="99"/>
    <w:semiHidden/>
    <w:rsid w:val="005941E1"/>
    <w:rPr>
      <w:rFonts w:ascii="Segoe UI" w:hAnsi="Segoe UI" w:cs="Segoe UI"/>
      <w:sz w:val="18"/>
      <w:szCs w:val="18"/>
    </w:rPr>
  </w:style>
  <w:style w:type="character" w:styleId="CommentReference">
    <w:name w:val="annotation reference"/>
    <w:uiPriority w:val="99"/>
    <w:semiHidden/>
    <w:unhideWhenUsed/>
    <w:rsid w:val="005941E1"/>
    <w:rPr>
      <w:sz w:val="16"/>
      <w:szCs w:val="16"/>
    </w:rPr>
  </w:style>
  <w:style w:type="paragraph" w:styleId="CommentText">
    <w:name w:val="annotation text"/>
    <w:basedOn w:val="Normal"/>
    <w:link w:val="CommentTextChar"/>
    <w:uiPriority w:val="99"/>
    <w:semiHidden/>
    <w:unhideWhenUsed/>
    <w:rsid w:val="005941E1"/>
    <w:rPr>
      <w:sz w:val="20"/>
      <w:szCs w:val="20"/>
    </w:rPr>
  </w:style>
  <w:style w:type="character" w:customStyle="1" w:styleId="CommentTextChar">
    <w:name w:val="Comment Text Char"/>
    <w:basedOn w:val="DefaultParagraphFont"/>
    <w:link w:val="CommentText"/>
    <w:uiPriority w:val="99"/>
    <w:semiHidden/>
    <w:rsid w:val="005941E1"/>
  </w:style>
  <w:style w:type="paragraph" w:styleId="CommentSubject">
    <w:name w:val="annotation subject"/>
    <w:basedOn w:val="CommentText"/>
    <w:next w:val="CommentText"/>
    <w:link w:val="CommentSubjectChar"/>
    <w:uiPriority w:val="99"/>
    <w:semiHidden/>
    <w:unhideWhenUsed/>
    <w:rsid w:val="005941E1"/>
    <w:rPr>
      <w:b/>
      <w:bCs/>
    </w:rPr>
  </w:style>
  <w:style w:type="character" w:customStyle="1" w:styleId="CommentSubjectChar">
    <w:name w:val="Comment Subject Char"/>
    <w:link w:val="CommentSubject"/>
    <w:uiPriority w:val="99"/>
    <w:semiHidden/>
    <w:rsid w:val="005941E1"/>
    <w:rPr>
      <w:b/>
      <w:bCs/>
    </w:rPr>
  </w:style>
  <w:style w:type="paragraph" w:styleId="Revision">
    <w:name w:val="Revision"/>
    <w:hidden/>
    <w:uiPriority w:val="99"/>
    <w:semiHidden/>
    <w:rsid w:val="005F429E"/>
    <w:rPr>
      <w:sz w:val="24"/>
      <w:szCs w:val="24"/>
    </w:rPr>
  </w:style>
  <w:style w:type="character" w:styleId="Hyperlink">
    <w:name w:val="Hyperlink"/>
    <w:uiPriority w:val="99"/>
    <w:unhideWhenUsed/>
    <w:rsid w:val="00973CC8"/>
    <w:rPr>
      <w:color w:val="0563C1"/>
      <w:u w:val="single"/>
    </w:rPr>
  </w:style>
  <w:style w:type="character" w:styleId="UnresolvedMention">
    <w:name w:val="Unresolved Mention"/>
    <w:uiPriority w:val="99"/>
    <w:semiHidden/>
    <w:unhideWhenUsed/>
    <w:rsid w:val="00973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ational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81B15-EB09-4734-A2D2-C7978DF2A9E9}">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2.xml><?xml version="1.0" encoding="utf-8"?>
<ds:datastoreItem xmlns:ds="http://schemas.openxmlformats.org/officeDocument/2006/customXml" ds:itemID="{7CC370E7-C1F5-4991-88E3-E573CB9A189C}">
  <ds:schemaRefs>
    <ds:schemaRef ds:uri="http://schemas.microsoft.com/sharepoint/v3/contenttype/forms"/>
  </ds:schemaRefs>
</ds:datastoreItem>
</file>

<file path=customXml/itemProps3.xml><?xml version="1.0" encoding="utf-8"?>
<ds:datastoreItem xmlns:ds="http://schemas.openxmlformats.org/officeDocument/2006/customXml" ds:itemID="{4885340B-5C05-433D-A727-A61853205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34</cp:revision>
  <dcterms:created xsi:type="dcterms:W3CDTF">2021-11-22T19:58:00Z</dcterms:created>
  <dcterms:modified xsi:type="dcterms:W3CDTF">2024-12-30T13:03:00Z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