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815" w:rsidRPr="008559C9" w:rsidRDefault="007E0815" w:rsidP="007E0815">
      <w:pPr>
        <w:tabs>
          <w:tab w:val="left" w:pos="720"/>
          <w:tab w:val="left" w:pos="1440"/>
          <w:tab w:val="left" w:pos="2160"/>
          <w:tab w:val="left" w:pos="2880"/>
          <w:tab w:val="left" w:pos="3600"/>
        </w:tabs>
        <w:rPr>
          <w:b/>
          <w:sz w:val="21"/>
          <w:szCs w:val="21"/>
        </w:rPr>
      </w:pPr>
      <w:r w:rsidRPr="008559C9">
        <w:rPr>
          <w:b/>
          <w:sz w:val="21"/>
          <w:szCs w:val="21"/>
        </w:rPr>
        <w:t>02</w:t>
      </w:r>
      <w:r w:rsidRPr="008559C9">
        <w:rPr>
          <w:b/>
          <w:sz w:val="21"/>
          <w:szCs w:val="21"/>
        </w:rPr>
        <w:tab/>
      </w:r>
      <w:r w:rsidRPr="008559C9">
        <w:rPr>
          <w:b/>
          <w:sz w:val="21"/>
          <w:szCs w:val="21"/>
        </w:rPr>
        <w:tab/>
        <w:t>DEPARTMENT OF PROFESSIONAL AND FINANCIAL REGULATION</w:t>
      </w:r>
    </w:p>
    <w:p w:rsidR="007E0815" w:rsidRPr="008559C9" w:rsidRDefault="007E0815" w:rsidP="007E0815">
      <w:pPr>
        <w:tabs>
          <w:tab w:val="left" w:pos="720"/>
          <w:tab w:val="left" w:pos="1440"/>
          <w:tab w:val="left" w:pos="2160"/>
          <w:tab w:val="left" w:pos="2880"/>
          <w:tab w:val="left" w:pos="3600"/>
        </w:tabs>
        <w:rPr>
          <w:b/>
          <w:sz w:val="21"/>
          <w:szCs w:val="21"/>
        </w:rPr>
      </w:pPr>
    </w:p>
    <w:p w:rsidR="007E0815" w:rsidRPr="008559C9" w:rsidRDefault="007E0815" w:rsidP="007E0815">
      <w:pPr>
        <w:tabs>
          <w:tab w:val="left" w:pos="720"/>
          <w:tab w:val="left" w:pos="1440"/>
          <w:tab w:val="left" w:pos="2160"/>
          <w:tab w:val="left" w:pos="2880"/>
          <w:tab w:val="left" w:pos="3600"/>
        </w:tabs>
        <w:rPr>
          <w:b/>
          <w:sz w:val="21"/>
          <w:szCs w:val="21"/>
        </w:rPr>
      </w:pPr>
      <w:r w:rsidRPr="008559C9">
        <w:rPr>
          <w:b/>
          <w:sz w:val="21"/>
          <w:szCs w:val="21"/>
        </w:rPr>
        <w:t>031</w:t>
      </w:r>
      <w:r w:rsidRPr="008559C9">
        <w:rPr>
          <w:b/>
          <w:sz w:val="21"/>
          <w:szCs w:val="21"/>
        </w:rPr>
        <w:tab/>
      </w:r>
      <w:r w:rsidRPr="008559C9">
        <w:rPr>
          <w:b/>
          <w:sz w:val="21"/>
          <w:szCs w:val="21"/>
        </w:rPr>
        <w:tab/>
        <w:t>BUREAU OF INSURANCE</w:t>
      </w:r>
    </w:p>
    <w:p w:rsidR="007E0815" w:rsidRPr="008559C9" w:rsidRDefault="007E0815" w:rsidP="007E0815">
      <w:pPr>
        <w:tabs>
          <w:tab w:val="left" w:pos="720"/>
          <w:tab w:val="left" w:pos="1440"/>
          <w:tab w:val="left" w:pos="2160"/>
          <w:tab w:val="left" w:pos="2880"/>
          <w:tab w:val="left" w:pos="3600"/>
        </w:tabs>
        <w:rPr>
          <w:b/>
          <w:sz w:val="21"/>
          <w:szCs w:val="21"/>
        </w:rPr>
      </w:pPr>
    </w:p>
    <w:p w:rsidR="007E0815" w:rsidRPr="008559C9" w:rsidRDefault="007E0815" w:rsidP="007E0815">
      <w:pPr>
        <w:tabs>
          <w:tab w:val="left" w:pos="720"/>
          <w:tab w:val="left" w:pos="1440"/>
          <w:tab w:val="left" w:pos="2160"/>
          <w:tab w:val="left" w:pos="2880"/>
          <w:tab w:val="left" w:pos="3600"/>
        </w:tabs>
        <w:ind w:left="1440" w:hanging="1440"/>
        <w:rPr>
          <w:b/>
          <w:sz w:val="21"/>
          <w:szCs w:val="21"/>
        </w:rPr>
      </w:pPr>
      <w:r w:rsidRPr="008559C9">
        <w:rPr>
          <w:b/>
          <w:sz w:val="21"/>
          <w:szCs w:val="21"/>
        </w:rPr>
        <w:t>Chapter 940:</w:t>
      </w:r>
      <w:r w:rsidRPr="008559C9">
        <w:rPr>
          <w:b/>
          <w:sz w:val="21"/>
          <w:szCs w:val="21"/>
        </w:rPr>
        <w:tab/>
        <w:t>REQUIREMENTS FOR HEALTH INSURANCE RATE FILINGS AND DATA</w:t>
      </w:r>
      <w:r w:rsidR="00EC7441">
        <w:rPr>
          <w:b/>
          <w:sz w:val="21"/>
          <w:szCs w:val="21"/>
        </w:rPr>
        <w:t> </w:t>
      </w:r>
      <w:bookmarkStart w:id="0" w:name="_GoBack"/>
      <w:bookmarkEnd w:id="0"/>
      <w:r w:rsidRPr="008559C9">
        <w:rPr>
          <w:b/>
          <w:sz w:val="21"/>
          <w:szCs w:val="21"/>
        </w:rPr>
        <w:t>REPORTING</w:t>
      </w:r>
    </w:p>
    <w:p w:rsidR="007E0815" w:rsidRPr="008559C9" w:rsidRDefault="007E0815" w:rsidP="007E0815">
      <w:pPr>
        <w:pBdr>
          <w:bottom w:val="single" w:sz="4" w:space="1" w:color="auto"/>
        </w:pBdr>
        <w:tabs>
          <w:tab w:val="left" w:pos="720"/>
          <w:tab w:val="left" w:pos="1440"/>
          <w:tab w:val="left" w:pos="2160"/>
          <w:tab w:val="left" w:pos="2880"/>
          <w:tab w:val="left" w:pos="3600"/>
        </w:tabs>
        <w:rPr>
          <w:b/>
          <w:sz w:val="21"/>
          <w:szCs w:val="21"/>
        </w:rPr>
      </w:pPr>
    </w:p>
    <w:p w:rsidR="007E0815" w:rsidRPr="008559C9" w:rsidRDefault="007E0815" w:rsidP="007E0815">
      <w:pPr>
        <w:tabs>
          <w:tab w:val="left" w:pos="720"/>
          <w:tab w:val="left" w:pos="1440"/>
          <w:tab w:val="left" w:pos="2160"/>
          <w:tab w:val="left" w:pos="2880"/>
          <w:tab w:val="left" w:pos="3600"/>
        </w:tabs>
        <w:rPr>
          <w:b/>
          <w:sz w:val="21"/>
          <w:szCs w:val="21"/>
        </w:rPr>
      </w:pPr>
    </w:p>
    <w:p w:rsidR="007E0815" w:rsidRPr="008559C9" w:rsidRDefault="007E0815" w:rsidP="007E0815">
      <w:pPr>
        <w:tabs>
          <w:tab w:val="left" w:pos="720"/>
          <w:tab w:val="left" w:pos="1440"/>
          <w:tab w:val="left" w:pos="2160"/>
          <w:tab w:val="left" w:pos="2880"/>
          <w:tab w:val="left" w:pos="3600"/>
        </w:tabs>
        <w:rPr>
          <w:b/>
          <w:sz w:val="21"/>
          <w:szCs w:val="21"/>
        </w:rPr>
      </w:pPr>
    </w:p>
    <w:p w:rsidR="007E0815" w:rsidRPr="008559C9" w:rsidRDefault="007E0815" w:rsidP="007E0815">
      <w:pPr>
        <w:tabs>
          <w:tab w:val="left" w:pos="720"/>
          <w:tab w:val="left" w:pos="1440"/>
          <w:tab w:val="left" w:pos="2160"/>
          <w:tab w:val="left" w:pos="2880"/>
          <w:tab w:val="left" w:pos="3600"/>
        </w:tabs>
        <w:rPr>
          <w:b/>
          <w:sz w:val="21"/>
          <w:szCs w:val="21"/>
        </w:rPr>
      </w:pPr>
      <w:r w:rsidRPr="008559C9">
        <w:rPr>
          <w:b/>
          <w:sz w:val="21"/>
          <w:szCs w:val="21"/>
        </w:rPr>
        <w:t>Table of Contents</w:t>
      </w:r>
    </w:p>
    <w:p w:rsidR="005D0A31" w:rsidRPr="008559C9" w:rsidRDefault="005D0A31" w:rsidP="007E0815">
      <w:pPr>
        <w:tabs>
          <w:tab w:val="left" w:pos="720"/>
          <w:tab w:val="left" w:pos="1440"/>
          <w:tab w:val="left" w:pos="2160"/>
          <w:tab w:val="left" w:pos="2880"/>
          <w:tab w:val="left" w:pos="3600"/>
        </w:tabs>
        <w:rPr>
          <w:b/>
          <w:sz w:val="21"/>
          <w:szCs w:val="21"/>
        </w:rPr>
      </w:pPr>
    </w:p>
    <w:p w:rsidR="005D0A31" w:rsidRPr="008559C9" w:rsidRDefault="007137CD" w:rsidP="007137CD">
      <w:pPr>
        <w:tabs>
          <w:tab w:val="left" w:pos="720"/>
          <w:tab w:val="left" w:pos="1530"/>
          <w:tab w:val="left" w:pos="2160"/>
          <w:tab w:val="right" w:leader="dot" w:pos="9360"/>
        </w:tabs>
        <w:rPr>
          <w:b/>
          <w:sz w:val="21"/>
          <w:szCs w:val="21"/>
        </w:rPr>
      </w:pPr>
      <w:proofErr w:type="gramStart"/>
      <w:r w:rsidRPr="008559C9">
        <w:rPr>
          <w:b/>
          <w:sz w:val="21"/>
          <w:szCs w:val="21"/>
        </w:rPr>
        <w:t>Section 1.</w:t>
      </w:r>
      <w:proofErr w:type="gramEnd"/>
      <w:r w:rsidR="005D0A31" w:rsidRPr="008559C9">
        <w:rPr>
          <w:b/>
          <w:sz w:val="21"/>
          <w:szCs w:val="21"/>
        </w:rPr>
        <w:tab/>
        <w:t>Purpose</w:t>
      </w:r>
      <w:r w:rsidRPr="008559C9">
        <w:rPr>
          <w:b/>
          <w:sz w:val="21"/>
          <w:szCs w:val="21"/>
        </w:rPr>
        <w:tab/>
      </w:r>
      <w:r w:rsidR="005D0A31" w:rsidRPr="008559C9">
        <w:rPr>
          <w:b/>
          <w:sz w:val="21"/>
          <w:szCs w:val="21"/>
        </w:rPr>
        <w:t>1</w:t>
      </w:r>
    </w:p>
    <w:p w:rsidR="005D0A31" w:rsidRPr="008559C9" w:rsidRDefault="007137CD" w:rsidP="007137CD">
      <w:pPr>
        <w:tabs>
          <w:tab w:val="left" w:pos="720"/>
          <w:tab w:val="left" w:pos="1530"/>
          <w:tab w:val="left" w:pos="2160"/>
          <w:tab w:val="right" w:leader="dot" w:pos="9360"/>
        </w:tabs>
        <w:rPr>
          <w:b/>
          <w:sz w:val="21"/>
          <w:szCs w:val="21"/>
        </w:rPr>
      </w:pPr>
      <w:proofErr w:type="gramStart"/>
      <w:r w:rsidRPr="008559C9">
        <w:rPr>
          <w:b/>
          <w:sz w:val="21"/>
          <w:szCs w:val="21"/>
        </w:rPr>
        <w:t>Section 2.</w:t>
      </w:r>
      <w:proofErr w:type="gramEnd"/>
      <w:r w:rsidR="005D0A31" w:rsidRPr="008559C9">
        <w:rPr>
          <w:b/>
          <w:sz w:val="21"/>
          <w:szCs w:val="21"/>
        </w:rPr>
        <w:tab/>
        <w:t>Authority</w:t>
      </w:r>
      <w:r w:rsidRPr="008559C9">
        <w:rPr>
          <w:b/>
          <w:sz w:val="21"/>
          <w:szCs w:val="21"/>
        </w:rPr>
        <w:tab/>
      </w:r>
      <w:r w:rsidR="005D0A31" w:rsidRPr="008559C9">
        <w:rPr>
          <w:b/>
          <w:sz w:val="21"/>
          <w:szCs w:val="21"/>
        </w:rPr>
        <w:t>1</w:t>
      </w:r>
    </w:p>
    <w:p w:rsidR="005D0A31" w:rsidRPr="008559C9" w:rsidRDefault="007137CD" w:rsidP="007137CD">
      <w:pPr>
        <w:tabs>
          <w:tab w:val="left" w:pos="720"/>
          <w:tab w:val="left" w:pos="1530"/>
          <w:tab w:val="left" w:pos="2160"/>
          <w:tab w:val="right" w:leader="dot" w:pos="9360"/>
        </w:tabs>
        <w:rPr>
          <w:b/>
          <w:sz w:val="21"/>
          <w:szCs w:val="21"/>
        </w:rPr>
      </w:pPr>
      <w:proofErr w:type="gramStart"/>
      <w:r w:rsidRPr="008559C9">
        <w:rPr>
          <w:b/>
          <w:sz w:val="21"/>
          <w:szCs w:val="21"/>
        </w:rPr>
        <w:t>Section 3.</w:t>
      </w:r>
      <w:proofErr w:type="gramEnd"/>
      <w:r w:rsidR="005D0A31" w:rsidRPr="008559C9">
        <w:rPr>
          <w:b/>
          <w:sz w:val="21"/>
          <w:szCs w:val="21"/>
        </w:rPr>
        <w:tab/>
        <w:t>Applicability and Scope</w:t>
      </w:r>
      <w:r w:rsidRPr="008559C9">
        <w:rPr>
          <w:b/>
          <w:sz w:val="21"/>
          <w:szCs w:val="21"/>
        </w:rPr>
        <w:tab/>
      </w:r>
      <w:r w:rsidR="005D0A31" w:rsidRPr="008559C9">
        <w:rPr>
          <w:b/>
          <w:sz w:val="21"/>
          <w:szCs w:val="21"/>
        </w:rPr>
        <w:t>2</w:t>
      </w:r>
    </w:p>
    <w:p w:rsidR="005D0A31" w:rsidRPr="008559C9" w:rsidRDefault="007137CD" w:rsidP="007137CD">
      <w:pPr>
        <w:tabs>
          <w:tab w:val="left" w:pos="720"/>
          <w:tab w:val="left" w:pos="1530"/>
          <w:tab w:val="left" w:pos="2160"/>
          <w:tab w:val="right" w:leader="dot" w:pos="9360"/>
        </w:tabs>
        <w:rPr>
          <w:b/>
          <w:sz w:val="21"/>
          <w:szCs w:val="21"/>
        </w:rPr>
      </w:pPr>
      <w:proofErr w:type="gramStart"/>
      <w:r w:rsidRPr="008559C9">
        <w:rPr>
          <w:b/>
          <w:sz w:val="21"/>
          <w:szCs w:val="21"/>
        </w:rPr>
        <w:t>Section 4.</w:t>
      </w:r>
      <w:proofErr w:type="gramEnd"/>
      <w:r w:rsidR="005D0A31" w:rsidRPr="008559C9">
        <w:rPr>
          <w:b/>
          <w:sz w:val="21"/>
          <w:szCs w:val="21"/>
        </w:rPr>
        <w:tab/>
        <w:t>Definitions</w:t>
      </w:r>
      <w:r w:rsidRPr="008559C9">
        <w:rPr>
          <w:b/>
          <w:sz w:val="21"/>
          <w:szCs w:val="21"/>
        </w:rPr>
        <w:tab/>
      </w:r>
      <w:r w:rsidR="005D0A31" w:rsidRPr="008559C9">
        <w:rPr>
          <w:b/>
          <w:sz w:val="21"/>
          <w:szCs w:val="21"/>
        </w:rPr>
        <w:t>2</w:t>
      </w:r>
    </w:p>
    <w:p w:rsidR="005D0A31" w:rsidRPr="008559C9" w:rsidRDefault="005D0A31" w:rsidP="007137CD">
      <w:pPr>
        <w:tabs>
          <w:tab w:val="left" w:pos="720"/>
          <w:tab w:val="left" w:pos="1530"/>
          <w:tab w:val="left" w:pos="2160"/>
          <w:tab w:val="right" w:leader="dot" w:pos="9360"/>
        </w:tabs>
        <w:rPr>
          <w:b/>
          <w:sz w:val="21"/>
          <w:szCs w:val="21"/>
        </w:rPr>
      </w:pPr>
      <w:proofErr w:type="gramStart"/>
      <w:r w:rsidRPr="008559C9">
        <w:rPr>
          <w:b/>
          <w:sz w:val="21"/>
          <w:szCs w:val="21"/>
        </w:rPr>
        <w:t>Section 5.</w:t>
      </w:r>
      <w:proofErr w:type="gramEnd"/>
      <w:r w:rsidRPr="008559C9">
        <w:rPr>
          <w:b/>
          <w:sz w:val="21"/>
          <w:szCs w:val="21"/>
        </w:rPr>
        <w:tab/>
        <w:t>General Rate Submission Requirements</w:t>
      </w:r>
      <w:r w:rsidR="007137CD" w:rsidRPr="008559C9">
        <w:rPr>
          <w:b/>
          <w:sz w:val="21"/>
          <w:szCs w:val="21"/>
        </w:rPr>
        <w:tab/>
      </w:r>
      <w:r w:rsidRPr="008559C9">
        <w:rPr>
          <w:b/>
          <w:sz w:val="21"/>
          <w:szCs w:val="21"/>
        </w:rPr>
        <w:t>3</w:t>
      </w:r>
    </w:p>
    <w:p w:rsidR="005D0A31" w:rsidRPr="008559C9" w:rsidRDefault="007137CD" w:rsidP="007137CD">
      <w:pPr>
        <w:tabs>
          <w:tab w:val="left" w:pos="720"/>
          <w:tab w:val="left" w:pos="1530"/>
          <w:tab w:val="left" w:pos="2160"/>
          <w:tab w:val="right" w:leader="dot" w:pos="9360"/>
        </w:tabs>
        <w:rPr>
          <w:b/>
          <w:sz w:val="21"/>
          <w:szCs w:val="21"/>
        </w:rPr>
      </w:pPr>
      <w:proofErr w:type="gramStart"/>
      <w:r w:rsidRPr="008559C9">
        <w:rPr>
          <w:b/>
          <w:sz w:val="21"/>
          <w:szCs w:val="21"/>
        </w:rPr>
        <w:t>Section 6.</w:t>
      </w:r>
      <w:proofErr w:type="gramEnd"/>
      <w:r w:rsidR="005D0A31" w:rsidRPr="008559C9">
        <w:rPr>
          <w:b/>
          <w:sz w:val="21"/>
          <w:szCs w:val="21"/>
        </w:rPr>
        <w:tab/>
        <w:t>Requirements for Individual and Small Group Rate Submission</w:t>
      </w:r>
      <w:r w:rsidR="00CC30B9" w:rsidRPr="008559C9">
        <w:rPr>
          <w:b/>
          <w:sz w:val="21"/>
          <w:szCs w:val="21"/>
        </w:rPr>
        <w:t>s</w:t>
      </w:r>
      <w:r w:rsidR="005D0A31" w:rsidRPr="008559C9">
        <w:rPr>
          <w:b/>
          <w:sz w:val="21"/>
          <w:szCs w:val="21"/>
        </w:rPr>
        <w:t xml:space="preserve"> </w:t>
      </w:r>
    </w:p>
    <w:p w:rsidR="00CC30B9" w:rsidRPr="008559C9" w:rsidRDefault="00CC30B9" w:rsidP="007137CD">
      <w:pPr>
        <w:tabs>
          <w:tab w:val="left" w:pos="720"/>
          <w:tab w:val="left" w:pos="1530"/>
          <w:tab w:val="left" w:pos="2160"/>
          <w:tab w:val="right" w:leader="dot" w:pos="9360"/>
        </w:tabs>
        <w:rPr>
          <w:b/>
          <w:sz w:val="21"/>
          <w:szCs w:val="21"/>
        </w:rPr>
      </w:pPr>
      <w:r w:rsidRPr="008559C9">
        <w:rPr>
          <w:b/>
          <w:sz w:val="21"/>
          <w:szCs w:val="21"/>
        </w:rPr>
        <w:tab/>
      </w:r>
      <w:r w:rsidRPr="008559C9">
        <w:rPr>
          <w:b/>
          <w:sz w:val="21"/>
          <w:szCs w:val="21"/>
        </w:rPr>
        <w:tab/>
        <w:t>Other than ACA Rate Filings</w:t>
      </w:r>
      <w:r w:rsidR="007137CD" w:rsidRPr="008559C9">
        <w:rPr>
          <w:b/>
          <w:sz w:val="21"/>
          <w:szCs w:val="21"/>
        </w:rPr>
        <w:tab/>
      </w:r>
      <w:r w:rsidRPr="008559C9">
        <w:rPr>
          <w:b/>
          <w:sz w:val="21"/>
          <w:szCs w:val="21"/>
        </w:rPr>
        <w:t>4</w:t>
      </w:r>
    </w:p>
    <w:p w:rsidR="005D0A31" w:rsidRPr="008559C9" w:rsidRDefault="007137CD" w:rsidP="007137CD">
      <w:pPr>
        <w:tabs>
          <w:tab w:val="left" w:pos="720"/>
          <w:tab w:val="left" w:pos="1530"/>
          <w:tab w:val="left" w:pos="2160"/>
          <w:tab w:val="right" w:leader="dot" w:pos="9360"/>
        </w:tabs>
        <w:rPr>
          <w:b/>
          <w:sz w:val="21"/>
          <w:szCs w:val="21"/>
          <w:u w:val="single"/>
        </w:rPr>
      </w:pPr>
      <w:r w:rsidRPr="008559C9">
        <w:rPr>
          <w:b/>
          <w:sz w:val="21"/>
          <w:szCs w:val="21"/>
        </w:rPr>
        <w:t>Section 7</w:t>
      </w:r>
      <w:r w:rsidR="005D0A31" w:rsidRPr="008559C9">
        <w:rPr>
          <w:b/>
          <w:sz w:val="21"/>
          <w:szCs w:val="21"/>
        </w:rPr>
        <w:tab/>
        <w:t>Individual Rate Filings Subject to Pure Loss Ratio Standards</w:t>
      </w:r>
      <w:r w:rsidRPr="008559C9">
        <w:rPr>
          <w:b/>
          <w:sz w:val="21"/>
          <w:szCs w:val="21"/>
        </w:rPr>
        <w:tab/>
      </w:r>
      <w:r w:rsidR="005B37A7" w:rsidRPr="008559C9">
        <w:rPr>
          <w:b/>
          <w:sz w:val="21"/>
          <w:szCs w:val="21"/>
        </w:rPr>
        <w:t>7</w:t>
      </w:r>
    </w:p>
    <w:p w:rsidR="005B37A7" w:rsidRPr="008559C9" w:rsidRDefault="007137CD" w:rsidP="007137CD">
      <w:pPr>
        <w:tabs>
          <w:tab w:val="left" w:pos="720"/>
          <w:tab w:val="left" w:pos="1530"/>
          <w:tab w:val="left" w:pos="2160"/>
          <w:tab w:val="right" w:leader="dot" w:pos="9360"/>
        </w:tabs>
        <w:rPr>
          <w:b/>
          <w:sz w:val="21"/>
          <w:szCs w:val="21"/>
        </w:rPr>
      </w:pPr>
      <w:proofErr w:type="gramStart"/>
      <w:r w:rsidRPr="008559C9">
        <w:rPr>
          <w:b/>
          <w:sz w:val="21"/>
          <w:szCs w:val="21"/>
        </w:rPr>
        <w:t>Section 8.</w:t>
      </w:r>
      <w:proofErr w:type="gramEnd"/>
      <w:r w:rsidR="005B37A7" w:rsidRPr="008559C9">
        <w:rPr>
          <w:b/>
          <w:sz w:val="21"/>
          <w:szCs w:val="21"/>
        </w:rPr>
        <w:tab/>
        <w:t>Individual Health Plans Subject to Title 24-A M.R.S.A. §2736-C</w:t>
      </w:r>
      <w:r w:rsidRPr="008559C9">
        <w:rPr>
          <w:b/>
          <w:sz w:val="21"/>
          <w:szCs w:val="21"/>
        </w:rPr>
        <w:tab/>
      </w:r>
      <w:r w:rsidR="005B37A7" w:rsidRPr="008559C9">
        <w:rPr>
          <w:b/>
          <w:sz w:val="21"/>
          <w:szCs w:val="21"/>
        </w:rPr>
        <w:t>9</w:t>
      </w:r>
    </w:p>
    <w:p w:rsidR="005B37A7" w:rsidRPr="008559C9" w:rsidRDefault="007137CD" w:rsidP="007137CD">
      <w:pPr>
        <w:tabs>
          <w:tab w:val="left" w:pos="720"/>
          <w:tab w:val="left" w:pos="1530"/>
          <w:tab w:val="left" w:pos="2160"/>
          <w:tab w:val="right" w:leader="dot" w:pos="9360"/>
        </w:tabs>
        <w:rPr>
          <w:b/>
          <w:sz w:val="21"/>
          <w:szCs w:val="21"/>
        </w:rPr>
      </w:pPr>
      <w:proofErr w:type="gramStart"/>
      <w:r w:rsidRPr="008559C9">
        <w:rPr>
          <w:b/>
          <w:sz w:val="21"/>
          <w:szCs w:val="21"/>
        </w:rPr>
        <w:t>Section 9.</w:t>
      </w:r>
      <w:proofErr w:type="gramEnd"/>
      <w:r w:rsidR="005B37A7" w:rsidRPr="008559C9">
        <w:rPr>
          <w:b/>
          <w:sz w:val="21"/>
          <w:szCs w:val="21"/>
        </w:rPr>
        <w:tab/>
        <w:t>Small Group Health Plans Subject to Ti</w:t>
      </w:r>
      <w:r w:rsidR="001166FB" w:rsidRPr="008559C9">
        <w:rPr>
          <w:b/>
          <w:sz w:val="21"/>
          <w:szCs w:val="21"/>
        </w:rPr>
        <w:t>tle 24-A M.R.S.A. §2808-B</w:t>
      </w:r>
      <w:r w:rsidRPr="008559C9">
        <w:rPr>
          <w:b/>
          <w:sz w:val="21"/>
          <w:szCs w:val="21"/>
        </w:rPr>
        <w:tab/>
      </w:r>
      <w:r w:rsidR="005B37A7" w:rsidRPr="008559C9">
        <w:rPr>
          <w:b/>
          <w:sz w:val="21"/>
          <w:szCs w:val="21"/>
        </w:rPr>
        <w:t>12</w:t>
      </w:r>
    </w:p>
    <w:p w:rsidR="005B37A7" w:rsidRPr="008559C9" w:rsidRDefault="007137CD" w:rsidP="007137CD">
      <w:pPr>
        <w:tabs>
          <w:tab w:val="left" w:pos="720"/>
          <w:tab w:val="left" w:pos="1530"/>
          <w:tab w:val="left" w:pos="2160"/>
          <w:tab w:val="right" w:leader="dot" w:pos="9360"/>
        </w:tabs>
        <w:rPr>
          <w:b/>
          <w:sz w:val="21"/>
          <w:szCs w:val="21"/>
        </w:rPr>
      </w:pPr>
      <w:proofErr w:type="gramStart"/>
      <w:r w:rsidRPr="008559C9">
        <w:rPr>
          <w:b/>
          <w:sz w:val="21"/>
          <w:szCs w:val="21"/>
        </w:rPr>
        <w:t>Section 10.</w:t>
      </w:r>
      <w:proofErr w:type="gramEnd"/>
      <w:r w:rsidR="005B37A7" w:rsidRPr="008559C9">
        <w:rPr>
          <w:b/>
          <w:sz w:val="21"/>
          <w:szCs w:val="21"/>
        </w:rPr>
        <w:tab/>
        <w:t>Health Maintenance Organization (HMO) Rate Filings</w:t>
      </w:r>
      <w:r w:rsidRPr="008559C9">
        <w:rPr>
          <w:b/>
          <w:sz w:val="21"/>
          <w:szCs w:val="21"/>
        </w:rPr>
        <w:tab/>
      </w:r>
      <w:r w:rsidR="005B37A7" w:rsidRPr="008559C9">
        <w:rPr>
          <w:b/>
          <w:sz w:val="21"/>
          <w:szCs w:val="21"/>
        </w:rPr>
        <w:t>15</w:t>
      </w:r>
    </w:p>
    <w:p w:rsidR="005B37A7" w:rsidRPr="008559C9" w:rsidRDefault="007137CD" w:rsidP="007137CD">
      <w:pPr>
        <w:tabs>
          <w:tab w:val="left" w:pos="720"/>
          <w:tab w:val="left" w:pos="1530"/>
          <w:tab w:val="left" w:pos="2160"/>
          <w:tab w:val="right" w:leader="dot" w:pos="9360"/>
        </w:tabs>
        <w:rPr>
          <w:b/>
          <w:sz w:val="21"/>
          <w:szCs w:val="21"/>
        </w:rPr>
      </w:pPr>
      <w:proofErr w:type="gramStart"/>
      <w:r w:rsidRPr="008559C9">
        <w:rPr>
          <w:b/>
          <w:sz w:val="21"/>
          <w:szCs w:val="21"/>
        </w:rPr>
        <w:t>Section 11.</w:t>
      </w:r>
      <w:proofErr w:type="gramEnd"/>
      <w:r w:rsidR="005B37A7" w:rsidRPr="008559C9">
        <w:rPr>
          <w:b/>
          <w:sz w:val="21"/>
          <w:szCs w:val="21"/>
        </w:rPr>
        <w:tab/>
        <w:t>Expenses and Investment Income</w:t>
      </w:r>
      <w:r w:rsidRPr="008559C9">
        <w:rPr>
          <w:b/>
          <w:sz w:val="21"/>
          <w:szCs w:val="21"/>
        </w:rPr>
        <w:tab/>
      </w:r>
      <w:r w:rsidR="005B37A7" w:rsidRPr="008559C9">
        <w:rPr>
          <w:b/>
          <w:sz w:val="21"/>
          <w:szCs w:val="21"/>
        </w:rPr>
        <w:t>15</w:t>
      </w:r>
    </w:p>
    <w:p w:rsidR="005B37A7" w:rsidRPr="008559C9" w:rsidRDefault="007137CD" w:rsidP="007137CD">
      <w:pPr>
        <w:tabs>
          <w:tab w:val="left" w:pos="720"/>
          <w:tab w:val="left" w:pos="1530"/>
          <w:tab w:val="left" w:pos="2160"/>
          <w:tab w:val="right" w:leader="dot" w:pos="9360"/>
        </w:tabs>
        <w:rPr>
          <w:b/>
          <w:sz w:val="21"/>
          <w:szCs w:val="21"/>
        </w:rPr>
      </w:pPr>
      <w:proofErr w:type="gramStart"/>
      <w:r w:rsidRPr="008559C9">
        <w:rPr>
          <w:b/>
          <w:sz w:val="21"/>
          <w:szCs w:val="21"/>
        </w:rPr>
        <w:t>Section 12.</w:t>
      </w:r>
      <w:proofErr w:type="gramEnd"/>
      <w:r w:rsidR="005B37A7" w:rsidRPr="008559C9">
        <w:rPr>
          <w:b/>
          <w:sz w:val="21"/>
          <w:szCs w:val="21"/>
        </w:rPr>
        <w:tab/>
        <w:t>Review Pursuant to the ACA</w:t>
      </w:r>
      <w:r w:rsidRPr="008559C9">
        <w:rPr>
          <w:b/>
          <w:sz w:val="21"/>
          <w:szCs w:val="21"/>
        </w:rPr>
        <w:tab/>
      </w:r>
      <w:r w:rsidR="005B37A7" w:rsidRPr="008559C9">
        <w:rPr>
          <w:b/>
          <w:sz w:val="21"/>
          <w:szCs w:val="21"/>
        </w:rPr>
        <w:t>15</w:t>
      </w:r>
    </w:p>
    <w:p w:rsidR="005B37A7" w:rsidRPr="008559C9" w:rsidRDefault="007137CD" w:rsidP="007137CD">
      <w:pPr>
        <w:tabs>
          <w:tab w:val="left" w:pos="720"/>
          <w:tab w:val="left" w:pos="1530"/>
          <w:tab w:val="left" w:pos="2160"/>
          <w:tab w:val="right" w:leader="dot" w:pos="9360"/>
        </w:tabs>
        <w:rPr>
          <w:b/>
          <w:sz w:val="21"/>
          <w:szCs w:val="21"/>
          <w:u w:val="single"/>
        </w:rPr>
      </w:pPr>
      <w:proofErr w:type="gramStart"/>
      <w:r w:rsidRPr="008559C9">
        <w:rPr>
          <w:b/>
          <w:sz w:val="21"/>
          <w:szCs w:val="21"/>
        </w:rPr>
        <w:t>Section 13.</w:t>
      </w:r>
      <w:proofErr w:type="gramEnd"/>
      <w:r w:rsidR="005B37A7" w:rsidRPr="008559C9">
        <w:rPr>
          <w:b/>
          <w:sz w:val="21"/>
          <w:szCs w:val="21"/>
        </w:rPr>
        <w:tab/>
        <w:t>Policies Subject to the ACA 2014 Rating Requirements</w:t>
      </w:r>
      <w:r w:rsidRPr="008559C9">
        <w:rPr>
          <w:b/>
          <w:sz w:val="21"/>
          <w:szCs w:val="21"/>
        </w:rPr>
        <w:tab/>
      </w:r>
      <w:r w:rsidR="005B37A7" w:rsidRPr="008559C9">
        <w:rPr>
          <w:b/>
          <w:sz w:val="21"/>
          <w:szCs w:val="21"/>
        </w:rPr>
        <w:t>15</w:t>
      </w:r>
    </w:p>
    <w:p w:rsidR="005B37A7" w:rsidRPr="008559C9" w:rsidRDefault="005B37A7" w:rsidP="007137CD">
      <w:pPr>
        <w:tabs>
          <w:tab w:val="left" w:pos="720"/>
          <w:tab w:val="left" w:pos="1530"/>
          <w:tab w:val="left" w:pos="2160"/>
          <w:tab w:val="right" w:leader="dot" w:pos="9360"/>
        </w:tabs>
        <w:rPr>
          <w:b/>
          <w:sz w:val="21"/>
          <w:szCs w:val="21"/>
        </w:rPr>
      </w:pPr>
      <w:proofErr w:type="gramStart"/>
      <w:r w:rsidRPr="008559C9">
        <w:rPr>
          <w:b/>
          <w:sz w:val="21"/>
          <w:szCs w:val="21"/>
        </w:rPr>
        <w:t>Section 14.</w:t>
      </w:r>
      <w:proofErr w:type="gramEnd"/>
      <w:r w:rsidRPr="008559C9">
        <w:rPr>
          <w:b/>
          <w:sz w:val="21"/>
          <w:szCs w:val="21"/>
        </w:rPr>
        <w:tab/>
        <w:t>Rebates and Medical Loss Ratio Reporting</w:t>
      </w:r>
      <w:r w:rsidR="007137CD" w:rsidRPr="008559C9">
        <w:rPr>
          <w:b/>
          <w:sz w:val="21"/>
          <w:szCs w:val="21"/>
        </w:rPr>
        <w:tab/>
      </w:r>
      <w:r w:rsidRPr="008559C9">
        <w:rPr>
          <w:b/>
          <w:sz w:val="21"/>
          <w:szCs w:val="21"/>
        </w:rPr>
        <w:t>16</w:t>
      </w:r>
    </w:p>
    <w:p w:rsidR="00CD7AAA" w:rsidRPr="008559C9" w:rsidRDefault="00CD7AAA" w:rsidP="007137CD">
      <w:pPr>
        <w:tabs>
          <w:tab w:val="left" w:pos="720"/>
          <w:tab w:val="left" w:pos="1530"/>
          <w:tab w:val="left" w:pos="2160"/>
          <w:tab w:val="right" w:leader="dot" w:pos="9360"/>
        </w:tabs>
        <w:rPr>
          <w:b/>
          <w:sz w:val="21"/>
          <w:szCs w:val="21"/>
        </w:rPr>
      </w:pPr>
      <w:proofErr w:type="gramStart"/>
      <w:r w:rsidRPr="008559C9">
        <w:rPr>
          <w:b/>
          <w:sz w:val="21"/>
          <w:szCs w:val="21"/>
        </w:rPr>
        <w:t>Section 15.</w:t>
      </w:r>
      <w:proofErr w:type="gramEnd"/>
      <w:r w:rsidRPr="008559C9">
        <w:rPr>
          <w:b/>
          <w:sz w:val="21"/>
          <w:szCs w:val="21"/>
        </w:rPr>
        <w:tab/>
        <w:t>MEWAs and Captives</w:t>
      </w:r>
      <w:r w:rsidR="007137CD" w:rsidRPr="008559C9">
        <w:rPr>
          <w:b/>
          <w:sz w:val="21"/>
          <w:szCs w:val="21"/>
        </w:rPr>
        <w:tab/>
      </w:r>
      <w:r w:rsidRPr="008559C9">
        <w:rPr>
          <w:b/>
          <w:sz w:val="21"/>
          <w:szCs w:val="21"/>
        </w:rPr>
        <w:t>16</w:t>
      </w:r>
    </w:p>
    <w:p w:rsidR="00CD7AAA" w:rsidRPr="008559C9" w:rsidRDefault="00CD7AAA" w:rsidP="007137CD">
      <w:pPr>
        <w:tabs>
          <w:tab w:val="left" w:pos="720"/>
          <w:tab w:val="left" w:pos="1530"/>
          <w:tab w:val="left" w:pos="2160"/>
          <w:tab w:val="right" w:leader="dot" w:pos="9360"/>
        </w:tabs>
        <w:rPr>
          <w:b/>
          <w:sz w:val="21"/>
          <w:szCs w:val="21"/>
        </w:rPr>
      </w:pPr>
      <w:proofErr w:type="gramStart"/>
      <w:r w:rsidRPr="008559C9">
        <w:rPr>
          <w:b/>
          <w:sz w:val="21"/>
          <w:szCs w:val="21"/>
        </w:rPr>
        <w:t>Section 16</w:t>
      </w:r>
      <w:r w:rsidR="007137CD" w:rsidRPr="008559C9">
        <w:rPr>
          <w:b/>
          <w:sz w:val="21"/>
          <w:szCs w:val="21"/>
        </w:rPr>
        <w:t>.</w:t>
      </w:r>
      <w:proofErr w:type="gramEnd"/>
      <w:r w:rsidRPr="008559C9">
        <w:rPr>
          <w:b/>
          <w:sz w:val="21"/>
          <w:szCs w:val="21"/>
        </w:rPr>
        <w:tab/>
        <w:t>Effective Date</w:t>
      </w:r>
      <w:r w:rsidR="007137CD" w:rsidRPr="008559C9">
        <w:rPr>
          <w:b/>
          <w:sz w:val="21"/>
          <w:szCs w:val="21"/>
        </w:rPr>
        <w:tab/>
      </w:r>
      <w:r w:rsidRPr="008559C9">
        <w:rPr>
          <w:b/>
          <w:sz w:val="21"/>
          <w:szCs w:val="21"/>
        </w:rPr>
        <w:t>17</w:t>
      </w:r>
    </w:p>
    <w:p w:rsidR="00CD7AAA" w:rsidRPr="008559C9" w:rsidRDefault="007137CD" w:rsidP="007137CD">
      <w:pPr>
        <w:tabs>
          <w:tab w:val="left" w:pos="720"/>
          <w:tab w:val="left" w:pos="1530"/>
          <w:tab w:val="left" w:pos="2160"/>
          <w:tab w:val="right" w:leader="dot" w:pos="9360"/>
        </w:tabs>
        <w:rPr>
          <w:sz w:val="21"/>
          <w:szCs w:val="21"/>
        </w:rPr>
      </w:pPr>
      <w:r w:rsidRPr="008559C9">
        <w:rPr>
          <w:b/>
          <w:sz w:val="21"/>
          <w:szCs w:val="21"/>
        </w:rPr>
        <w:t>APPENDIX A.</w:t>
      </w:r>
      <w:r w:rsidRPr="008559C9">
        <w:rPr>
          <w:b/>
          <w:sz w:val="21"/>
          <w:szCs w:val="21"/>
        </w:rPr>
        <w:tab/>
      </w:r>
      <w:r w:rsidR="00CD7AAA" w:rsidRPr="008559C9">
        <w:rPr>
          <w:b/>
          <w:sz w:val="21"/>
          <w:szCs w:val="21"/>
        </w:rPr>
        <w:t>Annual Data Collection</w:t>
      </w:r>
      <w:r w:rsidRPr="008559C9">
        <w:rPr>
          <w:b/>
          <w:sz w:val="21"/>
          <w:szCs w:val="21"/>
        </w:rPr>
        <w:tab/>
      </w:r>
      <w:r w:rsidR="00CD7AAA" w:rsidRPr="008559C9">
        <w:rPr>
          <w:b/>
          <w:sz w:val="21"/>
          <w:szCs w:val="21"/>
        </w:rPr>
        <w:t>18</w:t>
      </w:r>
    </w:p>
    <w:p w:rsidR="007E0815" w:rsidRPr="008559C9" w:rsidRDefault="007E0815" w:rsidP="007E0815">
      <w:pPr>
        <w:tabs>
          <w:tab w:val="left" w:pos="720"/>
          <w:tab w:val="left" w:pos="1440"/>
          <w:tab w:val="left" w:pos="2160"/>
          <w:tab w:val="left" w:pos="2880"/>
          <w:tab w:val="left" w:pos="3600"/>
        </w:tabs>
        <w:rPr>
          <w:sz w:val="21"/>
          <w:szCs w:val="21"/>
        </w:rPr>
      </w:pPr>
    </w:p>
    <w:p w:rsidR="007E0815" w:rsidRPr="008559C9" w:rsidRDefault="007E0815" w:rsidP="007E0815">
      <w:pPr>
        <w:pBdr>
          <w:bottom w:val="single" w:sz="4" w:space="1" w:color="auto"/>
        </w:pBdr>
        <w:tabs>
          <w:tab w:val="left" w:pos="720"/>
          <w:tab w:val="left" w:pos="1440"/>
          <w:tab w:val="left" w:pos="2160"/>
          <w:tab w:val="left" w:pos="2880"/>
          <w:tab w:val="left" w:pos="3600"/>
        </w:tabs>
        <w:rPr>
          <w:sz w:val="21"/>
          <w:szCs w:val="21"/>
        </w:rPr>
      </w:pPr>
    </w:p>
    <w:p w:rsidR="007E0815" w:rsidRPr="008559C9" w:rsidRDefault="007E0815" w:rsidP="007E0815">
      <w:pPr>
        <w:tabs>
          <w:tab w:val="left" w:pos="720"/>
          <w:tab w:val="left" w:pos="1440"/>
          <w:tab w:val="left" w:pos="2160"/>
          <w:tab w:val="left" w:pos="2880"/>
          <w:tab w:val="left" w:pos="3600"/>
        </w:tabs>
        <w:rPr>
          <w:sz w:val="21"/>
          <w:szCs w:val="21"/>
        </w:rPr>
      </w:pPr>
    </w:p>
    <w:p w:rsidR="007E0815" w:rsidRPr="008559C9" w:rsidRDefault="007E0815" w:rsidP="007E0815">
      <w:pPr>
        <w:tabs>
          <w:tab w:val="left" w:pos="720"/>
          <w:tab w:val="left" w:pos="1440"/>
          <w:tab w:val="left" w:pos="2160"/>
          <w:tab w:val="left" w:pos="2880"/>
          <w:tab w:val="left" w:pos="3600"/>
        </w:tabs>
        <w:rPr>
          <w:sz w:val="21"/>
          <w:szCs w:val="21"/>
        </w:rPr>
      </w:pPr>
    </w:p>
    <w:p w:rsidR="002C45B4" w:rsidRPr="008559C9" w:rsidRDefault="002C45B4" w:rsidP="0031246A">
      <w:pPr>
        <w:pStyle w:val="Heading1"/>
        <w:ind w:left="2880"/>
        <w:rPr>
          <w:b/>
          <w:sz w:val="21"/>
          <w:szCs w:val="21"/>
        </w:rPr>
      </w:pPr>
      <w:bookmarkStart w:id="1" w:name="_Toc302142819"/>
      <w:proofErr w:type="gramStart"/>
      <w:r w:rsidRPr="008559C9">
        <w:rPr>
          <w:b/>
          <w:sz w:val="21"/>
          <w:szCs w:val="21"/>
        </w:rPr>
        <w:t>Section 1.</w:t>
      </w:r>
      <w:proofErr w:type="gramEnd"/>
      <w:r w:rsidR="009E3468" w:rsidRPr="008559C9">
        <w:rPr>
          <w:b/>
          <w:sz w:val="21"/>
          <w:szCs w:val="21"/>
        </w:rPr>
        <w:t xml:space="preserve"> </w:t>
      </w:r>
      <w:r w:rsidRPr="008559C9">
        <w:rPr>
          <w:b/>
          <w:sz w:val="21"/>
          <w:szCs w:val="21"/>
        </w:rPr>
        <w:t>Purpose</w:t>
      </w:r>
      <w:bookmarkEnd w:id="1"/>
    </w:p>
    <w:p w:rsidR="002C45B4" w:rsidRPr="008559C9" w:rsidRDefault="002C45B4" w:rsidP="00953118">
      <w:pPr>
        <w:keepNext/>
        <w:rPr>
          <w:sz w:val="21"/>
          <w:szCs w:val="21"/>
        </w:rPr>
      </w:pPr>
    </w:p>
    <w:p w:rsidR="001E636D" w:rsidRPr="008559C9" w:rsidRDefault="001E636D" w:rsidP="007137CD">
      <w:pPr>
        <w:ind w:left="720" w:right="-180" w:hanging="720"/>
        <w:rPr>
          <w:sz w:val="21"/>
          <w:szCs w:val="21"/>
        </w:rPr>
      </w:pPr>
      <w:r w:rsidRPr="008559C9">
        <w:rPr>
          <w:sz w:val="21"/>
          <w:szCs w:val="21"/>
        </w:rPr>
        <w:t>A.</w:t>
      </w:r>
      <w:r w:rsidRPr="008559C9">
        <w:rPr>
          <w:sz w:val="21"/>
          <w:szCs w:val="21"/>
        </w:rPr>
        <w:tab/>
      </w:r>
      <w:r w:rsidR="002C45B4" w:rsidRPr="008559C9">
        <w:rPr>
          <w:sz w:val="21"/>
          <w:szCs w:val="21"/>
        </w:rPr>
        <w:t xml:space="preserve">This rule establishes procedures and guidelines for filing individual and group health insurance rates and health maintenance organization (HMO) rates in this </w:t>
      </w:r>
      <w:r w:rsidR="009A3825" w:rsidRPr="008559C9">
        <w:rPr>
          <w:sz w:val="21"/>
          <w:szCs w:val="21"/>
        </w:rPr>
        <w:t>S</w:t>
      </w:r>
      <w:r w:rsidR="002C45B4" w:rsidRPr="008559C9">
        <w:rPr>
          <w:sz w:val="21"/>
          <w:szCs w:val="21"/>
        </w:rPr>
        <w:t>tate.</w:t>
      </w:r>
      <w:r w:rsidR="007137CD" w:rsidRPr="008559C9">
        <w:rPr>
          <w:sz w:val="21"/>
          <w:szCs w:val="21"/>
        </w:rPr>
        <w:t xml:space="preserve"> </w:t>
      </w:r>
      <w:r w:rsidR="002C45B4" w:rsidRPr="008559C9">
        <w:rPr>
          <w:sz w:val="21"/>
          <w:szCs w:val="21"/>
        </w:rPr>
        <w:t>The rule is intended to inform those filing health insurance rates of the types of data required to permit the Bureau to appropriately review the filings submitted and to provide meaningful rate information to the public.</w:t>
      </w:r>
    </w:p>
    <w:p w:rsidR="001E636D" w:rsidRPr="008559C9" w:rsidRDefault="001E636D" w:rsidP="001E636D">
      <w:pPr>
        <w:ind w:left="720" w:hanging="720"/>
        <w:rPr>
          <w:sz w:val="21"/>
          <w:szCs w:val="21"/>
        </w:rPr>
      </w:pPr>
    </w:p>
    <w:p w:rsidR="001E636D" w:rsidRPr="008559C9" w:rsidRDefault="001E636D" w:rsidP="001E636D">
      <w:pPr>
        <w:ind w:left="720" w:hanging="720"/>
        <w:rPr>
          <w:sz w:val="21"/>
          <w:szCs w:val="21"/>
        </w:rPr>
      </w:pPr>
      <w:r w:rsidRPr="008559C9">
        <w:rPr>
          <w:sz w:val="21"/>
          <w:szCs w:val="21"/>
        </w:rPr>
        <w:t>B.</w:t>
      </w:r>
      <w:r w:rsidRPr="008559C9">
        <w:rPr>
          <w:sz w:val="21"/>
          <w:szCs w:val="21"/>
        </w:rPr>
        <w:tab/>
        <w:t>This rule establishes procedures for annual reporting of medical loss ratios and payment of rebates in accordance with federal and Maine law.</w:t>
      </w:r>
    </w:p>
    <w:p w:rsidR="001E636D" w:rsidRPr="008559C9" w:rsidRDefault="001E636D" w:rsidP="001E636D">
      <w:pPr>
        <w:ind w:left="720" w:hanging="720"/>
        <w:rPr>
          <w:sz w:val="21"/>
          <w:szCs w:val="21"/>
        </w:rPr>
      </w:pPr>
    </w:p>
    <w:p w:rsidR="00F106E7" w:rsidRPr="008559C9" w:rsidRDefault="001E636D" w:rsidP="001E636D">
      <w:pPr>
        <w:ind w:left="720" w:hanging="720"/>
        <w:rPr>
          <w:sz w:val="21"/>
          <w:szCs w:val="21"/>
        </w:rPr>
      </w:pPr>
      <w:r w:rsidRPr="008559C9">
        <w:rPr>
          <w:sz w:val="21"/>
          <w:szCs w:val="21"/>
        </w:rPr>
        <w:t>C.</w:t>
      </w:r>
      <w:r w:rsidRPr="008559C9">
        <w:rPr>
          <w:sz w:val="21"/>
          <w:szCs w:val="21"/>
        </w:rPr>
        <w:tab/>
        <w:t>A</w:t>
      </w:r>
      <w:r w:rsidR="002C45B4" w:rsidRPr="008559C9">
        <w:rPr>
          <w:sz w:val="21"/>
          <w:szCs w:val="21"/>
        </w:rPr>
        <w:t xml:space="preserve">nnual data reporting requirements set forth in Appendix </w:t>
      </w:r>
      <w:proofErr w:type="gramStart"/>
      <w:r w:rsidR="002C45B4" w:rsidRPr="008559C9">
        <w:rPr>
          <w:sz w:val="21"/>
          <w:szCs w:val="21"/>
        </w:rPr>
        <w:t>A</w:t>
      </w:r>
      <w:proofErr w:type="gramEnd"/>
      <w:r w:rsidR="002C45B4" w:rsidRPr="008559C9">
        <w:rPr>
          <w:sz w:val="21"/>
          <w:szCs w:val="21"/>
        </w:rPr>
        <w:t xml:space="preserve"> enable the Bureau to monitor the continued viability of Maine’s small group and individual health plan markets.</w:t>
      </w:r>
    </w:p>
    <w:p w:rsidR="00164EB9" w:rsidRPr="008559C9" w:rsidRDefault="00164EB9">
      <w:pPr>
        <w:rPr>
          <w:b/>
          <w:sz w:val="21"/>
          <w:szCs w:val="21"/>
        </w:rPr>
      </w:pPr>
    </w:p>
    <w:p w:rsidR="00164EB9" w:rsidRPr="008559C9" w:rsidRDefault="00164EB9">
      <w:pPr>
        <w:rPr>
          <w:b/>
          <w:sz w:val="21"/>
          <w:szCs w:val="21"/>
        </w:rPr>
      </w:pPr>
    </w:p>
    <w:p w:rsidR="002C45B4" w:rsidRPr="008559C9" w:rsidRDefault="002C45B4" w:rsidP="007137CD">
      <w:pPr>
        <w:pStyle w:val="Heading1"/>
        <w:keepNext w:val="0"/>
        <w:ind w:left="2880"/>
        <w:rPr>
          <w:b/>
          <w:sz w:val="21"/>
          <w:szCs w:val="21"/>
        </w:rPr>
      </w:pPr>
      <w:bookmarkStart w:id="2" w:name="_Toc302142820"/>
      <w:proofErr w:type="gramStart"/>
      <w:r w:rsidRPr="008559C9">
        <w:rPr>
          <w:b/>
          <w:sz w:val="21"/>
          <w:szCs w:val="21"/>
        </w:rPr>
        <w:t>Section 2.</w:t>
      </w:r>
      <w:proofErr w:type="gramEnd"/>
      <w:r w:rsidR="009E3468" w:rsidRPr="008559C9">
        <w:rPr>
          <w:b/>
          <w:sz w:val="21"/>
          <w:szCs w:val="21"/>
        </w:rPr>
        <w:t xml:space="preserve"> </w:t>
      </w:r>
      <w:r w:rsidRPr="008559C9">
        <w:rPr>
          <w:b/>
          <w:sz w:val="21"/>
          <w:szCs w:val="21"/>
        </w:rPr>
        <w:t>Authority</w:t>
      </w:r>
      <w:bookmarkEnd w:id="2"/>
    </w:p>
    <w:p w:rsidR="002C45B4" w:rsidRPr="008559C9" w:rsidRDefault="002C45B4" w:rsidP="007137CD">
      <w:pPr>
        <w:rPr>
          <w:sz w:val="21"/>
          <w:szCs w:val="21"/>
        </w:rPr>
      </w:pPr>
    </w:p>
    <w:p w:rsidR="002C45B4" w:rsidRPr="008559C9" w:rsidRDefault="002C45B4">
      <w:pPr>
        <w:rPr>
          <w:sz w:val="21"/>
          <w:szCs w:val="21"/>
        </w:rPr>
      </w:pPr>
      <w:r w:rsidRPr="008559C9">
        <w:rPr>
          <w:sz w:val="21"/>
          <w:szCs w:val="21"/>
        </w:rPr>
        <w:t xml:space="preserve">This </w:t>
      </w:r>
      <w:r w:rsidR="005006DB" w:rsidRPr="008559C9">
        <w:rPr>
          <w:sz w:val="21"/>
          <w:szCs w:val="21"/>
        </w:rPr>
        <w:t xml:space="preserve">rule </w:t>
      </w:r>
      <w:r w:rsidRPr="008559C9">
        <w:rPr>
          <w:sz w:val="21"/>
          <w:szCs w:val="21"/>
        </w:rPr>
        <w:t xml:space="preserve">is </w:t>
      </w:r>
      <w:r w:rsidR="00640C4F" w:rsidRPr="008559C9">
        <w:rPr>
          <w:sz w:val="21"/>
          <w:szCs w:val="21"/>
        </w:rPr>
        <w:t xml:space="preserve">adopted </w:t>
      </w:r>
      <w:r w:rsidRPr="008559C9">
        <w:rPr>
          <w:sz w:val="21"/>
          <w:szCs w:val="21"/>
        </w:rPr>
        <w:t xml:space="preserve">by the Superintendent pursuant to Title 24 M.R.S.A. </w:t>
      </w:r>
      <w:r w:rsidR="002B4165" w:rsidRPr="008559C9">
        <w:rPr>
          <w:sz w:val="21"/>
          <w:szCs w:val="21"/>
        </w:rPr>
        <w:t>§</w:t>
      </w:r>
      <w:r w:rsidRPr="008559C9">
        <w:rPr>
          <w:sz w:val="21"/>
          <w:szCs w:val="21"/>
        </w:rPr>
        <w:t>2321 and Title 24</w:t>
      </w:r>
      <w:r w:rsidR="00765307" w:rsidRPr="008559C9">
        <w:rPr>
          <w:sz w:val="21"/>
          <w:szCs w:val="21"/>
        </w:rPr>
        <w:noBreakHyphen/>
      </w:r>
      <w:r w:rsidRPr="008559C9">
        <w:rPr>
          <w:sz w:val="21"/>
          <w:szCs w:val="21"/>
        </w:rPr>
        <w:t>A M.R.S.A. §§</w:t>
      </w:r>
      <w:r w:rsidR="008559C9">
        <w:rPr>
          <w:sz w:val="21"/>
          <w:szCs w:val="21"/>
        </w:rPr>
        <w:t> </w:t>
      </w:r>
      <w:r w:rsidRPr="008559C9">
        <w:rPr>
          <w:sz w:val="21"/>
          <w:szCs w:val="21"/>
        </w:rPr>
        <w:t xml:space="preserve">212, </w:t>
      </w:r>
      <w:r w:rsidR="00315E03" w:rsidRPr="008559C9">
        <w:rPr>
          <w:sz w:val="21"/>
          <w:szCs w:val="21"/>
        </w:rPr>
        <w:t>405-</w:t>
      </w:r>
      <w:proofErr w:type="gramStart"/>
      <w:r w:rsidR="00315E03" w:rsidRPr="008559C9">
        <w:rPr>
          <w:sz w:val="21"/>
          <w:szCs w:val="21"/>
        </w:rPr>
        <w:t>A(</w:t>
      </w:r>
      <w:proofErr w:type="gramEnd"/>
      <w:r w:rsidR="00315E03" w:rsidRPr="008559C9">
        <w:rPr>
          <w:sz w:val="21"/>
          <w:szCs w:val="21"/>
        </w:rPr>
        <w:t xml:space="preserve">2)(E), </w:t>
      </w:r>
      <w:r w:rsidRPr="008559C9">
        <w:rPr>
          <w:sz w:val="21"/>
          <w:szCs w:val="21"/>
        </w:rPr>
        <w:t xml:space="preserve">2413, 2736, 2736-C, 2808-B, </w:t>
      </w:r>
      <w:r w:rsidR="00594E5F" w:rsidRPr="008559C9">
        <w:rPr>
          <w:sz w:val="21"/>
          <w:szCs w:val="21"/>
        </w:rPr>
        <w:t xml:space="preserve">2839, </w:t>
      </w:r>
      <w:r w:rsidRPr="008559C9">
        <w:rPr>
          <w:sz w:val="21"/>
          <w:szCs w:val="21"/>
        </w:rPr>
        <w:t>4207</w:t>
      </w:r>
      <w:r w:rsidR="008907A1" w:rsidRPr="008559C9">
        <w:rPr>
          <w:sz w:val="21"/>
          <w:szCs w:val="21"/>
        </w:rPr>
        <w:t xml:space="preserve">, and </w:t>
      </w:r>
      <w:r w:rsidR="00CD36BD" w:rsidRPr="008559C9">
        <w:rPr>
          <w:sz w:val="21"/>
          <w:szCs w:val="21"/>
        </w:rPr>
        <w:t>4309-A</w:t>
      </w:r>
      <w:r w:rsidRPr="008559C9">
        <w:rPr>
          <w:sz w:val="21"/>
          <w:szCs w:val="21"/>
        </w:rPr>
        <w:t>.</w:t>
      </w:r>
    </w:p>
    <w:p w:rsidR="00BD5DA5" w:rsidRPr="008559C9" w:rsidRDefault="00BD5DA5">
      <w:pPr>
        <w:rPr>
          <w:sz w:val="21"/>
          <w:szCs w:val="21"/>
        </w:rPr>
      </w:pPr>
    </w:p>
    <w:p w:rsidR="002C45B4" w:rsidRPr="008559C9" w:rsidRDefault="002C45B4" w:rsidP="0031246A">
      <w:pPr>
        <w:pStyle w:val="Heading1"/>
        <w:ind w:left="2880"/>
        <w:rPr>
          <w:b/>
          <w:sz w:val="21"/>
          <w:szCs w:val="21"/>
        </w:rPr>
      </w:pPr>
      <w:bookmarkStart w:id="3" w:name="_Toc302142821"/>
      <w:proofErr w:type="gramStart"/>
      <w:r w:rsidRPr="008559C9">
        <w:rPr>
          <w:b/>
          <w:sz w:val="21"/>
          <w:szCs w:val="21"/>
        </w:rPr>
        <w:lastRenderedPageBreak/>
        <w:t>Section 3.</w:t>
      </w:r>
      <w:proofErr w:type="gramEnd"/>
      <w:r w:rsidR="009E3468" w:rsidRPr="008559C9">
        <w:rPr>
          <w:b/>
          <w:sz w:val="21"/>
          <w:szCs w:val="21"/>
        </w:rPr>
        <w:t xml:space="preserve"> </w:t>
      </w:r>
      <w:r w:rsidRPr="008559C9">
        <w:rPr>
          <w:b/>
          <w:sz w:val="21"/>
          <w:szCs w:val="21"/>
        </w:rPr>
        <w:t>Applicability and Scope</w:t>
      </w:r>
      <w:bookmarkEnd w:id="3"/>
    </w:p>
    <w:p w:rsidR="002C45B4" w:rsidRPr="008559C9" w:rsidRDefault="002C45B4" w:rsidP="000E04B9">
      <w:pPr>
        <w:keepNext/>
        <w:rPr>
          <w:sz w:val="21"/>
          <w:szCs w:val="21"/>
        </w:rPr>
      </w:pPr>
    </w:p>
    <w:p w:rsidR="002C45B4" w:rsidRPr="008559C9" w:rsidRDefault="002C45B4">
      <w:pPr>
        <w:rPr>
          <w:sz w:val="21"/>
          <w:szCs w:val="21"/>
        </w:rPr>
      </w:pPr>
      <w:r w:rsidRPr="008559C9">
        <w:rPr>
          <w:sz w:val="21"/>
          <w:szCs w:val="21"/>
        </w:rPr>
        <w:t xml:space="preserve">This </w:t>
      </w:r>
      <w:r w:rsidR="005006DB" w:rsidRPr="008559C9">
        <w:rPr>
          <w:sz w:val="21"/>
          <w:szCs w:val="21"/>
        </w:rPr>
        <w:t xml:space="preserve">rule </w:t>
      </w:r>
      <w:r w:rsidRPr="008559C9">
        <w:rPr>
          <w:sz w:val="21"/>
          <w:szCs w:val="21"/>
        </w:rPr>
        <w:t>applies to all individual</w:t>
      </w:r>
      <w:r w:rsidR="00DB5BED" w:rsidRPr="008559C9">
        <w:rPr>
          <w:sz w:val="21"/>
          <w:szCs w:val="21"/>
        </w:rPr>
        <w:t>,</w:t>
      </w:r>
      <w:r w:rsidRPr="008559C9">
        <w:rPr>
          <w:sz w:val="21"/>
          <w:szCs w:val="21"/>
        </w:rPr>
        <w:t xml:space="preserve"> group</w:t>
      </w:r>
      <w:r w:rsidR="00DB5BED" w:rsidRPr="008559C9">
        <w:rPr>
          <w:sz w:val="21"/>
          <w:szCs w:val="21"/>
        </w:rPr>
        <w:t>, and blanket</w:t>
      </w:r>
      <w:r w:rsidRPr="008559C9">
        <w:rPr>
          <w:sz w:val="21"/>
          <w:szCs w:val="21"/>
        </w:rPr>
        <w:t xml:space="preserve"> health insurance rates and health maintenance organization rates that are subject to Title 24 M.R.S.A. </w:t>
      </w:r>
      <w:r w:rsidR="002B4165" w:rsidRPr="008559C9">
        <w:rPr>
          <w:sz w:val="21"/>
          <w:szCs w:val="21"/>
        </w:rPr>
        <w:t>§</w:t>
      </w:r>
      <w:r w:rsidRPr="008559C9">
        <w:rPr>
          <w:sz w:val="21"/>
          <w:szCs w:val="21"/>
        </w:rPr>
        <w:t>2321 and Title 24-A M.R.S.A. §§</w:t>
      </w:r>
      <w:r w:rsidR="00BD5DA5" w:rsidRPr="008559C9">
        <w:rPr>
          <w:sz w:val="21"/>
          <w:szCs w:val="21"/>
        </w:rPr>
        <w:t> </w:t>
      </w:r>
      <w:r w:rsidR="006D0145" w:rsidRPr="008559C9">
        <w:rPr>
          <w:sz w:val="21"/>
          <w:szCs w:val="21"/>
        </w:rPr>
        <w:t xml:space="preserve">405-A, </w:t>
      </w:r>
      <w:r w:rsidRPr="008559C9">
        <w:rPr>
          <w:sz w:val="21"/>
          <w:szCs w:val="21"/>
        </w:rPr>
        <w:t>2736, 2736</w:t>
      </w:r>
      <w:r w:rsidR="008559C9">
        <w:rPr>
          <w:sz w:val="21"/>
          <w:szCs w:val="21"/>
        </w:rPr>
        <w:noBreakHyphen/>
      </w:r>
      <w:r w:rsidRPr="008559C9">
        <w:rPr>
          <w:sz w:val="21"/>
          <w:szCs w:val="21"/>
        </w:rPr>
        <w:t xml:space="preserve">C, 2808-B, </w:t>
      </w:r>
      <w:r w:rsidR="009A3825" w:rsidRPr="008559C9">
        <w:rPr>
          <w:sz w:val="21"/>
          <w:szCs w:val="21"/>
        </w:rPr>
        <w:t xml:space="preserve">2839, </w:t>
      </w:r>
      <w:r w:rsidRPr="008559C9">
        <w:rPr>
          <w:sz w:val="21"/>
          <w:szCs w:val="21"/>
        </w:rPr>
        <w:t>and 4207.</w:t>
      </w:r>
      <w:r w:rsidR="007137CD" w:rsidRPr="008559C9">
        <w:rPr>
          <w:sz w:val="21"/>
          <w:szCs w:val="21"/>
        </w:rPr>
        <w:t xml:space="preserve"> </w:t>
      </w:r>
      <w:r w:rsidR="00725439" w:rsidRPr="008559C9">
        <w:rPr>
          <w:sz w:val="21"/>
          <w:szCs w:val="21"/>
        </w:rPr>
        <w:t xml:space="preserve">To the extent provided in Section </w:t>
      </w:r>
      <w:r w:rsidR="00241BB7" w:rsidRPr="008559C9">
        <w:rPr>
          <w:sz w:val="21"/>
          <w:szCs w:val="21"/>
        </w:rPr>
        <w:t>1</w:t>
      </w:r>
      <w:r w:rsidR="00CD7AAA" w:rsidRPr="008559C9">
        <w:rPr>
          <w:sz w:val="21"/>
          <w:szCs w:val="21"/>
        </w:rPr>
        <w:t>5</w:t>
      </w:r>
      <w:r w:rsidR="00725439" w:rsidRPr="008559C9">
        <w:rPr>
          <w:sz w:val="21"/>
          <w:szCs w:val="21"/>
        </w:rPr>
        <w:t>, t</w:t>
      </w:r>
      <w:r w:rsidR="00723109" w:rsidRPr="008559C9">
        <w:rPr>
          <w:sz w:val="21"/>
          <w:szCs w:val="21"/>
        </w:rPr>
        <w:t xml:space="preserve">his rule </w:t>
      </w:r>
      <w:r w:rsidR="00725439" w:rsidRPr="008559C9">
        <w:rPr>
          <w:sz w:val="21"/>
          <w:szCs w:val="21"/>
        </w:rPr>
        <w:t>is</w:t>
      </w:r>
      <w:r w:rsidR="00723109" w:rsidRPr="008559C9">
        <w:rPr>
          <w:sz w:val="21"/>
          <w:szCs w:val="21"/>
        </w:rPr>
        <w:t xml:space="preserve"> applicable to multiple-employer welfare arrangements licensed pursuant to Title 24-A M.R.S.A. Chapter 81 and captive insurance companies licensed pursuant to Title 24-A M.R.S.A. Chapter 83.</w:t>
      </w:r>
      <w:r w:rsidR="007137CD" w:rsidRPr="008559C9">
        <w:rPr>
          <w:sz w:val="21"/>
          <w:szCs w:val="21"/>
        </w:rPr>
        <w:t xml:space="preserve"> </w:t>
      </w:r>
      <w:r w:rsidRPr="008559C9">
        <w:rPr>
          <w:sz w:val="21"/>
          <w:szCs w:val="21"/>
        </w:rPr>
        <w:t xml:space="preserve">This rule does not apply to </w:t>
      </w:r>
      <w:r w:rsidR="00594E5F" w:rsidRPr="008559C9">
        <w:rPr>
          <w:sz w:val="21"/>
          <w:szCs w:val="21"/>
        </w:rPr>
        <w:t>rates for c</w:t>
      </w:r>
      <w:r w:rsidRPr="008559C9">
        <w:rPr>
          <w:sz w:val="21"/>
          <w:szCs w:val="21"/>
        </w:rPr>
        <w:t xml:space="preserve">redit </w:t>
      </w:r>
      <w:r w:rsidR="00594E5F" w:rsidRPr="008559C9">
        <w:rPr>
          <w:sz w:val="21"/>
          <w:szCs w:val="21"/>
        </w:rPr>
        <w:t>i</w:t>
      </w:r>
      <w:r w:rsidRPr="008559C9">
        <w:rPr>
          <w:sz w:val="21"/>
          <w:szCs w:val="21"/>
        </w:rPr>
        <w:t xml:space="preserve">nsurance subject to Title 24-A M.R.S.A. Chapter 37, Medicare </w:t>
      </w:r>
      <w:r w:rsidR="00594E5F" w:rsidRPr="008559C9">
        <w:rPr>
          <w:sz w:val="21"/>
          <w:szCs w:val="21"/>
        </w:rPr>
        <w:t>s</w:t>
      </w:r>
      <w:r w:rsidRPr="008559C9">
        <w:rPr>
          <w:sz w:val="21"/>
          <w:szCs w:val="21"/>
        </w:rPr>
        <w:t xml:space="preserve">upplement </w:t>
      </w:r>
      <w:r w:rsidR="00594E5F" w:rsidRPr="008559C9">
        <w:rPr>
          <w:sz w:val="21"/>
          <w:szCs w:val="21"/>
        </w:rPr>
        <w:t xml:space="preserve">insurance </w:t>
      </w:r>
      <w:r w:rsidRPr="008559C9">
        <w:rPr>
          <w:sz w:val="21"/>
          <w:szCs w:val="21"/>
        </w:rPr>
        <w:t>subject to Title 24-A M.R.S.A. Chapter 67</w:t>
      </w:r>
      <w:r w:rsidR="00594E5F" w:rsidRPr="008559C9">
        <w:rPr>
          <w:sz w:val="21"/>
          <w:szCs w:val="21"/>
        </w:rPr>
        <w:t>,</w:t>
      </w:r>
      <w:r w:rsidRPr="008559C9">
        <w:rPr>
          <w:sz w:val="21"/>
          <w:szCs w:val="21"/>
        </w:rPr>
        <w:t xml:space="preserve"> or </w:t>
      </w:r>
      <w:r w:rsidR="00594E5F" w:rsidRPr="008559C9">
        <w:rPr>
          <w:sz w:val="21"/>
          <w:szCs w:val="21"/>
        </w:rPr>
        <w:t>l</w:t>
      </w:r>
      <w:r w:rsidRPr="008559C9">
        <w:rPr>
          <w:sz w:val="21"/>
          <w:szCs w:val="21"/>
        </w:rPr>
        <w:t>ong</w:t>
      </w:r>
      <w:r w:rsidR="00594E5F" w:rsidRPr="008559C9">
        <w:rPr>
          <w:sz w:val="21"/>
          <w:szCs w:val="21"/>
        </w:rPr>
        <w:t>-t</w:t>
      </w:r>
      <w:r w:rsidRPr="008559C9">
        <w:rPr>
          <w:sz w:val="21"/>
          <w:szCs w:val="21"/>
        </w:rPr>
        <w:t xml:space="preserve">erm </w:t>
      </w:r>
      <w:r w:rsidR="00594E5F" w:rsidRPr="008559C9">
        <w:rPr>
          <w:sz w:val="21"/>
          <w:szCs w:val="21"/>
        </w:rPr>
        <w:t>c</w:t>
      </w:r>
      <w:r w:rsidRPr="008559C9">
        <w:rPr>
          <w:sz w:val="21"/>
          <w:szCs w:val="21"/>
        </w:rPr>
        <w:t xml:space="preserve">are </w:t>
      </w:r>
      <w:r w:rsidR="00594E5F" w:rsidRPr="008559C9">
        <w:rPr>
          <w:sz w:val="21"/>
          <w:szCs w:val="21"/>
        </w:rPr>
        <w:t xml:space="preserve">insurance </w:t>
      </w:r>
      <w:r w:rsidRPr="008559C9">
        <w:rPr>
          <w:sz w:val="21"/>
          <w:szCs w:val="21"/>
        </w:rPr>
        <w:t>subject to Title 24-A M.R.S.A. Chapter</w:t>
      </w:r>
      <w:r w:rsidR="002C2683" w:rsidRPr="008559C9">
        <w:rPr>
          <w:sz w:val="21"/>
          <w:szCs w:val="21"/>
        </w:rPr>
        <w:t>s</w:t>
      </w:r>
      <w:r w:rsidRPr="008559C9">
        <w:rPr>
          <w:sz w:val="21"/>
          <w:szCs w:val="21"/>
        </w:rPr>
        <w:t xml:space="preserve"> 68</w:t>
      </w:r>
      <w:r w:rsidR="002C2683" w:rsidRPr="008559C9">
        <w:rPr>
          <w:sz w:val="21"/>
          <w:szCs w:val="21"/>
        </w:rPr>
        <w:t xml:space="preserve"> and 68-A</w:t>
      </w:r>
      <w:r w:rsidRPr="008559C9">
        <w:rPr>
          <w:sz w:val="21"/>
          <w:szCs w:val="21"/>
        </w:rPr>
        <w:t>.</w:t>
      </w:r>
    </w:p>
    <w:p w:rsidR="002C45B4" w:rsidRPr="008559C9" w:rsidRDefault="002C45B4">
      <w:pPr>
        <w:rPr>
          <w:sz w:val="21"/>
          <w:szCs w:val="21"/>
        </w:rPr>
      </w:pPr>
    </w:p>
    <w:p w:rsidR="00BD5DA5" w:rsidRPr="008559C9" w:rsidRDefault="00BD5DA5">
      <w:pPr>
        <w:rPr>
          <w:sz w:val="21"/>
          <w:szCs w:val="21"/>
        </w:rPr>
      </w:pPr>
    </w:p>
    <w:p w:rsidR="002C45B4" w:rsidRPr="008559C9" w:rsidRDefault="002C45B4" w:rsidP="0031246A">
      <w:pPr>
        <w:pStyle w:val="Heading1"/>
        <w:ind w:left="2880"/>
        <w:rPr>
          <w:b/>
          <w:sz w:val="21"/>
          <w:szCs w:val="21"/>
        </w:rPr>
      </w:pPr>
      <w:bookmarkStart w:id="4" w:name="_Toc302142822"/>
      <w:proofErr w:type="gramStart"/>
      <w:r w:rsidRPr="008559C9">
        <w:rPr>
          <w:b/>
          <w:sz w:val="21"/>
          <w:szCs w:val="21"/>
        </w:rPr>
        <w:t>Section 4.</w:t>
      </w:r>
      <w:proofErr w:type="gramEnd"/>
      <w:r w:rsidR="009E3468" w:rsidRPr="008559C9">
        <w:rPr>
          <w:b/>
          <w:sz w:val="21"/>
          <w:szCs w:val="21"/>
        </w:rPr>
        <w:t xml:space="preserve"> </w:t>
      </w:r>
      <w:r w:rsidRPr="008559C9">
        <w:rPr>
          <w:b/>
          <w:sz w:val="21"/>
          <w:szCs w:val="21"/>
        </w:rPr>
        <w:t>Definitions</w:t>
      </w:r>
      <w:bookmarkEnd w:id="4"/>
    </w:p>
    <w:p w:rsidR="002C45B4" w:rsidRPr="008559C9" w:rsidRDefault="002C45B4" w:rsidP="000E04B9">
      <w:pPr>
        <w:keepNext/>
        <w:ind w:left="360"/>
        <w:rPr>
          <w:b/>
          <w:sz w:val="21"/>
          <w:szCs w:val="21"/>
        </w:rPr>
      </w:pPr>
    </w:p>
    <w:p w:rsidR="006D0145" w:rsidRPr="008559C9" w:rsidRDefault="002C45B4">
      <w:pPr>
        <w:ind w:left="720" w:hanging="720"/>
        <w:rPr>
          <w:sz w:val="21"/>
          <w:szCs w:val="21"/>
        </w:rPr>
      </w:pPr>
      <w:r w:rsidRPr="008559C9">
        <w:rPr>
          <w:sz w:val="21"/>
          <w:szCs w:val="21"/>
        </w:rPr>
        <w:t>A.</w:t>
      </w:r>
      <w:r w:rsidR="00BD5DA5" w:rsidRPr="008559C9">
        <w:rPr>
          <w:sz w:val="21"/>
          <w:szCs w:val="21"/>
        </w:rPr>
        <w:tab/>
      </w:r>
      <w:r w:rsidR="006D0145" w:rsidRPr="008559C9">
        <w:rPr>
          <w:sz w:val="21"/>
          <w:szCs w:val="21"/>
        </w:rPr>
        <w:t xml:space="preserve">“ACA” means </w:t>
      </w:r>
      <w:r w:rsidR="009042F5" w:rsidRPr="008559C9">
        <w:rPr>
          <w:sz w:val="21"/>
          <w:szCs w:val="21"/>
        </w:rPr>
        <w:t>the federal Patient Protection and Affordable Care Act, Public Law 111</w:t>
      </w:r>
      <w:r w:rsidR="0005668F" w:rsidRPr="008559C9">
        <w:rPr>
          <w:sz w:val="21"/>
          <w:szCs w:val="21"/>
        </w:rPr>
        <w:t>-</w:t>
      </w:r>
      <w:r w:rsidR="009042F5" w:rsidRPr="008559C9">
        <w:rPr>
          <w:sz w:val="21"/>
          <w:szCs w:val="21"/>
        </w:rPr>
        <w:t>148, as amended by the federal Health Care and Education Reconciliation Act of 2010, Public Law 111</w:t>
      </w:r>
      <w:r w:rsidR="000E04B9" w:rsidRPr="008559C9">
        <w:rPr>
          <w:sz w:val="21"/>
          <w:szCs w:val="21"/>
        </w:rPr>
        <w:noBreakHyphen/>
      </w:r>
      <w:r w:rsidR="009042F5" w:rsidRPr="008559C9">
        <w:rPr>
          <w:sz w:val="21"/>
          <w:szCs w:val="21"/>
        </w:rPr>
        <w:t>152, and any amendments to or regulations or guidance issued under those acts.</w:t>
      </w:r>
    </w:p>
    <w:p w:rsidR="006D0145" w:rsidRPr="008559C9" w:rsidRDefault="006D0145">
      <w:pPr>
        <w:ind w:left="720" w:hanging="720"/>
        <w:rPr>
          <w:sz w:val="21"/>
          <w:szCs w:val="21"/>
        </w:rPr>
      </w:pPr>
    </w:p>
    <w:p w:rsidR="009E3468" w:rsidRPr="008559C9" w:rsidRDefault="006D0145">
      <w:pPr>
        <w:ind w:left="720" w:hanging="720"/>
        <w:rPr>
          <w:sz w:val="21"/>
          <w:szCs w:val="21"/>
        </w:rPr>
      </w:pPr>
      <w:r w:rsidRPr="008559C9">
        <w:rPr>
          <w:sz w:val="21"/>
          <w:szCs w:val="21"/>
        </w:rPr>
        <w:t>B.</w:t>
      </w:r>
      <w:r w:rsidRPr="008559C9">
        <w:rPr>
          <w:sz w:val="21"/>
          <w:szCs w:val="21"/>
        </w:rPr>
        <w:tab/>
      </w:r>
      <w:r w:rsidR="005006DB" w:rsidRPr="008559C9">
        <w:rPr>
          <w:sz w:val="21"/>
          <w:szCs w:val="21"/>
        </w:rPr>
        <w:t>“</w:t>
      </w:r>
      <w:r w:rsidR="002C45B4" w:rsidRPr="008559C9">
        <w:rPr>
          <w:sz w:val="21"/>
          <w:szCs w:val="21"/>
        </w:rPr>
        <w:t>Carrier</w:t>
      </w:r>
      <w:r w:rsidR="005006DB" w:rsidRPr="008559C9">
        <w:rPr>
          <w:sz w:val="21"/>
          <w:szCs w:val="21"/>
        </w:rPr>
        <w:t>”</w:t>
      </w:r>
      <w:r w:rsidR="002C45B4" w:rsidRPr="008559C9">
        <w:rPr>
          <w:sz w:val="21"/>
          <w:szCs w:val="21"/>
        </w:rPr>
        <w:t xml:space="preserve"> means any insurance company, nonprofit hospital and medical service organization</w:t>
      </w:r>
      <w:r w:rsidR="005006DB" w:rsidRPr="008559C9">
        <w:rPr>
          <w:sz w:val="21"/>
          <w:szCs w:val="21"/>
        </w:rPr>
        <w:t>,</w:t>
      </w:r>
      <w:r w:rsidR="002C45B4" w:rsidRPr="008559C9">
        <w:rPr>
          <w:sz w:val="21"/>
          <w:szCs w:val="21"/>
        </w:rPr>
        <w:t xml:space="preserve"> or health maintenance organization authorized to issue </w:t>
      </w:r>
      <w:r w:rsidR="005006DB" w:rsidRPr="008559C9">
        <w:rPr>
          <w:sz w:val="21"/>
          <w:szCs w:val="21"/>
        </w:rPr>
        <w:t xml:space="preserve">health coverage </w:t>
      </w:r>
      <w:r w:rsidR="002C45B4" w:rsidRPr="008559C9">
        <w:rPr>
          <w:sz w:val="21"/>
          <w:szCs w:val="21"/>
        </w:rPr>
        <w:t>in this State.</w:t>
      </w:r>
    </w:p>
    <w:p w:rsidR="002C45B4" w:rsidRPr="008559C9" w:rsidRDefault="002C45B4">
      <w:pPr>
        <w:ind w:left="720" w:hanging="720"/>
        <w:rPr>
          <w:sz w:val="21"/>
          <w:szCs w:val="21"/>
        </w:rPr>
      </w:pPr>
    </w:p>
    <w:p w:rsidR="002C45B4" w:rsidRPr="008559C9" w:rsidRDefault="006D0145">
      <w:pPr>
        <w:ind w:left="720" w:hanging="720"/>
        <w:rPr>
          <w:sz w:val="21"/>
          <w:szCs w:val="21"/>
        </w:rPr>
      </w:pPr>
      <w:r w:rsidRPr="008559C9">
        <w:rPr>
          <w:sz w:val="21"/>
          <w:szCs w:val="21"/>
        </w:rPr>
        <w:t>C</w:t>
      </w:r>
      <w:r w:rsidR="002C45B4" w:rsidRPr="008559C9">
        <w:rPr>
          <w:sz w:val="21"/>
          <w:szCs w:val="21"/>
        </w:rPr>
        <w:t>.</w:t>
      </w:r>
      <w:r w:rsidR="002C45B4" w:rsidRPr="008559C9">
        <w:rPr>
          <w:sz w:val="21"/>
          <w:szCs w:val="21"/>
        </w:rPr>
        <w:tab/>
      </w:r>
      <w:r w:rsidR="005006DB" w:rsidRPr="008559C9">
        <w:rPr>
          <w:sz w:val="21"/>
          <w:szCs w:val="21"/>
        </w:rPr>
        <w:t>“</w:t>
      </w:r>
      <w:r w:rsidR="002C45B4" w:rsidRPr="008559C9">
        <w:rPr>
          <w:sz w:val="21"/>
          <w:szCs w:val="21"/>
        </w:rPr>
        <w:t>Community rate</w:t>
      </w:r>
      <w:r w:rsidR="005006DB" w:rsidRPr="008559C9">
        <w:rPr>
          <w:sz w:val="21"/>
          <w:szCs w:val="21"/>
        </w:rPr>
        <w:t>”</w:t>
      </w:r>
      <w:r w:rsidR="002C45B4" w:rsidRPr="008559C9">
        <w:rPr>
          <w:sz w:val="21"/>
          <w:szCs w:val="21"/>
        </w:rPr>
        <w:t xml:space="preserve"> means the rate to be charged </w:t>
      </w:r>
      <w:r w:rsidR="00EB351A" w:rsidRPr="008559C9">
        <w:rPr>
          <w:sz w:val="21"/>
          <w:szCs w:val="21"/>
        </w:rPr>
        <w:t>for a specific benefit plan, family structure (e.g.</w:t>
      </w:r>
      <w:r w:rsidR="00EA1107" w:rsidRPr="008559C9">
        <w:rPr>
          <w:sz w:val="21"/>
          <w:szCs w:val="21"/>
        </w:rPr>
        <w:t>,</w:t>
      </w:r>
      <w:r w:rsidR="00EB351A" w:rsidRPr="008559C9">
        <w:rPr>
          <w:sz w:val="21"/>
          <w:szCs w:val="21"/>
        </w:rPr>
        <w:t xml:space="preserve"> individual, couple, one-parent family, family), and group size (in the case of small group rates), </w:t>
      </w:r>
      <w:r w:rsidR="002C45B4" w:rsidRPr="008559C9">
        <w:rPr>
          <w:sz w:val="21"/>
          <w:szCs w:val="21"/>
        </w:rPr>
        <w:t>prior to any adjustments for age, industry, occupation, geographic area</w:t>
      </w:r>
      <w:r w:rsidR="0005668F" w:rsidRPr="008559C9">
        <w:rPr>
          <w:sz w:val="21"/>
          <w:szCs w:val="21"/>
        </w:rPr>
        <w:t>, or tobacco use</w:t>
      </w:r>
      <w:r w:rsidR="002C45B4" w:rsidRPr="008559C9">
        <w:rPr>
          <w:sz w:val="21"/>
          <w:szCs w:val="21"/>
        </w:rPr>
        <w:t>.</w:t>
      </w:r>
    </w:p>
    <w:p w:rsidR="002C45B4" w:rsidRPr="008559C9" w:rsidRDefault="002C45B4">
      <w:pPr>
        <w:ind w:left="720" w:hanging="720"/>
        <w:rPr>
          <w:sz w:val="21"/>
          <w:szCs w:val="21"/>
        </w:rPr>
      </w:pPr>
    </w:p>
    <w:p w:rsidR="002C45B4" w:rsidRPr="008559C9" w:rsidRDefault="006D0145">
      <w:pPr>
        <w:ind w:left="720" w:hanging="720"/>
        <w:rPr>
          <w:sz w:val="21"/>
          <w:szCs w:val="21"/>
        </w:rPr>
      </w:pPr>
      <w:r w:rsidRPr="008559C9">
        <w:rPr>
          <w:sz w:val="21"/>
          <w:szCs w:val="21"/>
        </w:rPr>
        <w:t>D</w:t>
      </w:r>
      <w:r w:rsidR="002C45B4" w:rsidRPr="008559C9">
        <w:rPr>
          <w:sz w:val="21"/>
          <w:szCs w:val="21"/>
        </w:rPr>
        <w:t>.</w:t>
      </w:r>
      <w:r w:rsidR="002C45B4" w:rsidRPr="008559C9">
        <w:rPr>
          <w:sz w:val="21"/>
          <w:szCs w:val="21"/>
        </w:rPr>
        <w:tab/>
        <w:t>“Covered person” means a policyholder, certificate holder, subscriber, member, enrollee, dependent, or other individual entitled to benefits under a health benefit plan.</w:t>
      </w:r>
    </w:p>
    <w:p w:rsidR="004C0FA3" w:rsidRPr="008559C9" w:rsidRDefault="004C0FA3" w:rsidP="004C0FA3">
      <w:pPr>
        <w:ind w:left="720" w:hanging="720"/>
        <w:rPr>
          <w:sz w:val="21"/>
          <w:szCs w:val="21"/>
        </w:rPr>
      </w:pPr>
    </w:p>
    <w:p w:rsidR="004C0FA3" w:rsidRPr="008559C9" w:rsidRDefault="004C0FA3" w:rsidP="004C0FA3">
      <w:pPr>
        <w:ind w:left="720" w:hanging="720"/>
        <w:rPr>
          <w:sz w:val="21"/>
          <w:szCs w:val="21"/>
        </w:rPr>
      </w:pPr>
      <w:r w:rsidRPr="008559C9">
        <w:rPr>
          <w:sz w:val="21"/>
          <w:szCs w:val="21"/>
        </w:rPr>
        <w:t>E.</w:t>
      </w:r>
      <w:r w:rsidRPr="008559C9">
        <w:rPr>
          <w:sz w:val="21"/>
          <w:szCs w:val="21"/>
        </w:rPr>
        <w:tab/>
        <w:t>“MLR” means the medical loss ratio as defined by the ACA.</w:t>
      </w:r>
    </w:p>
    <w:p w:rsidR="00BD4180" w:rsidRPr="008559C9" w:rsidRDefault="00BD4180" w:rsidP="004C0FA3">
      <w:pPr>
        <w:ind w:left="720" w:hanging="720"/>
        <w:rPr>
          <w:sz w:val="21"/>
          <w:szCs w:val="21"/>
        </w:rPr>
      </w:pPr>
    </w:p>
    <w:p w:rsidR="00BD4180" w:rsidRPr="008559C9" w:rsidRDefault="00BD4180" w:rsidP="004C0FA3">
      <w:pPr>
        <w:ind w:left="720" w:hanging="720"/>
        <w:rPr>
          <w:sz w:val="21"/>
          <w:szCs w:val="21"/>
        </w:rPr>
      </w:pPr>
      <w:r w:rsidRPr="008559C9">
        <w:rPr>
          <w:sz w:val="21"/>
          <w:szCs w:val="21"/>
        </w:rPr>
        <w:t>F.</w:t>
      </w:r>
      <w:r w:rsidRPr="008559C9">
        <w:rPr>
          <w:sz w:val="21"/>
          <w:szCs w:val="21"/>
        </w:rPr>
        <w:tab/>
        <w:t>“Potentially unreasonable</w:t>
      </w:r>
      <w:r w:rsidR="00241BB7" w:rsidRPr="008559C9">
        <w:rPr>
          <w:sz w:val="21"/>
          <w:szCs w:val="21"/>
        </w:rPr>
        <w:t>”</w:t>
      </w:r>
      <w:r w:rsidRPr="008559C9">
        <w:rPr>
          <w:sz w:val="21"/>
          <w:szCs w:val="21"/>
        </w:rPr>
        <w:t xml:space="preserve"> means a rate filing which exceeds the threshold requiring review pursuant to Section 2794(a</w:t>
      </w:r>
      <w:proofErr w:type="gramStart"/>
      <w:r w:rsidRPr="008559C9">
        <w:rPr>
          <w:sz w:val="21"/>
          <w:szCs w:val="21"/>
        </w:rPr>
        <w:t>)(</w:t>
      </w:r>
      <w:proofErr w:type="gramEnd"/>
      <w:r w:rsidRPr="008559C9">
        <w:rPr>
          <w:sz w:val="21"/>
          <w:szCs w:val="21"/>
        </w:rPr>
        <w:t xml:space="preserve">2) of the </w:t>
      </w:r>
      <w:r w:rsidR="00241BB7" w:rsidRPr="008559C9">
        <w:rPr>
          <w:sz w:val="21"/>
          <w:szCs w:val="21"/>
        </w:rPr>
        <w:t>federal Public Health Service Act</w:t>
      </w:r>
      <w:r w:rsidRPr="008559C9">
        <w:rPr>
          <w:sz w:val="21"/>
          <w:szCs w:val="21"/>
        </w:rPr>
        <w:t>.</w:t>
      </w:r>
    </w:p>
    <w:p w:rsidR="002C45B4" w:rsidRPr="008559C9" w:rsidRDefault="002C45B4">
      <w:pPr>
        <w:ind w:left="720" w:hanging="720"/>
        <w:rPr>
          <w:sz w:val="21"/>
          <w:szCs w:val="21"/>
        </w:rPr>
      </w:pPr>
    </w:p>
    <w:p w:rsidR="004471C9" w:rsidRPr="008559C9" w:rsidRDefault="004C0FA3" w:rsidP="008559C9">
      <w:pPr>
        <w:ind w:left="720" w:right="90" w:hanging="720"/>
        <w:rPr>
          <w:sz w:val="21"/>
          <w:szCs w:val="21"/>
        </w:rPr>
      </w:pPr>
      <w:r w:rsidRPr="008559C9">
        <w:rPr>
          <w:sz w:val="21"/>
          <w:szCs w:val="21"/>
        </w:rPr>
        <w:t>G</w:t>
      </w:r>
      <w:r w:rsidR="002C45B4" w:rsidRPr="008559C9">
        <w:rPr>
          <w:sz w:val="21"/>
          <w:szCs w:val="21"/>
        </w:rPr>
        <w:t>.</w:t>
      </w:r>
      <w:r w:rsidR="002C45B4" w:rsidRPr="008559C9">
        <w:rPr>
          <w:sz w:val="21"/>
          <w:szCs w:val="21"/>
        </w:rPr>
        <w:tab/>
      </w:r>
      <w:r w:rsidR="00882A3B" w:rsidRPr="008559C9">
        <w:rPr>
          <w:sz w:val="21"/>
          <w:szCs w:val="21"/>
        </w:rPr>
        <w:t>“</w:t>
      </w:r>
      <w:r w:rsidRPr="008559C9">
        <w:rPr>
          <w:sz w:val="21"/>
          <w:szCs w:val="21"/>
        </w:rPr>
        <w:t>Pure l</w:t>
      </w:r>
      <w:r w:rsidR="00882A3B" w:rsidRPr="008559C9">
        <w:rPr>
          <w:sz w:val="21"/>
          <w:szCs w:val="21"/>
        </w:rPr>
        <w:t>oss ratio” means the ratio of incurred claims to earned premiums for a given period, as determined in accordance with accepted actuarial principles and practices</w:t>
      </w:r>
      <w:r w:rsidR="00AF2F4D" w:rsidRPr="008559C9">
        <w:rPr>
          <w:sz w:val="21"/>
          <w:szCs w:val="21"/>
        </w:rPr>
        <w:t>, and subject to the following</w:t>
      </w:r>
      <w:r w:rsidR="00ED4D80" w:rsidRPr="008559C9">
        <w:rPr>
          <w:sz w:val="21"/>
          <w:szCs w:val="21"/>
        </w:rPr>
        <w:t xml:space="preserve"> provis</w:t>
      </w:r>
      <w:r w:rsidR="00AC66BB" w:rsidRPr="008559C9">
        <w:rPr>
          <w:sz w:val="21"/>
          <w:szCs w:val="21"/>
        </w:rPr>
        <w:t>i</w:t>
      </w:r>
      <w:r w:rsidR="00ED4D80" w:rsidRPr="008559C9">
        <w:rPr>
          <w:sz w:val="21"/>
          <w:szCs w:val="21"/>
        </w:rPr>
        <w:t>ons</w:t>
      </w:r>
      <w:r w:rsidR="00882A3B" w:rsidRPr="008559C9">
        <w:rPr>
          <w:sz w:val="21"/>
          <w:szCs w:val="21"/>
        </w:rPr>
        <w:t>.</w:t>
      </w:r>
      <w:r w:rsidR="007137CD" w:rsidRPr="008559C9">
        <w:rPr>
          <w:sz w:val="21"/>
          <w:szCs w:val="21"/>
        </w:rPr>
        <w:t xml:space="preserve"> </w:t>
      </w:r>
      <w:r w:rsidR="00882A3B" w:rsidRPr="008559C9">
        <w:rPr>
          <w:sz w:val="21"/>
          <w:szCs w:val="21"/>
        </w:rPr>
        <w:t>For the purposes of this calculation, incurred claims do not include any claim adjustment expenses or cost containment expenses</w:t>
      </w:r>
      <w:r w:rsidR="00AF2F4D" w:rsidRPr="008559C9">
        <w:rPr>
          <w:sz w:val="21"/>
          <w:szCs w:val="21"/>
        </w:rPr>
        <w:t>.</w:t>
      </w:r>
      <w:r w:rsidR="007137CD" w:rsidRPr="008559C9">
        <w:rPr>
          <w:sz w:val="21"/>
          <w:szCs w:val="21"/>
        </w:rPr>
        <w:t xml:space="preserve"> </w:t>
      </w:r>
      <w:r w:rsidR="00AF2F4D" w:rsidRPr="008559C9">
        <w:rPr>
          <w:sz w:val="21"/>
          <w:szCs w:val="21"/>
        </w:rPr>
        <w:t>Any</w:t>
      </w:r>
      <w:r w:rsidR="00882A3B" w:rsidRPr="008559C9">
        <w:rPr>
          <w:sz w:val="21"/>
          <w:szCs w:val="21"/>
        </w:rPr>
        <w:t xml:space="preserve"> savings offset payments</w:t>
      </w:r>
      <w:r w:rsidR="00032B06" w:rsidRPr="008559C9">
        <w:rPr>
          <w:sz w:val="21"/>
          <w:szCs w:val="21"/>
        </w:rPr>
        <w:t>,</w:t>
      </w:r>
      <w:r w:rsidR="00882A3B" w:rsidRPr="008559C9">
        <w:rPr>
          <w:sz w:val="21"/>
          <w:szCs w:val="21"/>
        </w:rPr>
        <w:t xml:space="preserve"> </w:t>
      </w:r>
      <w:r w:rsidR="00EE664E" w:rsidRPr="008559C9">
        <w:rPr>
          <w:sz w:val="21"/>
          <w:szCs w:val="21"/>
        </w:rPr>
        <w:t>access payments</w:t>
      </w:r>
      <w:r w:rsidR="00032B06" w:rsidRPr="008559C9">
        <w:rPr>
          <w:sz w:val="21"/>
          <w:szCs w:val="21"/>
        </w:rPr>
        <w:t>, or reinsurance assessments</w:t>
      </w:r>
      <w:r w:rsidR="00EE664E" w:rsidRPr="008559C9">
        <w:rPr>
          <w:sz w:val="21"/>
          <w:szCs w:val="21"/>
        </w:rPr>
        <w:t xml:space="preserve"> </w:t>
      </w:r>
      <w:r w:rsidR="00882A3B" w:rsidRPr="008559C9">
        <w:rPr>
          <w:sz w:val="21"/>
          <w:szCs w:val="21"/>
        </w:rPr>
        <w:t>paid purs</w:t>
      </w:r>
      <w:r w:rsidR="00600D35" w:rsidRPr="008559C9">
        <w:rPr>
          <w:sz w:val="21"/>
          <w:szCs w:val="21"/>
        </w:rPr>
        <w:t xml:space="preserve">uant to </w:t>
      </w:r>
      <w:r w:rsidR="00EE664E" w:rsidRPr="008559C9">
        <w:rPr>
          <w:sz w:val="21"/>
          <w:szCs w:val="21"/>
        </w:rPr>
        <w:t xml:space="preserve">Title </w:t>
      </w:r>
      <w:r w:rsidR="00600D35" w:rsidRPr="008559C9">
        <w:rPr>
          <w:sz w:val="21"/>
          <w:szCs w:val="21"/>
        </w:rPr>
        <w:t>24</w:t>
      </w:r>
      <w:r w:rsidR="00AF2F4D" w:rsidRPr="008559C9">
        <w:rPr>
          <w:sz w:val="21"/>
          <w:szCs w:val="21"/>
        </w:rPr>
        <w:noBreakHyphen/>
      </w:r>
      <w:r w:rsidR="00600D35" w:rsidRPr="008559C9">
        <w:rPr>
          <w:sz w:val="21"/>
          <w:szCs w:val="21"/>
        </w:rPr>
        <w:t xml:space="preserve">A M.R.S.A. </w:t>
      </w:r>
      <w:r w:rsidR="002B4165" w:rsidRPr="008559C9">
        <w:rPr>
          <w:sz w:val="21"/>
          <w:szCs w:val="21"/>
        </w:rPr>
        <w:t>§</w:t>
      </w:r>
      <w:r w:rsidR="00882A3B" w:rsidRPr="008559C9">
        <w:rPr>
          <w:sz w:val="21"/>
          <w:szCs w:val="21"/>
        </w:rPr>
        <w:t>6913</w:t>
      </w:r>
      <w:r w:rsidR="00032B06" w:rsidRPr="008559C9">
        <w:rPr>
          <w:sz w:val="21"/>
          <w:szCs w:val="21"/>
        </w:rPr>
        <w:t>,</w:t>
      </w:r>
      <w:r w:rsidR="00882A3B" w:rsidRPr="008559C9">
        <w:rPr>
          <w:sz w:val="21"/>
          <w:szCs w:val="21"/>
        </w:rPr>
        <w:t xml:space="preserve"> </w:t>
      </w:r>
      <w:r w:rsidR="002B4165" w:rsidRPr="008559C9">
        <w:rPr>
          <w:sz w:val="21"/>
          <w:szCs w:val="21"/>
        </w:rPr>
        <w:t>§</w:t>
      </w:r>
      <w:r w:rsidR="00EE664E" w:rsidRPr="008559C9">
        <w:rPr>
          <w:sz w:val="21"/>
          <w:szCs w:val="21"/>
        </w:rPr>
        <w:t>6917</w:t>
      </w:r>
      <w:r w:rsidR="00032B06" w:rsidRPr="008559C9">
        <w:rPr>
          <w:sz w:val="21"/>
          <w:szCs w:val="21"/>
        </w:rPr>
        <w:t xml:space="preserve">, or </w:t>
      </w:r>
      <w:r w:rsidR="002B4165" w:rsidRPr="008559C9">
        <w:rPr>
          <w:sz w:val="21"/>
          <w:szCs w:val="21"/>
        </w:rPr>
        <w:t>§</w:t>
      </w:r>
      <w:r w:rsidR="00032B06" w:rsidRPr="008559C9">
        <w:rPr>
          <w:sz w:val="21"/>
          <w:szCs w:val="21"/>
        </w:rPr>
        <w:t>3957</w:t>
      </w:r>
      <w:r w:rsidR="00AF2F4D" w:rsidRPr="008559C9">
        <w:rPr>
          <w:sz w:val="21"/>
          <w:szCs w:val="21"/>
        </w:rPr>
        <w:t>, and any assessments for transitional reinsurance pursuant to the ACA</w:t>
      </w:r>
      <w:r w:rsidR="00DA225C" w:rsidRPr="008559C9">
        <w:rPr>
          <w:sz w:val="21"/>
          <w:szCs w:val="21"/>
        </w:rPr>
        <w:t>,</w:t>
      </w:r>
      <w:r w:rsidR="00EE664E" w:rsidRPr="008559C9">
        <w:rPr>
          <w:sz w:val="21"/>
          <w:szCs w:val="21"/>
        </w:rPr>
        <w:t xml:space="preserve"> </w:t>
      </w:r>
      <w:r w:rsidR="0005668F" w:rsidRPr="008559C9">
        <w:rPr>
          <w:sz w:val="21"/>
          <w:szCs w:val="21"/>
        </w:rPr>
        <w:t>are</w:t>
      </w:r>
      <w:r w:rsidR="00882A3B" w:rsidRPr="008559C9">
        <w:rPr>
          <w:sz w:val="21"/>
          <w:szCs w:val="21"/>
        </w:rPr>
        <w:t xml:space="preserve"> treated as incurred claims.</w:t>
      </w:r>
      <w:r w:rsidR="007137CD" w:rsidRPr="008559C9">
        <w:rPr>
          <w:sz w:val="21"/>
          <w:szCs w:val="21"/>
        </w:rPr>
        <w:t xml:space="preserve"> </w:t>
      </w:r>
      <w:r w:rsidR="00C9744F" w:rsidRPr="008559C9">
        <w:rPr>
          <w:sz w:val="21"/>
          <w:szCs w:val="21"/>
        </w:rPr>
        <w:t xml:space="preserve">Except in situations where the assuming </w:t>
      </w:r>
      <w:r w:rsidR="005F0677" w:rsidRPr="008559C9">
        <w:rPr>
          <w:sz w:val="21"/>
          <w:szCs w:val="21"/>
        </w:rPr>
        <w:t>carrier</w:t>
      </w:r>
      <w:r w:rsidR="00C9744F" w:rsidRPr="008559C9">
        <w:rPr>
          <w:sz w:val="21"/>
          <w:szCs w:val="21"/>
        </w:rPr>
        <w:t xml:space="preserve"> is</w:t>
      </w:r>
      <w:r w:rsidR="005F0677" w:rsidRPr="008559C9">
        <w:rPr>
          <w:sz w:val="21"/>
          <w:szCs w:val="21"/>
        </w:rPr>
        <w:t xml:space="preserve"> </w:t>
      </w:r>
      <w:r w:rsidR="00C9744F" w:rsidRPr="008559C9">
        <w:rPr>
          <w:sz w:val="21"/>
          <w:szCs w:val="21"/>
        </w:rPr>
        <w:t xml:space="preserve">responsible for 100% of the ceding </w:t>
      </w:r>
      <w:r w:rsidR="005F0677" w:rsidRPr="008559C9">
        <w:rPr>
          <w:sz w:val="21"/>
          <w:szCs w:val="21"/>
        </w:rPr>
        <w:t>carrier</w:t>
      </w:r>
      <w:r w:rsidR="00C9744F" w:rsidRPr="008559C9">
        <w:rPr>
          <w:sz w:val="21"/>
          <w:szCs w:val="21"/>
        </w:rPr>
        <w:t xml:space="preserve">’s financial risk and administration of the </w:t>
      </w:r>
      <w:r w:rsidR="005F0677" w:rsidRPr="008559C9">
        <w:rPr>
          <w:sz w:val="21"/>
          <w:szCs w:val="21"/>
        </w:rPr>
        <w:t>policies, earned premiums and incurred claims must be stated on a direct basis without regard to commercial reinsurance.</w:t>
      </w:r>
      <w:r w:rsidR="007137CD" w:rsidRPr="008559C9">
        <w:rPr>
          <w:sz w:val="21"/>
          <w:szCs w:val="21"/>
        </w:rPr>
        <w:t xml:space="preserve"> </w:t>
      </w:r>
      <w:r w:rsidR="00EB58F3" w:rsidRPr="008559C9">
        <w:rPr>
          <w:sz w:val="21"/>
          <w:szCs w:val="21"/>
        </w:rPr>
        <w:t xml:space="preserve">Reimbursements </w:t>
      </w:r>
      <w:r w:rsidR="005F0677" w:rsidRPr="008559C9">
        <w:rPr>
          <w:sz w:val="21"/>
          <w:szCs w:val="21"/>
        </w:rPr>
        <w:t xml:space="preserve">pursuant to the transitional reinsurance pursuant to the ACA </w:t>
      </w:r>
      <w:r w:rsidR="00581331" w:rsidRPr="008559C9">
        <w:rPr>
          <w:sz w:val="21"/>
          <w:szCs w:val="21"/>
        </w:rPr>
        <w:t>shall</w:t>
      </w:r>
      <w:r w:rsidR="005F0677" w:rsidRPr="008559C9">
        <w:rPr>
          <w:sz w:val="21"/>
          <w:szCs w:val="21"/>
        </w:rPr>
        <w:t xml:space="preserve"> be deducted from incurred claims</w:t>
      </w:r>
      <w:r w:rsidR="0000000B" w:rsidRPr="008559C9">
        <w:rPr>
          <w:sz w:val="21"/>
          <w:szCs w:val="21"/>
        </w:rPr>
        <w:t>.</w:t>
      </w:r>
      <w:r w:rsidR="007137CD" w:rsidRPr="008559C9">
        <w:rPr>
          <w:sz w:val="21"/>
          <w:szCs w:val="21"/>
        </w:rPr>
        <w:t xml:space="preserve"> </w:t>
      </w:r>
      <w:r w:rsidR="00C9744F" w:rsidRPr="008559C9">
        <w:rPr>
          <w:sz w:val="21"/>
          <w:szCs w:val="21"/>
        </w:rPr>
        <w:t xml:space="preserve">For individual health plans subject to </w:t>
      </w:r>
      <w:r w:rsidR="005F25C9" w:rsidRPr="008559C9">
        <w:rPr>
          <w:sz w:val="21"/>
          <w:szCs w:val="21"/>
        </w:rPr>
        <w:t xml:space="preserve">Title </w:t>
      </w:r>
      <w:r w:rsidR="00C9744F" w:rsidRPr="008559C9">
        <w:rPr>
          <w:sz w:val="21"/>
          <w:szCs w:val="21"/>
        </w:rPr>
        <w:t>24</w:t>
      </w:r>
      <w:r w:rsidR="00C9744F" w:rsidRPr="008559C9">
        <w:rPr>
          <w:sz w:val="21"/>
          <w:szCs w:val="21"/>
        </w:rPr>
        <w:noBreakHyphen/>
        <w:t xml:space="preserve">A M.R.S.A. </w:t>
      </w:r>
      <w:r w:rsidR="002B4165" w:rsidRPr="008559C9">
        <w:rPr>
          <w:sz w:val="21"/>
          <w:szCs w:val="21"/>
        </w:rPr>
        <w:t>§</w:t>
      </w:r>
      <w:r w:rsidR="00C9744F" w:rsidRPr="008559C9">
        <w:rPr>
          <w:sz w:val="21"/>
          <w:szCs w:val="21"/>
        </w:rPr>
        <w:t xml:space="preserve">2736-C, reinsurance premiums pursuant to Title 24-A M.R.S.A. </w:t>
      </w:r>
      <w:r w:rsidR="002B4165" w:rsidRPr="008559C9">
        <w:rPr>
          <w:sz w:val="21"/>
          <w:szCs w:val="21"/>
        </w:rPr>
        <w:t>§</w:t>
      </w:r>
      <w:r w:rsidR="00C9744F" w:rsidRPr="008559C9">
        <w:rPr>
          <w:sz w:val="21"/>
          <w:szCs w:val="21"/>
        </w:rPr>
        <w:t xml:space="preserve">3958 </w:t>
      </w:r>
      <w:r w:rsidR="00581331" w:rsidRPr="008559C9">
        <w:rPr>
          <w:sz w:val="21"/>
          <w:szCs w:val="21"/>
        </w:rPr>
        <w:t>shall</w:t>
      </w:r>
      <w:r w:rsidR="00C9744F" w:rsidRPr="008559C9">
        <w:rPr>
          <w:sz w:val="21"/>
          <w:szCs w:val="21"/>
        </w:rPr>
        <w:t xml:space="preserve"> be deducted from earned premiums and reimbursements pursuant to Title 24-A M.R.S.A. </w:t>
      </w:r>
      <w:r w:rsidR="002B4165" w:rsidRPr="008559C9">
        <w:rPr>
          <w:sz w:val="21"/>
          <w:szCs w:val="21"/>
        </w:rPr>
        <w:t>§</w:t>
      </w:r>
      <w:r w:rsidR="00C9744F" w:rsidRPr="008559C9">
        <w:rPr>
          <w:sz w:val="21"/>
          <w:szCs w:val="21"/>
        </w:rPr>
        <w:t xml:space="preserve">3958 </w:t>
      </w:r>
      <w:r w:rsidR="00581331" w:rsidRPr="008559C9">
        <w:rPr>
          <w:sz w:val="21"/>
          <w:szCs w:val="21"/>
        </w:rPr>
        <w:t>shall</w:t>
      </w:r>
      <w:r w:rsidR="00C9744F" w:rsidRPr="008559C9">
        <w:rPr>
          <w:sz w:val="21"/>
          <w:szCs w:val="21"/>
        </w:rPr>
        <w:t xml:space="preserve"> be deducted from incurred claims.</w:t>
      </w:r>
    </w:p>
    <w:p w:rsidR="00FD279C" w:rsidRPr="008559C9" w:rsidRDefault="00FD279C" w:rsidP="00C9744F">
      <w:pPr>
        <w:ind w:left="720" w:hanging="720"/>
        <w:rPr>
          <w:sz w:val="21"/>
          <w:szCs w:val="21"/>
        </w:rPr>
      </w:pPr>
    </w:p>
    <w:p w:rsidR="00FD279C" w:rsidRPr="008559C9" w:rsidRDefault="00FD279C" w:rsidP="00C9744F">
      <w:pPr>
        <w:ind w:left="720" w:hanging="720"/>
        <w:rPr>
          <w:sz w:val="21"/>
          <w:szCs w:val="21"/>
        </w:rPr>
      </w:pPr>
      <w:r w:rsidRPr="008559C9">
        <w:rPr>
          <w:sz w:val="21"/>
          <w:szCs w:val="21"/>
        </w:rPr>
        <w:t>H.</w:t>
      </w:r>
      <w:r w:rsidRPr="008559C9">
        <w:rPr>
          <w:sz w:val="21"/>
          <w:szCs w:val="21"/>
        </w:rPr>
        <w:tab/>
        <w:t xml:space="preserve">“Small group” refers to small group health plans as defined by Title 24-A M.R.S.A. </w:t>
      </w:r>
      <w:r w:rsidR="002B4165" w:rsidRPr="008559C9">
        <w:rPr>
          <w:sz w:val="21"/>
          <w:szCs w:val="21"/>
        </w:rPr>
        <w:t>§</w:t>
      </w:r>
      <w:r w:rsidRPr="008559C9">
        <w:rPr>
          <w:sz w:val="21"/>
          <w:szCs w:val="21"/>
        </w:rPr>
        <w:t>2808-B.</w:t>
      </w:r>
    </w:p>
    <w:p w:rsidR="0098325B" w:rsidRPr="008559C9" w:rsidRDefault="0098325B" w:rsidP="00C9744F">
      <w:pPr>
        <w:ind w:left="720" w:hanging="720"/>
        <w:rPr>
          <w:sz w:val="21"/>
          <w:szCs w:val="21"/>
        </w:rPr>
      </w:pPr>
    </w:p>
    <w:p w:rsidR="0098325B" w:rsidRPr="008559C9" w:rsidRDefault="0098325B" w:rsidP="0098325B">
      <w:pPr>
        <w:numPr>
          <w:ilvl w:val="0"/>
          <w:numId w:val="9"/>
        </w:numPr>
        <w:ind w:left="720"/>
        <w:rPr>
          <w:sz w:val="21"/>
          <w:szCs w:val="21"/>
        </w:rPr>
      </w:pPr>
      <w:r w:rsidRPr="008559C9">
        <w:rPr>
          <w:sz w:val="21"/>
          <w:szCs w:val="21"/>
        </w:rPr>
        <w:t xml:space="preserve">“Transitional coverage” means a non-grandfathered individual or small group policy issued before January </w:t>
      </w:r>
      <w:r w:rsidR="00BD4180" w:rsidRPr="008559C9">
        <w:rPr>
          <w:sz w:val="21"/>
          <w:szCs w:val="21"/>
        </w:rPr>
        <w:t>1</w:t>
      </w:r>
      <w:r w:rsidRPr="008559C9">
        <w:rPr>
          <w:sz w:val="21"/>
          <w:szCs w:val="21"/>
        </w:rPr>
        <w:t>, 2014 and subject to the federal transitional policy announced in November 2013 and extended in March, 2014</w:t>
      </w:r>
      <w:r w:rsidR="00621E4E" w:rsidRPr="008559C9">
        <w:rPr>
          <w:sz w:val="21"/>
          <w:szCs w:val="21"/>
        </w:rPr>
        <w:t xml:space="preserve"> and in February, 2016</w:t>
      </w:r>
      <w:r w:rsidRPr="008559C9">
        <w:rPr>
          <w:sz w:val="21"/>
          <w:szCs w:val="21"/>
        </w:rPr>
        <w:t xml:space="preserve">. </w:t>
      </w:r>
    </w:p>
    <w:p w:rsidR="002C45B4" w:rsidRPr="008559C9" w:rsidRDefault="002C45B4">
      <w:pPr>
        <w:rPr>
          <w:b/>
          <w:sz w:val="21"/>
          <w:szCs w:val="21"/>
        </w:rPr>
      </w:pPr>
    </w:p>
    <w:p w:rsidR="002C45B4" w:rsidRPr="008559C9" w:rsidRDefault="002C45B4" w:rsidP="0031246A">
      <w:pPr>
        <w:pStyle w:val="Heading1"/>
        <w:ind w:left="2880"/>
        <w:rPr>
          <w:b/>
          <w:sz w:val="21"/>
          <w:szCs w:val="21"/>
        </w:rPr>
      </w:pPr>
      <w:bookmarkStart w:id="5" w:name="_Toc302142823"/>
      <w:proofErr w:type="gramStart"/>
      <w:r w:rsidRPr="008559C9">
        <w:rPr>
          <w:b/>
          <w:sz w:val="21"/>
          <w:szCs w:val="21"/>
        </w:rPr>
        <w:lastRenderedPageBreak/>
        <w:t>Section 5.</w:t>
      </w:r>
      <w:proofErr w:type="gramEnd"/>
      <w:r w:rsidR="009E3468" w:rsidRPr="008559C9">
        <w:rPr>
          <w:b/>
          <w:sz w:val="21"/>
          <w:szCs w:val="21"/>
        </w:rPr>
        <w:t xml:space="preserve"> </w:t>
      </w:r>
      <w:r w:rsidRPr="008559C9">
        <w:rPr>
          <w:b/>
          <w:sz w:val="21"/>
          <w:szCs w:val="21"/>
        </w:rPr>
        <w:t>General Rate Submission Requirements</w:t>
      </w:r>
      <w:bookmarkEnd w:id="5"/>
    </w:p>
    <w:p w:rsidR="002C45B4" w:rsidRPr="008559C9" w:rsidRDefault="002C45B4" w:rsidP="000E04B9">
      <w:pPr>
        <w:keepNext/>
        <w:rPr>
          <w:sz w:val="21"/>
          <w:szCs w:val="21"/>
        </w:rPr>
      </w:pPr>
    </w:p>
    <w:p w:rsidR="002C45B4" w:rsidRPr="008559C9" w:rsidRDefault="002C45B4">
      <w:pPr>
        <w:tabs>
          <w:tab w:val="left" w:pos="720"/>
        </w:tabs>
        <w:ind w:left="720" w:hanging="720"/>
        <w:rPr>
          <w:sz w:val="21"/>
          <w:szCs w:val="21"/>
        </w:rPr>
      </w:pPr>
      <w:r w:rsidRPr="008559C9">
        <w:rPr>
          <w:sz w:val="21"/>
          <w:szCs w:val="21"/>
        </w:rPr>
        <w:t>A.</w:t>
      </w:r>
      <w:r w:rsidRPr="008559C9">
        <w:rPr>
          <w:sz w:val="21"/>
          <w:szCs w:val="21"/>
        </w:rPr>
        <w:tab/>
        <w:t>A rate filing must be submitted whenever a new policy, rider</w:t>
      </w:r>
      <w:r w:rsidR="00F56B2C" w:rsidRPr="008559C9">
        <w:rPr>
          <w:sz w:val="21"/>
          <w:szCs w:val="21"/>
        </w:rPr>
        <w:t>,</w:t>
      </w:r>
      <w:r w:rsidRPr="008559C9">
        <w:rPr>
          <w:sz w:val="21"/>
          <w:szCs w:val="21"/>
        </w:rPr>
        <w:t xml:space="preserve"> or endorsement form that affects benefits is submitted for approval and whenever there is a change in the rates applicable to a previously approved form</w:t>
      </w:r>
      <w:r w:rsidR="00AE24A8" w:rsidRPr="008559C9">
        <w:rPr>
          <w:sz w:val="21"/>
          <w:szCs w:val="21"/>
        </w:rPr>
        <w:t>.</w:t>
      </w:r>
    </w:p>
    <w:p w:rsidR="002C45B4" w:rsidRPr="008559C9" w:rsidRDefault="002C45B4">
      <w:pPr>
        <w:tabs>
          <w:tab w:val="left" w:pos="720"/>
        </w:tabs>
        <w:ind w:left="720" w:hanging="720"/>
        <w:rPr>
          <w:sz w:val="21"/>
          <w:szCs w:val="21"/>
        </w:rPr>
      </w:pPr>
    </w:p>
    <w:p w:rsidR="00173A63" w:rsidRPr="008559C9" w:rsidRDefault="002C45B4" w:rsidP="008559C9">
      <w:pPr>
        <w:tabs>
          <w:tab w:val="left" w:pos="720"/>
        </w:tabs>
        <w:ind w:left="720" w:right="-270" w:hanging="720"/>
        <w:rPr>
          <w:sz w:val="21"/>
          <w:szCs w:val="21"/>
        </w:rPr>
      </w:pPr>
      <w:r w:rsidRPr="008559C9">
        <w:rPr>
          <w:sz w:val="21"/>
          <w:szCs w:val="21"/>
        </w:rPr>
        <w:t>B.</w:t>
      </w:r>
      <w:r w:rsidRPr="008559C9">
        <w:rPr>
          <w:sz w:val="21"/>
          <w:szCs w:val="21"/>
        </w:rPr>
        <w:tab/>
      </w:r>
      <w:r w:rsidR="004A5F8F" w:rsidRPr="008559C9">
        <w:rPr>
          <w:sz w:val="21"/>
          <w:szCs w:val="21"/>
        </w:rPr>
        <w:t xml:space="preserve">Filings </w:t>
      </w:r>
      <w:r w:rsidR="00DF2944" w:rsidRPr="008559C9">
        <w:rPr>
          <w:sz w:val="21"/>
          <w:szCs w:val="21"/>
        </w:rPr>
        <w:t xml:space="preserve">must </w:t>
      </w:r>
      <w:r w:rsidR="004A5F8F" w:rsidRPr="008559C9">
        <w:rPr>
          <w:sz w:val="21"/>
          <w:szCs w:val="21"/>
        </w:rPr>
        <w:t>be filed electronically</w:t>
      </w:r>
      <w:r w:rsidR="006E387F" w:rsidRPr="008559C9">
        <w:rPr>
          <w:sz w:val="21"/>
          <w:szCs w:val="21"/>
        </w:rPr>
        <w:t>,</w:t>
      </w:r>
      <w:r w:rsidR="004A5F8F" w:rsidRPr="008559C9">
        <w:rPr>
          <w:sz w:val="21"/>
          <w:szCs w:val="21"/>
        </w:rPr>
        <w:t xml:space="preserve"> using the System for Electronic Rate and Form Filing </w:t>
      </w:r>
      <w:r w:rsidR="006E387F" w:rsidRPr="008559C9">
        <w:rPr>
          <w:sz w:val="21"/>
          <w:szCs w:val="21"/>
        </w:rPr>
        <w:t>(SERFF).</w:t>
      </w:r>
    </w:p>
    <w:p w:rsidR="00173A63" w:rsidRPr="008559C9" w:rsidRDefault="00173A63">
      <w:pPr>
        <w:tabs>
          <w:tab w:val="left" w:pos="720"/>
        </w:tabs>
        <w:ind w:left="720" w:hanging="720"/>
        <w:rPr>
          <w:sz w:val="21"/>
          <w:szCs w:val="21"/>
        </w:rPr>
      </w:pPr>
    </w:p>
    <w:p w:rsidR="00173A63" w:rsidRPr="008559C9" w:rsidRDefault="00173A63" w:rsidP="00173A63">
      <w:pPr>
        <w:tabs>
          <w:tab w:val="left" w:pos="720"/>
        </w:tabs>
        <w:ind w:left="1440" w:hanging="720"/>
        <w:rPr>
          <w:sz w:val="21"/>
          <w:szCs w:val="21"/>
        </w:rPr>
      </w:pPr>
      <w:r w:rsidRPr="008559C9">
        <w:rPr>
          <w:sz w:val="21"/>
          <w:szCs w:val="21"/>
        </w:rPr>
        <w:t>1.</w:t>
      </w:r>
      <w:r w:rsidRPr="008559C9">
        <w:rPr>
          <w:sz w:val="21"/>
          <w:szCs w:val="21"/>
        </w:rPr>
        <w:tab/>
      </w:r>
      <w:r w:rsidR="00DF2944" w:rsidRPr="008559C9">
        <w:rPr>
          <w:sz w:val="21"/>
          <w:szCs w:val="21"/>
        </w:rPr>
        <w:t>F</w:t>
      </w:r>
      <w:r w:rsidRPr="008559C9">
        <w:rPr>
          <w:sz w:val="21"/>
          <w:szCs w:val="21"/>
        </w:rPr>
        <w:t xml:space="preserve">ilings must also include a completed </w:t>
      </w:r>
      <w:r w:rsidR="00A222B6" w:rsidRPr="008559C9">
        <w:rPr>
          <w:sz w:val="21"/>
          <w:szCs w:val="21"/>
        </w:rPr>
        <w:t>“</w:t>
      </w:r>
      <w:r w:rsidRPr="008559C9">
        <w:rPr>
          <w:sz w:val="21"/>
          <w:szCs w:val="21"/>
        </w:rPr>
        <w:t>Rate Filing Review Requirements Checklist,</w:t>
      </w:r>
      <w:r w:rsidR="00A222B6" w:rsidRPr="008559C9">
        <w:rPr>
          <w:sz w:val="21"/>
          <w:szCs w:val="21"/>
        </w:rPr>
        <w:t>”</w:t>
      </w:r>
      <w:r w:rsidRPr="008559C9">
        <w:rPr>
          <w:sz w:val="21"/>
          <w:szCs w:val="21"/>
        </w:rPr>
        <w:t xml:space="preserve"> available on the Bureau</w:t>
      </w:r>
      <w:r w:rsidR="00633C68" w:rsidRPr="008559C9">
        <w:rPr>
          <w:sz w:val="21"/>
          <w:szCs w:val="21"/>
        </w:rPr>
        <w:t>’</w:t>
      </w:r>
      <w:r w:rsidRPr="008559C9">
        <w:rPr>
          <w:sz w:val="21"/>
          <w:szCs w:val="21"/>
        </w:rPr>
        <w:t>s website.</w:t>
      </w:r>
    </w:p>
    <w:p w:rsidR="00173A63" w:rsidRPr="008559C9" w:rsidRDefault="00173A63" w:rsidP="00173A63">
      <w:pPr>
        <w:tabs>
          <w:tab w:val="left" w:pos="720"/>
        </w:tabs>
        <w:ind w:left="1440" w:hanging="720"/>
        <w:rPr>
          <w:sz w:val="21"/>
          <w:szCs w:val="21"/>
        </w:rPr>
      </w:pPr>
    </w:p>
    <w:p w:rsidR="00173A63" w:rsidRPr="008559C9" w:rsidRDefault="00DF2944" w:rsidP="00173A63">
      <w:pPr>
        <w:tabs>
          <w:tab w:val="left" w:pos="720"/>
        </w:tabs>
        <w:ind w:left="1440" w:hanging="720"/>
        <w:rPr>
          <w:sz w:val="21"/>
          <w:szCs w:val="21"/>
        </w:rPr>
      </w:pPr>
      <w:r w:rsidRPr="008559C9">
        <w:rPr>
          <w:sz w:val="21"/>
          <w:szCs w:val="21"/>
        </w:rPr>
        <w:t>2</w:t>
      </w:r>
      <w:r w:rsidR="00173A63" w:rsidRPr="008559C9">
        <w:rPr>
          <w:sz w:val="21"/>
          <w:szCs w:val="21"/>
        </w:rPr>
        <w:t>.</w:t>
      </w:r>
      <w:r w:rsidR="00173A63" w:rsidRPr="008559C9">
        <w:rPr>
          <w:sz w:val="21"/>
          <w:szCs w:val="21"/>
        </w:rPr>
        <w:tab/>
      </w:r>
      <w:r w:rsidR="002C45B4" w:rsidRPr="008559C9">
        <w:rPr>
          <w:sz w:val="21"/>
          <w:szCs w:val="21"/>
        </w:rPr>
        <w:t>The Superintendent may request additional information as necessary.</w:t>
      </w:r>
      <w:r w:rsidR="009E3468" w:rsidRPr="008559C9">
        <w:rPr>
          <w:sz w:val="21"/>
          <w:szCs w:val="21"/>
        </w:rPr>
        <w:t xml:space="preserve"> </w:t>
      </w:r>
    </w:p>
    <w:p w:rsidR="00173A63" w:rsidRPr="008559C9" w:rsidRDefault="00173A63" w:rsidP="00173A63">
      <w:pPr>
        <w:tabs>
          <w:tab w:val="left" w:pos="720"/>
        </w:tabs>
        <w:ind w:left="1440" w:hanging="720"/>
        <w:rPr>
          <w:sz w:val="21"/>
          <w:szCs w:val="21"/>
        </w:rPr>
      </w:pPr>
    </w:p>
    <w:p w:rsidR="002C45B4" w:rsidRPr="008559C9" w:rsidRDefault="00DF2944" w:rsidP="00173A63">
      <w:pPr>
        <w:tabs>
          <w:tab w:val="left" w:pos="720"/>
        </w:tabs>
        <w:ind w:left="1440" w:hanging="720"/>
        <w:rPr>
          <w:sz w:val="21"/>
          <w:szCs w:val="21"/>
        </w:rPr>
      </w:pPr>
      <w:r w:rsidRPr="008559C9">
        <w:rPr>
          <w:sz w:val="21"/>
          <w:szCs w:val="21"/>
        </w:rPr>
        <w:t>3</w:t>
      </w:r>
      <w:r w:rsidR="00173A63" w:rsidRPr="008559C9">
        <w:rPr>
          <w:sz w:val="21"/>
          <w:szCs w:val="21"/>
        </w:rPr>
        <w:t>.</w:t>
      </w:r>
      <w:r w:rsidR="00173A63" w:rsidRPr="008559C9">
        <w:rPr>
          <w:sz w:val="21"/>
          <w:szCs w:val="21"/>
        </w:rPr>
        <w:tab/>
      </w:r>
      <w:r w:rsidR="002C45B4" w:rsidRPr="008559C9">
        <w:rPr>
          <w:sz w:val="21"/>
          <w:szCs w:val="21"/>
        </w:rPr>
        <w:t>Group rates are submitted on a “file and use” basis</w:t>
      </w:r>
      <w:r w:rsidR="00A862CC" w:rsidRPr="008559C9">
        <w:rPr>
          <w:sz w:val="21"/>
          <w:szCs w:val="21"/>
        </w:rPr>
        <w:t xml:space="preserve"> for informational purposes</w:t>
      </w:r>
      <w:r w:rsidR="00822245" w:rsidRPr="008559C9">
        <w:rPr>
          <w:sz w:val="21"/>
          <w:szCs w:val="21"/>
        </w:rPr>
        <w:t>, with the exception of small group rates s</w:t>
      </w:r>
      <w:r w:rsidR="00600D35" w:rsidRPr="008559C9">
        <w:rPr>
          <w:sz w:val="21"/>
          <w:szCs w:val="21"/>
        </w:rPr>
        <w:t xml:space="preserve">ubject to Title 24-A M.R.S.A. </w:t>
      </w:r>
      <w:r w:rsidR="002B4165" w:rsidRPr="008559C9">
        <w:rPr>
          <w:sz w:val="21"/>
          <w:szCs w:val="21"/>
        </w:rPr>
        <w:t>§</w:t>
      </w:r>
      <w:r w:rsidR="00822245" w:rsidRPr="008559C9">
        <w:rPr>
          <w:sz w:val="21"/>
          <w:szCs w:val="21"/>
        </w:rPr>
        <w:t>2808-B where</w:t>
      </w:r>
      <w:r w:rsidR="00455D4E" w:rsidRPr="008559C9">
        <w:rPr>
          <w:sz w:val="21"/>
          <w:szCs w:val="21"/>
        </w:rPr>
        <w:t xml:space="preserve"> the anticipated average number of members during the period for which the rates will be in effect does not meet standards for full or partial credibility pursuant to the ACA</w:t>
      </w:r>
      <w:r w:rsidR="00173A63" w:rsidRPr="008559C9">
        <w:rPr>
          <w:sz w:val="21"/>
          <w:szCs w:val="21"/>
        </w:rPr>
        <w:t xml:space="preserve">, in which case the rates must be filed for </w:t>
      </w:r>
      <w:r w:rsidR="002E64F2" w:rsidRPr="008559C9">
        <w:rPr>
          <w:sz w:val="21"/>
          <w:szCs w:val="21"/>
        </w:rPr>
        <w:t xml:space="preserve">prior </w:t>
      </w:r>
      <w:r w:rsidR="00173A63" w:rsidRPr="008559C9">
        <w:rPr>
          <w:sz w:val="21"/>
          <w:szCs w:val="21"/>
        </w:rPr>
        <w:t>approval</w:t>
      </w:r>
      <w:r w:rsidR="002C45B4" w:rsidRPr="008559C9">
        <w:rPr>
          <w:sz w:val="21"/>
          <w:szCs w:val="21"/>
        </w:rPr>
        <w:t>.</w:t>
      </w:r>
    </w:p>
    <w:p w:rsidR="00E945DB" w:rsidRPr="008559C9" w:rsidRDefault="00E945DB" w:rsidP="00173A63">
      <w:pPr>
        <w:tabs>
          <w:tab w:val="left" w:pos="720"/>
        </w:tabs>
        <w:ind w:left="1440" w:hanging="720"/>
        <w:rPr>
          <w:sz w:val="21"/>
          <w:szCs w:val="21"/>
        </w:rPr>
      </w:pPr>
    </w:p>
    <w:p w:rsidR="00E945DB" w:rsidRPr="008559C9" w:rsidRDefault="00E945DB" w:rsidP="00173A63">
      <w:pPr>
        <w:tabs>
          <w:tab w:val="left" w:pos="720"/>
        </w:tabs>
        <w:ind w:left="1440" w:hanging="720"/>
        <w:rPr>
          <w:sz w:val="21"/>
          <w:szCs w:val="21"/>
        </w:rPr>
      </w:pPr>
      <w:r w:rsidRPr="008559C9">
        <w:rPr>
          <w:sz w:val="21"/>
          <w:szCs w:val="21"/>
        </w:rPr>
        <w:t>4.</w:t>
      </w:r>
      <w:r w:rsidRPr="008559C9">
        <w:rPr>
          <w:sz w:val="21"/>
          <w:szCs w:val="21"/>
        </w:rPr>
        <w:tab/>
      </w:r>
      <w:r w:rsidR="00514C31" w:rsidRPr="008559C9">
        <w:rPr>
          <w:sz w:val="21"/>
          <w:szCs w:val="21"/>
        </w:rPr>
        <w:t xml:space="preserve">Rates for individual health plans subject to Title 24-A M.R.S.A. </w:t>
      </w:r>
      <w:r w:rsidR="002B4165" w:rsidRPr="008559C9">
        <w:rPr>
          <w:sz w:val="21"/>
          <w:szCs w:val="21"/>
        </w:rPr>
        <w:t>§</w:t>
      </w:r>
      <w:r w:rsidR="00514C31" w:rsidRPr="008559C9">
        <w:rPr>
          <w:sz w:val="21"/>
          <w:szCs w:val="21"/>
        </w:rPr>
        <w:t>2736-C are submitted on a “file and use” basis for informational purposes if the carrier has elected the guaranteed loss ratio option pursuant to Subsection 8(H) and rate review is not required pursuant to the ACA</w:t>
      </w:r>
      <w:r w:rsidR="00434DD3" w:rsidRPr="008559C9">
        <w:rPr>
          <w:sz w:val="21"/>
          <w:szCs w:val="21"/>
        </w:rPr>
        <w:t>.</w:t>
      </w:r>
    </w:p>
    <w:p w:rsidR="002C45B4" w:rsidRPr="008559C9" w:rsidRDefault="002C45B4">
      <w:pPr>
        <w:tabs>
          <w:tab w:val="left" w:pos="720"/>
        </w:tabs>
        <w:ind w:left="720" w:hanging="720"/>
        <w:rPr>
          <w:sz w:val="21"/>
          <w:szCs w:val="21"/>
        </w:rPr>
      </w:pPr>
    </w:p>
    <w:p w:rsidR="002C45B4" w:rsidRPr="008559C9" w:rsidRDefault="002C45B4">
      <w:pPr>
        <w:tabs>
          <w:tab w:val="left" w:pos="720"/>
        </w:tabs>
        <w:ind w:left="720" w:hanging="720"/>
        <w:rPr>
          <w:sz w:val="21"/>
          <w:szCs w:val="21"/>
        </w:rPr>
      </w:pPr>
      <w:r w:rsidRPr="008559C9">
        <w:rPr>
          <w:sz w:val="21"/>
          <w:szCs w:val="21"/>
        </w:rPr>
        <w:t>C.</w:t>
      </w:r>
      <w:r w:rsidRPr="008559C9">
        <w:rPr>
          <w:sz w:val="21"/>
          <w:szCs w:val="21"/>
        </w:rPr>
        <w:tab/>
        <w:t>To assist the Bureau</w:t>
      </w:r>
      <w:r w:rsidR="006B1FB2" w:rsidRPr="008559C9">
        <w:rPr>
          <w:sz w:val="21"/>
          <w:szCs w:val="21"/>
        </w:rPr>
        <w:t>,</w:t>
      </w:r>
      <w:r w:rsidRPr="008559C9">
        <w:rPr>
          <w:sz w:val="21"/>
          <w:szCs w:val="21"/>
        </w:rPr>
        <w:t xml:space="preserve"> every rate submission must contain </w:t>
      </w:r>
      <w:r w:rsidR="0044715D" w:rsidRPr="008559C9">
        <w:rPr>
          <w:sz w:val="21"/>
          <w:szCs w:val="21"/>
        </w:rPr>
        <w:t xml:space="preserve">the information and documents set forth in this subsection </w:t>
      </w:r>
      <w:r w:rsidRPr="008559C9">
        <w:rPr>
          <w:sz w:val="21"/>
          <w:szCs w:val="21"/>
        </w:rPr>
        <w:t>to the extent applicable based on the type of filing</w:t>
      </w:r>
      <w:r w:rsidR="0044715D" w:rsidRPr="008559C9">
        <w:rPr>
          <w:sz w:val="21"/>
          <w:szCs w:val="21"/>
        </w:rPr>
        <w:t>.</w:t>
      </w:r>
      <w:r w:rsidR="007137CD" w:rsidRPr="008559C9">
        <w:rPr>
          <w:sz w:val="21"/>
          <w:szCs w:val="21"/>
        </w:rPr>
        <w:t xml:space="preserve"> </w:t>
      </w:r>
      <w:r w:rsidR="0044715D" w:rsidRPr="008559C9">
        <w:rPr>
          <w:sz w:val="21"/>
          <w:szCs w:val="21"/>
        </w:rPr>
        <w:t>For policies subject to ACA rating requirements, inclusion of the ACA Rate Filing Justification</w:t>
      </w:r>
      <w:r w:rsidR="00D15ACE" w:rsidRPr="008559C9">
        <w:rPr>
          <w:sz w:val="21"/>
          <w:szCs w:val="21"/>
        </w:rPr>
        <w:t xml:space="preserve"> P</w:t>
      </w:r>
      <w:r w:rsidR="0044715D" w:rsidRPr="008559C9">
        <w:rPr>
          <w:sz w:val="21"/>
          <w:szCs w:val="21"/>
        </w:rPr>
        <w:t xml:space="preserve">art </w:t>
      </w:r>
      <w:r w:rsidR="00D15ACE" w:rsidRPr="008559C9">
        <w:rPr>
          <w:sz w:val="21"/>
          <w:szCs w:val="21"/>
        </w:rPr>
        <w:t>I</w:t>
      </w:r>
      <w:r w:rsidR="0044715D" w:rsidRPr="008559C9">
        <w:rPr>
          <w:sz w:val="21"/>
          <w:szCs w:val="21"/>
        </w:rPr>
        <w:t>, the unified rate review template</w:t>
      </w:r>
      <w:r w:rsidR="000103AE" w:rsidRPr="008559C9">
        <w:rPr>
          <w:sz w:val="21"/>
          <w:szCs w:val="21"/>
        </w:rPr>
        <w:t>,</w:t>
      </w:r>
      <w:r w:rsidR="0044715D" w:rsidRPr="008559C9">
        <w:rPr>
          <w:sz w:val="21"/>
          <w:szCs w:val="21"/>
        </w:rPr>
        <w:t xml:space="preserve"> and Part III, the actuarial memorandum</w:t>
      </w:r>
      <w:r w:rsidR="000103AE" w:rsidRPr="008559C9">
        <w:rPr>
          <w:sz w:val="21"/>
          <w:szCs w:val="21"/>
        </w:rPr>
        <w:t>,</w:t>
      </w:r>
      <w:r w:rsidR="0044715D" w:rsidRPr="008559C9">
        <w:rPr>
          <w:sz w:val="21"/>
          <w:szCs w:val="21"/>
        </w:rPr>
        <w:t xml:space="preserve"> will satisfy paragraphs 1 through 5</w:t>
      </w:r>
      <w:r w:rsidR="001C12CD" w:rsidRPr="008559C9">
        <w:rPr>
          <w:sz w:val="21"/>
          <w:szCs w:val="21"/>
        </w:rPr>
        <w:t xml:space="preserve"> below</w:t>
      </w:r>
      <w:r w:rsidR="0044715D" w:rsidRPr="008559C9">
        <w:rPr>
          <w:sz w:val="21"/>
          <w:szCs w:val="21"/>
        </w:rPr>
        <w:t xml:space="preserve">. </w:t>
      </w:r>
    </w:p>
    <w:p w:rsidR="002C45B4" w:rsidRPr="008559C9" w:rsidRDefault="002C45B4">
      <w:pPr>
        <w:rPr>
          <w:sz w:val="21"/>
          <w:szCs w:val="21"/>
        </w:rPr>
      </w:pPr>
    </w:p>
    <w:p w:rsidR="009E3468" w:rsidRPr="008559C9" w:rsidRDefault="002C45B4" w:rsidP="00861282">
      <w:pPr>
        <w:tabs>
          <w:tab w:val="left" w:pos="720"/>
          <w:tab w:val="left" w:pos="1440"/>
        </w:tabs>
        <w:ind w:left="1440" w:hanging="720"/>
        <w:rPr>
          <w:sz w:val="21"/>
          <w:szCs w:val="21"/>
        </w:rPr>
      </w:pPr>
      <w:r w:rsidRPr="008559C9">
        <w:rPr>
          <w:sz w:val="21"/>
          <w:szCs w:val="21"/>
        </w:rPr>
        <w:t>1.</w:t>
      </w:r>
      <w:r w:rsidRPr="008559C9">
        <w:rPr>
          <w:sz w:val="21"/>
          <w:szCs w:val="21"/>
        </w:rPr>
        <w:tab/>
      </w:r>
      <w:r w:rsidRPr="008559C9">
        <w:rPr>
          <w:b/>
          <w:sz w:val="21"/>
          <w:szCs w:val="21"/>
        </w:rPr>
        <w:t>Carrier Information</w:t>
      </w:r>
      <w:r w:rsidRPr="008559C9">
        <w:rPr>
          <w:sz w:val="21"/>
          <w:szCs w:val="21"/>
        </w:rPr>
        <w:t>:</w:t>
      </w:r>
      <w:r w:rsidR="009E3468" w:rsidRPr="008559C9">
        <w:rPr>
          <w:sz w:val="21"/>
          <w:szCs w:val="21"/>
        </w:rPr>
        <w:t xml:space="preserve"> </w:t>
      </w:r>
      <w:r w:rsidRPr="008559C9">
        <w:rPr>
          <w:sz w:val="21"/>
          <w:szCs w:val="21"/>
        </w:rPr>
        <w:t>Include the name and address of the carrier.</w:t>
      </w:r>
      <w:r w:rsidR="007137CD" w:rsidRPr="008559C9">
        <w:rPr>
          <w:sz w:val="21"/>
          <w:szCs w:val="21"/>
        </w:rPr>
        <w:t xml:space="preserve"> </w:t>
      </w:r>
      <w:r w:rsidRPr="008559C9">
        <w:rPr>
          <w:sz w:val="21"/>
          <w:szCs w:val="21"/>
        </w:rPr>
        <w:t>The name, title</w:t>
      </w:r>
      <w:r w:rsidR="00104FAC" w:rsidRPr="008559C9">
        <w:rPr>
          <w:sz w:val="21"/>
          <w:szCs w:val="21"/>
        </w:rPr>
        <w:t>,</w:t>
      </w:r>
      <w:r w:rsidRPr="008559C9">
        <w:rPr>
          <w:sz w:val="21"/>
          <w:szCs w:val="21"/>
        </w:rPr>
        <w:t xml:space="preserve"> direct phone number</w:t>
      </w:r>
      <w:r w:rsidR="00104FAC" w:rsidRPr="008559C9">
        <w:rPr>
          <w:sz w:val="21"/>
          <w:szCs w:val="21"/>
        </w:rPr>
        <w:t>, and email address</w:t>
      </w:r>
      <w:r w:rsidRPr="008559C9">
        <w:rPr>
          <w:sz w:val="21"/>
          <w:szCs w:val="21"/>
        </w:rPr>
        <w:t xml:space="preserve"> of the person responsible for the filing must also be noted.</w:t>
      </w:r>
    </w:p>
    <w:p w:rsidR="002C45B4" w:rsidRPr="008559C9" w:rsidRDefault="002C45B4" w:rsidP="00861282">
      <w:pPr>
        <w:tabs>
          <w:tab w:val="left" w:pos="720"/>
          <w:tab w:val="left" w:pos="1440"/>
        </w:tabs>
        <w:ind w:left="1440" w:hanging="720"/>
        <w:rPr>
          <w:sz w:val="21"/>
          <w:szCs w:val="21"/>
        </w:rPr>
      </w:pPr>
    </w:p>
    <w:p w:rsidR="009E3468" w:rsidRPr="008559C9" w:rsidRDefault="002C45B4" w:rsidP="00861282">
      <w:pPr>
        <w:tabs>
          <w:tab w:val="left" w:pos="720"/>
          <w:tab w:val="left" w:pos="1440"/>
        </w:tabs>
        <w:ind w:left="1440" w:hanging="720"/>
        <w:rPr>
          <w:sz w:val="21"/>
          <w:szCs w:val="21"/>
        </w:rPr>
      </w:pPr>
      <w:r w:rsidRPr="008559C9">
        <w:rPr>
          <w:sz w:val="21"/>
          <w:szCs w:val="21"/>
        </w:rPr>
        <w:t>2.</w:t>
      </w:r>
      <w:r w:rsidRPr="008559C9">
        <w:rPr>
          <w:sz w:val="21"/>
          <w:szCs w:val="21"/>
        </w:rPr>
        <w:tab/>
      </w:r>
      <w:r w:rsidRPr="008559C9">
        <w:rPr>
          <w:b/>
          <w:sz w:val="21"/>
          <w:szCs w:val="21"/>
        </w:rPr>
        <w:t>Scope and Purpose of Filing</w:t>
      </w:r>
      <w:r w:rsidRPr="008559C9">
        <w:rPr>
          <w:sz w:val="21"/>
          <w:szCs w:val="21"/>
        </w:rPr>
        <w:t>:</w:t>
      </w:r>
      <w:r w:rsidR="009E3468" w:rsidRPr="008559C9">
        <w:rPr>
          <w:sz w:val="21"/>
          <w:szCs w:val="21"/>
        </w:rPr>
        <w:t xml:space="preserve"> </w:t>
      </w:r>
      <w:r w:rsidRPr="008559C9">
        <w:rPr>
          <w:sz w:val="21"/>
          <w:szCs w:val="21"/>
        </w:rPr>
        <w:t>Specify whether this is a new form filing, a rate revision, or a justification of an existing rate.</w:t>
      </w:r>
    </w:p>
    <w:p w:rsidR="002C45B4" w:rsidRPr="008559C9" w:rsidRDefault="002C45B4" w:rsidP="00861282">
      <w:pPr>
        <w:tabs>
          <w:tab w:val="left" w:pos="720"/>
          <w:tab w:val="left" w:pos="1440"/>
        </w:tabs>
        <w:ind w:left="1440" w:hanging="720"/>
        <w:rPr>
          <w:sz w:val="21"/>
          <w:szCs w:val="21"/>
        </w:rPr>
      </w:pPr>
    </w:p>
    <w:p w:rsidR="002C45B4" w:rsidRPr="008559C9" w:rsidRDefault="002C45B4" w:rsidP="00861282">
      <w:pPr>
        <w:tabs>
          <w:tab w:val="left" w:pos="720"/>
          <w:tab w:val="left" w:pos="1440"/>
        </w:tabs>
        <w:ind w:left="1440" w:hanging="720"/>
        <w:rPr>
          <w:sz w:val="21"/>
          <w:szCs w:val="21"/>
        </w:rPr>
      </w:pPr>
      <w:r w:rsidRPr="008559C9">
        <w:rPr>
          <w:sz w:val="21"/>
          <w:szCs w:val="21"/>
        </w:rPr>
        <w:t>3.</w:t>
      </w:r>
      <w:r w:rsidRPr="008559C9">
        <w:rPr>
          <w:sz w:val="21"/>
          <w:szCs w:val="21"/>
        </w:rPr>
        <w:tab/>
      </w:r>
      <w:r w:rsidRPr="008559C9">
        <w:rPr>
          <w:b/>
          <w:sz w:val="21"/>
          <w:szCs w:val="21"/>
        </w:rPr>
        <w:t>Description of Benefits</w:t>
      </w:r>
      <w:r w:rsidRPr="008559C9">
        <w:rPr>
          <w:sz w:val="21"/>
          <w:szCs w:val="21"/>
        </w:rPr>
        <w:t>:</w:t>
      </w:r>
      <w:r w:rsidR="009E3468" w:rsidRPr="008559C9">
        <w:rPr>
          <w:sz w:val="21"/>
          <w:szCs w:val="21"/>
        </w:rPr>
        <w:t xml:space="preserve"> </w:t>
      </w:r>
      <w:r w:rsidRPr="008559C9">
        <w:rPr>
          <w:sz w:val="21"/>
          <w:szCs w:val="21"/>
        </w:rPr>
        <w:t xml:space="preserve">Include a </w:t>
      </w:r>
      <w:r w:rsidR="00CF2FC4" w:rsidRPr="008559C9">
        <w:rPr>
          <w:sz w:val="21"/>
          <w:szCs w:val="21"/>
        </w:rPr>
        <w:t>copy of the summary of coverage and explanation of benefits provided to consumers in accordance with the ACA, if applicable, for</w:t>
      </w:r>
      <w:r w:rsidRPr="008559C9">
        <w:rPr>
          <w:sz w:val="21"/>
          <w:szCs w:val="21"/>
        </w:rPr>
        <w:t xml:space="preserve"> each policy form</w:t>
      </w:r>
      <w:r w:rsidR="00CF2FC4" w:rsidRPr="008559C9">
        <w:rPr>
          <w:sz w:val="21"/>
          <w:szCs w:val="21"/>
        </w:rPr>
        <w:t>.</w:t>
      </w:r>
      <w:r w:rsidR="007137CD" w:rsidRPr="008559C9">
        <w:rPr>
          <w:sz w:val="21"/>
          <w:szCs w:val="21"/>
        </w:rPr>
        <w:t xml:space="preserve"> </w:t>
      </w:r>
      <w:r w:rsidR="00CF2FC4" w:rsidRPr="008559C9">
        <w:rPr>
          <w:sz w:val="21"/>
          <w:szCs w:val="21"/>
        </w:rPr>
        <w:t>Otherwise,</w:t>
      </w:r>
      <w:r w:rsidRPr="008559C9">
        <w:rPr>
          <w:sz w:val="21"/>
          <w:szCs w:val="21"/>
        </w:rPr>
        <w:t xml:space="preserve"> </w:t>
      </w:r>
      <w:r w:rsidR="00CF2FC4" w:rsidRPr="008559C9">
        <w:rPr>
          <w:sz w:val="21"/>
          <w:szCs w:val="21"/>
        </w:rPr>
        <w:t xml:space="preserve">include a brief description of the benefits provided by the policy, including </w:t>
      </w:r>
      <w:r w:rsidRPr="008559C9">
        <w:rPr>
          <w:sz w:val="21"/>
          <w:szCs w:val="21"/>
        </w:rPr>
        <w:t>any attached riders or endorsements</w:t>
      </w:r>
      <w:r w:rsidR="00CF2FC4" w:rsidRPr="008559C9">
        <w:rPr>
          <w:sz w:val="21"/>
          <w:szCs w:val="21"/>
        </w:rPr>
        <w:t xml:space="preserve"> within the scope of the rate submission</w:t>
      </w:r>
      <w:r w:rsidRPr="008559C9">
        <w:rPr>
          <w:sz w:val="21"/>
          <w:szCs w:val="21"/>
        </w:rPr>
        <w:t>.</w:t>
      </w:r>
    </w:p>
    <w:p w:rsidR="002C45B4" w:rsidRPr="008559C9" w:rsidRDefault="002C45B4" w:rsidP="00861282">
      <w:pPr>
        <w:tabs>
          <w:tab w:val="left" w:pos="720"/>
          <w:tab w:val="left" w:pos="1440"/>
        </w:tabs>
        <w:ind w:left="1440" w:hanging="720"/>
        <w:rPr>
          <w:sz w:val="21"/>
          <w:szCs w:val="21"/>
        </w:rPr>
      </w:pPr>
    </w:p>
    <w:p w:rsidR="002C45B4" w:rsidRPr="008559C9" w:rsidRDefault="002C45B4" w:rsidP="00861282">
      <w:pPr>
        <w:tabs>
          <w:tab w:val="left" w:pos="720"/>
          <w:tab w:val="left" w:pos="1440"/>
        </w:tabs>
        <w:ind w:left="1440" w:hanging="720"/>
        <w:rPr>
          <w:sz w:val="21"/>
          <w:szCs w:val="21"/>
        </w:rPr>
      </w:pPr>
      <w:r w:rsidRPr="008559C9">
        <w:rPr>
          <w:sz w:val="21"/>
          <w:szCs w:val="21"/>
        </w:rPr>
        <w:t>4.</w:t>
      </w:r>
      <w:r w:rsidRPr="008559C9">
        <w:rPr>
          <w:sz w:val="21"/>
          <w:szCs w:val="21"/>
        </w:rPr>
        <w:tab/>
      </w:r>
      <w:r w:rsidR="009A3825" w:rsidRPr="008559C9">
        <w:rPr>
          <w:b/>
          <w:sz w:val="21"/>
          <w:szCs w:val="21"/>
        </w:rPr>
        <w:t>In-</w:t>
      </w:r>
      <w:r w:rsidRPr="008559C9">
        <w:rPr>
          <w:b/>
          <w:sz w:val="21"/>
          <w:szCs w:val="21"/>
        </w:rPr>
        <w:t>Force Business</w:t>
      </w:r>
      <w:r w:rsidRPr="008559C9">
        <w:rPr>
          <w:sz w:val="21"/>
          <w:szCs w:val="21"/>
        </w:rPr>
        <w:t>:</w:t>
      </w:r>
      <w:r w:rsidR="009E3468" w:rsidRPr="008559C9">
        <w:rPr>
          <w:sz w:val="21"/>
          <w:szCs w:val="21"/>
        </w:rPr>
        <w:t xml:space="preserve"> </w:t>
      </w:r>
      <w:r w:rsidR="001C12CD" w:rsidRPr="008559C9">
        <w:rPr>
          <w:sz w:val="21"/>
          <w:szCs w:val="21"/>
        </w:rPr>
        <w:t>Include p</w:t>
      </w:r>
      <w:r w:rsidRPr="008559C9">
        <w:rPr>
          <w:sz w:val="21"/>
          <w:szCs w:val="21"/>
        </w:rPr>
        <w:t>olicy count and annualized premium of Maine policyholders or certificate holders who will be affected by the proposed rate revision.</w:t>
      </w:r>
      <w:r w:rsidR="007137CD" w:rsidRPr="008559C9">
        <w:rPr>
          <w:sz w:val="21"/>
          <w:szCs w:val="21"/>
        </w:rPr>
        <w:t xml:space="preserve"> </w:t>
      </w:r>
      <w:r w:rsidR="002C2683" w:rsidRPr="008559C9">
        <w:rPr>
          <w:sz w:val="21"/>
          <w:szCs w:val="21"/>
        </w:rPr>
        <w:t>For group business, include the number of covered persons.</w:t>
      </w:r>
    </w:p>
    <w:p w:rsidR="002C45B4" w:rsidRPr="008559C9" w:rsidRDefault="002C45B4" w:rsidP="00861282">
      <w:pPr>
        <w:tabs>
          <w:tab w:val="left" w:pos="720"/>
          <w:tab w:val="left" w:pos="1440"/>
        </w:tabs>
        <w:ind w:left="1440" w:hanging="720"/>
        <w:rPr>
          <w:sz w:val="21"/>
          <w:szCs w:val="21"/>
        </w:rPr>
      </w:pPr>
    </w:p>
    <w:p w:rsidR="002C45B4" w:rsidRPr="008559C9" w:rsidRDefault="002C45B4" w:rsidP="00861282">
      <w:pPr>
        <w:tabs>
          <w:tab w:val="left" w:pos="720"/>
          <w:tab w:val="left" w:pos="1440"/>
        </w:tabs>
        <w:ind w:left="1440" w:hanging="720"/>
        <w:rPr>
          <w:sz w:val="21"/>
          <w:szCs w:val="21"/>
        </w:rPr>
      </w:pPr>
      <w:r w:rsidRPr="008559C9">
        <w:rPr>
          <w:sz w:val="21"/>
          <w:szCs w:val="21"/>
        </w:rPr>
        <w:t>5.</w:t>
      </w:r>
      <w:r w:rsidRPr="008559C9">
        <w:rPr>
          <w:sz w:val="21"/>
          <w:szCs w:val="21"/>
        </w:rPr>
        <w:tab/>
      </w:r>
      <w:r w:rsidRPr="008559C9">
        <w:rPr>
          <w:b/>
          <w:sz w:val="21"/>
          <w:szCs w:val="21"/>
        </w:rPr>
        <w:t>Proposed Effective Date</w:t>
      </w:r>
      <w:r w:rsidRPr="008559C9">
        <w:rPr>
          <w:sz w:val="21"/>
          <w:szCs w:val="21"/>
        </w:rPr>
        <w:t>:</w:t>
      </w:r>
      <w:r w:rsidR="009E3468" w:rsidRPr="008559C9">
        <w:rPr>
          <w:sz w:val="21"/>
          <w:szCs w:val="21"/>
        </w:rPr>
        <w:t xml:space="preserve"> </w:t>
      </w:r>
      <w:r w:rsidRPr="008559C9">
        <w:rPr>
          <w:sz w:val="21"/>
          <w:szCs w:val="21"/>
        </w:rPr>
        <w:t>State the proposed effective date and method of the proposed rate revision implementation (e.g.</w:t>
      </w:r>
      <w:r w:rsidR="00EA1107" w:rsidRPr="008559C9">
        <w:rPr>
          <w:sz w:val="21"/>
          <w:szCs w:val="21"/>
        </w:rPr>
        <w:t>,</w:t>
      </w:r>
      <w:r w:rsidRPr="008559C9">
        <w:rPr>
          <w:sz w:val="21"/>
          <w:szCs w:val="21"/>
        </w:rPr>
        <w:t xml:space="preserve"> next anniversary or next premium due date).</w:t>
      </w:r>
    </w:p>
    <w:p w:rsidR="002C45B4" w:rsidRPr="008559C9" w:rsidRDefault="002C45B4" w:rsidP="00861282">
      <w:pPr>
        <w:tabs>
          <w:tab w:val="left" w:pos="720"/>
          <w:tab w:val="left" w:pos="1440"/>
        </w:tabs>
        <w:ind w:left="1440" w:hanging="720"/>
        <w:rPr>
          <w:sz w:val="21"/>
          <w:szCs w:val="21"/>
        </w:rPr>
      </w:pPr>
    </w:p>
    <w:p w:rsidR="00DF2944" w:rsidRPr="008559C9" w:rsidRDefault="002C45B4" w:rsidP="001C5DCE">
      <w:pPr>
        <w:keepNext/>
        <w:tabs>
          <w:tab w:val="left" w:pos="720"/>
          <w:tab w:val="left" w:pos="1440"/>
        </w:tabs>
        <w:ind w:left="1440" w:hanging="720"/>
        <w:rPr>
          <w:sz w:val="21"/>
          <w:szCs w:val="21"/>
        </w:rPr>
      </w:pPr>
      <w:r w:rsidRPr="008559C9">
        <w:rPr>
          <w:sz w:val="21"/>
          <w:szCs w:val="21"/>
        </w:rPr>
        <w:t>6.</w:t>
      </w:r>
      <w:r w:rsidRPr="008559C9">
        <w:rPr>
          <w:sz w:val="21"/>
          <w:szCs w:val="21"/>
        </w:rPr>
        <w:tab/>
      </w:r>
      <w:r w:rsidR="00C20FC1" w:rsidRPr="008559C9">
        <w:rPr>
          <w:b/>
          <w:sz w:val="21"/>
          <w:szCs w:val="21"/>
        </w:rPr>
        <w:t>Confidentiality</w:t>
      </w:r>
    </w:p>
    <w:p w:rsidR="00DF2944" w:rsidRPr="008559C9" w:rsidRDefault="00DF2944" w:rsidP="001C5DCE">
      <w:pPr>
        <w:keepNext/>
        <w:tabs>
          <w:tab w:val="left" w:pos="720"/>
          <w:tab w:val="left" w:pos="1440"/>
        </w:tabs>
        <w:ind w:left="1440" w:hanging="720"/>
        <w:rPr>
          <w:sz w:val="21"/>
          <w:szCs w:val="21"/>
        </w:rPr>
      </w:pPr>
    </w:p>
    <w:p w:rsidR="00716A7D" w:rsidRPr="008559C9" w:rsidRDefault="00DF2944" w:rsidP="00DF2944">
      <w:pPr>
        <w:tabs>
          <w:tab w:val="left" w:pos="720"/>
          <w:tab w:val="left" w:pos="1440"/>
        </w:tabs>
        <w:ind w:left="2160" w:hanging="720"/>
        <w:rPr>
          <w:sz w:val="21"/>
          <w:szCs w:val="21"/>
        </w:rPr>
      </w:pPr>
      <w:r w:rsidRPr="008559C9">
        <w:rPr>
          <w:sz w:val="21"/>
          <w:szCs w:val="21"/>
        </w:rPr>
        <w:t>a.</w:t>
      </w:r>
      <w:r w:rsidRPr="008559C9">
        <w:rPr>
          <w:sz w:val="21"/>
          <w:szCs w:val="21"/>
        </w:rPr>
        <w:tab/>
        <w:t>Filin</w:t>
      </w:r>
      <w:r w:rsidR="00716A7D" w:rsidRPr="008559C9">
        <w:rPr>
          <w:sz w:val="21"/>
          <w:szCs w:val="21"/>
        </w:rPr>
        <w:t xml:space="preserve">gs for all individual health insurance and for small group health plans </w:t>
      </w:r>
      <w:r w:rsidR="00297BF9" w:rsidRPr="008559C9">
        <w:rPr>
          <w:sz w:val="21"/>
          <w:szCs w:val="21"/>
        </w:rPr>
        <w:t>s</w:t>
      </w:r>
      <w:r w:rsidR="00716A7D" w:rsidRPr="008559C9">
        <w:rPr>
          <w:sz w:val="21"/>
          <w:szCs w:val="21"/>
        </w:rPr>
        <w:t>ubject to Title 24</w:t>
      </w:r>
      <w:r w:rsidR="00953118" w:rsidRPr="008559C9">
        <w:rPr>
          <w:sz w:val="21"/>
          <w:szCs w:val="21"/>
        </w:rPr>
        <w:noBreakHyphen/>
      </w:r>
      <w:r w:rsidR="00716A7D" w:rsidRPr="008559C9">
        <w:rPr>
          <w:sz w:val="21"/>
          <w:szCs w:val="21"/>
        </w:rPr>
        <w:t xml:space="preserve">A M.R.S.A. </w:t>
      </w:r>
      <w:r w:rsidR="002B4165" w:rsidRPr="008559C9">
        <w:rPr>
          <w:sz w:val="21"/>
          <w:szCs w:val="21"/>
        </w:rPr>
        <w:t>§</w:t>
      </w:r>
      <w:r w:rsidR="00716A7D" w:rsidRPr="008559C9">
        <w:rPr>
          <w:sz w:val="21"/>
          <w:szCs w:val="21"/>
        </w:rPr>
        <w:t xml:space="preserve">2808-B and all supporting information </w:t>
      </w:r>
      <w:proofErr w:type="gramStart"/>
      <w:r w:rsidR="00716A7D" w:rsidRPr="008559C9">
        <w:rPr>
          <w:sz w:val="21"/>
          <w:szCs w:val="21"/>
        </w:rPr>
        <w:t>are</w:t>
      </w:r>
      <w:proofErr w:type="gramEnd"/>
      <w:r w:rsidR="00716A7D" w:rsidRPr="008559C9">
        <w:rPr>
          <w:sz w:val="21"/>
          <w:szCs w:val="21"/>
        </w:rPr>
        <w:t xml:space="preserve"> public records except</w:t>
      </w:r>
      <w:r w:rsidR="00D10AEA" w:rsidRPr="008559C9">
        <w:rPr>
          <w:sz w:val="21"/>
          <w:szCs w:val="21"/>
        </w:rPr>
        <w:t xml:space="preserve"> that</w:t>
      </w:r>
      <w:r w:rsidR="00716A7D" w:rsidRPr="008559C9">
        <w:rPr>
          <w:sz w:val="21"/>
          <w:szCs w:val="21"/>
        </w:rPr>
        <w:t>:</w:t>
      </w:r>
    </w:p>
    <w:p w:rsidR="00716A7D" w:rsidRPr="008559C9" w:rsidRDefault="00716A7D" w:rsidP="00DF2944">
      <w:pPr>
        <w:tabs>
          <w:tab w:val="left" w:pos="720"/>
          <w:tab w:val="left" w:pos="1440"/>
        </w:tabs>
        <w:ind w:left="2160" w:hanging="720"/>
        <w:rPr>
          <w:sz w:val="21"/>
          <w:szCs w:val="21"/>
        </w:rPr>
      </w:pPr>
    </w:p>
    <w:p w:rsidR="00297BF9" w:rsidRPr="008559C9" w:rsidRDefault="00E801C9" w:rsidP="00716A7D">
      <w:pPr>
        <w:tabs>
          <w:tab w:val="left" w:pos="720"/>
          <w:tab w:val="left" w:pos="1440"/>
        </w:tabs>
        <w:ind w:left="2880" w:hanging="720"/>
        <w:rPr>
          <w:sz w:val="21"/>
          <w:szCs w:val="21"/>
        </w:rPr>
      </w:pPr>
      <w:r w:rsidRPr="008559C9">
        <w:rPr>
          <w:sz w:val="21"/>
          <w:szCs w:val="21"/>
        </w:rPr>
        <w:t>(i</w:t>
      </w:r>
      <w:r w:rsidR="00716A7D" w:rsidRPr="008559C9">
        <w:rPr>
          <w:sz w:val="21"/>
          <w:szCs w:val="21"/>
        </w:rPr>
        <w:t>)</w:t>
      </w:r>
      <w:r w:rsidR="00716A7D" w:rsidRPr="008559C9">
        <w:rPr>
          <w:sz w:val="21"/>
          <w:szCs w:val="21"/>
        </w:rPr>
        <w:tab/>
        <w:t>Protected health information required to be kept confidential by state or federal statute must be kept confidential</w:t>
      </w:r>
      <w:r w:rsidR="00297BF9" w:rsidRPr="008559C9">
        <w:rPr>
          <w:sz w:val="21"/>
          <w:szCs w:val="21"/>
        </w:rPr>
        <w:t>; and</w:t>
      </w:r>
    </w:p>
    <w:p w:rsidR="00297BF9" w:rsidRPr="008559C9" w:rsidRDefault="00297BF9" w:rsidP="00716A7D">
      <w:pPr>
        <w:tabs>
          <w:tab w:val="left" w:pos="720"/>
          <w:tab w:val="left" w:pos="1440"/>
        </w:tabs>
        <w:ind w:left="2880" w:hanging="720"/>
        <w:rPr>
          <w:sz w:val="21"/>
          <w:szCs w:val="21"/>
        </w:rPr>
      </w:pPr>
    </w:p>
    <w:p w:rsidR="00DF2944" w:rsidRPr="008559C9" w:rsidRDefault="00297BF9" w:rsidP="00716A7D">
      <w:pPr>
        <w:tabs>
          <w:tab w:val="left" w:pos="720"/>
          <w:tab w:val="left" w:pos="1440"/>
        </w:tabs>
        <w:ind w:left="2880" w:hanging="720"/>
        <w:rPr>
          <w:sz w:val="21"/>
          <w:szCs w:val="21"/>
        </w:rPr>
      </w:pPr>
      <w:r w:rsidRPr="008559C9">
        <w:rPr>
          <w:sz w:val="21"/>
          <w:szCs w:val="21"/>
        </w:rPr>
        <w:t>(</w:t>
      </w:r>
      <w:r w:rsidR="00E801C9" w:rsidRPr="008559C9">
        <w:rPr>
          <w:sz w:val="21"/>
          <w:szCs w:val="21"/>
        </w:rPr>
        <w:t>ii</w:t>
      </w:r>
      <w:r w:rsidRPr="008559C9">
        <w:rPr>
          <w:sz w:val="21"/>
          <w:szCs w:val="21"/>
        </w:rPr>
        <w:t>)</w:t>
      </w:r>
      <w:r w:rsidRPr="008559C9">
        <w:rPr>
          <w:sz w:val="21"/>
          <w:szCs w:val="21"/>
        </w:rPr>
        <w:tab/>
        <w:t>D</w:t>
      </w:r>
      <w:r w:rsidR="00716A7D" w:rsidRPr="008559C9">
        <w:rPr>
          <w:sz w:val="21"/>
          <w:szCs w:val="21"/>
        </w:rPr>
        <w:t xml:space="preserve">escriptions of the amount and terms or conditions or reimbursement in a contract between an insurer and a </w:t>
      </w:r>
      <w:r w:rsidR="00F71B3E" w:rsidRPr="008559C9">
        <w:rPr>
          <w:sz w:val="21"/>
          <w:szCs w:val="21"/>
        </w:rPr>
        <w:t xml:space="preserve">provider or other </w:t>
      </w:r>
      <w:r w:rsidR="00953118" w:rsidRPr="008559C9">
        <w:rPr>
          <w:sz w:val="21"/>
          <w:szCs w:val="21"/>
        </w:rPr>
        <w:t>thi</w:t>
      </w:r>
      <w:r w:rsidR="00716A7D" w:rsidRPr="008559C9">
        <w:rPr>
          <w:sz w:val="21"/>
          <w:szCs w:val="21"/>
        </w:rPr>
        <w:t>rd p</w:t>
      </w:r>
      <w:r w:rsidRPr="008559C9">
        <w:rPr>
          <w:sz w:val="21"/>
          <w:szCs w:val="21"/>
        </w:rPr>
        <w:t>arty may be kept confidential.</w:t>
      </w:r>
    </w:p>
    <w:p w:rsidR="00297BF9" w:rsidRPr="008559C9" w:rsidRDefault="00297BF9" w:rsidP="00716A7D">
      <w:pPr>
        <w:tabs>
          <w:tab w:val="left" w:pos="720"/>
          <w:tab w:val="left" w:pos="1440"/>
        </w:tabs>
        <w:ind w:left="2880" w:hanging="720"/>
        <w:rPr>
          <w:sz w:val="21"/>
          <w:szCs w:val="21"/>
        </w:rPr>
      </w:pPr>
    </w:p>
    <w:p w:rsidR="00297BF9" w:rsidRPr="008559C9" w:rsidRDefault="00297BF9" w:rsidP="00297BF9">
      <w:pPr>
        <w:tabs>
          <w:tab w:val="left" w:pos="720"/>
          <w:tab w:val="left" w:pos="1440"/>
        </w:tabs>
        <w:ind w:left="2160"/>
        <w:rPr>
          <w:sz w:val="21"/>
          <w:szCs w:val="21"/>
        </w:rPr>
      </w:pPr>
      <w:r w:rsidRPr="008559C9">
        <w:rPr>
          <w:sz w:val="21"/>
          <w:szCs w:val="21"/>
        </w:rPr>
        <w:t>Any confidential information should be clearly identified as described in the confidentiality protocol available on t</w:t>
      </w:r>
      <w:r w:rsidR="00104FAC" w:rsidRPr="008559C9">
        <w:rPr>
          <w:sz w:val="21"/>
          <w:szCs w:val="21"/>
        </w:rPr>
        <w:t>he Bureau of Insurance web</w:t>
      </w:r>
      <w:r w:rsidR="007B0C87" w:rsidRPr="008559C9">
        <w:rPr>
          <w:sz w:val="21"/>
          <w:szCs w:val="21"/>
        </w:rPr>
        <w:t>site</w:t>
      </w:r>
      <w:r w:rsidRPr="008559C9">
        <w:rPr>
          <w:sz w:val="21"/>
          <w:szCs w:val="21"/>
        </w:rPr>
        <w:t>.</w:t>
      </w:r>
    </w:p>
    <w:p w:rsidR="00DF2944" w:rsidRPr="008559C9" w:rsidRDefault="00DF2944" w:rsidP="00DF2944">
      <w:pPr>
        <w:tabs>
          <w:tab w:val="left" w:pos="720"/>
          <w:tab w:val="left" w:pos="1440"/>
        </w:tabs>
        <w:ind w:left="2160" w:hanging="720"/>
        <w:rPr>
          <w:sz w:val="21"/>
          <w:szCs w:val="21"/>
        </w:rPr>
      </w:pPr>
    </w:p>
    <w:p w:rsidR="002C45B4" w:rsidRPr="008559C9" w:rsidRDefault="00DF2944" w:rsidP="00DF2944">
      <w:pPr>
        <w:tabs>
          <w:tab w:val="left" w:pos="720"/>
          <w:tab w:val="left" w:pos="1440"/>
        </w:tabs>
        <w:ind w:left="2160" w:hanging="720"/>
        <w:rPr>
          <w:sz w:val="21"/>
          <w:szCs w:val="21"/>
        </w:rPr>
      </w:pPr>
      <w:r w:rsidRPr="008559C9">
        <w:rPr>
          <w:sz w:val="21"/>
          <w:szCs w:val="21"/>
        </w:rPr>
        <w:t>b,</w:t>
      </w:r>
      <w:r w:rsidRPr="008559C9">
        <w:rPr>
          <w:sz w:val="21"/>
          <w:szCs w:val="21"/>
        </w:rPr>
        <w:tab/>
        <w:t>F</w:t>
      </w:r>
      <w:r w:rsidR="002C45B4" w:rsidRPr="008559C9">
        <w:rPr>
          <w:sz w:val="21"/>
          <w:szCs w:val="21"/>
        </w:rPr>
        <w:t>iling</w:t>
      </w:r>
      <w:r w:rsidRPr="008559C9">
        <w:rPr>
          <w:sz w:val="21"/>
          <w:szCs w:val="21"/>
        </w:rPr>
        <w:t xml:space="preserve">s </w:t>
      </w:r>
      <w:r w:rsidR="00297BF9" w:rsidRPr="008559C9">
        <w:rPr>
          <w:sz w:val="21"/>
          <w:szCs w:val="21"/>
        </w:rPr>
        <w:t xml:space="preserve">for group health insurance other than small group health plans subject to Title 24-A M.R.S.A. </w:t>
      </w:r>
      <w:r w:rsidR="002B4165" w:rsidRPr="008559C9">
        <w:rPr>
          <w:sz w:val="21"/>
          <w:szCs w:val="21"/>
        </w:rPr>
        <w:t>§</w:t>
      </w:r>
      <w:r w:rsidR="00297BF9" w:rsidRPr="008559C9">
        <w:rPr>
          <w:sz w:val="21"/>
          <w:szCs w:val="21"/>
        </w:rPr>
        <w:t>2808-B</w:t>
      </w:r>
      <w:r w:rsidR="002C45B4" w:rsidRPr="008559C9">
        <w:rPr>
          <w:sz w:val="21"/>
          <w:szCs w:val="21"/>
        </w:rPr>
        <w:t xml:space="preserve"> may be prepared in a manner that protects the confidentially of information </w:t>
      </w:r>
      <w:r w:rsidR="00806400" w:rsidRPr="008559C9">
        <w:rPr>
          <w:sz w:val="21"/>
          <w:szCs w:val="21"/>
        </w:rPr>
        <w:t xml:space="preserve">that is confidential under Maine law </w:t>
      </w:r>
      <w:r w:rsidR="002C45B4" w:rsidRPr="008559C9">
        <w:rPr>
          <w:sz w:val="21"/>
          <w:szCs w:val="21"/>
        </w:rPr>
        <w:t>by following the confidentiality protocol available on the Bureau of Insurance</w:t>
      </w:r>
      <w:r w:rsidR="00E83676" w:rsidRPr="008559C9">
        <w:rPr>
          <w:sz w:val="21"/>
          <w:szCs w:val="21"/>
        </w:rPr>
        <w:t xml:space="preserve"> website</w:t>
      </w:r>
      <w:r w:rsidR="002C45B4" w:rsidRPr="008559C9">
        <w:rPr>
          <w:sz w:val="21"/>
          <w:szCs w:val="21"/>
        </w:rPr>
        <w:t>.</w:t>
      </w:r>
      <w:r w:rsidR="007137CD" w:rsidRPr="008559C9">
        <w:rPr>
          <w:sz w:val="21"/>
          <w:szCs w:val="21"/>
        </w:rPr>
        <w:t xml:space="preserve"> </w:t>
      </w:r>
      <w:r w:rsidR="00C20FC1" w:rsidRPr="008559C9">
        <w:rPr>
          <w:sz w:val="21"/>
          <w:szCs w:val="21"/>
        </w:rPr>
        <w:t>Carriers are encouraged to minimize the amount of information for which confidentiality is requested.</w:t>
      </w:r>
    </w:p>
    <w:p w:rsidR="00BD5DA5" w:rsidRPr="008559C9" w:rsidRDefault="00BD5DA5">
      <w:pPr>
        <w:tabs>
          <w:tab w:val="left" w:pos="720"/>
          <w:tab w:val="left" w:pos="1440"/>
        </w:tabs>
        <w:ind w:left="1440" w:hanging="1440"/>
        <w:rPr>
          <w:sz w:val="21"/>
          <w:szCs w:val="21"/>
        </w:rPr>
      </w:pPr>
    </w:p>
    <w:p w:rsidR="005B0E08" w:rsidRPr="008559C9" w:rsidRDefault="005B0E08">
      <w:pPr>
        <w:tabs>
          <w:tab w:val="left" w:pos="720"/>
          <w:tab w:val="left" w:pos="1440"/>
        </w:tabs>
        <w:ind w:left="1440" w:hanging="1440"/>
        <w:rPr>
          <w:sz w:val="21"/>
          <w:szCs w:val="21"/>
        </w:rPr>
      </w:pPr>
    </w:p>
    <w:p w:rsidR="002C45B4" w:rsidRPr="008559C9" w:rsidRDefault="002C45B4" w:rsidP="008559C9">
      <w:pPr>
        <w:pStyle w:val="Heading1"/>
        <w:tabs>
          <w:tab w:val="clear" w:pos="2160"/>
          <w:tab w:val="clear" w:pos="2880"/>
          <w:tab w:val="left" w:pos="900"/>
        </w:tabs>
        <w:ind w:left="900" w:right="-360" w:hanging="900"/>
        <w:jc w:val="left"/>
        <w:rPr>
          <w:sz w:val="21"/>
          <w:szCs w:val="21"/>
        </w:rPr>
      </w:pPr>
      <w:bookmarkStart w:id="6" w:name="_Toc302142824"/>
      <w:proofErr w:type="gramStart"/>
      <w:r w:rsidRPr="008559C9">
        <w:rPr>
          <w:b/>
          <w:sz w:val="21"/>
          <w:szCs w:val="21"/>
        </w:rPr>
        <w:t>Section 6.</w:t>
      </w:r>
      <w:proofErr w:type="gramEnd"/>
      <w:r w:rsidR="008559C9">
        <w:rPr>
          <w:b/>
          <w:sz w:val="21"/>
          <w:szCs w:val="21"/>
        </w:rPr>
        <w:tab/>
      </w:r>
      <w:r w:rsidR="00953118" w:rsidRPr="008559C9">
        <w:rPr>
          <w:b/>
          <w:sz w:val="21"/>
          <w:szCs w:val="21"/>
        </w:rPr>
        <w:t xml:space="preserve">Requirements for </w:t>
      </w:r>
      <w:r w:rsidRPr="008559C9">
        <w:rPr>
          <w:b/>
          <w:sz w:val="21"/>
          <w:szCs w:val="21"/>
        </w:rPr>
        <w:t xml:space="preserve">Individual </w:t>
      </w:r>
      <w:r w:rsidR="003954FF" w:rsidRPr="008559C9">
        <w:rPr>
          <w:b/>
          <w:sz w:val="21"/>
          <w:szCs w:val="21"/>
        </w:rPr>
        <w:t xml:space="preserve">and Small Group </w:t>
      </w:r>
      <w:r w:rsidRPr="008559C9">
        <w:rPr>
          <w:b/>
          <w:sz w:val="21"/>
          <w:szCs w:val="21"/>
        </w:rPr>
        <w:t>Rate Submission</w:t>
      </w:r>
      <w:r w:rsidR="00953118" w:rsidRPr="008559C9">
        <w:rPr>
          <w:b/>
          <w:sz w:val="21"/>
          <w:szCs w:val="21"/>
        </w:rPr>
        <w:t>s</w:t>
      </w:r>
      <w:r w:rsidRPr="008559C9">
        <w:rPr>
          <w:b/>
          <w:sz w:val="21"/>
          <w:szCs w:val="21"/>
        </w:rPr>
        <w:t xml:space="preserve"> </w:t>
      </w:r>
      <w:bookmarkEnd w:id="6"/>
      <w:r w:rsidR="008559C9">
        <w:rPr>
          <w:b/>
          <w:sz w:val="21"/>
          <w:szCs w:val="21"/>
        </w:rPr>
        <w:t>o</w:t>
      </w:r>
      <w:r w:rsidR="000103AE" w:rsidRPr="008559C9">
        <w:rPr>
          <w:b/>
          <w:sz w:val="21"/>
          <w:szCs w:val="21"/>
        </w:rPr>
        <w:t>the</w:t>
      </w:r>
      <w:r w:rsidR="008559C9">
        <w:rPr>
          <w:b/>
          <w:sz w:val="21"/>
          <w:szCs w:val="21"/>
        </w:rPr>
        <w:t>r t</w:t>
      </w:r>
      <w:r w:rsidR="000103AE" w:rsidRPr="008559C9">
        <w:rPr>
          <w:b/>
          <w:sz w:val="21"/>
          <w:szCs w:val="21"/>
        </w:rPr>
        <w:t>han ACA Rate Filings</w:t>
      </w:r>
    </w:p>
    <w:p w:rsidR="002C45B4" w:rsidRPr="008559C9" w:rsidRDefault="002C45B4" w:rsidP="00EA1107">
      <w:pPr>
        <w:keepNext/>
        <w:rPr>
          <w:sz w:val="21"/>
          <w:szCs w:val="21"/>
        </w:rPr>
      </w:pPr>
    </w:p>
    <w:p w:rsidR="00765307" w:rsidRPr="008559C9" w:rsidRDefault="00765307" w:rsidP="00D10AEA">
      <w:pPr>
        <w:keepNext/>
        <w:tabs>
          <w:tab w:val="left" w:pos="720"/>
        </w:tabs>
        <w:ind w:left="720" w:hanging="720"/>
        <w:rPr>
          <w:sz w:val="21"/>
          <w:szCs w:val="21"/>
        </w:rPr>
      </w:pPr>
      <w:r w:rsidRPr="008559C9">
        <w:rPr>
          <w:sz w:val="21"/>
          <w:szCs w:val="21"/>
        </w:rPr>
        <w:t>A.</w:t>
      </w:r>
      <w:r w:rsidRPr="008559C9">
        <w:rPr>
          <w:sz w:val="21"/>
          <w:szCs w:val="21"/>
        </w:rPr>
        <w:tab/>
      </w:r>
      <w:r w:rsidR="003F0B2C" w:rsidRPr="008559C9">
        <w:rPr>
          <w:sz w:val="21"/>
          <w:szCs w:val="21"/>
        </w:rPr>
        <w:t>In addition to the requirements of Section 5, the following rate filings must meet the requirements of this section, unless the Superintendent determines that the requirement is not appropriate for a particular filing</w:t>
      </w:r>
      <w:r w:rsidRPr="008559C9">
        <w:rPr>
          <w:sz w:val="21"/>
          <w:szCs w:val="21"/>
        </w:rPr>
        <w:t>:</w:t>
      </w:r>
    </w:p>
    <w:p w:rsidR="00765307" w:rsidRPr="008559C9" w:rsidRDefault="00765307" w:rsidP="00D10AEA">
      <w:pPr>
        <w:keepNext/>
        <w:tabs>
          <w:tab w:val="left" w:pos="720"/>
        </w:tabs>
        <w:ind w:left="720" w:hanging="720"/>
        <w:rPr>
          <w:sz w:val="21"/>
          <w:szCs w:val="21"/>
        </w:rPr>
      </w:pPr>
    </w:p>
    <w:p w:rsidR="00765307" w:rsidRPr="008559C9" w:rsidRDefault="00765307" w:rsidP="00765307">
      <w:pPr>
        <w:tabs>
          <w:tab w:val="left" w:pos="720"/>
        </w:tabs>
        <w:ind w:left="1440" w:hanging="720"/>
        <w:rPr>
          <w:sz w:val="21"/>
          <w:szCs w:val="21"/>
        </w:rPr>
      </w:pPr>
      <w:r w:rsidRPr="008559C9">
        <w:rPr>
          <w:sz w:val="21"/>
          <w:szCs w:val="21"/>
        </w:rPr>
        <w:t>1.</w:t>
      </w:r>
      <w:r w:rsidRPr="008559C9">
        <w:rPr>
          <w:sz w:val="21"/>
          <w:szCs w:val="21"/>
        </w:rPr>
        <w:tab/>
        <w:t>All individual health insurance rate filings</w:t>
      </w:r>
      <w:r w:rsidR="00FF614D" w:rsidRPr="008559C9">
        <w:rPr>
          <w:sz w:val="21"/>
          <w:szCs w:val="21"/>
        </w:rPr>
        <w:t>,</w:t>
      </w:r>
      <w:r w:rsidR="00576A0B" w:rsidRPr="008559C9">
        <w:rPr>
          <w:sz w:val="21"/>
          <w:szCs w:val="21"/>
        </w:rPr>
        <w:t xml:space="preserve"> </w:t>
      </w:r>
      <w:r w:rsidR="003F01CB" w:rsidRPr="008559C9">
        <w:rPr>
          <w:sz w:val="21"/>
          <w:szCs w:val="21"/>
        </w:rPr>
        <w:t xml:space="preserve">except </w:t>
      </w:r>
      <w:r w:rsidR="004012EB" w:rsidRPr="008559C9">
        <w:rPr>
          <w:sz w:val="21"/>
          <w:szCs w:val="21"/>
        </w:rPr>
        <w:t>rate filings for policies subject to the ACA rating requirements</w:t>
      </w:r>
      <w:r w:rsidRPr="008559C9">
        <w:rPr>
          <w:sz w:val="21"/>
          <w:szCs w:val="21"/>
        </w:rPr>
        <w:t>;</w:t>
      </w:r>
    </w:p>
    <w:p w:rsidR="00765307" w:rsidRPr="008559C9" w:rsidRDefault="00765307" w:rsidP="00765307">
      <w:pPr>
        <w:tabs>
          <w:tab w:val="left" w:pos="720"/>
        </w:tabs>
        <w:ind w:left="1440" w:hanging="720"/>
        <w:rPr>
          <w:sz w:val="21"/>
          <w:szCs w:val="21"/>
        </w:rPr>
      </w:pPr>
    </w:p>
    <w:p w:rsidR="00765307" w:rsidRPr="008559C9" w:rsidRDefault="00765307" w:rsidP="00765307">
      <w:pPr>
        <w:tabs>
          <w:tab w:val="left" w:pos="720"/>
        </w:tabs>
        <w:ind w:left="1440" w:hanging="720"/>
        <w:rPr>
          <w:sz w:val="21"/>
          <w:szCs w:val="21"/>
        </w:rPr>
      </w:pPr>
      <w:r w:rsidRPr="008559C9">
        <w:rPr>
          <w:sz w:val="21"/>
          <w:szCs w:val="21"/>
        </w:rPr>
        <w:t>2.</w:t>
      </w:r>
      <w:r w:rsidRPr="008559C9">
        <w:rPr>
          <w:sz w:val="21"/>
          <w:szCs w:val="21"/>
        </w:rPr>
        <w:tab/>
        <w:t>Small group rate filings</w:t>
      </w:r>
      <w:r w:rsidR="009042F5" w:rsidRPr="008559C9">
        <w:rPr>
          <w:sz w:val="21"/>
          <w:szCs w:val="21"/>
        </w:rPr>
        <w:t xml:space="preserve"> subject to </w:t>
      </w:r>
      <w:r w:rsidR="005F25C9" w:rsidRPr="008559C9">
        <w:rPr>
          <w:sz w:val="21"/>
          <w:szCs w:val="21"/>
        </w:rPr>
        <w:t xml:space="preserve">Title </w:t>
      </w:r>
      <w:r w:rsidR="009042F5" w:rsidRPr="008559C9">
        <w:rPr>
          <w:sz w:val="21"/>
          <w:szCs w:val="21"/>
        </w:rPr>
        <w:t xml:space="preserve">24-A M.R.S.A. </w:t>
      </w:r>
      <w:r w:rsidR="002B4165" w:rsidRPr="008559C9">
        <w:rPr>
          <w:sz w:val="21"/>
          <w:szCs w:val="21"/>
        </w:rPr>
        <w:t>§</w:t>
      </w:r>
      <w:r w:rsidR="009042F5" w:rsidRPr="008559C9">
        <w:rPr>
          <w:sz w:val="21"/>
          <w:szCs w:val="21"/>
        </w:rPr>
        <w:t>2808-B</w:t>
      </w:r>
      <w:r w:rsidRPr="008559C9">
        <w:rPr>
          <w:sz w:val="21"/>
          <w:szCs w:val="21"/>
        </w:rPr>
        <w:t xml:space="preserve">, </w:t>
      </w:r>
      <w:r w:rsidR="004012EB" w:rsidRPr="008559C9">
        <w:rPr>
          <w:sz w:val="21"/>
          <w:szCs w:val="21"/>
        </w:rPr>
        <w:t>except policies subject to the ACA rating requirements</w:t>
      </w:r>
      <w:r w:rsidRPr="008559C9">
        <w:rPr>
          <w:sz w:val="21"/>
          <w:szCs w:val="21"/>
        </w:rPr>
        <w:t>;</w:t>
      </w:r>
    </w:p>
    <w:p w:rsidR="00765307" w:rsidRPr="008559C9" w:rsidRDefault="00765307" w:rsidP="00765307">
      <w:pPr>
        <w:tabs>
          <w:tab w:val="left" w:pos="720"/>
        </w:tabs>
        <w:ind w:left="1440" w:hanging="720"/>
        <w:rPr>
          <w:sz w:val="21"/>
          <w:szCs w:val="21"/>
        </w:rPr>
      </w:pPr>
    </w:p>
    <w:p w:rsidR="007869A8" w:rsidRPr="008559C9" w:rsidRDefault="00765307" w:rsidP="006E21BB">
      <w:pPr>
        <w:pStyle w:val="paragraphmrs-text"/>
        <w:spacing w:before="0" w:beforeAutospacing="0" w:after="0" w:afterAutospacing="0"/>
        <w:ind w:left="1440" w:hanging="720"/>
        <w:rPr>
          <w:sz w:val="21"/>
          <w:szCs w:val="21"/>
        </w:rPr>
      </w:pPr>
      <w:r w:rsidRPr="008559C9">
        <w:rPr>
          <w:sz w:val="21"/>
          <w:szCs w:val="21"/>
        </w:rPr>
        <w:t>3.</w:t>
      </w:r>
      <w:r w:rsidRPr="008559C9">
        <w:rPr>
          <w:sz w:val="21"/>
          <w:szCs w:val="21"/>
        </w:rPr>
        <w:tab/>
        <w:t xml:space="preserve">Association groups as defined by </w:t>
      </w:r>
      <w:r w:rsidR="00E469E6" w:rsidRPr="008559C9">
        <w:rPr>
          <w:sz w:val="21"/>
          <w:szCs w:val="21"/>
        </w:rPr>
        <w:t xml:space="preserve">Title </w:t>
      </w:r>
      <w:r w:rsidR="006E21BB" w:rsidRPr="008559C9">
        <w:rPr>
          <w:sz w:val="21"/>
          <w:szCs w:val="21"/>
        </w:rPr>
        <w:t xml:space="preserve">24-A M.R.S.A. </w:t>
      </w:r>
      <w:r w:rsidR="002B4165" w:rsidRPr="008559C9">
        <w:rPr>
          <w:sz w:val="21"/>
          <w:szCs w:val="21"/>
        </w:rPr>
        <w:t>§</w:t>
      </w:r>
      <w:r w:rsidRPr="008559C9">
        <w:rPr>
          <w:sz w:val="21"/>
          <w:szCs w:val="21"/>
        </w:rPr>
        <w:t>2805-</w:t>
      </w:r>
      <w:proofErr w:type="gramStart"/>
      <w:r w:rsidRPr="008559C9">
        <w:rPr>
          <w:sz w:val="21"/>
          <w:szCs w:val="21"/>
        </w:rPr>
        <w:t>A</w:t>
      </w:r>
      <w:r w:rsidR="006E21BB" w:rsidRPr="008559C9">
        <w:rPr>
          <w:sz w:val="21"/>
          <w:szCs w:val="21"/>
        </w:rPr>
        <w:t xml:space="preserve"> and</w:t>
      </w:r>
      <w:proofErr w:type="gramEnd"/>
      <w:r w:rsidR="006E21BB" w:rsidRPr="008559C9">
        <w:rPr>
          <w:sz w:val="21"/>
          <w:szCs w:val="21"/>
        </w:rPr>
        <w:t xml:space="preserve"> </w:t>
      </w:r>
      <w:r w:rsidR="00E469E6" w:rsidRPr="008559C9">
        <w:rPr>
          <w:sz w:val="21"/>
          <w:szCs w:val="21"/>
        </w:rPr>
        <w:t>o</w:t>
      </w:r>
      <w:r w:rsidR="006E21BB" w:rsidRPr="008559C9">
        <w:rPr>
          <w:sz w:val="21"/>
          <w:szCs w:val="21"/>
        </w:rPr>
        <w:t xml:space="preserve">ther groups as defined by </w:t>
      </w:r>
      <w:r w:rsidR="00E469E6" w:rsidRPr="008559C9">
        <w:rPr>
          <w:sz w:val="21"/>
          <w:szCs w:val="21"/>
        </w:rPr>
        <w:t xml:space="preserve">Title 24-A M.R.S.A. </w:t>
      </w:r>
      <w:r w:rsidR="002B4165" w:rsidRPr="008559C9">
        <w:rPr>
          <w:sz w:val="21"/>
          <w:szCs w:val="21"/>
        </w:rPr>
        <w:t>§</w:t>
      </w:r>
      <w:r w:rsidR="006E21BB" w:rsidRPr="008559C9">
        <w:rPr>
          <w:sz w:val="21"/>
          <w:szCs w:val="21"/>
        </w:rPr>
        <w:t>2808</w:t>
      </w:r>
      <w:r w:rsidRPr="008559C9">
        <w:rPr>
          <w:sz w:val="21"/>
          <w:szCs w:val="21"/>
        </w:rPr>
        <w:t>, except as to any employer subgroups of the association group</w:t>
      </w:r>
      <w:r w:rsidR="008559C9">
        <w:rPr>
          <w:sz w:val="21"/>
          <w:szCs w:val="21"/>
        </w:rPr>
        <w:t> </w:t>
      </w:r>
      <w:r w:rsidRPr="008559C9">
        <w:rPr>
          <w:sz w:val="21"/>
          <w:szCs w:val="21"/>
        </w:rPr>
        <w:t>when</w:t>
      </w:r>
      <w:r w:rsidR="007869A8" w:rsidRPr="008559C9">
        <w:rPr>
          <w:sz w:val="21"/>
          <w:szCs w:val="21"/>
        </w:rPr>
        <w:t>:</w:t>
      </w:r>
    </w:p>
    <w:p w:rsidR="007869A8" w:rsidRPr="008559C9" w:rsidRDefault="007869A8" w:rsidP="006E21BB">
      <w:pPr>
        <w:pStyle w:val="paragraphmrs-text"/>
        <w:spacing w:before="0" w:beforeAutospacing="0" w:after="0" w:afterAutospacing="0"/>
        <w:ind w:left="1440" w:hanging="720"/>
        <w:rPr>
          <w:sz w:val="21"/>
          <w:szCs w:val="21"/>
        </w:rPr>
      </w:pPr>
    </w:p>
    <w:p w:rsidR="007869A8" w:rsidRPr="008559C9" w:rsidRDefault="007869A8" w:rsidP="007869A8">
      <w:pPr>
        <w:pStyle w:val="paragraphmrs-text"/>
        <w:spacing w:before="0" w:beforeAutospacing="0" w:after="0" w:afterAutospacing="0"/>
        <w:ind w:left="2160" w:hanging="720"/>
        <w:rPr>
          <w:sz w:val="21"/>
          <w:szCs w:val="21"/>
        </w:rPr>
      </w:pPr>
      <w:r w:rsidRPr="008559C9">
        <w:rPr>
          <w:sz w:val="21"/>
          <w:szCs w:val="21"/>
        </w:rPr>
        <w:t>a.</w:t>
      </w:r>
      <w:r w:rsidRPr="008559C9">
        <w:rPr>
          <w:sz w:val="21"/>
          <w:szCs w:val="21"/>
        </w:rPr>
        <w:tab/>
        <w:t>T</w:t>
      </w:r>
      <w:r w:rsidR="00765307" w:rsidRPr="008559C9">
        <w:rPr>
          <w:sz w:val="21"/>
          <w:szCs w:val="21"/>
        </w:rPr>
        <w:t>he employer</w:t>
      </w:r>
      <w:r w:rsidRPr="008559C9">
        <w:rPr>
          <w:sz w:val="21"/>
          <w:szCs w:val="21"/>
        </w:rPr>
        <w:t xml:space="preserve"> </w:t>
      </w:r>
      <w:r w:rsidR="00765307" w:rsidRPr="008559C9">
        <w:rPr>
          <w:sz w:val="21"/>
          <w:szCs w:val="21"/>
        </w:rPr>
        <w:t xml:space="preserve">is a member of the group and provides coverage through the group as a </w:t>
      </w:r>
      <w:r w:rsidR="00765307" w:rsidRPr="008559C9">
        <w:rPr>
          <w:i/>
          <w:sz w:val="21"/>
          <w:szCs w:val="21"/>
        </w:rPr>
        <w:t>bona fide</w:t>
      </w:r>
      <w:r w:rsidR="00765307" w:rsidRPr="008559C9">
        <w:rPr>
          <w:sz w:val="21"/>
          <w:szCs w:val="21"/>
        </w:rPr>
        <w:t xml:space="preserve"> employee benefit</w:t>
      </w:r>
      <w:r w:rsidR="00B278D8" w:rsidRPr="008559C9">
        <w:rPr>
          <w:sz w:val="21"/>
          <w:szCs w:val="21"/>
        </w:rPr>
        <w:t>;</w:t>
      </w:r>
      <w:r w:rsidR="006E21BB" w:rsidRPr="008559C9">
        <w:rPr>
          <w:sz w:val="21"/>
          <w:szCs w:val="21"/>
        </w:rPr>
        <w:t xml:space="preserve"> and </w:t>
      </w:r>
    </w:p>
    <w:p w:rsidR="007869A8" w:rsidRPr="008559C9" w:rsidRDefault="007869A8" w:rsidP="007869A8">
      <w:pPr>
        <w:pStyle w:val="paragraphmrs-text"/>
        <w:spacing w:before="0" w:beforeAutospacing="0" w:after="0" w:afterAutospacing="0"/>
        <w:ind w:left="2160" w:hanging="720"/>
        <w:rPr>
          <w:sz w:val="21"/>
          <w:szCs w:val="21"/>
        </w:rPr>
      </w:pPr>
    </w:p>
    <w:p w:rsidR="00765307" w:rsidRPr="008559C9" w:rsidRDefault="007869A8" w:rsidP="007869A8">
      <w:pPr>
        <w:pStyle w:val="paragraphmrs-text"/>
        <w:spacing w:before="0" w:beforeAutospacing="0" w:after="0" w:afterAutospacing="0"/>
        <w:ind w:left="2160" w:hanging="720"/>
        <w:rPr>
          <w:sz w:val="21"/>
          <w:szCs w:val="21"/>
        </w:rPr>
      </w:pPr>
      <w:r w:rsidRPr="008559C9">
        <w:rPr>
          <w:sz w:val="21"/>
          <w:szCs w:val="21"/>
        </w:rPr>
        <w:t>b.</w:t>
      </w:r>
      <w:r w:rsidRPr="008559C9">
        <w:rPr>
          <w:sz w:val="21"/>
          <w:szCs w:val="21"/>
        </w:rPr>
        <w:tab/>
        <w:t xml:space="preserve">Either </w:t>
      </w:r>
      <w:r w:rsidR="006E21BB" w:rsidRPr="008559C9">
        <w:rPr>
          <w:sz w:val="21"/>
          <w:szCs w:val="21"/>
        </w:rPr>
        <w:t xml:space="preserve">the </w:t>
      </w:r>
      <w:r w:rsidRPr="008559C9">
        <w:rPr>
          <w:sz w:val="21"/>
          <w:szCs w:val="21"/>
        </w:rPr>
        <w:t xml:space="preserve">employer is a large employer or the employer is a small employer and the </w:t>
      </w:r>
      <w:r w:rsidR="004B281E" w:rsidRPr="008559C9">
        <w:rPr>
          <w:sz w:val="21"/>
          <w:szCs w:val="21"/>
        </w:rPr>
        <w:t>carrier</w:t>
      </w:r>
      <w:r w:rsidR="00A653E4" w:rsidRPr="008559C9">
        <w:rPr>
          <w:sz w:val="21"/>
          <w:szCs w:val="21"/>
        </w:rPr>
        <w:t>’s</w:t>
      </w:r>
      <w:r w:rsidR="004B281E" w:rsidRPr="008559C9">
        <w:rPr>
          <w:sz w:val="21"/>
          <w:szCs w:val="21"/>
        </w:rPr>
        <w:t xml:space="preserve"> </w:t>
      </w:r>
      <w:r w:rsidR="00A653E4" w:rsidRPr="008559C9">
        <w:rPr>
          <w:sz w:val="21"/>
          <w:szCs w:val="21"/>
        </w:rPr>
        <w:t xml:space="preserve">anticipated average number of members </w:t>
      </w:r>
      <w:r w:rsidR="001D5E5A" w:rsidRPr="008559C9">
        <w:rPr>
          <w:sz w:val="21"/>
          <w:szCs w:val="21"/>
        </w:rPr>
        <w:t>in</w:t>
      </w:r>
      <w:r w:rsidR="00A7649A" w:rsidRPr="008559C9">
        <w:rPr>
          <w:sz w:val="21"/>
          <w:szCs w:val="21"/>
        </w:rPr>
        <w:t xml:space="preserve"> all small group </w:t>
      </w:r>
      <w:r w:rsidR="00FD279C" w:rsidRPr="008559C9">
        <w:rPr>
          <w:sz w:val="21"/>
          <w:szCs w:val="21"/>
        </w:rPr>
        <w:t xml:space="preserve">health </w:t>
      </w:r>
      <w:r w:rsidR="00A7649A" w:rsidRPr="008559C9">
        <w:rPr>
          <w:sz w:val="21"/>
          <w:szCs w:val="21"/>
        </w:rPr>
        <w:t xml:space="preserve">plans </w:t>
      </w:r>
      <w:r w:rsidR="00A653E4" w:rsidRPr="008559C9">
        <w:rPr>
          <w:sz w:val="21"/>
          <w:szCs w:val="21"/>
        </w:rPr>
        <w:t>during the period for which the rates will be in effect meet</w:t>
      </w:r>
      <w:r w:rsidR="00AC2F03" w:rsidRPr="008559C9">
        <w:rPr>
          <w:sz w:val="21"/>
          <w:szCs w:val="21"/>
        </w:rPr>
        <w:t>s</w:t>
      </w:r>
      <w:r w:rsidR="00A653E4" w:rsidRPr="008559C9">
        <w:rPr>
          <w:sz w:val="21"/>
          <w:szCs w:val="21"/>
        </w:rPr>
        <w:t xml:space="preserve"> standards for full or partial credibility pursuant to the ACA</w:t>
      </w:r>
      <w:r w:rsidR="00765307" w:rsidRPr="008559C9">
        <w:rPr>
          <w:sz w:val="21"/>
          <w:szCs w:val="21"/>
        </w:rPr>
        <w:t>;</w:t>
      </w:r>
      <w:r w:rsidR="00E469E6" w:rsidRPr="008559C9">
        <w:rPr>
          <w:sz w:val="21"/>
          <w:szCs w:val="21"/>
        </w:rPr>
        <w:t xml:space="preserve"> and</w:t>
      </w:r>
    </w:p>
    <w:p w:rsidR="00765307" w:rsidRPr="008559C9" w:rsidRDefault="00765307" w:rsidP="006E21BB">
      <w:pPr>
        <w:pStyle w:val="paragraphmrs-text"/>
        <w:spacing w:before="0" w:beforeAutospacing="0" w:after="0" w:afterAutospacing="0"/>
        <w:ind w:left="1440" w:hanging="720"/>
        <w:rPr>
          <w:sz w:val="21"/>
          <w:szCs w:val="21"/>
        </w:rPr>
      </w:pPr>
    </w:p>
    <w:p w:rsidR="00765307" w:rsidRPr="008559C9" w:rsidRDefault="00765307" w:rsidP="006E21BB">
      <w:pPr>
        <w:pStyle w:val="paragraphmrs-text"/>
        <w:spacing w:before="0" w:beforeAutospacing="0" w:after="0" w:afterAutospacing="0"/>
        <w:ind w:left="1440" w:hanging="720"/>
        <w:rPr>
          <w:sz w:val="21"/>
          <w:szCs w:val="21"/>
        </w:rPr>
      </w:pPr>
      <w:r w:rsidRPr="008559C9">
        <w:rPr>
          <w:sz w:val="21"/>
          <w:szCs w:val="21"/>
        </w:rPr>
        <w:t>4.</w:t>
      </w:r>
      <w:r w:rsidRPr="008559C9">
        <w:rPr>
          <w:sz w:val="21"/>
          <w:szCs w:val="21"/>
        </w:rPr>
        <w:tab/>
        <w:t xml:space="preserve">Credit union groups as defined by </w:t>
      </w:r>
      <w:r w:rsidR="00EE664E" w:rsidRPr="008559C9">
        <w:rPr>
          <w:sz w:val="21"/>
          <w:szCs w:val="21"/>
        </w:rPr>
        <w:t xml:space="preserve">Title 24-A M.R.S.A. </w:t>
      </w:r>
      <w:r w:rsidR="002B4165" w:rsidRPr="008559C9">
        <w:rPr>
          <w:sz w:val="21"/>
          <w:szCs w:val="21"/>
        </w:rPr>
        <w:t>§</w:t>
      </w:r>
      <w:r w:rsidRPr="008559C9">
        <w:rPr>
          <w:sz w:val="21"/>
          <w:szCs w:val="21"/>
        </w:rPr>
        <w:t>2807-A.</w:t>
      </w:r>
    </w:p>
    <w:p w:rsidR="00765307" w:rsidRPr="008559C9" w:rsidRDefault="00765307" w:rsidP="003F0B2C">
      <w:pPr>
        <w:pStyle w:val="paragraphmrs-text"/>
        <w:spacing w:before="0" w:beforeAutospacing="0" w:after="0" w:afterAutospacing="0"/>
        <w:ind w:left="720"/>
        <w:rPr>
          <w:sz w:val="21"/>
          <w:szCs w:val="21"/>
        </w:rPr>
      </w:pPr>
    </w:p>
    <w:p w:rsidR="002C45B4" w:rsidRPr="008559C9" w:rsidRDefault="00765307" w:rsidP="008559C9">
      <w:pPr>
        <w:tabs>
          <w:tab w:val="left" w:pos="720"/>
        </w:tabs>
        <w:ind w:left="720" w:right="-180" w:hanging="720"/>
        <w:rPr>
          <w:sz w:val="21"/>
          <w:szCs w:val="21"/>
        </w:rPr>
      </w:pPr>
      <w:r w:rsidRPr="008559C9">
        <w:rPr>
          <w:sz w:val="21"/>
          <w:szCs w:val="21"/>
        </w:rPr>
        <w:t>B</w:t>
      </w:r>
      <w:r w:rsidR="002C45B4" w:rsidRPr="008559C9">
        <w:rPr>
          <w:sz w:val="21"/>
          <w:szCs w:val="21"/>
        </w:rPr>
        <w:t>.</w:t>
      </w:r>
      <w:r w:rsidR="002C45B4" w:rsidRPr="008559C9">
        <w:rPr>
          <w:sz w:val="21"/>
          <w:szCs w:val="21"/>
        </w:rPr>
        <w:tab/>
        <w:t>Every policy, rider</w:t>
      </w:r>
      <w:r w:rsidR="00AC4144" w:rsidRPr="008559C9">
        <w:rPr>
          <w:sz w:val="21"/>
          <w:szCs w:val="21"/>
        </w:rPr>
        <w:t>,</w:t>
      </w:r>
      <w:r w:rsidR="002C45B4" w:rsidRPr="008559C9">
        <w:rPr>
          <w:sz w:val="21"/>
          <w:szCs w:val="21"/>
        </w:rPr>
        <w:t xml:space="preserve"> or endorsement form affecting benefits which is submitted for approval must be accompanied by a rate filing or, if the form does not require a change in the premium, the submission must include a complete explanation of the effect on the anticipated loss ratio.</w:t>
      </w:r>
      <w:r w:rsidR="007137CD" w:rsidRPr="008559C9">
        <w:rPr>
          <w:sz w:val="21"/>
          <w:szCs w:val="21"/>
        </w:rPr>
        <w:t xml:space="preserve"> </w:t>
      </w:r>
      <w:r w:rsidR="002C45B4" w:rsidRPr="008559C9">
        <w:rPr>
          <w:sz w:val="21"/>
          <w:szCs w:val="21"/>
        </w:rPr>
        <w:t>The rate filing must include all rates, rating formulas</w:t>
      </w:r>
      <w:r w:rsidR="00953118" w:rsidRPr="008559C9">
        <w:rPr>
          <w:sz w:val="21"/>
          <w:szCs w:val="21"/>
        </w:rPr>
        <w:t>,</w:t>
      </w:r>
      <w:r w:rsidR="002C45B4" w:rsidRPr="008559C9">
        <w:rPr>
          <w:sz w:val="21"/>
          <w:szCs w:val="21"/>
        </w:rPr>
        <w:t xml:space="preserve"> and revisions.</w:t>
      </w:r>
      <w:r w:rsidR="007137CD" w:rsidRPr="008559C9">
        <w:rPr>
          <w:sz w:val="21"/>
          <w:szCs w:val="21"/>
        </w:rPr>
        <w:t xml:space="preserve"> </w:t>
      </w:r>
      <w:r w:rsidR="002C45B4" w:rsidRPr="008559C9">
        <w:rPr>
          <w:sz w:val="21"/>
          <w:szCs w:val="21"/>
        </w:rPr>
        <w:t>Rates must be filed with the form rather than separately.</w:t>
      </w:r>
    </w:p>
    <w:p w:rsidR="002C45B4" w:rsidRPr="008559C9" w:rsidRDefault="002C45B4">
      <w:pPr>
        <w:tabs>
          <w:tab w:val="left" w:pos="720"/>
        </w:tabs>
        <w:ind w:left="720" w:hanging="720"/>
        <w:rPr>
          <w:sz w:val="21"/>
          <w:szCs w:val="21"/>
        </w:rPr>
      </w:pPr>
    </w:p>
    <w:p w:rsidR="002C45B4" w:rsidRPr="008559C9" w:rsidRDefault="00765307">
      <w:pPr>
        <w:tabs>
          <w:tab w:val="left" w:pos="720"/>
        </w:tabs>
        <w:ind w:left="720" w:hanging="720"/>
        <w:rPr>
          <w:sz w:val="21"/>
          <w:szCs w:val="21"/>
        </w:rPr>
      </w:pPr>
      <w:r w:rsidRPr="008559C9">
        <w:rPr>
          <w:sz w:val="21"/>
          <w:szCs w:val="21"/>
        </w:rPr>
        <w:t>C</w:t>
      </w:r>
      <w:r w:rsidR="002C45B4" w:rsidRPr="008559C9">
        <w:rPr>
          <w:sz w:val="21"/>
          <w:szCs w:val="21"/>
        </w:rPr>
        <w:t>.</w:t>
      </w:r>
      <w:r w:rsidR="002C45B4" w:rsidRPr="008559C9">
        <w:rPr>
          <w:sz w:val="21"/>
          <w:szCs w:val="21"/>
        </w:rPr>
        <w:tab/>
        <w:t>If the filing is a rate revision, the reason for the revision must be stated.</w:t>
      </w:r>
    </w:p>
    <w:p w:rsidR="002C45B4" w:rsidRPr="008559C9" w:rsidRDefault="002C45B4">
      <w:pPr>
        <w:tabs>
          <w:tab w:val="left" w:pos="720"/>
        </w:tabs>
        <w:ind w:left="720" w:hanging="720"/>
        <w:rPr>
          <w:sz w:val="21"/>
          <w:szCs w:val="21"/>
        </w:rPr>
      </w:pPr>
    </w:p>
    <w:p w:rsidR="009E3468" w:rsidRPr="008559C9" w:rsidRDefault="00765307">
      <w:pPr>
        <w:tabs>
          <w:tab w:val="left" w:pos="720"/>
        </w:tabs>
        <w:ind w:left="720" w:hanging="720"/>
        <w:rPr>
          <w:sz w:val="21"/>
          <w:szCs w:val="21"/>
        </w:rPr>
      </w:pPr>
      <w:r w:rsidRPr="008559C9">
        <w:rPr>
          <w:sz w:val="21"/>
          <w:szCs w:val="21"/>
        </w:rPr>
        <w:t>D</w:t>
      </w:r>
      <w:r w:rsidR="002C45B4" w:rsidRPr="008559C9">
        <w:rPr>
          <w:sz w:val="21"/>
          <w:szCs w:val="21"/>
        </w:rPr>
        <w:t>.</w:t>
      </w:r>
      <w:r w:rsidR="002C45B4" w:rsidRPr="008559C9">
        <w:rPr>
          <w:sz w:val="21"/>
          <w:szCs w:val="21"/>
        </w:rPr>
        <w:tab/>
      </w:r>
      <w:smartTag w:uri="urn:schemas-microsoft-com:office:smarttags" w:element="PersonName">
        <w:r w:rsidR="002C45B4" w:rsidRPr="008559C9">
          <w:rPr>
            <w:sz w:val="21"/>
            <w:szCs w:val="21"/>
          </w:rPr>
          <w:t>Indiv</w:t>
        </w:r>
      </w:smartTag>
      <w:r w:rsidR="002C45B4" w:rsidRPr="008559C9">
        <w:rPr>
          <w:sz w:val="21"/>
          <w:szCs w:val="21"/>
        </w:rPr>
        <w:t>idual rates must be filed separately from group rates.</w:t>
      </w:r>
      <w:r w:rsidR="007137CD" w:rsidRPr="008559C9">
        <w:rPr>
          <w:sz w:val="21"/>
          <w:szCs w:val="21"/>
        </w:rPr>
        <w:t xml:space="preserve"> </w:t>
      </w:r>
      <w:r w:rsidR="00736A64" w:rsidRPr="008559C9">
        <w:rPr>
          <w:sz w:val="21"/>
          <w:szCs w:val="21"/>
        </w:rPr>
        <w:t>Small group rates must be filed separately from individual or large group rates.</w:t>
      </w:r>
      <w:r w:rsidR="007137CD" w:rsidRPr="008559C9">
        <w:rPr>
          <w:sz w:val="21"/>
          <w:szCs w:val="21"/>
        </w:rPr>
        <w:t xml:space="preserve"> </w:t>
      </w:r>
      <w:r w:rsidR="002C45B4" w:rsidRPr="008559C9">
        <w:rPr>
          <w:sz w:val="21"/>
          <w:szCs w:val="21"/>
        </w:rPr>
        <w:t xml:space="preserve">The </w:t>
      </w:r>
      <w:r w:rsidR="008244C5" w:rsidRPr="008559C9">
        <w:rPr>
          <w:sz w:val="21"/>
          <w:szCs w:val="21"/>
        </w:rPr>
        <w:t xml:space="preserve">filing </w:t>
      </w:r>
      <w:r w:rsidR="002C45B4" w:rsidRPr="008559C9">
        <w:rPr>
          <w:sz w:val="21"/>
          <w:szCs w:val="21"/>
        </w:rPr>
        <w:t>must clearly identify</w:t>
      </w:r>
      <w:r w:rsidR="00DB2BC9" w:rsidRPr="008559C9">
        <w:rPr>
          <w:sz w:val="21"/>
          <w:szCs w:val="21"/>
        </w:rPr>
        <w:t xml:space="preserve"> the market to which the filing applies</w:t>
      </w:r>
      <w:r w:rsidR="006E387F" w:rsidRPr="008559C9">
        <w:rPr>
          <w:sz w:val="21"/>
          <w:szCs w:val="21"/>
        </w:rPr>
        <w:t>.</w:t>
      </w:r>
      <w:r w:rsidR="007137CD" w:rsidRPr="008559C9">
        <w:rPr>
          <w:sz w:val="21"/>
          <w:szCs w:val="21"/>
        </w:rPr>
        <w:t xml:space="preserve"> </w:t>
      </w:r>
      <w:r w:rsidR="002C45B4" w:rsidRPr="008559C9">
        <w:rPr>
          <w:sz w:val="21"/>
          <w:szCs w:val="21"/>
        </w:rPr>
        <w:t>The filing must be received by the Bureau at least 60 days before the implementation date</w:t>
      </w:r>
      <w:r w:rsidR="00F70BE5" w:rsidRPr="008559C9">
        <w:rPr>
          <w:sz w:val="21"/>
          <w:szCs w:val="21"/>
        </w:rPr>
        <w:t xml:space="preserve"> unless the Superintendent waives this requirem</w:t>
      </w:r>
      <w:r w:rsidR="00600D35" w:rsidRPr="008559C9">
        <w:rPr>
          <w:sz w:val="21"/>
          <w:szCs w:val="21"/>
        </w:rPr>
        <w:t xml:space="preserve">ent pursuant to </w:t>
      </w:r>
      <w:r w:rsidR="005F25C9" w:rsidRPr="008559C9">
        <w:rPr>
          <w:sz w:val="21"/>
          <w:szCs w:val="21"/>
        </w:rPr>
        <w:t xml:space="preserve">Title </w:t>
      </w:r>
      <w:r w:rsidR="00600D35" w:rsidRPr="008559C9">
        <w:rPr>
          <w:sz w:val="21"/>
          <w:szCs w:val="21"/>
        </w:rPr>
        <w:t xml:space="preserve">24-A M.R.S.A. </w:t>
      </w:r>
      <w:r w:rsidR="002B4165" w:rsidRPr="008559C9">
        <w:rPr>
          <w:sz w:val="21"/>
          <w:szCs w:val="21"/>
        </w:rPr>
        <w:t>§</w:t>
      </w:r>
      <w:r w:rsidR="00600D35" w:rsidRPr="008559C9">
        <w:rPr>
          <w:sz w:val="21"/>
          <w:szCs w:val="21"/>
        </w:rPr>
        <w:t xml:space="preserve">2736(1) or </w:t>
      </w:r>
      <w:r w:rsidR="002B4165" w:rsidRPr="008559C9">
        <w:rPr>
          <w:sz w:val="21"/>
          <w:szCs w:val="21"/>
        </w:rPr>
        <w:t>§</w:t>
      </w:r>
      <w:r w:rsidR="00F70BE5" w:rsidRPr="008559C9">
        <w:rPr>
          <w:sz w:val="21"/>
          <w:szCs w:val="21"/>
        </w:rPr>
        <w:t>2808-B(</w:t>
      </w:r>
      <w:r w:rsidR="00B42304" w:rsidRPr="008559C9">
        <w:rPr>
          <w:sz w:val="21"/>
          <w:szCs w:val="21"/>
        </w:rPr>
        <w:t>2-A)(A)</w:t>
      </w:r>
      <w:r w:rsidR="002C45B4" w:rsidRPr="008559C9">
        <w:rPr>
          <w:sz w:val="21"/>
          <w:szCs w:val="21"/>
        </w:rPr>
        <w:t>.</w:t>
      </w:r>
      <w:r w:rsidR="007137CD" w:rsidRPr="008559C9">
        <w:rPr>
          <w:sz w:val="21"/>
          <w:szCs w:val="21"/>
        </w:rPr>
        <w:t xml:space="preserve"> </w:t>
      </w:r>
      <w:r w:rsidR="002C45B4" w:rsidRPr="008559C9">
        <w:rPr>
          <w:sz w:val="21"/>
          <w:szCs w:val="21"/>
        </w:rPr>
        <w:t xml:space="preserve">Every effort will be made to process filings within </w:t>
      </w:r>
      <w:r w:rsidR="00A7549B" w:rsidRPr="008559C9">
        <w:rPr>
          <w:sz w:val="21"/>
          <w:szCs w:val="21"/>
        </w:rPr>
        <w:t>3</w:t>
      </w:r>
      <w:r w:rsidR="002C45B4" w:rsidRPr="008559C9">
        <w:rPr>
          <w:sz w:val="21"/>
          <w:szCs w:val="21"/>
        </w:rPr>
        <w:t>0 days.</w:t>
      </w:r>
      <w:r w:rsidR="007137CD" w:rsidRPr="008559C9">
        <w:rPr>
          <w:sz w:val="21"/>
          <w:szCs w:val="21"/>
        </w:rPr>
        <w:t xml:space="preserve"> </w:t>
      </w:r>
      <w:r w:rsidR="002C45B4" w:rsidRPr="008559C9">
        <w:rPr>
          <w:sz w:val="21"/>
          <w:szCs w:val="21"/>
        </w:rPr>
        <w:t xml:space="preserve">If the Bureau requests </w:t>
      </w:r>
      <w:r w:rsidR="002C45B4" w:rsidRPr="008559C9">
        <w:rPr>
          <w:sz w:val="21"/>
          <w:szCs w:val="21"/>
        </w:rPr>
        <w:lastRenderedPageBreak/>
        <w:t>additional information or finds rates not to be in compliance, rates approved previously must continue to be used.</w:t>
      </w:r>
    </w:p>
    <w:p w:rsidR="002C45B4" w:rsidRPr="008559C9" w:rsidRDefault="002C45B4">
      <w:pPr>
        <w:tabs>
          <w:tab w:val="left" w:pos="720"/>
        </w:tabs>
        <w:ind w:left="720" w:hanging="720"/>
        <w:rPr>
          <w:b/>
          <w:sz w:val="21"/>
          <w:szCs w:val="21"/>
        </w:rPr>
      </w:pPr>
    </w:p>
    <w:p w:rsidR="002C45B4" w:rsidRPr="008559C9" w:rsidRDefault="00765307">
      <w:pPr>
        <w:tabs>
          <w:tab w:val="left" w:pos="720"/>
        </w:tabs>
        <w:ind w:left="720" w:hanging="720"/>
        <w:rPr>
          <w:sz w:val="21"/>
          <w:szCs w:val="21"/>
        </w:rPr>
      </w:pPr>
      <w:r w:rsidRPr="008559C9">
        <w:rPr>
          <w:sz w:val="21"/>
          <w:szCs w:val="21"/>
        </w:rPr>
        <w:t>E</w:t>
      </w:r>
      <w:r w:rsidR="002C45B4" w:rsidRPr="008559C9">
        <w:rPr>
          <w:sz w:val="21"/>
          <w:szCs w:val="21"/>
        </w:rPr>
        <w:t>.</w:t>
      </w:r>
      <w:r w:rsidR="002C45B4" w:rsidRPr="008559C9">
        <w:rPr>
          <w:sz w:val="21"/>
          <w:szCs w:val="21"/>
        </w:rPr>
        <w:tab/>
        <w:t>The filing must include sufficient supporting information to demonstrate that the rates are not excessive, inadequate, or unfairly discriminatory.</w:t>
      </w:r>
      <w:r w:rsidR="007137CD" w:rsidRPr="008559C9">
        <w:rPr>
          <w:sz w:val="21"/>
          <w:szCs w:val="21"/>
        </w:rPr>
        <w:t xml:space="preserve"> </w:t>
      </w:r>
      <w:r w:rsidR="002C45B4" w:rsidRPr="008559C9">
        <w:rPr>
          <w:sz w:val="21"/>
          <w:szCs w:val="21"/>
        </w:rPr>
        <w:t>Carriers are required to review their experience no less frequently than annually and to file rate revisions, upward or downward, as appropriate.</w:t>
      </w:r>
      <w:r w:rsidR="007137CD" w:rsidRPr="008559C9">
        <w:rPr>
          <w:sz w:val="21"/>
          <w:szCs w:val="21"/>
        </w:rPr>
        <w:t xml:space="preserve"> </w:t>
      </w:r>
      <w:r w:rsidR="002C45B4" w:rsidRPr="008559C9">
        <w:rPr>
          <w:sz w:val="21"/>
          <w:szCs w:val="21"/>
        </w:rPr>
        <w:t>Upward revisions must be filed in a timely manner to avoid the necessity of large increases.</w:t>
      </w:r>
    </w:p>
    <w:p w:rsidR="004012EB" w:rsidRPr="008559C9" w:rsidRDefault="004012EB">
      <w:pPr>
        <w:tabs>
          <w:tab w:val="left" w:pos="720"/>
        </w:tabs>
        <w:ind w:left="720" w:hanging="720"/>
        <w:rPr>
          <w:sz w:val="21"/>
          <w:szCs w:val="21"/>
        </w:rPr>
      </w:pPr>
    </w:p>
    <w:p w:rsidR="00FF60FA" w:rsidRPr="008559C9" w:rsidRDefault="008559C9" w:rsidP="008559C9">
      <w:pPr>
        <w:tabs>
          <w:tab w:val="left" w:pos="720"/>
          <w:tab w:val="left" w:pos="1440"/>
        </w:tabs>
        <w:ind w:left="1440" w:hanging="720"/>
        <w:rPr>
          <w:sz w:val="21"/>
          <w:szCs w:val="21"/>
        </w:rPr>
      </w:pPr>
      <w:r>
        <w:rPr>
          <w:sz w:val="21"/>
          <w:szCs w:val="21"/>
        </w:rPr>
        <w:t>1.</w:t>
      </w:r>
      <w:r>
        <w:rPr>
          <w:sz w:val="21"/>
          <w:szCs w:val="21"/>
        </w:rPr>
        <w:tab/>
      </w:r>
      <w:r w:rsidR="004012EB" w:rsidRPr="008559C9">
        <w:rPr>
          <w:sz w:val="21"/>
          <w:szCs w:val="21"/>
        </w:rPr>
        <w:t>All PDF documents must be submitted in a searchable format, not scanned.</w:t>
      </w:r>
    </w:p>
    <w:p w:rsidR="00FF60FA" w:rsidRPr="008559C9" w:rsidRDefault="00FF60FA" w:rsidP="008559C9">
      <w:pPr>
        <w:tabs>
          <w:tab w:val="left" w:pos="720"/>
          <w:tab w:val="left" w:pos="1440"/>
        </w:tabs>
        <w:ind w:left="1440" w:hanging="720"/>
        <w:rPr>
          <w:sz w:val="21"/>
          <w:szCs w:val="21"/>
        </w:rPr>
      </w:pPr>
    </w:p>
    <w:p w:rsidR="004012EB" w:rsidRPr="008559C9" w:rsidRDefault="008559C9" w:rsidP="008559C9">
      <w:pPr>
        <w:tabs>
          <w:tab w:val="left" w:pos="720"/>
          <w:tab w:val="left" w:pos="1440"/>
        </w:tabs>
        <w:ind w:left="1440" w:hanging="720"/>
        <w:rPr>
          <w:sz w:val="21"/>
          <w:szCs w:val="21"/>
        </w:rPr>
      </w:pPr>
      <w:r>
        <w:rPr>
          <w:sz w:val="21"/>
          <w:szCs w:val="21"/>
        </w:rPr>
        <w:t>2.</w:t>
      </w:r>
      <w:r>
        <w:rPr>
          <w:sz w:val="21"/>
          <w:szCs w:val="21"/>
        </w:rPr>
        <w:tab/>
      </w:r>
      <w:r w:rsidR="004012EB" w:rsidRPr="008559C9">
        <w:rPr>
          <w:sz w:val="21"/>
          <w:szCs w:val="21"/>
        </w:rPr>
        <w:t>All PDF documents must be unlocked so that information can be copied from the document.</w:t>
      </w:r>
    </w:p>
    <w:p w:rsidR="004012EB" w:rsidRPr="008559C9" w:rsidRDefault="004012EB" w:rsidP="008559C9">
      <w:pPr>
        <w:pStyle w:val="ListParagraph"/>
        <w:tabs>
          <w:tab w:val="left" w:pos="720"/>
          <w:tab w:val="left" w:pos="1440"/>
        </w:tabs>
        <w:ind w:left="1440" w:hanging="720"/>
        <w:rPr>
          <w:sz w:val="21"/>
          <w:szCs w:val="21"/>
        </w:rPr>
      </w:pPr>
    </w:p>
    <w:p w:rsidR="004012EB" w:rsidRPr="008559C9" w:rsidRDefault="008559C9" w:rsidP="008559C9">
      <w:pPr>
        <w:tabs>
          <w:tab w:val="left" w:pos="720"/>
          <w:tab w:val="left" w:pos="1440"/>
        </w:tabs>
        <w:ind w:left="1440" w:hanging="720"/>
        <w:rPr>
          <w:sz w:val="21"/>
          <w:szCs w:val="21"/>
        </w:rPr>
      </w:pPr>
      <w:r>
        <w:rPr>
          <w:sz w:val="21"/>
          <w:szCs w:val="21"/>
        </w:rPr>
        <w:t>3.</w:t>
      </w:r>
      <w:r>
        <w:rPr>
          <w:sz w:val="21"/>
          <w:szCs w:val="21"/>
        </w:rPr>
        <w:tab/>
      </w:r>
      <w:r w:rsidR="004012EB" w:rsidRPr="008559C9">
        <w:rPr>
          <w:sz w:val="21"/>
          <w:szCs w:val="21"/>
        </w:rPr>
        <w:t>All spreadsheets must be in Excel format and include formulas.</w:t>
      </w:r>
      <w:r w:rsidR="007137CD" w:rsidRPr="008559C9">
        <w:rPr>
          <w:sz w:val="21"/>
          <w:szCs w:val="21"/>
        </w:rPr>
        <w:t xml:space="preserve"> </w:t>
      </w:r>
      <w:r w:rsidR="004012EB" w:rsidRPr="008559C9">
        <w:rPr>
          <w:sz w:val="21"/>
          <w:szCs w:val="21"/>
        </w:rPr>
        <w:t xml:space="preserve">A PDF copy of each spreadsheet must also be included. </w:t>
      </w:r>
    </w:p>
    <w:p w:rsidR="00492E6B" w:rsidRPr="008559C9" w:rsidRDefault="00492E6B">
      <w:pPr>
        <w:tabs>
          <w:tab w:val="left" w:pos="720"/>
        </w:tabs>
        <w:ind w:left="720" w:hanging="720"/>
        <w:rPr>
          <w:sz w:val="21"/>
          <w:szCs w:val="21"/>
        </w:rPr>
      </w:pPr>
    </w:p>
    <w:p w:rsidR="00492E6B" w:rsidRPr="008559C9" w:rsidRDefault="00765307">
      <w:pPr>
        <w:tabs>
          <w:tab w:val="left" w:pos="720"/>
        </w:tabs>
        <w:ind w:left="720" w:hanging="720"/>
        <w:rPr>
          <w:sz w:val="21"/>
          <w:szCs w:val="21"/>
        </w:rPr>
      </w:pPr>
      <w:r w:rsidRPr="008559C9">
        <w:rPr>
          <w:sz w:val="21"/>
          <w:szCs w:val="21"/>
        </w:rPr>
        <w:t>F</w:t>
      </w:r>
      <w:r w:rsidR="00492E6B" w:rsidRPr="008559C9">
        <w:rPr>
          <w:sz w:val="21"/>
          <w:szCs w:val="21"/>
        </w:rPr>
        <w:t>.</w:t>
      </w:r>
      <w:r w:rsidR="00492E6B" w:rsidRPr="008559C9">
        <w:rPr>
          <w:sz w:val="21"/>
          <w:szCs w:val="21"/>
        </w:rPr>
        <w:tab/>
        <w:t xml:space="preserve">If </w:t>
      </w:r>
      <w:r w:rsidR="00DB2BC9" w:rsidRPr="008559C9">
        <w:rPr>
          <w:sz w:val="21"/>
          <w:szCs w:val="21"/>
        </w:rPr>
        <w:t xml:space="preserve">any </w:t>
      </w:r>
      <w:r w:rsidR="00492E6B" w:rsidRPr="008559C9">
        <w:rPr>
          <w:sz w:val="21"/>
          <w:szCs w:val="21"/>
        </w:rPr>
        <w:t>rates will be automatically adjusted subsequent to the effective date of the filing based on a trend factor or other factor, this must be clearly disclosed in the filing.</w:t>
      </w:r>
      <w:r w:rsidR="007137CD" w:rsidRPr="008559C9">
        <w:rPr>
          <w:sz w:val="21"/>
          <w:szCs w:val="21"/>
        </w:rPr>
        <w:t xml:space="preserve"> </w:t>
      </w:r>
      <w:r w:rsidR="00492E6B" w:rsidRPr="008559C9">
        <w:rPr>
          <w:sz w:val="21"/>
          <w:szCs w:val="21"/>
        </w:rPr>
        <w:t xml:space="preserve">Automatic trend increases must be limited to one year </w:t>
      </w:r>
      <w:r w:rsidR="00B33726" w:rsidRPr="008559C9">
        <w:rPr>
          <w:sz w:val="21"/>
          <w:szCs w:val="21"/>
        </w:rPr>
        <w:t xml:space="preserve">from </w:t>
      </w:r>
      <w:r w:rsidR="00492E6B" w:rsidRPr="008559C9">
        <w:rPr>
          <w:sz w:val="21"/>
          <w:szCs w:val="21"/>
        </w:rPr>
        <w:t>the effective date.</w:t>
      </w:r>
      <w:r w:rsidR="007137CD" w:rsidRPr="008559C9">
        <w:rPr>
          <w:sz w:val="21"/>
          <w:szCs w:val="21"/>
        </w:rPr>
        <w:t xml:space="preserve"> </w:t>
      </w:r>
      <w:r w:rsidR="00492E6B" w:rsidRPr="008559C9">
        <w:rPr>
          <w:sz w:val="21"/>
          <w:szCs w:val="21"/>
        </w:rPr>
        <w:t xml:space="preserve">No automatic trend increases may be implemented </w:t>
      </w:r>
      <w:r w:rsidR="00B33726" w:rsidRPr="008559C9">
        <w:rPr>
          <w:sz w:val="21"/>
          <w:szCs w:val="21"/>
        </w:rPr>
        <w:t xml:space="preserve">one year or more after the effective date of the filing </w:t>
      </w:r>
      <w:r w:rsidR="00492E6B" w:rsidRPr="008559C9">
        <w:rPr>
          <w:sz w:val="21"/>
          <w:szCs w:val="21"/>
        </w:rPr>
        <w:t>unless a new filing is submitted and approved.</w:t>
      </w:r>
    </w:p>
    <w:p w:rsidR="002C45B4" w:rsidRPr="008559C9" w:rsidRDefault="002C45B4">
      <w:pPr>
        <w:tabs>
          <w:tab w:val="left" w:pos="720"/>
        </w:tabs>
        <w:ind w:left="720" w:hanging="720"/>
        <w:rPr>
          <w:sz w:val="21"/>
          <w:szCs w:val="21"/>
        </w:rPr>
      </w:pPr>
    </w:p>
    <w:p w:rsidR="002C45B4" w:rsidRPr="008559C9" w:rsidRDefault="00765307">
      <w:pPr>
        <w:tabs>
          <w:tab w:val="left" w:pos="720"/>
        </w:tabs>
        <w:ind w:left="720" w:hanging="720"/>
        <w:rPr>
          <w:sz w:val="21"/>
          <w:szCs w:val="21"/>
        </w:rPr>
      </w:pPr>
      <w:r w:rsidRPr="008559C9">
        <w:rPr>
          <w:sz w:val="21"/>
          <w:szCs w:val="21"/>
        </w:rPr>
        <w:t>G</w:t>
      </w:r>
      <w:r w:rsidR="002C45B4" w:rsidRPr="008559C9">
        <w:rPr>
          <w:sz w:val="21"/>
          <w:szCs w:val="21"/>
        </w:rPr>
        <w:t>.</w:t>
      </w:r>
      <w:r w:rsidR="002C45B4" w:rsidRPr="008559C9">
        <w:rPr>
          <w:sz w:val="21"/>
          <w:szCs w:val="21"/>
        </w:rPr>
        <w:tab/>
        <w:t xml:space="preserve">In addition to the general filing requirements for all filings, rate submissions </w:t>
      </w:r>
      <w:r w:rsidR="00602159" w:rsidRPr="008559C9">
        <w:rPr>
          <w:sz w:val="21"/>
          <w:szCs w:val="21"/>
        </w:rPr>
        <w:t xml:space="preserve">subject to this section </w:t>
      </w:r>
      <w:r w:rsidR="002C45B4" w:rsidRPr="008559C9">
        <w:rPr>
          <w:sz w:val="21"/>
          <w:szCs w:val="21"/>
        </w:rPr>
        <w:t>must contain to the extent applicable for the type of filing:</w:t>
      </w:r>
    </w:p>
    <w:p w:rsidR="002C45B4" w:rsidRPr="008559C9" w:rsidRDefault="002C45B4">
      <w:pPr>
        <w:rPr>
          <w:b/>
          <w:sz w:val="21"/>
          <w:szCs w:val="21"/>
        </w:rPr>
      </w:pPr>
    </w:p>
    <w:p w:rsidR="002C45B4" w:rsidRPr="008559C9" w:rsidRDefault="002C45B4">
      <w:pPr>
        <w:tabs>
          <w:tab w:val="left" w:pos="720"/>
          <w:tab w:val="left" w:pos="1440"/>
        </w:tabs>
        <w:ind w:left="1440" w:hanging="1440"/>
        <w:rPr>
          <w:sz w:val="21"/>
          <w:szCs w:val="21"/>
        </w:rPr>
      </w:pPr>
      <w:r w:rsidRPr="008559C9">
        <w:rPr>
          <w:sz w:val="21"/>
          <w:szCs w:val="21"/>
        </w:rPr>
        <w:tab/>
        <w:t>1.</w:t>
      </w:r>
      <w:r w:rsidRPr="008559C9">
        <w:rPr>
          <w:sz w:val="21"/>
          <w:szCs w:val="21"/>
        </w:rPr>
        <w:tab/>
      </w:r>
      <w:r w:rsidRPr="008559C9">
        <w:rPr>
          <w:b/>
          <w:sz w:val="21"/>
          <w:szCs w:val="21"/>
        </w:rPr>
        <w:t>Morbidity</w:t>
      </w:r>
      <w:r w:rsidRPr="008559C9">
        <w:rPr>
          <w:sz w:val="21"/>
          <w:szCs w:val="21"/>
        </w:rPr>
        <w:t>:</w:t>
      </w:r>
      <w:r w:rsidR="009E3468" w:rsidRPr="008559C9">
        <w:rPr>
          <w:sz w:val="21"/>
          <w:szCs w:val="21"/>
        </w:rPr>
        <w:t xml:space="preserve"> </w:t>
      </w:r>
      <w:r w:rsidRPr="008559C9">
        <w:rPr>
          <w:sz w:val="21"/>
          <w:szCs w:val="21"/>
        </w:rPr>
        <w:t>Describe the morbidity basis for the form, including the source or sources used.</w:t>
      </w:r>
      <w:r w:rsidR="007137CD" w:rsidRPr="008559C9">
        <w:rPr>
          <w:sz w:val="21"/>
          <w:szCs w:val="21"/>
        </w:rPr>
        <w:t xml:space="preserve"> </w:t>
      </w:r>
      <w:r w:rsidRPr="008559C9">
        <w:rPr>
          <w:sz w:val="21"/>
          <w:szCs w:val="21"/>
        </w:rPr>
        <w:t>Any substantive adjustments from the source or earlier assumptions must be explained.</w:t>
      </w:r>
      <w:r w:rsidR="007137CD" w:rsidRPr="008559C9">
        <w:rPr>
          <w:sz w:val="21"/>
          <w:szCs w:val="21"/>
        </w:rPr>
        <w:t xml:space="preserve"> </w:t>
      </w:r>
      <w:r w:rsidRPr="008559C9">
        <w:rPr>
          <w:sz w:val="21"/>
          <w:szCs w:val="21"/>
        </w:rPr>
        <w:t>The morbidity assumed must be adequately justified by supporting data.</w:t>
      </w:r>
    </w:p>
    <w:p w:rsidR="002C45B4" w:rsidRPr="008559C9" w:rsidRDefault="002C45B4">
      <w:pPr>
        <w:tabs>
          <w:tab w:val="left" w:pos="720"/>
          <w:tab w:val="left" w:pos="1440"/>
        </w:tabs>
        <w:ind w:left="1440" w:hanging="1440"/>
        <w:rPr>
          <w:sz w:val="21"/>
          <w:szCs w:val="21"/>
        </w:rPr>
      </w:pPr>
    </w:p>
    <w:p w:rsidR="002C45B4" w:rsidRPr="008559C9" w:rsidRDefault="002C45B4">
      <w:pPr>
        <w:tabs>
          <w:tab w:val="left" w:pos="720"/>
          <w:tab w:val="left" w:pos="1440"/>
        </w:tabs>
        <w:ind w:left="1440" w:hanging="1440"/>
        <w:rPr>
          <w:sz w:val="21"/>
          <w:szCs w:val="21"/>
        </w:rPr>
      </w:pPr>
      <w:r w:rsidRPr="008559C9">
        <w:rPr>
          <w:sz w:val="21"/>
          <w:szCs w:val="21"/>
        </w:rPr>
        <w:tab/>
        <w:t>2.</w:t>
      </w:r>
      <w:r w:rsidRPr="008559C9">
        <w:rPr>
          <w:sz w:val="21"/>
          <w:szCs w:val="21"/>
        </w:rPr>
        <w:tab/>
      </w:r>
      <w:r w:rsidRPr="008559C9">
        <w:rPr>
          <w:b/>
          <w:sz w:val="21"/>
          <w:szCs w:val="21"/>
        </w:rPr>
        <w:t>Mortality</w:t>
      </w:r>
      <w:r w:rsidRPr="008559C9">
        <w:rPr>
          <w:sz w:val="21"/>
          <w:szCs w:val="21"/>
        </w:rPr>
        <w:t>:</w:t>
      </w:r>
      <w:r w:rsidR="009E3468" w:rsidRPr="008559C9">
        <w:rPr>
          <w:sz w:val="21"/>
          <w:szCs w:val="21"/>
        </w:rPr>
        <w:t xml:space="preserve"> </w:t>
      </w:r>
      <w:r w:rsidRPr="008559C9">
        <w:rPr>
          <w:sz w:val="21"/>
          <w:szCs w:val="21"/>
        </w:rPr>
        <w:t>If applicable, state the mortality basis and any substantive adjustments from earlier assumptions must be explained.</w:t>
      </w:r>
    </w:p>
    <w:p w:rsidR="002C45B4" w:rsidRPr="008559C9" w:rsidRDefault="002C45B4">
      <w:pPr>
        <w:tabs>
          <w:tab w:val="left" w:pos="720"/>
          <w:tab w:val="left" w:pos="1440"/>
        </w:tabs>
        <w:ind w:left="1440" w:hanging="1440"/>
        <w:rPr>
          <w:sz w:val="21"/>
          <w:szCs w:val="21"/>
        </w:rPr>
      </w:pPr>
    </w:p>
    <w:p w:rsidR="002C45B4" w:rsidRPr="008559C9" w:rsidRDefault="002C45B4">
      <w:pPr>
        <w:tabs>
          <w:tab w:val="left" w:pos="720"/>
          <w:tab w:val="left" w:pos="1440"/>
        </w:tabs>
        <w:ind w:left="1440" w:hanging="1440"/>
        <w:rPr>
          <w:sz w:val="21"/>
          <w:szCs w:val="21"/>
        </w:rPr>
      </w:pPr>
      <w:r w:rsidRPr="008559C9">
        <w:rPr>
          <w:sz w:val="21"/>
          <w:szCs w:val="21"/>
        </w:rPr>
        <w:tab/>
        <w:t>3.</w:t>
      </w:r>
      <w:r w:rsidRPr="008559C9">
        <w:rPr>
          <w:sz w:val="21"/>
          <w:szCs w:val="21"/>
        </w:rPr>
        <w:tab/>
      </w:r>
      <w:r w:rsidRPr="008559C9">
        <w:rPr>
          <w:b/>
          <w:sz w:val="21"/>
          <w:szCs w:val="21"/>
        </w:rPr>
        <w:t>Issue Age Range</w:t>
      </w:r>
      <w:r w:rsidRPr="008559C9">
        <w:rPr>
          <w:sz w:val="21"/>
          <w:szCs w:val="21"/>
        </w:rPr>
        <w:t>:</w:t>
      </w:r>
      <w:r w:rsidR="009E3468" w:rsidRPr="008559C9">
        <w:rPr>
          <w:sz w:val="21"/>
          <w:szCs w:val="21"/>
        </w:rPr>
        <w:t xml:space="preserve"> </w:t>
      </w:r>
      <w:r w:rsidRPr="008559C9">
        <w:rPr>
          <w:sz w:val="21"/>
          <w:szCs w:val="21"/>
        </w:rPr>
        <w:t>Specify the issue age range of the form and whether premiums are on an issue age, attained age</w:t>
      </w:r>
      <w:r w:rsidR="00AC4144" w:rsidRPr="008559C9">
        <w:rPr>
          <w:sz w:val="21"/>
          <w:szCs w:val="21"/>
        </w:rPr>
        <w:t>,</w:t>
      </w:r>
      <w:r w:rsidRPr="008559C9">
        <w:rPr>
          <w:sz w:val="21"/>
          <w:szCs w:val="21"/>
        </w:rPr>
        <w:t xml:space="preserve"> or other basis.</w:t>
      </w:r>
    </w:p>
    <w:p w:rsidR="002C45B4" w:rsidRPr="008559C9" w:rsidRDefault="002C45B4">
      <w:pPr>
        <w:tabs>
          <w:tab w:val="left" w:pos="720"/>
          <w:tab w:val="left" w:pos="1440"/>
        </w:tabs>
        <w:ind w:left="1440" w:hanging="1440"/>
        <w:rPr>
          <w:sz w:val="21"/>
          <w:szCs w:val="21"/>
        </w:rPr>
      </w:pPr>
    </w:p>
    <w:p w:rsidR="002C45B4" w:rsidRPr="008559C9" w:rsidRDefault="002C45B4" w:rsidP="00BD5DA5">
      <w:pPr>
        <w:tabs>
          <w:tab w:val="left" w:pos="720"/>
          <w:tab w:val="left" w:pos="1440"/>
        </w:tabs>
        <w:ind w:left="1440" w:right="-90" w:hanging="1440"/>
        <w:rPr>
          <w:sz w:val="21"/>
          <w:szCs w:val="21"/>
        </w:rPr>
      </w:pPr>
      <w:r w:rsidRPr="008559C9">
        <w:rPr>
          <w:sz w:val="21"/>
          <w:szCs w:val="21"/>
        </w:rPr>
        <w:tab/>
        <w:t>4.</w:t>
      </w:r>
      <w:r w:rsidRPr="008559C9">
        <w:rPr>
          <w:sz w:val="21"/>
          <w:szCs w:val="21"/>
        </w:rPr>
        <w:tab/>
      </w:r>
      <w:r w:rsidRPr="008559C9">
        <w:rPr>
          <w:b/>
          <w:sz w:val="21"/>
          <w:szCs w:val="21"/>
        </w:rPr>
        <w:t>Average Premium</w:t>
      </w:r>
      <w:r w:rsidRPr="008559C9">
        <w:rPr>
          <w:sz w:val="21"/>
          <w:szCs w:val="21"/>
        </w:rPr>
        <w:t>:</w:t>
      </w:r>
      <w:r w:rsidR="009E3468" w:rsidRPr="008559C9">
        <w:rPr>
          <w:sz w:val="21"/>
          <w:szCs w:val="21"/>
        </w:rPr>
        <w:t xml:space="preserve"> </w:t>
      </w:r>
      <w:r w:rsidRPr="008559C9">
        <w:rPr>
          <w:sz w:val="21"/>
          <w:szCs w:val="21"/>
        </w:rPr>
        <w:t xml:space="preserve">Display the average annual premium </w:t>
      </w:r>
      <w:r w:rsidR="00E83676" w:rsidRPr="008559C9">
        <w:rPr>
          <w:sz w:val="21"/>
          <w:szCs w:val="21"/>
        </w:rPr>
        <w:t xml:space="preserve">per individual policy or group certificate </w:t>
      </w:r>
      <w:r w:rsidRPr="008559C9">
        <w:rPr>
          <w:sz w:val="21"/>
          <w:szCs w:val="21"/>
        </w:rPr>
        <w:t>for both Maine and all states in which the form is or was sold.</w:t>
      </w:r>
      <w:r w:rsidR="007137CD" w:rsidRPr="008559C9">
        <w:rPr>
          <w:sz w:val="21"/>
          <w:szCs w:val="21"/>
        </w:rPr>
        <w:t xml:space="preserve"> </w:t>
      </w:r>
      <w:r w:rsidRPr="008559C9">
        <w:rPr>
          <w:sz w:val="21"/>
          <w:szCs w:val="21"/>
        </w:rPr>
        <w:t xml:space="preserve">If a rate adjustment is proposed, </w:t>
      </w:r>
      <w:r w:rsidR="00E83676" w:rsidRPr="008559C9">
        <w:rPr>
          <w:sz w:val="21"/>
          <w:szCs w:val="21"/>
        </w:rPr>
        <w:t>t</w:t>
      </w:r>
      <w:r w:rsidRPr="008559C9">
        <w:rPr>
          <w:sz w:val="21"/>
          <w:szCs w:val="21"/>
        </w:rPr>
        <w:t>he filing must disclose the average percentage increase a policyholder will experience as well as the largest percentage increase that any in-force policy will receive.</w:t>
      </w:r>
      <w:r w:rsidR="007137CD" w:rsidRPr="008559C9">
        <w:rPr>
          <w:sz w:val="21"/>
          <w:szCs w:val="21"/>
        </w:rPr>
        <w:t xml:space="preserve"> </w:t>
      </w:r>
      <w:r w:rsidR="00272DAF" w:rsidRPr="008559C9">
        <w:rPr>
          <w:sz w:val="21"/>
          <w:szCs w:val="21"/>
        </w:rPr>
        <w:t>The average increase must be determined by comparing the aggregate premium before and after the increase (assuming no lapses) for all policies</w:t>
      </w:r>
      <w:r w:rsidR="00D43FDB" w:rsidRPr="008559C9">
        <w:rPr>
          <w:sz w:val="21"/>
          <w:szCs w:val="21"/>
        </w:rPr>
        <w:t xml:space="preserve"> renewing during the period during which the rates are intended to be in effect</w:t>
      </w:r>
      <w:r w:rsidR="00272DAF" w:rsidRPr="008559C9">
        <w:rPr>
          <w:sz w:val="21"/>
          <w:szCs w:val="21"/>
        </w:rPr>
        <w:t>.</w:t>
      </w:r>
      <w:r w:rsidR="007137CD" w:rsidRPr="008559C9">
        <w:rPr>
          <w:sz w:val="21"/>
          <w:szCs w:val="21"/>
        </w:rPr>
        <w:t xml:space="preserve"> </w:t>
      </w:r>
      <w:r w:rsidR="00272DAF" w:rsidRPr="008559C9">
        <w:rPr>
          <w:sz w:val="21"/>
          <w:szCs w:val="21"/>
        </w:rPr>
        <w:t>The maximum increase is the largest increase for an in-force policy, including changes due to trend, aging, and changes in demographic, area, industry rating factors, but excluding changes in the covered population under a group policy.</w:t>
      </w:r>
    </w:p>
    <w:p w:rsidR="002C45B4" w:rsidRPr="008559C9" w:rsidRDefault="002C45B4">
      <w:pPr>
        <w:tabs>
          <w:tab w:val="left" w:pos="720"/>
          <w:tab w:val="left" w:pos="1440"/>
        </w:tabs>
        <w:ind w:left="1440" w:hanging="1440"/>
        <w:rPr>
          <w:sz w:val="21"/>
          <w:szCs w:val="21"/>
        </w:rPr>
      </w:pPr>
    </w:p>
    <w:p w:rsidR="002C45B4" w:rsidRPr="008559C9" w:rsidRDefault="002C45B4">
      <w:pPr>
        <w:tabs>
          <w:tab w:val="left" w:pos="720"/>
          <w:tab w:val="left" w:pos="1440"/>
        </w:tabs>
        <w:ind w:left="1440" w:hanging="1440"/>
        <w:rPr>
          <w:sz w:val="21"/>
          <w:szCs w:val="21"/>
        </w:rPr>
      </w:pPr>
      <w:r w:rsidRPr="008559C9">
        <w:rPr>
          <w:sz w:val="21"/>
          <w:szCs w:val="21"/>
        </w:rPr>
        <w:tab/>
      </w:r>
      <w:r w:rsidR="00602159" w:rsidRPr="008559C9">
        <w:rPr>
          <w:sz w:val="21"/>
          <w:szCs w:val="21"/>
        </w:rPr>
        <w:t>5</w:t>
      </w:r>
      <w:r w:rsidRPr="008559C9">
        <w:rPr>
          <w:sz w:val="21"/>
          <w:szCs w:val="21"/>
        </w:rPr>
        <w:t>.</w:t>
      </w:r>
      <w:r w:rsidRPr="008559C9">
        <w:rPr>
          <w:sz w:val="21"/>
          <w:szCs w:val="21"/>
        </w:rPr>
        <w:tab/>
      </w:r>
      <w:r w:rsidRPr="008559C9">
        <w:rPr>
          <w:b/>
          <w:sz w:val="21"/>
          <w:szCs w:val="21"/>
        </w:rPr>
        <w:t>Medical Trend Assumptions</w:t>
      </w:r>
      <w:r w:rsidRPr="008559C9">
        <w:rPr>
          <w:sz w:val="21"/>
          <w:szCs w:val="21"/>
        </w:rPr>
        <w:t>:</w:t>
      </w:r>
      <w:r w:rsidR="009E3468" w:rsidRPr="008559C9">
        <w:rPr>
          <w:sz w:val="21"/>
          <w:szCs w:val="21"/>
        </w:rPr>
        <w:t xml:space="preserve"> </w:t>
      </w:r>
      <w:r w:rsidRPr="008559C9">
        <w:rPr>
          <w:sz w:val="21"/>
          <w:szCs w:val="21"/>
        </w:rPr>
        <w:t xml:space="preserve">Provide the medical trend </w:t>
      </w:r>
      <w:r w:rsidR="00161878" w:rsidRPr="008559C9">
        <w:rPr>
          <w:sz w:val="21"/>
          <w:szCs w:val="21"/>
        </w:rPr>
        <w:t xml:space="preserve">and any other trends </w:t>
      </w:r>
      <w:r w:rsidRPr="008559C9">
        <w:rPr>
          <w:sz w:val="21"/>
          <w:szCs w:val="21"/>
        </w:rPr>
        <w:t>used and the assumptions used to calculate the trend</w:t>
      </w:r>
      <w:r w:rsidR="00161878" w:rsidRPr="008559C9">
        <w:rPr>
          <w:sz w:val="21"/>
          <w:szCs w:val="21"/>
        </w:rPr>
        <w:t>(s)</w:t>
      </w:r>
      <w:r w:rsidRPr="008559C9">
        <w:rPr>
          <w:sz w:val="21"/>
          <w:szCs w:val="21"/>
        </w:rPr>
        <w:t>.</w:t>
      </w:r>
    </w:p>
    <w:p w:rsidR="002C45B4" w:rsidRPr="008559C9" w:rsidRDefault="002C45B4">
      <w:pPr>
        <w:tabs>
          <w:tab w:val="left" w:pos="720"/>
          <w:tab w:val="left" w:pos="1440"/>
        </w:tabs>
        <w:spacing w:line="240" w:lineRule="exact"/>
        <w:ind w:left="1440"/>
        <w:rPr>
          <w:sz w:val="21"/>
          <w:szCs w:val="21"/>
        </w:rPr>
      </w:pPr>
    </w:p>
    <w:p w:rsidR="002C45B4" w:rsidRPr="008559C9" w:rsidRDefault="002C45B4">
      <w:pPr>
        <w:tabs>
          <w:tab w:val="left" w:pos="720"/>
          <w:tab w:val="left" w:pos="1440"/>
        </w:tabs>
        <w:ind w:left="1440" w:hanging="1440"/>
        <w:rPr>
          <w:sz w:val="21"/>
          <w:szCs w:val="21"/>
        </w:rPr>
      </w:pPr>
      <w:r w:rsidRPr="008559C9">
        <w:rPr>
          <w:sz w:val="21"/>
          <w:szCs w:val="21"/>
        </w:rPr>
        <w:tab/>
      </w:r>
      <w:r w:rsidR="00602159" w:rsidRPr="008559C9">
        <w:rPr>
          <w:sz w:val="21"/>
          <w:szCs w:val="21"/>
        </w:rPr>
        <w:t>6</w:t>
      </w:r>
      <w:r w:rsidRPr="008559C9">
        <w:rPr>
          <w:sz w:val="21"/>
          <w:szCs w:val="21"/>
        </w:rPr>
        <w:t>.</w:t>
      </w:r>
      <w:r w:rsidRPr="008559C9">
        <w:rPr>
          <w:sz w:val="21"/>
          <w:szCs w:val="21"/>
        </w:rPr>
        <w:tab/>
      </w:r>
      <w:r w:rsidRPr="008559C9">
        <w:rPr>
          <w:b/>
          <w:sz w:val="21"/>
          <w:szCs w:val="21"/>
        </w:rPr>
        <w:t>Maine Experience on the Form</w:t>
      </w:r>
      <w:r w:rsidRPr="008559C9">
        <w:rPr>
          <w:sz w:val="21"/>
          <w:szCs w:val="21"/>
        </w:rPr>
        <w:t xml:space="preserve"> (Past and Future Anticipated):</w:t>
      </w:r>
      <w:r w:rsidR="009E3468" w:rsidRPr="008559C9">
        <w:rPr>
          <w:sz w:val="21"/>
          <w:szCs w:val="21"/>
        </w:rPr>
        <w:t xml:space="preserve"> </w:t>
      </w:r>
      <w:r w:rsidR="00B278D8" w:rsidRPr="008559C9">
        <w:rPr>
          <w:sz w:val="21"/>
          <w:szCs w:val="21"/>
        </w:rPr>
        <w:t>C</w:t>
      </w:r>
      <w:r w:rsidRPr="008559C9">
        <w:rPr>
          <w:sz w:val="21"/>
          <w:szCs w:val="21"/>
        </w:rPr>
        <w:t>onsider experience solely within the State of Maine in developing rates.</w:t>
      </w:r>
      <w:r w:rsidR="007137CD" w:rsidRPr="008559C9">
        <w:rPr>
          <w:sz w:val="21"/>
          <w:szCs w:val="21"/>
        </w:rPr>
        <w:t xml:space="preserve"> </w:t>
      </w:r>
      <w:r w:rsidRPr="008559C9">
        <w:rPr>
          <w:sz w:val="21"/>
          <w:szCs w:val="21"/>
        </w:rPr>
        <w:t>However, if there is insufficient experience within Maine upon which a rate can be based, the carrier may use nationwide experience.</w:t>
      </w:r>
      <w:r w:rsidR="007137CD" w:rsidRPr="008559C9">
        <w:rPr>
          <w:sz w:val="21"/>
          <w:szCs w:val="21"/>
        </w:rPr>
        <w:t xml:space="preserve"> </w:t>
      </w:r>
      <w:r w:rsidRPr="008559C9">
        <w:rPr>
          <w:sz w:val="21"/>
          <w:szCs w:val="21"/>
        </w:rPr>
        <w:t>In considering experience outside the State of Maine, as much weight as possible must be given to Maine experience.</w:t>
      </w:r>
      <w:r w:rsidR="007137CD" w:rsidRPr="008559C9">
        <w:rPr>
          <w:sz w:val="21"/>
          <w:szCs w:val="21"/>
        </w:rPr>
        <w:t xml:space="preserve"> </w:t>
      </w:r>
      <w:r w:rsidRPr="008559C9">
        <w:rPr>
          <w:sz w:val="21"/>
          <w:szCs w:val="21"/>
        </w:rPr>
        <w:t>If nationwide experience is used, premiums must be adjusted to the Maine rate level</w:t>
      </w:r>
      <w:r w:rsidRPr="008559C9">
        <w:rPr>
          <w:b/>
          <w:sz w:val="21"/>
          <w:szCs w:val="21"/>
        </w:rPr>
        <w:t xml:space="preserve"> </w:t>
      </w:r>
      <w:r w:rsidRPr="008559C9">
        <w:rPr>
          <w:sz w:val="21"/>
          <w:szCs w:val="21"/>
        </w:rPr>
        <w:t>and, where appropriate, claims must be adjusted to Maine utilization and price levels.</w:t>
      </w:r>
      <w:r w:rsidR="007137CD" w:rsidRPr="008559C9">
        <w:rPr>
          <w:sz w:val="21"/>
          <w:szCs w:val="21"/>
        </w:rPr>
        <w:t xml:space="preserve"> </w:t>
      </w:r>
      <w:r w:rsidRPr="008559C9">
        <w:rPr>
          <w:sz w:val="21"/>
          <w:szCs w:val="21"/>
        </w:rPr>
        <w:t xml:space="preserve">If premiums incorporate area factors that adjust for variations in utilization and price levels such that adjusting experience to Maine levels would result in the same </w:t>
      </w:r>
      <w:r w:rsidRPr="008559C9">
        <w:rPr>
          <w:sz w:val="21"/>
          <w:szCs w:val="21"/>
        </w:rPr>
        <w:lastRenderedPageBreak/>
        <w:t>percentage adjustment to both premiums and claims, then neither adjustment need be made.</w:t>
      </w:r>
      <w:r w:rsidR="007137CD" w:rsidRPr="008559C9">
        <w:rPr>
          <w:sz w:val="21"/>
          <w:szCs w:val="21"/>
        </w:rPr>
        <w:t xml:space="preserve"> </w:t>
      </w:r>
      <w:r w:rsidRPr="008559C9">
        <w:rPr>
          <w:sz w:val="21"/>
          <w:szCs w:val="21"/>
        </w:rPr>
        <w:t>The carrier in its rate filing shall expressly show what geographic experience it is using.</w:t>
      </w:r>
      <w:r w:rsidR="007137CD" w:rsidRPr="008559C9">
        <w:rPr>
          <w:sz w:val="21"/>
          <w:szCs w:val="21"/>
        </w:rPr>
        <w:t xml:space="preserve"> </w:t>
      </w:r>
      <w:r w:rsidRPr="008559C9">
        <w:rPr>
          <w:sz w:val="21"/>
          <w:szCs w:val="21"/>
        </w:rPr>
        <w:t>Experience from inception for each calendar year and, where appropriate, each policy year</w:t>
      </w:r>
      <w:r w:rsidR="00E45E8B" w:rsidRPr="008559C9">
        <w:rPr>
          <w:sz w:val="21"/>
          <w:szCs w:val="21"/>
        </w:rPr>
        <w:t xml:space="preserve"> must be displayed</w:t>
      </w:r>
      <w:r w:rsidRPr="008559C9">
        <w:rPr>
          <w:sz w:val="21"/>
          <w:szCs w:val="21"/>
        </w:rPr>
        <w:t xml:space="preserve">, </w:t>
      </w:r>
      <w:r w:rsidR="00B7508C" w:rsidRPr="008559C9">
        <w:rPr>
          <w:sz w:val="21"/>
          <w:szCs w:val="21"/>
        </w:rPr>
        <w:t xml:space="preserve">except that for small group business only the past three years </w:t>
      </w:r>
      <w:r w:rsidRPr="008559C9">
        <w:rPr>
          <w:sz w:val="21"/>
          <w:szCs w:val="21"/>
        </w:rPr>
        <w:t>must be displayed, including the following information :</w:t>
      </w:r>
    </w:p>
    <w:p w:rsidR="002C45B4" w:rsidRPr="008559C9" w:rsidRDefault="002C45B4">
      <w:pPr>
        <w:tabs>
          <w:tab w:val="left" w:pos="720"/>
          <w:tab w:val="left" w:pos="1440"/>
        </w:tabs>
        <w:rPr>
          <w:sz w:val="21"/>
          <w:szCs w:val="21"/>
        </w:rPr>
      </w:pPr>
    </w:p>
    <w:p w:rsidR="002C45B4" w:rsidRPr="008559C9" w:rsidRDefault="002C45B4">
      <w:pPr>
        <w:tabs>
          <w:tab w:val="left" w:pos="720"/>
          <w:tab w:val="left" w:pos="1440"/>
        </w:tabs>
        <w:ind w:left="1440"/>
        <w:rPr>
          <w:sz w:val="21"/>
          <w:szCs w:val="21"/>
        </w:rPr>
      </w:pPr>
      <w:r w:rsidRPr="008559C9">
        <w:rPr>
          <w:sz w:val="21"/>
          <w:szCs w:val="21"/>
        </w:rPr>
        <w:tab/>
        <w:t>(1)</w:t>
      </w:r>
      <w:r w:rsidR="009E3468" w:rsidRPr="008559C9">
        <w:rPr>
          <w:sz w:val="21"/>
          <w:szCs w:val="21"/>
        </w:rPr>
        <w:tab/>
      </w:r>
      <w:r w:rsidRPr="008559C9">
        <w:rPr>
          <w:sz w:val="21"/>
          <w:szCs w:val="21"/>
        </w:rPr>
        <w:t>Year</w:t>
      </w:r>
    </w:p>
    <w:p w:rsidR="002C45B4" w:rsidRPr="008559C9" w:rsidRDefault="002C45B4">
      <w:pPr>
        <w:tabs>
          <w:tab w:val="left" w:pos="720"/>
          <w:tab w:val="left" w:pos="1440"/>
        </w:tabs>
        <w:ind w:left="1440"/>
        <w:rPr>
          <w:sz w:val="21"/>
          <w:szCs w:val="21"/>
        </w:rPr>
      </w:pPr>
      <w:r w:rsidRPr="008559C9">
        <w:rPr>
          <w:sz w:val="21"/>
          <w:szCs w:val="21"/>
        </w:rPr>
        <w:tab/>
        <w:t>(2)</w:t>
      </w:r>
      <w:r w:rsidR="009E3468" w:rsidRPr="008559C9">
        <w:rPr>
          <w:sz w:val="21"/>
          <w:szCs w:val="21"/>
        </w:rPr>
        <w:tab/>
      </w:r>
      <w:r w:rsidRPr="008559C9">
        <w:rPr>
          <w:sz w:val="21"/>
          <w:szCs w:val="21"/>
        </w:rPr>
        <w:t>Collected premium</w:t>
      </w:r>
    </w:p>
    <w:p w:rsidR="002C45B4" w:rsidRPr="008559C9" w:rsidRDefault="002C45B4">
      <w:pPr>
        <w:tabs>
          <w:tab w:val="left" w:pos="720"/>
          <w:tab w:val="left" w:pos="1440"/>
        </w:tabs>
        <w:ind w:left="1440"/>
        <w:rPr>
          <w:sz w:val="21"/>
          <w:szCs w:val="21"/>
        </w:rPr>
      </w:pPr>
      <w:r w:rsidRPr="008559C9">
        <w:rPr>
          <w:sz w:val="21"/>
          <w:szCs w:val="21"/>
        </w:rPr>
        <w:tab/>
        <w:t>(3)</w:t>
      </w:r>
      <w:r w:rsidR="009E3468" w:rsidRPr="008559C9">
        <w:rPr>
          <w:sz w:val="21"/>
          <w:szCs w:val="21"/>
        </w:rPr>
        <w:tab/>
      </w:r>
      <w:r w:rsidRPr="008559C9">
        <w:rPr>
          <w:sz w:val="21"/>
          <w:szCs w:val="21"/>
        </w:rPr>
        <w:t>Earned premium</w:t>
      </w:r>
    </w:p>
    <w:p w:rsidR="002C45B4" w:rsidRPr="008559C9" w:rsidRDefault="002C45B4">
      <w:pPr>
        <w:tabs>
          <w:tab w:val="left" w:pos="720"/>
          <w:tab w:val="left" w:pos="1440"/>
        </w:tabs>
        <w:ind w:left="1440"/>
        <w:rPr>
          <w:sz w:val="21"/>
          <w:szCs w:val="21"/>
        </w:rPr>
      </w:pPr>
      <w:r w:rsidRPr="008559C9">
        <w:rPr>
          <w:sz w:val="21"/>
          <w:szCs w:val="21"/>
        </w:rPr>
        <w:tab/>
        <w:t>(4)</w:t>
      </w:r>
      <w:r w:rsidR="009E3468" w:rsidRPr="008559C9">
        <w:rPr>
          <w:sz w:val="21"/>
          <w:szCs w:val="21"/>
        </w:rPr>
        <w:tab/>
      </w:r>
      <w:r w:rsidRPr="008559C9">
        <w:rPr>
          <w:sz w:val="21"/>
          <w:szCs w:val="21"/>
        </w:rPr>
        <w:t>Paid claims</w:t>
      </w:r>
    </w:p>
    <w:p w:rsidR="002C45B4" w:rsidRPr="008559C9" w:rsidRDefault="002C45B4">
      <w:pPr>
        <w:tabs>
          <w:tab w:val="left" w:pos="720"/>
          <w:tab w:val="left" w:pos="1440"/>
        </w:tabs>
        <w:ind w:left="1440"/>
        <w:rPr>
          <w:sz w:val="21"/>
          <w:szCs w:val="21"/>
        </w:rPr>
      </w:pPr>
      <w:r w:rsidRPr="008559C9">
        <w:rPr>
          <w:sz w:val="21"/>
          <w:szCs w:val="21"/>
        </w:rPr>
        <w:tab/>
        <w:t>(5)</w:t>
      </w:r>
      <w:r w:rsidR="009E3468" w:rsidRPr="008559C9">
        <w:rPr>
          <w:sz w:val="21"/>
          <w:szCs w:val="21"/>
        </w:rPr>
        <w:tab/>
      </w:r>
      <w:r w:rsidRPr="008559C9">
        <w:rPr>
          <w:sz w:val="21"/>
          <w:szCs w:val="21"/>
        </w:rPr>
        <w:t xml:space="preserve">Paid </w:t>
      </w:r>
      <w:r w:rsidR="004C0FA3" w:rsidRPr="008559C9">
        <w:rPr>
          <w:sz w:val="21"/>
          <w:szCs w:val="21"/>
        </w:rPr>
        <w:t xml:space="preserve">pure </w:t>
      </w:r>
      <w:r w:rsidRPr="008559C9">
        <w:rPr>
          <w:sz w:val="21"/>
          <w:szCs w:val="21"/>
        </w:rPr>
        <w:t>loss ratio</w:t>
      </w:r>
    </w:p>
    <w:p w:rsidR="002C45B4" w:rsidRPr="008559C9" w:rsidRDefault="002C45B4">
      <w:pPr>
        <w:tabs>
          <w:tab w:val="left" w:pos="720"/>
          <w:tab w:val="left" w:pos="1440"/>
        </w:tabs>
        <w:ind w:left="1440"/>
        <w:rPr>
          <w:sz w:val="21"/>
          <w:szCs w:val="21"/>
        </w:rPr>
      </w:pPr>
      <w:r w:rsidRPr="008559C9">
        <w:rPr>
          <w:sz w:val="21"/>
          <w:szCs w:val="21"/>
        </w:rPr>
        <w:tab/>
        <w:t>(6)</w:t>
      </w:r>
      <w:r w:rsidR="009E3468" w:rsidRPr="008559C9">
        <w:rPr>
          <w:sz w:val="21"/>
          <w:szCs w:val="21"/>
        </w:rPr>
        <w:tab/>
      </w:r>
      <w:r w:rsidRPr="008559C9">
        <w:rPr>
          <w:sz w:val="21"/>
          <w:szCs w:val="21"/>
        </w:rPr>
        <w:t>Change in claim liability and reserve</w:t>
      </w:r>
    </w:p>
    <w:p w:rsidR="002C45B4" w:rsidRPr="008559C9" w:rsidRDefault="002C45B4">
      <w:pPr>
        <w:tabs>
          <w:tab w:val="left" w:pos="720"/>
          <w:tab w:val="left" w:pos="1440"/>
        </w:tabs>
        <w:ind w:left="1440"/>
        <w:rPr>
          <w:sz w:val="21"/>
          <w:szCs w:val="21"/>
        </w:rPr>
      </w:pPr>
      <w:r w:rsidRPr="008559C9">
        <w:rPr>
          <w:sz w:val="21"/>
          <w:szCs w:val="21"/>
        </w:rPr>
        <w:tab/>
        <w:t>(7)</w:t>
      </w:r>
      <w:r w:rsidR="009E3468" w:rsidRPr="008559C9">
        <w:rPr>
          <w:sz w:val="21"/>
          <w:szCs w:val="21"/>
        </w:rPr>
        <w:tab/>
      </w:r>
      <w:r w:rsidRPr="008559C9">
        <w:rPr>
          <w:sz w:val="21"/>
          <w:szCs w:val="21"/>
        </w:rPr>
        <w:t>Incurred claims</w:t>
      </w:r>
    </w:p>
    <w:p w:rsidR="002C45B4" w:rsidRPr="008559C9" w:rsidRDefault="002C45B4">
      <w:pPr>
        <w:tabs>
          <w:tab w:val="left" w:pos="720"/>
          <w:tab w:val="left" w:pos="1440"/>
        </w:tabs>
        <w:ind w:left="1440"/>
        <w:rPr>
          <w:sz w:val="21"/>
          <w:szCs w:val="21"/>
        </w:rPr>
      </w:pPr>
      <w:r w:rsidRPr="008559C9">
        <w:rPr>
          <w:sz w:val="21"/>
          <w:szCs w:val="21"/>
        </w:rPr>
        <w:tab/>
        <w:t>(8)</w:t>
      </w:r>
      <w:r w:rsidR="009E3468" w:rsidRPr="008559C9">
        <w:rPr>
          <w:sz w:val="21"/>
          <w:szCs w:val="21"/>
        </w:rPr>
        <w:tab/>
      </w:r>
      <w:r w:rsidRPr="008559C9">
        <w:rPr>
          <w:sz w:val="21"/>
          <w:szCs w:val="21"/>
        </w:rPr>
        <w:t xml:space="preserve">Incurred </w:t>
      </w:r>
      <w:r w:rsidR="004C0FA3" w:rsidRPr="008559C9">
        <w:rPr>
          <w:sz w:val="21"/>
          <w:szCs w:val="21"/>
        </w:rPr>
        <w:t xml:space="preserve">pure </w:t>
      </w:r>
      <w:r w:rsidRPr="008559C9">
        <w:rPr>
          <w:sz w:val="21"/>
          <w:szCs w:val="21"/>
        </w:rPr>
        <w:t>loss ratio</w:t>
      </w:r>
    </w:p>
    <w:p w:rsidR="002C45B4" w:rsidRPr="008559C9" w:rsidRDefault="002C45B4">
      <w:pPr>
        <w:tabs>
          <w:tab w:val="left" w:pos="720"/>
          <w:tab w:val="left" w:pos="1440"/>
        </w:tabs>
        <w:ind w:left="1440"/>
        <w:rPr>
          <w:sz w:val="21"/>
          <w:szCs w:val="21"/>
        </w:rPr>
      </w:pPr>
      <w:r w:rsidRPr="008559C9">
        <w:rPr>
          <w:sz w:val="21"/>
          <w:szCs w:val="21"/>
        </w:rPr>
        <w:tab/>
        <w:t>(9)</w:t>
      </w:r>
      <w:r w:rsidR="009E3468" w:rsidRPr="008559C9">
        <w:rPr>
          <w:sz w:val="21"/>
          <w:szCs w:val="21"/>
        </w:rPr>
        <w:tab/>
      </w:r>
      <w:r w:rsidRPr="008559C9">
        <w:rPr>
          <w:sz w:val="21"/>
          <w:szCs w:val="21"/>
        </w:rPr>
        <w:t>Expected incurred claims</w:t>
      </w:r>
    </w:p>
    <w:p w:rsidR="009E3468" w:rsidRPr="008559C9" w:rsidRDefault="002C45B4">
      <w:pPr>
        <w:tabs>
          <w:tab w:val="left" w:pos="720"/>
          <w:tab w:val="left" w:pos="1440"/>
        </w:tabs>
        <w:ind w:left="1440"/>
        <w:rPr>
          <w:sz w:val="21"/>
          <w:szCs w:val="21"/>
        </w:rPr>
      </w:pPr>
      <w:r w:rsidRPr="008559C9">
        <w:rPr>
          <w:sz w:val="21"/>
          <w:szCs w:val="21"/>
        </w:rPr>
        <w:tab/>
        <w:t>(10)</w:t>
      </w:r>
      <w:r w:rsidR="009E3468" w:rsidRPr="008559C9">
        <w:rPr>
          <w:sz w:val="21"/>
          <w:szCs w:val="21"/>
        </w:rPr>
        <w:tab/>
      </w:r>
      <w:r w:rsidRPr="008559C9">
        <w:rPr>
          <w:sz w:val="21"/>
          <w:szCs w:val="21"/>
        </w:rPr>
        <w:t>Actual-to-expected claims</w:t>
      </w:r>
    </w:p>
    <w:p w:rsidR="002C45B4" w:rsidRPr="008559C9" w:rsidRDefault="002C45B4">
      <w:pPr>
        <w:tabs>
          <w:tab w:val="left" w:pos="720"/>
          <w:tab w:val="left" w:pos="1440"/>
        </w:tabs>
        <w:ind w:left="1440"/>
        <w:rPr>
          <w:sz w:val="21"/>
          <w:szCs w:val="21"/>
        </w:rPr>
      </w:pPr>
      <w:r w:rsidRPr="008559C9">
        <w:rPr>
          <w:sz w:val="21"/>
          <w:szCs w:val="21"/>
        </w:rPr>
        <w:tab/>
        <w:t>(11)</w:t>
      </w:r>
      <w:r w:rsidR="009E3468" w:rsidRPr="008559C9">
        <w:rPr>
          <w:sz w:val="21"/>
          <w:szCs w:val="21"/>
        </w:rPr>
        <w:tab/>
      </w:r>
      <w:r w:rsidRPr="008559C9">
        <w:rPr>
          <w:sz w:val="21"/>
          <w:szCs w:val="21"/>
        </w:rPr>
        <w:t>Active Life Reserves</w:t>
      </w:r>
    </w:p>
    <w:p w:rsidR="002C45B4" w:rsidRPr="008559C9" w:rsidRDefault="002C45B4">
      <w:pPr>
        <w:tabs>
          <w:tab w:val="left" w:pos="720"/>
          <w:tab w:val="left" w:pos="1440"/>
        </w:tabs>
        <w:rPr>
          <w:sz w:val="21"/>
          <w:szCs w:val="21"/>
        </w:rPr>
      </w:pPr>
    </w:p>
    <w:p w:rsidR="002C45B4" w:rsidRPr="008559C9" w:rsidRDefault="002C45B4">
      <w:pPr>
        <w:tabs>
          <w:tab w:val="left" w:pos="720"/>
          <w:tab w:val="left" w:pos="1440"/>
        </w:tabs>
        <w:ind w:left="1440"/>
        <w:rPr>
          <w:sz w:val="21"/>
          <w:szCs w:val="21"/>
        </w:rPr>
      </w:pPr>
      <w:r w:rsidRPr="008559C9">
        <w:rPr>
          <w:sz w:val="21"/>
          <w:szCs w:val="21"/>
        </w:rPr>
        <w:t>For future years, columns (3), (7), and (8) must be displayed.</w:t>
      </w:r>
      <w:r w:rsidR="007137CD" w:rsidRPr="008559C9">
        <w:rPr>
          <w:sz w:val="21"/>
          <w:szCs w:val="21"/>
        </w:rPr>
        <w:t xml:space="preserve"> </w:t>
      </w:r>
      <w:r w:rsidRPr="008559C9">
        <w:rPr>
          <w:sz w:val="21"/>
          <w:szCs w:val="21"/>
        </w:rPr>
        <w:t>For periods where the actual claim runoff is complete, that data must be displayed to replace (6).</w:t>
      </w:r>
      <w:r w:rsidR="007137CD" w:rsidRPr="008559C9">
        <w:rPr>
          <w:sz w:val="21"/>
          <w:szCs w:val="21"/>
        </w:rPr>
        <w:t xml:space="preserve"> </w:t>
      </w:r>
      <w:r w:rsidRPr="008559C9">
        <w:rPr>
          <w:sz w:val="21"/>
          <w:szCs w:val="21"/>
        </w:rPr>
        <w:t>Past experience must be presented on both an actual basis and a constant premium rate basis.</w:t>
      </w:r>
    </w:p>
    <w:p w:rsidR="002C45B4" w:rsidRPr="008559C9" w:rsidRDefault="002C45B4">
      <w:pPr>
        <w:tabs>
          <w:tab w:val="left" w:pos="720"/>
          <w:tab w:val="left" w:pos="1440"/>
        </w:tabs>
        <w:rPr>
          <w:sz w:val="21"/>
          <w:szCs w:val="21"/>
        </w:rPr>
      </w:pPr>
    </w:p>
    <w:p w:rsidR="002C45B4" w:rsidRPr="008559C9" w:rsidRDefault="002C45B4">
      <w:pPr>
        <w:tabs>
          <w:tab w:val="left" w:pos="720"/>
          <w:tab w:val="left" w:pos="1440"/>
        </w:tabs>
        <w:ind w:left="1440" w:hanging="1440"/>
        <w:rPr>
          <w:sz w:val="21"/>
          <w:szCs w:val="21"/>
        </w:rPr>
      </w:pPr>
      <w:r w:rsidRPr="008559C9">
        <w:rPr>
          <w:sz w:val="21"/>
          <w:szCs w:val="21"/>
        </w:rPr>
        <w:tab/>
      </w:r>
      <w:r w:rsidR="00AC4144" w:rsidRPr="008559C9">
        <w:rPr>
          <w:sz w:val="21"/>
          <w:szCs w:val="21"/>
        </w:rPr>
        <w:t>7</w:t>
      </w:r>
      <w:r w:rsidRPr="008559C9">
        <w:rPr>
          <w:sz w:val="21"/>
          <w:szCs w:val="21"/>
        </w:rPr>
        <w:t>.</w:t>
      </w:r>
      <w:r w:rsidRPr="008559C9">
        <w:rPr>
          <w:sz w:val="21"/>
          <w:szCs w:val="21"/>
        </w:rPr>
        <w:tab/>
      </w:r>
      <w:r w:rsidRPr="008559C9">
        <w:rPr>
          <w:b/>
          <w:sz w:val="21"/>
          <w:szCs w:val="21"/>
        </w:rPr>
        <w:t>National Experience</w:t>
      </w:r>
      <w:r w:rsidRPr="008559C9">
        <w:rPr>
          <w:sz w:val="21"/>
          <w:szCs w:val="21"/>
        </w:rPr>
        <w:t>:</w:t>
      </w:r>
      <w:r w:rsidR="009E3468" w:rsidRPr="008559C9">
        <w:rPr>
          <w:sz w:val="21"/>
          <w:szCs w:val="21"/>
        </w:rPr>
        <w:t xml:space="preserve"> </w:t>
      </w:r>
      <w:r w:rsidR="00B278D8" w:rsidRPr="008559C9">
        <w:rPr>
          <w:sz w:val="21"/>
          <w:szCs w:val="21"/>
        </w:rPr>
        <w:t>Provide the s</w:t>
      </w:r>
      <w:r w:rsidRPr="008559C9">
        <w:rPr>
          <w:sz w:val="21"/>
          <w:szCs w:val="21"/>
        </w:rPr>
        <w:t xml:space="preserve">ame data as for paragraph </w:t>
      </w:r>
      <w:r w:rsidR="005F6E4D" w:rsidRPr="008559C9">
        <w:rPr>
          <w:sz w:val="21"/>
          <w:szCs w:val="21"/>
        </w:rPr>
        <w:t>6</w:t>
      </w:r>
      <w:r w:rsidRPr="008559C9">
        <w:rPr>
          <w:sz w:val="21"/>
          <w:szCs w:val="21"/>
        </w:rPr>
        <w:t xml:space="preserve"> for all </w:t>
      </w:r>
      <w:smartTag w:uri="urn:schemas-microsoft-com:office:smarttags" w:element="PersonName">
        <w:r w:rsidRPr="008559C9">
          <w:rPr>
            <w:sz w:val="21"/>
            <w:szCs w:val="21"/>
          </w:rPr>
          <w:t>states</w:t>
        </w:r>
      </w:smartTag>
      <w:r w:rsidRPr="008559C9">
        <w:rPr>
          <w:sz w:val="21"/>
          <w:szCs w:val="21"/>
        </w:rPr>
        <w:t xml:space="preserve"> in which the form is or was sold.</w:t>
      </w:r>
    </w:p>
    <w:p w:rsidR="002C45B4" w:rsidRPr="008559C9" w:rsidRDefault="002C45B4">
      <w:pPr>
        <w:tabs>
          <w:tab w:val="left" w:pos="720"/>
          <w:tab w:val="left" w:pos="1440"/>
        </w:tabs>
        <w:ind w:left="1440" w:hanging="1440"/>
        <w:rPr>
          <w:sz w:val="21"/>
          <w:szCs w:val="21"/>
        </w:rPr>
      </w:pPr>
    </w:p>
    <w:p w:rsidR="002C45B4" w:rsidRPr="008559C9" w:rsidRDefault="002C45B4">
      <w:pPr>
        <w:tabs>
          <w:tab w:val="left" w:pos="720"/>
          <w:tab w:val="left" w:pos="1440"/>
        </w:tabs>
        <w:ind w:left="1440" w:hanging="1440"/>
        <w:rPr>
          <w:sz w:val="21"/>
          <w:szCs w:val="21"/>
        </w:rPr>
      </w:pPr>
      <w:r w:rsidRPr="008559C9">
        <w:rPr>
          <w:sz w:val="21"/>
          <w:szCs w:val="21"/>
        </w:rPr>
        <w:tab/>
      </w:r>
      <w:r w:rsidR="00AC4144" w:rsidRPr="008559C9">
        <w:rPr>
          <w:sz w:val="21"/>
          <w:szCs w:val="21"/>
        </w:rPr>
        <w:t>8</w:t>
      </w:r>
      <w:r w:rsidRPr="008559C9">
        <w:rPr>
          <w:sz w:val="21"/>
          <w:szCs w:val="21"/>
        </w:rPr>
        <w:t>.</w:t>
      </w:r>
      <w:r w:rsidRPr="008559C9">
        <w:rPr>
          <w:sz w:val="21"/>
          <w:szCs w:val="21"/>
        </w:rPr>
        <w:tab/>
      </w:r>
      <w:r w:rsidRPr="008559C9">
        <w:rPr>
          <w:b/>
          <w:sz w:val="21"/>
          <w:szCs w:val="21"/>
        </w:rPr>
        <w:t>History of Rate Adjustments</w:t>
      </w:r>
      <w:r w:rsidRPr="008559C9">
        <w:rPr>
          <w:sz w:val="21"/>
          <w:szCs w:val="21"/>
        </w:rPr>
        <w:t>:</w:t>
      </w:r>
      <w:r w:rsidR="009E3468" w:rsidRPr="008559C9">
        <w:rPr>
          <w:sz w:val="21"/>
          <w:szCs w:val="21"/>
        </w:rPr>
        <w:t xml:space="preserve"> </w:t>
      </w:r>
      <w:r w:rsidRPr="008559C9">
        <w:rPr>
          <w:sz w:val="21"/>
          <w:szCs w:val="21"/>
        </w:rPr>
        <w:t>List the approval dates and average percentage rate adjustments for the form both nationwide and in Maine since inception of the policy form</w:t>
      </w:r>
      <w:r w:rsidR="003E393E" w:rsidRPr="008559C9">
        <w:rPr>
          <w:sz w:val="21"/>
          <w:szCs w:val="21"/>
        </w:rPr>
        <w:t>, except that for small group business only data for the past three years need be listed</w:t>
      </w:r>
      <w:r w:rsidRPr="008559C9">
        <w:rPr>
          <w:sz w:val="21"/>
          <w:szCs w:val="21"/>
        </w:rPr>
        <w:t>.</w:t>
      </w:r>
    </w:p>
    <w:p w:rsidR="002C45B4" w:rsidRPr="008559C9" w:rsidRDefault="002C45B4">
      <w:pPr>
        <w:tabs>
          <w:tab w:val="left" w:pos="720"/>
          <w:tab w:val="left" w:pos="1440"/>
        </w:tabs>
        <w:ind w:left="1440" w:hanging="1440"/>
        <w:rPr>
          <w:sz w:val="21"/>
          <w:szCs w:val="21"/>
        </w:rPr>
      </w:pPr>
    </w:p>
    <w:p w:rsidR="002C45B4" w:rsidRPr="008559C9" w:rsidRDefault="002C45B4">
      <w:pPr>
        <w:tabs>
          <w:tab w:val="left" w:pos="720"/>
          <w:tab w:val="left" w:pos="1440"/>
        </w:tabs>
        <w:ind w:left="1440" w:hanging="1440"/>
        <w:rPr>
          <w:sz w:val="21"/>
          <w:szCs w:val="21"/>
        </w:rPr>
      </w:pPr>
      <w:r w:rsidRPr="008559C9">
        <w:rPr>
          <w:sz w:val="21"/>
          <w:szCs w:val="21"/>
        </w:rPr>
        <w:tab/>
      </w:r>
      <w:r w:rsidR="00B7508C" w:rsidRPr="008559C9">
        <w:rPr>
          <w:sz w:val="21"/>
          <w:szCs w:val="21"/>
        </w:rPr>
        <w:t>9</w:t>
      </w:r>
      <w:r w:rsidRPr="008559C9">
        <w:rPr>
          <w:sz w:val="21"/>
          <w:szCs w:val="21"/>
        </w:rPr>
        <w:t>.</w:t>
      </w:r>
      <w:r w:rsidRPr="008559C9">
        <w:rPr>
          <w:sz w:val="21"/>
          <w:szCs w:val="21"/>
        </w:rPr>
        <w:tab/>
      </w:r>
      <w:r w:rsidRPr="008559C9">
        <w:rPr>
          <w:b/>
          <w:sz w:val="21"/>
          <w:szCs w:val="21"/>
        </w:rPr>
        <w:t>Renewability Clause</w:t>
      </w:r>
      <w:r w:rsidRPr="008559C9">
        <w:rPr>
          <w:sz w:val="21"/>
          <w:szCs w:val="21"/>
        </w:rPr>
        <w:t>:</w:t>
      </w:r>
      <w:r w:rsidR="009E3468" w:rsidRPr="008559C9">
        <w:rPr>
          <w:sz w:val="21"/>
          <w:szCs w:val="21"/>
        </w:rPr>
        <w:t xml:space="preserve"> </w:t>
      </w:r>
      <w:r w:rsidRPr="008559C9">
        <w:rPr>
          <w:sz w:val="21"/>
          <w:szCs w:val="21"/>
        </w:rPr>
        <w:t>Identify the renewability classification of the form.</w:t>
      </w:r>
    </w:p>
    <w:p w:rsidR="002C45B4" w:rsidRPr="008559C9" w:rsidRDefault="002C45B4">
      <w:pPr>
        <w:tabs>
          <w:tab w:val="left" w:pos="720"/>
          <w:tab w:val="left" w:pos="1440"/>
        </w:tabs>
        <w:ind w:left="1440" w:hanging="1440"/>
        <w:rPr>
          <w:sz w:val="21"/>
          <w:szCs w:val="21"/>
        </w:rPr>
      </w:pPr>
    </w:p>
    <w:p w:rsidR="002C45B4" w:rsidRPr="008559C9" w:rsidRDefault="002C45B4">
      <w:pPr>
        <w:tabs>
          <w:tab w:val="left" w:pos="720"/>
          <w:tab w:val="left" w:pos="1440"/>
        </w:tabs>
        <w:ind w:left="1440" w:hanging="1440"/>
        <w:rPr>
          <w:sz w:val="21"/>
          <w:szCs w:val="21"/>
        </w:rPr>
      </w:pPr>
      <w:r w:rsidRPr="008559C9">
        <w:rPr>
          <w:sz w:val="21"/>
          <w:szCs w:val="21"/>
        </w:rPr>
        <w:tab/>
      </w:r>
      <w:r w:rsidR="00B7508C" w:rsidRPr="008559C9">
        <w:rPr>
          <w:sz w:val="21"/>
          <w:szCs w:val="21"/>
        </w:rPr>
        <w:t>10</w:t>
      </w:r>
      <w:r w:rsidRPr="008559C9">
        <w:rPr>
          <w:sz w:val="21"/>
          <w:szCs w:val="21"/>
        </w:rPr>
        <w:t>.</w:t>
      </w:r>
      <w:r w:rsidRPr="008559C9">
        <w:rPr>
          <w:sz w:val="21"/>
          <w:szCs w:val="21"/>
        </w:rPr>
        <w:tab/>
      </w:r>
      <w:r w:rsidRPr="008559C9">
        <w:rPr>
          <w:b/>
          <w:sz w:val="21"/>
          <w:szCs w:val="21"/>
        </w:rPr>
        <w:t>Loss Ratios</w:t>
      </w:r>
      <w:r w:rsidRPr="008559C9">
        <w:rPr>
          <w:sz w:val="21"/>
          <w:szCs w:val="21"/>
        </w:rPr>
        <w:t>:</w:t>
      </w:r>
      <w:r w:rsidR="009E3468" w:rsidRPr="008559C9">
        <w:rPr>
          <w:sz w:val="21"/>
          <w:szCs w:val="21"/>
        </w:rPr>
        <w:t xml:space="preserve"> </w:t>
      </w:r>
      <w:r w:rsidRPr="008559C9">
        <w:rPr>
          <w:sz w:val="21"/>
          <w:szCs w:val="21"/>
        </w:rPr>
        <w:t xml:space="preserve">State the minimum </w:t>
      </w:r>
      <w:r w:rsidR="004C0FA3" w:rsidRPr="008559C9">
        <w:rPr>
          <w:sz w:val="21"/>
          <w:szCs w:val="21"/>
        </w:rPr>
        <w:t xml:space="preserve">pure </w:t>
      </w:r>
      <w:r w:rsidRPr="008559C9">
        <w:rPr>
          <w:sz w:val="21"/>
          <w:szCs w:val="21"/>
        </w:rPr>
        <w:t xml:space="preserve">loss ratio determined according to </w:t>
      </w:r>
      <w:r w:rsidR="00B7508C" w:rsidRPr="008559C9">
        <w:rPr>
          <w:sz w:val="21"/>
          <w:szCs w:val="21"/>
        </w:rPr>
        <w:t>S</w:t>
      </w:r>
      <w:r w:rsidRPr="008559C9">
        <w:rPr>
          <w:sz w:val="21"/>
          <w:szCs w:val="21"/>
        </w:rPr>
        <w:t>ection 7</w:t>
      </w:r>
      <w:r w:rsidR="00602159" w:rsidRPr="008559C9">
        <w:rPr>
          <w:sz w:val="21"/>
          <w:szCs w:val="21"/>
        </w:rPr>
        <w:t>,</w:t>
      </w:r>
      <w:r w:rsidRPr="008559C9">
        <w:rPr>
          <w:sz w:val="21"/>
          <w:szCs w:val="21"/>
        </w:rPr>
        <w:t xml:space="preserve"> 8</w:t>
      </w:r>
      <w:r w:rsidR="000B1143" w:rsidRPr="008559C9">
        <w:rPr>
          <w:sz w:val="21"/>
          <w:szCs w:val="21"/>
        </w:rPr>
        <w:t>, or 9</w:t>
      </w:r>
      <w:r w:rsidRPr="008559C9">
        <w:rPr>
          <w:sz w:val="21"/>
          <w:szCs w:val="21"/>
        </w:rPr>
        <w:t xml:space="preserve">, as applicable, and the anticipated future and </w:t>
      </w:r>
      <w:smartTag w:uri="urn:schemas-microsoft-com:office:smarttags" w:element="PersonName">
        <w:r w:rsidRPr="008559C9">
          <w:rPr>
            <w:sz w:val="21"/>
            <w:szCs w:val="21"/>
          </w:rPr>
          <w:t>life</w:t>
        </w:r>
      </w:smartTag>
      <w:r w:rsidRPr="008559C9">
        <w:rPr>
          <w:sz w:val="21"/>
          <w:szCs w:val="21"/>
        </w:rPr>
        <w:t xml:space="preserve">time </w:t>
      </w:r>
      <w:r w:rsidR="004C0FA3" w:rsidRPr="008559C9">
        <w:rPr>
          <w:sz w:val="21"/>
          <w:szCs w:val="21"/>
        </w:rPr>
        <w:t xml:space="preserve">pure </w:t>
      </w:r>
      <w:r w:rsidRPr="008559C9">
        <w:rPr>
          <w:sz w:val="21"/>
          <w:szCs w:val="21"/>
        </w:rPr>
        <w:t>loss ratios.</w:t>
      </w:r>
    </w:p>
    <w:p w:rsidR="002C45B4" w:rsidRPr="008559C9" w:rsidRDefault="002C45B4">
      <w:pPr>
        <w:tabs>
          <w:tab w:val="left" w:pos="720"/>
          <w:tab w:val="left" w:pos="1440"/>
        </w:tabs>
        <w:ind w:left="1440" w:hanging="1440"/>
        <w:rPr>
          <w:sz w:val="21"/>
          <w:szCs w:val="21"/>
        </w:rPr>
      </w:pPr>
    </w:p>
    <w:p w:rsidR="002C45B4" w:rsidRPr="008559C9" w:rsidRDefault="002C45B4">
      <w:pPr>
        <w:tabs>
          <w:tab w:val="left" w:pos="720"/>
          <w:tab w:val="left" w:pos="1440"/>
        </w:tabs>
        <w:ind w:left="1440" w:hanging="1440"/>
        <w:rPr>
          <w:sz w:val="21"/>
          <w:szCs w:val="21"/>
        </w:rPr>
      </w:pPr>
      <w:r w:rsidRPr="008559C9">
        <w:rPr>
          <w:sz w:val="21"/>
          <w:szCs w:val="21"/>
        </w:rPr>
        <w:tab/>
      </w:r>
      <w:r w:rsidR="00B7508C" w:rsidRPr="008559C9">
        <w:rPr>
          <w:sz w:val="21"/>
          <w:szCs w:val="21"/>
        </w:rPr>
        <w:t>11</w:t>
      </w:r>
      <w:r w:rsidRPr="008559C9">
        <w:rPr>
          <w:sz w:val="21"/>
          <w:szCs w:val="21"/>
        </w:rPr>
        <w:t>.</w:t>
      </w:r>
      <w:r w:rsidRPr="008559C9">
        <w:rPr>
          <w:sz w:val="21"/>
          <w:szCs w:val="21"/>
        </w:rPr>
        <w:tab/>
      </w:r>
      <w:r w:rsidRPr="008559C9">
        <w:rPr>
          <w:b/>
          <w:sz w:val="21"/>
          <w:szCs w:val="21"/>
        </w:rPr>
        <w:t>Premium Classes</w:t>
      </w:r>
      <w:r w:rsidRPr="008559C9">
        <w:rPr>
          <w:sz w:val="21"/>
          <w:szCs w:val="21"/>
        </w:rPr>
        <w:t>:</w:t>
      </w:r>
      <w:r w:rsidR="009E3468" w:rsidRPr="008559C9">
        <w:rPr>
          <w:sz w:val="21"/>
          <w:szCs w:val="21"/>
        </w:rPr>
        <w:t xml:space="preserve"> </w:t>
      </w:r>
      <w:r w:rsidRPr="008559C9">
        <w:rPr>
          <w:sz w:val="21"/>
          <w:szCs w:val="21"/>
        </w:rPr>
        <w:t>State all the attributes upon which the premium rates vary.</w:t>
      </w:r>
      <w:r w:rsidR="007137CD" w:rsidRPr="008559C9">
        <w:rPr>
          <w:sz w:val="21"/>
          <w:szCs w:val="21"/>
        </w:rPr>
        <w:t xml:space="preserve"> </w:t>
      </w:r>
      <w:r w:rsidRPr="008559C9">
        <w:rPr>
          <w:sz w:val="21"/>
          <w:szCs w:val="21"/>
        </w:rPr>
        <w:t>If the form is area</w:t>
      </w:r>
      <w:r w:rsidR="00B7508C" w:rsidRPr="008559C9">
        <w:rPr>
          <w:sz w:val="21"/>
          <w:szCs w:val="21"/>
        </w:rPr>
        <w:t>-</w:t>
      </w:r>
      <w:r w:rsidRPr="008559C9">
        <w:rPr>
          <w:sz w:val="21"/>
          <w:szCs w:val="21"/>
        </w:rPr>
        <w:t xml:space="preserve">rated, a complete table of area factors for all </w:t>
      </w:r>
      <w:smartTag w:uri="urn:schemas-microsoft-com:office:smarttags" w:element="PersonName">
        <w:r w:rsidRPr="008559C9">
          <w:rPr>
            <w:sz w:val="21"/>
            <w:szCs w:val="21"/>
          </w:rPr>
          <w:t>states</w:t>
        </w:r>
      </w:smartTag>
      <w:r w:rsidRPr="008559C9">
        <w:rPr>
          <w:sz w:val="21"/>
          <w:szCs w:val="21"/>
        </w:rPr>
        <w:t xml:space="preserve"> must be included.</w:t>
      </w:r>
    </w:p>
    <w:p w:rsidR="002C45B4" w:rsidRPr="008559C9" w:rsidRDefault="002C45B4">
      <w:pPr>
        <w:tabs>
          <w:tab w:val="left" w:pos="720"/>
          <w:tab w:val="left" w:pos="1440"/>
        </w:tabs>
        <w:ind w:left="1440" w:hanging="1440"/>
        <w:rPr>
          <w:sz w:val="21"/>
          <w:szCs w:val="21"/>
        </w:rPr>
      </w:pPr>
    </w:p>
    <w:p w:rsidR="002C45B4" w:rsidRPr="008559C9" w:rsidRDefault="002C45B4">
      <w:pPr>
        <w:tabs>
          <w:tab w:val="left" w:pos="720"/>
          <w:tab w:val="left" w:pos="1440"/>
        </w:tabs>
        <w:ind w:left="1440" w:hanging="1440"/>
        <w:rPr>
          <w:sz w:val="21"/>
          <w:szCs w:val="21"/>
        </w:rPr>
      </w:pPr>
      <w:r w:rsidRPr="008559C9">
        <w:rPr>
          <w:sz w:val="21"/>
          <w:szCs w:val="21"/>
        </w:rPr>
        <w:tab/>
      </w:r>
      <w:r w:rsidR="00B7508C" w:rsidRPr="008559C9">
        <w:rPr>
          <w:sz w:val="21"/>
          <w:szCs w:val="21"/>
        </w:rPr>
        <w:t>12</w:t>
      </w:r>
      <w:r w:rsidRPr="008559C9">
        <w:rPr>
          <w:sz w:val="21"/>
          <w:szCs w:val="21"/>
        </w:rPr>
        <w:t>.</w:t>
      </w:r>
      <w:r w:rsidRPr="008559C9">
        <w:rPr>
          <w:sz w:val="21"/>
          <w:szCs w:val="21"/>
        </w:rPr>
        <w:tab/>
      </w:r>
      <w:r w:rsidRPr="008559C9">
        <w:rPr>
          <w:b/>
          <w:sz w:val="21"/>
          <w:szCs w:val="21"/>
        </w:rPr>
        <w:t>Marketing Method</w:t>
      </w:r>
      <w:r w:rsidRPr="008559C9">
        <w:rPr>
          <w:sz w:val="21"/>
          <w:szCs w:val="21"/>
        </w:rPr>
        <w:t>:</w:t>
      </w:r>
      <w:r w:rsidR="009E3468" w:rsidRPr="008559C9">
        <w:rPr>
          <w:sz w:val="21"/>
          <w:szCs w:val="21"/>
        </w:rPr>
        <w:t xml:space="preserve"> </w:t>
      </w:r>
      <w:r w:rsidRPr="008559C9">
        <w:rPr>
          <w:sz w:val="21"/>
          <w:szCs w:val="21"/>
        </w:rPr>
        <w:t>Provide a brief description of the market and the marketing method.</w:t>
      </w:r>
      <w:r w:rsidR="007137CD" w:rsidRPr="008559C9">
        <w:rPr>
          <w:sz w:val="21"/>
          <w:szCs w:val="21"/>
        </w:rPr>
        <w:t xml:space="preserve"> </w:t>
      </w:r>
      <w:r w:rsidRPr="008559C9">
        <w:rPr>
          <w:sz w:val="21"/>
          <w:szCs w:val="21"/>
        </w:rPr>
        <w:t>Specify whether the form is still being sold and whether the filing applies only to new business, only to in-force business, or both, and the reasons therefor.</w:t>
      </w:r>
    </w:p>
    <w:p w:rsidR="002C45B4" w:rsidRPr="008559C9" w:rsidRDefault="002C45B4">
      <w:pPr>
        <w:tabs>
          <w:tab w:val="left" w:pos="720"/>
          <w:tab w:val="left" w:pos="1440"/>
        </w:tabs>
        <w:ind w:left="1440" w:hanging="1440"/>
        <w:rPr>
          <w:sz w:val="21"/>
          <w:szCs w:val="21"/>
        </w:rPr>
      </w:pPr>
    </w:p>
    <w:p w:rsidR="002C45B4" w:rsidRPr="008559C9" w:rsidRDefault="002C45B4" w:rsidP="008559C9">
      <w:pPr>
        <w:tabs>
          <w:tab w:val="left" w:pos="720"/>
          <w:tab w:val="left" w:pos="1440"/>
        </w:tabs>
        <w:ind w:left="1440" w:right="-180" w:hanging="1440"/>
        <w:rPr>
          <w:sz w:val="21"/>
          <w:szCs w:val="21"/>
        </w:rPr>
      </w:pPr>
      <w:r w:rsidRPr="008559C9">
        <w:rPr>
          <w:sz w:val="21"/>
          <w:szCs w:val="21"/>
        </w:rPr>
        <w:tab/>
      </w:r>
      <w:r w:rsidR="00B7508C" w:rsidRPr="008559C9">
        <w:rPr>
          <w:sz w:val="21"/>
          <w:szCs w:val="21"/>
        </w:rPr>
        <w:t>13</w:t>
      </w:r>
      <w:r w:rsidRPr="008559C9">
        <w:rPr>
          <w:sz w:val="21"/>
          <w:szCs w:val="21"/>
        </w:rPr>
        <w:t>.</w:t>
      </w:r>
      <w:r w:rsidRPr="008559C9">
        <w:rPr>
          <w:sz w:val="21"/>
          <w:szCs w:val="21"/>
        </w:rPr>
        <w:tab/>
      </w:r>
      <w:r w:rsidRPr="008559C9">
        <w:rPr>
          <w:b/>
          <w:sz w:val="21"/>
          <w:szCs w:val="21"/>
        </w:rPr>
        <w:t>Medical Underwriting</w:t>
      </w:r>
      <w:r w:rsidRPr="008559C9">
        <w:rPr>
          <w:sz w:val="21"/>
          <w:szCs w:val="21"/>
        </w:rPr>
        <w:t>:</w:t>
      </w:r>
      <w:r w:rsidR="009E3468" w:rsidRPr="008559C9">
        <w:rPr>
          <w:sz w:val="21"/>
          <w:szCs w:val="21"/>
        </w:rPr>
        <w:t xml:space="preserve"> </w:t>
      </w:r>
      <w:r w:rsidRPr="008559C9">
        <w:rPr>
          <w:sz w:val="21"/>
          <w:szCs w:val="21"/>
        </w:rPr>
        <w:t>Provide a description of the extent to which this product will be medically underwritten, if any, and the expected impact by duration and in total, on claim costs.</w:t>
      </w:r>
    </w:p>
    <w:p w:rsidR="002C45B4" w:rsidRPr="008559C9" w:rsidRDefault="002C45B4">
      <w:pPr>
        <w:tabs>
          <w:tab w:val="left" w:pos="720"/>
          <w:tab w:val="left" w:pos="1440"/>
        </w:tabs>
        <w:ind w:left="1440" w:hanging="1440"/>
        <w:rPr>
          <w:sz w:val="21"/>
          <w:szCs w:val="21"/>
        </w:rPr>
      </w:pPr>
    </w:p>
    <w:p w:rsidR="004C0EA3" w:rsidRPr="008559C9" w:rsidRDefault="002C45B4">
      <w:pPr>
        <w:tabs>
          <w:tab w:val="left" w:pos="720"/>
          <w:tab w:val="left" w:pos="1440"/>
        </w:tabs>
        <w:ind w:left="1440" w:hanging="1440"/>
        <w:rPr>
          <w:sz w:val="21"/>
          <w:szCs w:val="21"/>
        </w:rPr>
      </w:pPr>
      <w:r w:rsidRPr="008559C9">
        <w:rPr>
          <w:sz w:val="21"/>
          <w:szCs w:val="21"/>
        </w:rPr>
        <w:tab/>
      </w:r>
      <w:r w:rsidR="00B7508C" w:rsidRPr="008559C9">
        <w:rPr>
          <w:sz w:val="21"/>
          <w:szCs w:val="21"/>
        </w:rPr>
        <w:t>14</w:t>
      </w:r>
      <w:r w:rsidRPr="008559C9">
        <w:rPr>
          <w:sz w:val="21"/>
          <w:szCs w:val="21"/>
        </w:rPr>
        <w:t>.</w:t>
      </w:r>
      <w:r w:rsidRPr="008559C9">
        <w:rPr>
          <w:sz w:val="21"/>
          <w:szCs w:val="21"/>
        </w:rPr>
        <w:tab/>
      </w:r>
      <w:r w:rsidR="004C0EA3" w:rsidRPr="008559C9">
        <w:rPr>
          <w:b/>
          <w:sz w:val="21"/>
          <w:szCs w:val="21"/>
        </w:rPr>
        <w:t>Active Life Reserves</w:t>
      </w:r>
      <w:r w:rsidR="004C0EA3" w:rsidRPr="008559C9">
        <w:rPr>
          <w:sz w:val="21"/>
          <w:szCs w:val="21"/>
        </w:rPr>
        <w:t>: If applicable, the filing must state whether the policy includes active life reserves and describe the basis for these reserves.</w:t>
      </w:r>
    </w:p>
    <w:p w:rsidR="004C0EA3" w:rsidRPr="008559C9" w:rsidRDefault="004C0EA3">
      <w:pPr>
        <w:tabs>
          <w:tab w:val="left" w:pos="720"/>
          <w:tab w:val="left" w:pos="1440"/>
        </w:tabs>
        <w:ind w:left="1440" w:hanging="1440"/>
        <w:rPr>
          <w:sz w:val="21"/>
          <w:szCs w:val="21"/>
        </w:rPr>
      </w:pPr>
    </w:p>
    <w:p w:rsidR="002C45B4" w:rsidRPr="008559C9" w:rsidRDefault="004C0EA3">
      <w:pPr>
        <w:tabs>
          <w:tab w:val="left" w:pos="720"/>
          <w:tab w:val="left" w:pos="1440"/>
        </w:tabs>
        <w:ind w:left="1440" w:hanging="1440"/>
        <w:rPr>
          <w:sz w:val="21"/>
          <w:szCs w:val="21"/>
        </w:rPr>
      </w:pPr>
      <w:r w:rsidRPr="008559C9">
        <w:rPr>
          <w:sz w:val="21"/>
          <w:szCs w:val="21"/>
        </w:rPr>
        <w:tab/>
        <w:t>15.</w:t>
      </w:r>
      <w:r w:rsidRPr="008559C9">
        <w:rPr>
          <w:sz w:val="21"/>
          <w:szCs w:val="21"/>
        </w:rPr>
        <w:tab/>
      </w:r>
      <w:r w:rsidR="002C45B4" w:rsidRPr="008559C9">
        <w:rPr>
          <w:b/>
          <w:sz w:val="21"/>
          <w:szCs w:val="21"/>
        </w:rPr>
        <w:t>Actuarial Certification</w:t>
      </w:r>
      <w:r w:rsidR="002C45B4" w:rsidRPr="008559C9">
        <w:rPr>
          <w:sz w:val="21"/>
          <w:szCs w:val="21"/>
        </w:rPr>
        <w:t>:</w:t>
      </w:r>
      <w:r w:rsidR="009E3468" w:rsidRPr="008559C9">
        <w:rPr>
          <w:sz w:val="21"/>
          <w:szCs w:val="21"/>
        </w:rPr>
        <w:t xml:space="preserve"> </w:t>
      </w:r>
      <w:r w:rsidR="00B278D8" w:rsidRPr="008559C9">
        <w:rPr>
          <w:sz w:val="21"/>
          <w:szCs w:val="21"/>
        </w:rPr>
        <w:t>Provide c</w:t>
      </w:r>
      <w:r w:rsidR="002C45B4" w:rsidRPr="008559C9">
        <w:rPr>
          <w:sz w:val="21"/>
          <w:szCs w:val="21"/>
        </w:rPr>
        <w:t>ertification by a qualified actuary</w:t>
      </w:r>
      <w:r w:rsidR="002C45B4" w:rsidRPr="008559C9">
        <w:rPr>
          <w:b/>
          <w:sz w:val="21"/>
          <w:szCs w:val="21"/>
        </w:rPr>
        <w:t xml:space="preserve"> </w:t>
      </w:r>
      <w:r w:rsidR="002C45B4" w:rsidRPr="008559C9">
        <w:rPr>
          <w:sz w:val="21"/>
          <w:szCs w:val="21"/>
        </w:rPr>
        <w:t>that to the best of the actuary’s knowledge and judgment, the entire rate filing is in compliance with the applicable laws of the State of Maine and with the rules of the Bureau of Insurance.</w:t>
      </w:r>
      <w:r w:rsidR="007137CD" w:rsidRPr="008559C9">
        <w:rPr>
          <w:sz w:val="21"/>
          <w:szCs w:val="21"/>
        </w:rPr>
        <w:t xml:space="preserve"> </w:t>
      </w:r>
      <w:r w:rsidR="002C45B4" w:rsidRPr="008559C9">
        <w:rPr>
          <w:sz w:val="21"/>
          <w:szCs w:val="21"/>
        </w:rPr>
        <w:t xml:space="preserve">“Qualified actuary,” as used herein, means a member in good standing of the </w:t>
      </w:r>
      <w:smartTag w:uri="urn:schemas-microsoft-com:office:smarttags" w:element="PersonName">
        <w:r w:rsidR="002C45B4" w:rsidRPr="008559C9">
          <w:rPr>
            <w:sz w:val="21"/>
            <w:szCs w:val="21"/>
          </w:rPr>
          <w:t>American Academy of Actuaries</w:t>
        </w:r>
      </w:smartTag>
      <w:r w:rsidR="002C45B4" w:rsidRPr="008559C9">
        <w:rPr>
          <w:sz w:val="21"/>
          <w:szCs w:val="21"/>
        </w:rPr>
        <w:t>.</w:t>
      </w:r>
    </w:p>
    <w:p w:rsidR="002C45B4" w:rsidRPr="008559C9" w:rsidRDefault="002C45B4">
      <w:pPr>
        <w:rPr>
          <w:sz w:val="21"/>
          <w:szCs w:val="21"/>
        </w:rPr>
      </w:pPr>
    </w:p>
    <w:p w:rsidR="005B0E08" w:rsidRPr="008559C9" w:rsidRDefault="005B0E08">
      <w:pPr>
        <w:rPr>
          <w:sz w:val="21"/>
          <w:szCs w:val="21"/>
        </w:rPr>
      </w:pPr>
    </w:p>
    <w:p w:rsidR="002C45B4" w:rsidRPr="008559C9" w:rsidRDefault="002C45B4" w:rsidP="0051150D">
      <w:pPr>
        <w:pStyle w:val="Heading1"/>
        <w:tabs>
          <w:tab w:val="clear" w:pos="2160"/>
          <w:tab w:val="clear" w:pos="2880"/>
        </w:tabs>
        <w:ind w:left="990" w:hanging="990"/>
        <w:rPr>
          <w:b/>
          <w:sz w:val="21"/>
          <w:szCs w:val="21"/>
        </w:rPr>
      </w:pPr>
      <w:bookmarkStart w:id="7" w:name="_Toc302142825"/>
      <w:proofErr w:type="gramStart"/>
      <w:r w:rsidRPr="008559C9">
        <w:rPr>
          <w:b/>
          <w:sz w:val="21"/>
          <w:szCs w:val="21"/>
        </w:rPr>
        <w:lastRenderedPageBreak/>
        <w:t>Section 7.</w:t>
      </w:r>
      <w:proofErr w:type="gramEnd"/>
      <w:r w:rsidR="00767082" w:rsidRPr="008559C9">
        <w:rPr>
          <w:b/>
          <w:sz w:val="21"/>
          <w:szCs w:val="21"/>
        </w:rPr>
        <w:t xml:space="preserve"> </w:t>
      </w:r>
      <w:r w:rsidR="000A078E" w:rsidRPr="008559C9">
        <w:rPr>
          <w:b/>
          <w:sz w:val="21"/>
          <w:szCs w:val="21"/>
        </w:rPr>
        <w:t xml:space="preserve">Individual </w:t>
      </w:r>
      <w:r w:rsidR="00E2697A" w:rsidRPr="008559C9">
        <w:rPr>
          <w:b/>
          <w:sz w:val="21"/>
          <w:szCs w:val="21"/>
        </w:rPr>
        <w:t xml:space="preserve">Rate Filings Subject to Pure </w:t>
      </w:r>
      <w:r w:rsidR="006A245C" w:rsidRPr="008559C9">
        <w:rPr>
          <w:b/>
          <w:sz w:val="21"/>
          <w:szCs w:val="21"/>
        </w:rPr>
        <w:t>Loss Ratio Standards</w:t>
      </w:r>
      <w:bookmarkEnd w:id="7"/>
    </w:p>
    <w:p w:rsidR="002C45B4" w:rsidRPr="008559C9" w:rsidRDefault="002C45B4" w:rsidP="000E04B9">
      <w:pPr>
        <w:keepNext/>
        <w:rPr>
          <w:sz w:val="21"/>
          <w:szCs w:val="21"/>
        </w:rPr>
      </w:pPr>
    </w:p>
    <w:p w:rsidR="0076082A" w:rsidRPr="008559C9" w:rsidRDefault="00EF6A9F" w:rsidP="000A078E">
      <w:pPr>
        <w:ind w:left="720" w:hanging="720"/>
        <w:rPr>
          <w:sz w:val="21"/>
          <w:szCs w:val="21"/>
        </w:rPr>
      </w:pPr>
      <w:r w:rsidRPr="008559C9">
        <w:rPr>
          <w:sz w:val="21"/>
          <w:szCs w:val="21"/>
        </w:rPr>
        <w:t>A.</w:t>
      </w:r>
      <w:r w:rsidRPr="008559C9">
        <w:rPr>
          <w:sz w:val="21"/>
          <w:szCs w:val="21"/>
        </w:rPr>
        <w:tab/>
      </w:r>
      <w:r w:rsidRPr="008559C9">
        <w:rPr>
          <w:b/>
          <w:sz w:val="21"/>
          <w:szCs w:val="21"/>
        </w:rPr>
        <w:t>Applicability</w:t>
      </w:r>
      <w:r w:rsidRPr="008559C9">
        <w:rPr>
          <w:sz w:val="21"/>
          <w:szCs w:val="21"/>
        </w:rPr>
        <w:t xml:space="preserve">: This section </w:t>
      </w:r>
      <w:r w:rsidR="002C45B4" w:rsidRPr="008559C9">
        <w:rPr>
          <w:sz w:val="21"/>
          <w:szCs w:val="21"/>
        </w:rPr>
        <w:t>applies to</w:t>
      </w:r>
      <w:r w:rsidR="000A078E" w:rsidRPr="008559C9">
        <w:rPr>
          <w:sz w:val="21"/>
          <w:szCs w:val="21"/>
        </w:rPr>
        <w:t xml:space="preserve"> a</w:t>
      </w:r>
      <w:r w:rsidR="002C45B4" w:rsidRPr="008559C9">
        <w:rPr>
          <w:sz w:val="21"/>
          <w:szCs w:val="21"/>
        </w:rPr>
        <w:t>ll individual policies</w:t>
      </w:r>
      <w:r w:rsidR="00EC1A3E" w:rsidRPr="008559C9">
        <w:rPr>
          <w:sz w:val="21"/>
          <w:szCs w:val="21"/>
        </w:rPr>
        <w:t xml:space="preserve"> </w:t>
      </w:r>
      <w:r w:rsidR="000941BD" w:rsidRPr="008559C9">
        <w:rPr>
          <w:sz w:val="21"/>
          <w:szCs w:val="21"/>
        </w:rPr>
        <w:t xml:space="preserve">except </w:t>
      </w:r>
      <w:r w:rsidR="004012EB" w:rsidRPr="008559C9">
        <w:rPr>
          <w:sz w:val="21"/>
          <w:szCs w:val="21"/>
        </w:rPr>
        <w:t xml:space="preserve">(a) rate filings for individual health plans subject to the ACA rating requirements and (b) rate filings for which </w:t>
      </w:r>
      <w:r w:rsidR="000941BD" w:rsidRPr="008559C9">
        <w:rPr>
          <w:sz w:val="21"/>
          <w:szCs w:val="21"/>
        </w:rPr>
        <w:t>the carrier has elected the guaranteed loss ratio option pursuant to S</w:t>
      </w:r>
      <w:r w:rsidR="00F20C0E" w:rsidRPr="008559C9">
        <w:rPr>
          <w:sz w:val="21"/>
          <w:szCs w:val="21"/>
        </w:rPr>
        <w:t>ubs</w:t>
      </w:r>
      <w:r w:rsidR="000941BD" w:rsidRPr="008559C9">
        <w:rPr>
          <w:sz w:val="21"/>
          <w:szCs w:val="21"/>
        </w:rPr>
        <w:t>ection 8(</w:t>
      </w:r>
      <w:r w:rsidR="00BF770B" w:rsidRPr="008559C9">
        <w:rPr>
          <w:sz w:val="21"/>
          <w:szCs w:val="21"/>
        </w:rPr>
        <w:t>H</w:t>
      </w:r>
      <w:r w:rsidR="000941BD" w:rsidRPr="008559C9">
        <w:rPr>
          <w:sz w:val="21"/>
          <w:szCs w:val="21"/>
        </w:rPr>
        <w:t>)</w:t>
      </w:r>
      <w:r w:rsidR="005C0ADF" w:rsidRPr="008559C9">
        <w:rPr>
          <w:sz w:val="21"/>
          <w:szCs w:val="21"/>
        </w:rPr>
        <w:t xml:space="preserve"> and rate review is not required pursuant to the ACA</w:t>
      </w:r>
      <w:r w:rsidR="00EC1A3E" w:rsidRPr="008559C9">
        <w:rPr>
          <w:sz w:val="21"/>
          <w:szCs w:val="21"/>
        </w:rPr>
        <w:t>.</w:t>
      </w:r>
      <w:r w:rsidR="007137CD" w:rsidRPr="008559C9">
        <w:rPr>
          <w:sz w:val="21"/>
          <w:szCs w:val="21"/>
        </w:rPr>
        <w:t xml:space="preserve"> </w:t>
      </w:r>
      <w:r w:rsidR="00C824A7" w:rsidRPr="008559C9">
        <w:rPr>
          <w:sz w:val="21"/>
          <w:szCs w:val="21"/>
        </w:rPr>
        <w:t>For purposes of this section, the group policies specified in Paragraphs 6(A</w:t>
      </w:r>
      <w:proofErr w:type="gramStart"/>
      <w:r w:rsidR="00C824A7" w:rsidRPr="008559C9">
        <w:rPr>
          <w:sz w:val="21"/>
          <w:szCs w:val="21"/>
        </w:rPr>
        <w:t>)(</w:t>
      </w:r>
      <w:proofErr w:type="gramEnd"/>
      <w:r w:rsidR="00C824A7" w:rsidRPr="008559C9">
        <w:rPr>
          <w:sz w:val="21"/>
          <w:szCs w:val="21"/>
        </w:rPr>
        <w:t>3) and (4) are treated as individual policies.</w:t>
      </w:r>
    </w:p>
    <w:p w:rsidR="008B775A" w:rsidRPr="008559C9" w:rsidRDefault="008B775A">
      <w:pPr>
        <w:rPr>
          <w:sz w:val="21"/>
          <w:szCs w:val="21"/>
        </w:rPr>
      </w:pPr>
    </w:p>
    <w:p w:rsidR="00C824A7" w:rsidRPr="008559C9" w:rsidRDefault="002A670A" w:rsidP="000A078E">
      <w:pPr>
        <w:keepNext/>
        <w:rPr>
          <w:sz w:val="21"/>
          <w:szCs w:val="21"/>
        </w:rPr>
      </w:pPr>
      <w:r w:rsidRPr="008559C9">
        <w:rPr>
          <w:sz w:val="21"/>
          <w:szCs w:val="21"/>
        </w:rPr>
        <w:t>B</w:t>
      </w:r>
      <w:r w:rsidR="002C45B4" w:rsidRPr="008559C9">
        <w:rPr>
          <w:sz w:val="21"/>
          <w:szCs w:val="21"/>
        </w:rPr>
        <w:t>.</w:t>
      </w:r>
      <w:r w:rsidR="009E3468" w:rsidRPr="008559C9">
        <w:rPr>
          <w:sz w:val="21"/>
          <w:szCs w:val="21"/>
        </w:rPr>
        <w:tab/>
      </w:r>
      <w:r w:rsidR="00C824A7" w:rsidRPr="008559C9">
        <w:rPr>
          <w:b/>
          <w:sz w:val="21"/>
          <w:szCs w:val="21"/>
        </w:rPr>
        <w:t xml:space="preserve">Minimum </w:t>
      </w:r>
      <w:r w:rsidR="00D8643C" w:rsidRPr="008559C9">
        <w:rPr>
          <w:b/>
          <w:sz w:val="21"/>
          <w:szCs w:val="21"/>
        </w:rPr>
        <w:t xml:space="preserve">pure </w:t>
      </w:r>
      <w:r w:rsidR="00C824A7" w:rsidRPr="008559C9">
        <w:rPr>
          <w:b/>
          <w:sz w:val="21"/>
          <w:szCs w:val="21"/>
        </w:rPr>
        <w:t>loss</w:t>
      </w:r>
      <w:r w:rsidR="00837F43" w:rsidRPr="008559C9">
        <w:rPr>
          <w:b/>
          <w:sz w:val="21"/>
          <w:szCs w:val="21"/>
        </w:rPr>
        <w:t xml:space="preserve"> ratios for individual policies</w:t>
      </w:r>
    </w:p>
    <w:p w:rsidR="00C824A7" w:rsidRPr="008559C9" w:rsidRDefault="00C824A7" w:rsidP="000A078E">
      <w:pPr>
        <w:keepNext/>
        <w:rPr>
          <w:sz w:val="21"/>
          <w:szCs w:val="21"/>
        </w:rPr>
      </w:pPr>
    </w:p>
    <w:p w:rsidR="00C824A7" w:rsidRPr="008559C9" w:rsidRDefault="00C824A7" w:rsidP="00B15484">
      <w:pPr>
        <w:ind w:left="1440" w:hanging="720"/>
        <w:rPr>
          <w:sz w:val="21"/>
          <w:szCs w:val="21"/>
        </w:rPr>
      </w:pPr>
      <w:r w:rsidRPr="008559C9">
        <w:rPr>
          <w:sz w:val="21"/>
          <w:szCs w:val="21"/>
        </w:rPr>
        <w:t>1.</w:t>
      </w:r>
      <w:r w:rsidRPr="008559C9">
        <w:rPr>
          <w:sz w:val="21"/>
          <w:szCs w:val="21"/>
        </w:rPr>
        <w:tab/>
        <w:t xml:space="preserve">This subsection </w:t>
      </w:r>
      <w:r w:rsidR="00B15484" w:rsidRPr="008559C9">
        <w:rPr>
          <w:sz w:val="21"/>
          <w:szCs w:val="21"/>
        </w:rPr>
        <w:t xml:space="preserve">does not </w:t>
      </w:r>
      <w:r w:rsidRPr="008559C9">
        <w:rPr>
          <w:sz w:val="21"/>
          <w:szCs w:val="21"/>
        </w:rPr>
        <w:t>appl</w:t>
      </w:r>
      <w:r w:rsidR="00B15484" w:rsidRPr="008559C9">
        <w:rPr>
          <w:sz w:val="21"/>
          <w:szCs w:val="21"/>
        </w:rPr>
        <w:t xml:space="preserve">y to rates for individual policies issued on or after December 1, 1993 and subject to </w:t>
      </w:r>
      <w:r w:rsidR="005F25C9" w:rsidRPr="008559C9">
        <w:rPr>
          <w:sz w:val="21"/>
          <w:szCs w:val="21"/>
        </w:rPr>
        <w:t xml:space="preserve">Title </w:t>
      </w:r>
      <w:r w:rsidR="00B15484" w:rsidRPr="008559C9">
        <w:rPr>
          <w:sz w:val="21"/>
          <w:szCs w:val="21"/>
        </w:rPr>
        <w:t>24</w:t>
      </w:r>
      <w:r w:rsidR="00B15484" w:rsidRPr="008559C9">
        <w:rPr>
          <w:sz w:val="21"/>
          <w:szCs w:val="21"/>
        </w:rPr>
        <w:noBreakHyphen/>
        <w:t xml:space="preserve">A M.R.S.A. </w:t>
      </w:r>
      <w:r w:rsidR="002B4165" w:rsidRPr="008559C9">
        <w:rPr>
          <w:sz w:val="21"/>
          <w:szCs w:val="21"/>
        </w:rPr>
        <w:t>§</w:t>
      </w:r>
      <w:r w:rsidR="00B15484" w:rsidRPr="008559C9">
        <w:rPr>
          <w:sz w:val="21"/>
          <w:szCs w:val="21"/>
        </w:rPr>
        <w:t>2736-C.</w:t>
      </w:r>
    </w:p>
    <w:p w:rsidR="00C824A7" w:rsidRPr="008559C9" w:rsidRDefault="00C824A7">
      <w:pPr>
        <w:rPr>
          <w:sz w:val="21"/>
          <w:szCs w:val="21"/>
        </w:rPr>
      </w:pPr>
    </w:p>
    <w:p w:rsidR="002C45B4" w:rsidRPr="008559C9" w:rsidRDefault="007634B7" w:rsidP="007634B7">
      <w:pPr>
        <w:ind w:left="720"/>
        <w:rPr>
          <w:sz w:val="21"/>
          <w:szCs w:val="21"/>
        </w:rPr>
      </w:pPr>
      <w:r w:rsidRPr="008559C9">
        <w:rPr>
          <w:sz w:val="21"/>
          <w:szCs w:val="21"/>
        </w:rPr>
        <w:t>2.</w:t>
      </w:r>
      <w:r w:rsidRPr="008559C9">
        <w:rPr>
          <w:sz w:val="21"/>
          <w:szCs w:val="21"/>
        </w:rPr>
        <w:tab/>
      </w:r>
      <w:r w:rsidR="002C45B4" w:rsidRPr="008559C9">
        <w:rPr>
          <w:b/>
          <w:sz w:val="21"/>
          <w:szCs w:val="21"/>
        </w:rPr>
        <w:t>Definitions</w:t>
      </w:r>
      <w:r w:rsidR="002C45B4" w:rsidRPr="008559C9">
        <w:rPr>
          <w:sz w:val="21"/>
          <w:szCs w:val="21"/>
        </w:rPr>
        <w:t>:</w:t>
      </w:r>
      <w:r w:rsidR="009E3468" w:rsidRPr="008559C9">
        <w:rPr>
          <w:sz w:val="21"/>
          <w:szCs w:val="21"/>
        </w:rPr>
        <w:t xml:space="preserve"> </w:t>
      </w:r>
      <w:r w:rsidR="002C45B4" w:rsidRPr="008559C9">
        <w:rPr>
          <w:sz w:val="21"/>
          <w:szCs w:val="21"/>
        </w:rPr>
        <w:t>For the purposes of this</w:t>
      </w:r>
      <w:r w:rsidR="00D93193" w:rsidRPr="008559C9">
        <w:rPr>
          <w:sz w:val="21"/>
          <w:szCs w:val="21"/>
        </w:rPr>
        <w:t xml:space="preserve"> </w:t>
      </w:r>
      <w:r w:rsidR="00C824A7" w:rsidRPr="008559C9">
        <w:rPr>
          <w:sz w:val="21"/>
          <w:szCs w:val="21"/>
        </w:rPr>
        <w:t>s</w:t>
      </w:r>
      <w:r w:rsidR="00B15484" w:rsidRPr="008559C9">
        <w:rPr>
          <w:sz w:val="21"/>
          <w:szCs w:val="21"/>
        </w:rPr>
        <w:t>ubs</w:t>
      </w:r>
      <w:r w:rsidR="002618D2" w:rsidRPr="008559C9">
        <w:rPr>
          <w:sz w:val="21"/>
          <w:szCs w:val="21"/>
        </w:rPr>
        <w:t>ection</w:t>
      </w:r>
      <w:r w:rsidR="002C45B4" w:rsidRPr="008559C9">
        <w:rPr>
          <w:sz w:val="21"/>
          <w:szCs w:val="21"/>
        </w:rPr>
        <w:t>, the following definitions apply:</w:t>
      </w:r>
    </w:p>
    <w:p w:rsidR="002C45B4" w:rsidRPr="008559C9" w:rsidRDefault="002C45B4" w:rsidP="007634B7">
      <w:pPr>
        <w:ind w:left="720"/>
        <w:rPr>
          <w:sz w:val="21"/>
          <w:szCs w:val="21"/>
        </w:rPr>
      </w:pPr>
    </w:p>
    <w:p w:rsidR="002C45B4" w:rsidRPr="008559C9" w:rsidRDefault="002C45B4" w:rsidP="007634B7">
      <w:pPr>
        <w:tabs>
          <w:tab w:val="left" w:pos="720"/>
          <w:tab w:val="left" w:pos="1440"/>
        </w:tabs>
        <w:ind w:left="2160" w:hanging="1440"/>
        <w:rPr>
          <w:sz w:val="21"/>
          <w:szCs w:val="21"/>
        </w:rPr>
      </w:pPr>
      <w:r w:rsidRPr="008559C9">
        <w:rPr>
          <w:sz w:val="21"/>
          <w:szCs w:val="21"/>
        </w:rPr>
        <w:tab/>
      </w:r>
      <w:r w:rsidR="007634B7" w:rsidRPr="008559C9">
        <w:rPr>
          <w:sz w:val="21"/>
          <w:szCs w:val="21"/>
        </w:rPr>
        <w:t>a</w:t>
      </w:r>
      <w:r w:rsidRPr="008559C9">
        <w:rPr>
          <w:sz w:val="21"/>
          <w:szCs w:val="21"/>
        </w:rPr>
        <w:t>.</w:t>
      </w:r>
      <w:r w:rsidR="009E3468" w:rsidRPr="008559C9">
        <w:rPr>
          <w:sz w:val="21"/>
          <w:szCs w:val="21"/>
        </w:rPr>
        <w:tab/>
      </w:r>
      <w:r w:rsidRPr="008559C9">
        <w:rPr>
          <w:b/>
          <w:sz w:val="21"/>
          <w:szCs w:val="21"/>
        </w:rPr>
        <w:t xml:space="preserve">Average </w:t>
      </w:r>
      <w:r w:rsidR="00AC2F03" w:rsidRPr="008559C9">
        <w:rPr>
          <w:b/>
          <w:sz w:val="21"/>
          <w:szCs w:val="21"/>
        </w:rPr>
        <w:t xml:space="preserve">Annual </w:t>
      </w:r>
      <w:r w:rsidRPr="008559C9">
        <w:rPr>
          <w:b/>
          <w:sz w:val="21"/>
          <w:szCs w:val="21"/>
        </w:rPr>
        <w:t>Premium Per Policy, $X</w:t>
      </w:r>
      <w:r w:rsidRPr="008559C9">
        <w:rPr>
          <w:sz w:val="21"/>
          <w:szCs w:val="21"/>
        </w:rPr>
        <w:t>:</w:t>
      </w:r>
      <w:r w:rsidR="009E3468" w:rsidRPr="008559C9">
        <w:rPr>
          <w:sz w:val="21"/>
          <w:szCs w:val="21"/>
        </w:rPr>
        <w:t xml:space="preserve"> </w:t>
      </w:r>
      <w:r w:rsidRPr="008559C9">
        <w:rPr>
          <w:sz w:val="21"/>
          <w:szCs w:val="21"/>
        </w:rPr>
        <w:t xml:space="preserve">The average annual premium per </w:t>
      </w:r>
      <w:r w:rsidR="00DC4DDF" w:rsidRPr="008559C9">
        <w:rPr>
          <w:sz w:val="21"/>
          <w:szCs w:val="21"/>
        </w:rPr>
        <w:t xml:space="preserve">individual </w:t>
      </w:r>
      <w:r w:rsidRPr="008559C9">
        <w:rPr>
          <w:sz w:val="21"/>
          <w:szCs w:val="21"/>
        </w:rPr>
        <w:t xml:space="preserve">policy </w:t>
      </w:r>
      <w:r w:rsidR="00DC4DDF" w:rsidRPr="008559C9">
        <w:rPr>
          <w:sz w:val="21"/>
          <w:szCs w:val="21"/>
        </w:rPr>
        <w:t xml:space="preserve">or group certificate </w:t>
      </w:r>
      <w:r w:rsidRPr="008559C9">
        <w:rPr>
          <w:sz w:val="21"/>
          <w:szCs w:val="21"/>
        </w:rPr>
        <w:t xml:space="preserve">shall </w:t>
      </w:r>
      <w:r w:rsidR="00DC4DDF" w:rsidRPr="008559C9">
        <w:rPr>
          <w:sz w:val="21"/>
          <w:szCs w:val="21"/>
        </w:rPr>
        <w:t xml:space="preserve">include all charges for riders and endorsements and shall </w:t>
      </w:r>
      <w:r w:rsidRPr="008559C9">
        <w:rPr>
          <w:sz w:val="21"/>
          <w:szCs w:val="21"/>
        </w:rPr>
        <w:t xml:space="preserve">be estimated by the carrier based on an anticipated distribution of business by all significant criteria having a price difference, such as age, sex, amount, dependent status, rider frequency, etc., but assuming an annual mode for all policies (i.e., the fractional premium loading shall not affect the average annual premium or anticipated </w:t>
      </w:r>
      <w:r w:rsidR="00032B06" w:rsidRPr="008559C9">
        <w:rPr>
          <w:sz w:val="21"/>
          <w:szCs w:val="21"/>
        </w:rPr>
        <w:t xml:space="preserve">pure </w:t>
      </w:r>
      <w:r w:rsidRPr="008559C9">
        <w:rPr>
          <w:sz w:val="21"/>
          <w:szCs w:val="21"/>
        </w:rPr>
        <w:t>loss ratio calculation).</w:t>
      </w:r>
    </w:p>
    <w:p w:rsidR="002C45B4" w:rsidRPr="008559C9" w:rsidRDefault="002C45B4" w:rsidP="007634B7">
      <w:pPr>
        <w:tabs>
          <w:tab w:val="left" w:pos="720"/>
          <w:tab w:val="left" w:pos="2880"/>
        </w:tabs>
        <w:ind w:left="2160" w:hanging="1440"/>
        <w:rPr>
          <w:sz w:val="21"/>
          <w:szCs w:val="21"/>
        </w:rPr>
      </w:pPr>
    </w:p>
    <w:p w:rsidR="002C45B4" w:rsidRPr="008559C9" w:rsidRDefault="002C45B4" w:rsidP="007634B7">
      <w:pPr>
        <w:tabs>
          <w:tab w:val="left" w:pos="720"/>
          <w:tab w:val="left" w:pos="2880"/>
        </w:tabs>
        <w:ind w:left="2160"/>
        <w:rPr>
          <w:sz w:val="21"/>
          <w:szCs w:val="21"/>
        </w:rPr>
      </w:pPr>
      <w:r w:rsidRPr="008559C9">
        <w:rPr>
          <w:sz w:val="21"/>
          <w:szCs w:val="21"/>
        </w:rPr>
        <w:t>The value of X shall be determined for each calendar year of issue.</w:t>
      </w:r>
      <w:r w:rsidR="007137CD" w:rsidRPr="008559C9">
        <w:rPr>
          <w:sz w:val="21"/>
          <w:szCs w:val="21"/>
        </w:rPr>
        <w:t xml:space="preserve"> </w:t>
      </w:r>
      <w:r w:rsidRPr="008559C9">
        <w:rPr>
          <w:sz w:val="21"/>
          <w:szCs w:val="21"/>
        </w:rPr>
        <w:t>It is calculated based on the pricing assumptions applicable to that calendar year of issue.</w:t>
      </w:r>
    </w:p>
    <w:p w:rsidR="002C45B4" w:rsidRPr="008559C9" w:rsidRDefault="002C45B4" w:rsidP="007634B7">
      <w:pPr>
        <w:tabs>
          <w:tab w:val="left" w:pos="720"/>
          <w:tab w:val="left" w:pos="2880"/>
        </w:tabs>
        <w:ind w:left="2160" w:hanging="1440"/>
        <w:rPr>
          <w:sz w:val="21"/>
          <w:szCs w:val="21"/>
        </w:rPr>
      </w:pPr>
    </w:p>
    <w:p w:rsidR="002C45B4" w:rsidRPr="008559C9" w:rsidRDefault="002C45B4" w:rsidP="00643047">
      <w:pPr>
        <w:keepNext/>
        <w:tabs>
          <w:tab w:val="left" w:pos="720"/>
          <w:tab w:val="left" w:pos="1440"/>
        </w:tabs>
        <w:ind w:left="2160" w:hanging="1440"/>
        <w:rPr>
          <w:sz w:val="21"/>
          <w:szCs w:val="21"/>
        </w:rPr>
      </w:pPr>
      <w:r w:rsidRPr="008559C9">
        <w:rPr>
          <w:sz w:val="21"/>
          <w:szCs w:val="21"/>
        </w:rPr>
        <w:tab/>
      </w:r>
      <w:r w:rsidR="00C56D8B" w:rsidRPr="008559C9">
        <w:rPr>
          <w:sz w:val="21"/>
          <w:szCs w:val="21"/>
        </w:rPr>
        <w:t>b</w:t>
      </w:r>
      <w:r w:rsidRPr="008559C9">
        <w:rPr>
          <w:sz w:val="21"/>
          <w:szCs w:val="21"/>
        </w:rPr>
        <w:t>.</w:t>
      </w:r>
      <w:r w:rsidR="009E3468" w:rsidRPr="008559C9">
        <w:rPr>
          <w:sz w:val="21"/>
          <w:szCs w:val="21"/>
        </w:rPr>
        <w:tab/>
      </w:r>
      <w:r w:rsidRPr="008559C9">
        <w:rPr>
          <w:b/>
          <w:sz w:val="21"/>
          <w:szCs w:val="21"/>
        </w:rPr>
        <w:t>Consumer Price Index Factor, I</w:t>
      </w:r>
      <w:r w:rsidRPr="008559C9">
        <w:rPr>
          <w:sz w:val="21"/>
          <w:szCs w:val="21"/>
        </w:rPr>
        <w:t>:</w:t>
      </w:r>
      <w:r w:rsidR="009E3468" w:rsidRPr="008559C9">
        <w:rPr>
          <w:sz w:val="21"/>
          <w:szCs w:val="21"/>
        </w:rPr>
        <w:t xml:space="preserve"> </w:t>
      </w:r>
      <w:r w:rsidRPr="008559C9">
        <w:rPr>
          <w:sz w:val="21"/>
          <w:szCs w:val="21"/>
        </w:rPr>
        <w:t>The factor, I, is used to adjust the test for low and high average premiums to account for inflation.</w:t>
      </w:r>
      <w:r w:rsidR="007137CD" w:rsidRPr="008559C9">
        <w:rPr>
          <w:sz w:val="21"/>
          <w:szCs w:val="21"/>
        </w:rPr>
        <w:t xml:space="preserve"> </w:t>
      </w:r>
      <w:r w:rsidRPr="008559C9">
        <w:rPr>
          <w:sz w:val="21"/>
          <w:szCs w:val="21"/>
        </w:rPr>
        <w:t xml:space="preserve">It is indexed to a value of 1.00 for </w:t>
      </w:r>
      <w:r w:rsidR="00ED1C13" w:rsidRPr="008559C9">
        <w:rPr>
          <w:sz w:val="21"/>
          <w:szCs w:val="21"/>
        </w:rPr>
        <w:t>2010</w:t>
      </w:r>
      <w:r w:rsidR="00F26C6D" w:rsidRPr="008559C9">
        <w:rPr>
          <w:sz w:val="21"/>
          <w:szCs w:val="21"/>
        </w:rPr>
        <w:t xml:space="preserve"> </w:t>
      </w:r>
      <w:r w:rsidRPr="008559C9">
        <w:rPr>
          <w:sz w:val="21"/>
          <w:szCs w:val="21"/>
        </w:rPr>
        <w:t>and is defined as:</w:t>
      </w:r>
    </w:p>
    <w:p w:rsidR="002C45B4" w:rsidRPr="008559C9" w:rsidRDefault="002C45B4" w:rsidP="00643047">
      <w:pPr>
        <w:keepNext/>
        <w:tabs>
          <w:tab w:val="left" w:pos="720"/>
          <w:tab w:val="left" w:pos="2880"/>
        </w:tabs>
        <w:spacing w:line="240" w:lineRule="exact"/>
        <w:ind w:left="720"/>
        <w:jc w:val="both"/>
        <w:rPr>
          <w:sz w:val="21"/>
          <w:szCs w:val="21"/>
        </w:rPr>
      </w:pPr>
    </w:p>
    <w:tbl>
      <w:tblPr>
        <w:tblW w:w="0" w:type="auto"/>
        <w:tblInd w:w="2268" w:type="dxa"/>
        <w:tblLook w:val="01E0" w:firstRow="1" w:lastRow="1" w:firstColumn="1" w:lastColumn="1" w:noHBand="0" w:noVBand="0"/>
      </w:tblPr>
      <w:tblGrid>
        <w:gridCol w:w="290"/>
        <w:gridCol w:w="341"/>
        <w:gridCol w:w="2054"/>
        <w:gridCol w:w="341"/>
        <w:gridCol w:w="2014"/>
      </w:tblGrid>
      <w:tr w:rsidR="00643047" w:rsidRPr="008559C9" w:rsidTr="007426DA">
        <w:tc>
          <w:tcPr>
            <w:tcW w:w="290" w:type="dxa"/>
            <w:vAlign w:val="center"/>
          </w:tcPr>
          <w:p w:rsidR="00643047" w:rsidRPr="008559C9" w:rsidRDefault="00643047" w:rsidP="007426DA">
            <w:pPr>
              <w:tabs>
                <w:tab w:val="left" w:pos="720"/>
                <w:tab w:val="left" w:pos="2880"/>
              </w:tabs>
              <w:spacing w:line="240" w:lineRule="exact"/>
              <w:jc w:val="center"/>
              <w:rPr>
                <w:sz w:val="21"/>
                <w:szCs w:val="21"/>
              </w:rPr>
            </w:pPr>
            <w:r w:rsidRPr="008559C9">
              <w:rPr>
                <w:sz w:val="21"/>
                <w:szCs w:val="21"/>
              </w:rPr>
              <w:t>I</w:t>
            </w:r>
          </w:p>
        </w:tc>
        <w:tc>
          <w:tcPr>
            <w:tcW w:w="341" w:type="dxa"/>
            <w:vAlign w:val="center"/>
          </w:tcPr>
          <w:p w:rsidR="00643047" w:rsidRPr="008559C9" w:rsidRDefault="00643047" w:rsidP="007426DA">
            <w:pPr>
              <w:tabs>
                <w:tab w:val="left" w:pos="720"/>
                <w:tab w:val="left" w:pos="2880"/>
              </w:tabs>
              <w:spacing w:line="240" w:lineRule="exact"/>
              <w:jc w:val="center"/>
              <w:rPr>
                <w:sz w:val="21"/>
                <w:szCs w:val="21"/>
              </w:rPr>
            </w:pPr>
            <w:r w:rsidRPr="008559C9">
              <w:rPr>
                <w:sz w:val="21"/>
                <w:szCs w:val="21"/>
              </w:rPr>
              <w:t>=</w:t>
            </w:r>
          </w:p>
        </w:tc>
        <w:tc>
          <w:tcPr>
            <w:tcW w:w="2054" w:type="dxa"/>
            <w:vAlign w:val="center"/>
          </w:tcPr>
          <w:p w:rsidR="00643047" w:rsidRPr="008559C9" w:rsidRDefault="00643047" w:rsidP="007426DA">
            <w:pPr>
              <w:tabs>
                <w:tab w:val="left" w:pos="720"/>
                <w:tab w:val="left" w:pos="2880"/>
              </w:tabs>
              <w:spacing w:line="240" w:lineRule="exact"/>
              <w:jc w:val="center"/>
              <w:rPr>
                <w:sz w:val="21"/>
                <w:szCs w:val="21"/>
                <w:u w:val="single"/>
                <w:lang w:val="es-ES"/>
              </w:rPr>
            </w:pPr>
            <w:r w:rsidRPr="008559C9">
              <w:rPr>
                <w:sz w:val="21"/>
                <w:szCs w:val="21"/>
                <w:u w:val="single"/>
                <w:lang w:val="es-ES"/>
              </w:rPr>
              <w:t>CPI-U, Year (N-1)</w:t>
            </w:r>
          </w:p>
          <w:p w:rsidR="00643047" w:rsidRPr="008559C9" w:rsidRDefault="00643047" w:rsidP="007426DA">
            <w:pPr>
              <w:tabs>
                <w:tab w:val="left" w:pos="720"/>
                <w:tab w:val="left" w:pos="2880"/>
              </w:tabs>
              <w:spacing w:line="240" w:lineRule="exact"/>
              <w:jc w:val="center"/>
              <w:rPr>
                <w:sz w:val="21"/>
                <w:szCs w:val="21"/>
              </w:rPr>
            </w:pPr>
            <w:r w:rsidRPr="008559C9">
              <w:rPr>
                <w:sz w:val="21"/>
                <w:szCs w:val="21"/>
                <w:lang w:val="es-ES"/>
              </w:rPr>
              <w:t>CPI-U, 2009</w:t>
            </w:r>
          </w:p>
        </w:tc>
        <w:tc>
          <w:tcPr>
            <w:tcW w:w="341" w:type="dxa"/>
            <w:vAlign w:val="center"/>
          </w:tcPr>
          <w:p w:rsidR="00643047" w:rsidRPr="008559C9" w:rsidRDefault="00643047" w:rsidP="007426DA">
            <w:pPr>
              <w:tabs>
                <w:tab w:val="left" w:pos="720"/>
                <w:tab w:val="left" w:pos="2880"/>
              </w:tabs>
              <w:spacing w:line="240" w:lineRule="exact"/>
              <w:jc w:val="center"/>
              <w:rPr>
                <w:sz w:val="21"/>
                <w:szCs w:val="21"/>
              </w:rPr>
            </w:pPr>
            <w:r w:rsidRPr="008559C9">
              <w:rPr>
                <w:sz w:val="21"/>
                <w:szCs w:val="21"/>
              </w:rPr>
              <w:t>=</w:t>
            </w:r>
          </w:p>
        </w:tc>
        <w:tc>
          <w:tcPr>
            <w:tcW w:w="2014" w:type="dxa"/>
            <w:vAlign w:val="center"/>
          </w:tcPr>
          <w:p w:rsidR="00643047" w:rsidRPr="008559C9" w:rsidRDefault="00643047" w:rsidP="007426DA">
            <w:pPr>
              <w:tabs>
                <w:tab w:val="left" w:pos="720"/>
                <w:tab w:val="left" w:pos="2880"/>
              </w:tabs>
              <w:spacing w:line="240" w:lineRule="exact"/>
              <w:jc w:val="center"/>
              <w:rPr>
                <w:sz w:val="21"/>
                <w:szCs w:val="21"/>
                <w:u w:val="single"/>
                <w:lang w:val="es-ES"/>
              </w:rPr>
            </w:pPr>
            <w:r w:rsidRPr="008559C9">
              <w:rPr>
                <w:sz w:val="21"/>
                <w:szCs w:val="21"/>
                <w:u w:val="single"/>
                <w:lang w:val="es-ES"/>
              </w:rPr>
              <w:t>CPI-U, Year (N-1)</w:t>
            </w:r>
          </w:p>
          <w:p w:rsidR="00643047" w:rsidRPr="008559C9" w:rsidRDefault="00643047" w:rsidP="007426DA">
            <w:pPr>
              <w:tabs>
                <w:tab w:val="left" w:pos="720"/>
                <w:tab w:val="left" w:pos="2880"/>
              </w:tabs>
              <w:spacing w:line="240" w:lineRule="exact"/>
              <w:jc w:val="center"/>
              <w:rPr>
                <w:sz w:val="21"/>
                <w:szCs w:val="21"/>
              </w:rPr>
            </w:pPr>
            <w:r w:rsidRPr="008559C9">
              <w:rPr>
                <w:sz w:val="21"/>
                <w:szCs w:val="21"/>
                <w:lang w:val="es-ES"/>
              </w:rPr>
              <w:t>215.969</w:t>
            </w:r>
          </w:p>
        </w:tc>
      </w:tr>
    </w:tbl>
    <w:p w:rsidR="00643047" w:rsidRPr="008559C9" w:rsidRDefault="00643047" w:rsidP="00643047">
      <w:pPr>
        <w:tabs>
          <w:tab w:val="left" w:pos="720"/>
          <w:tab w:val="left" w:pos="2880"/>
        </w:tabs>
        <w:spacing w:line="240" w:lineRule="exact"/>
        <w:ind w:left="720"/>
        <w:jc w:val="both"/>
        <w:rPr>
          <w:sz w:val="21"/>
          <w:szCs w:val="21"/>
        </w:rPr>
      </w:pPr>
    </w:p>
    <w:p w:rsidR="002C45B4" w:rsidRPr="008559C9" w:rsidRDefault="002C45B4" w:rsidP="00C56D8B">
      <w:pPr>
        <w:keepNext/>
        <w:tabs>
          <w:tab w:val="left" w:pos="720"/>
          <w:tab w:val="left" w:pos="2880"/>
        </w:tabs>
        <w:spacing w:line="240" w:lineRule="exact"/>
        <w:ind w:left="2160"/>
        <w:jc w:val="both"/>
        <w:rPr>
          <w:sz w:val="21"/>
          <w:szCs w:val="21"/>
        </w:rPr>
      </w:pPr>
      <w:proofErr w:type="gramStart"/>
      <w:r w:rsidRPr="008559C9">
        <w:rPr>
          <w:sz w:val="21"/>
          <w:szCs w:val="21"/>
        </w:rPr>
        <w:t>where</w:t>
      </w:r>
      <w:proofErr w:type="gramEnd"/>
      <w:r w:rsidRPr="008559C9">
        <w:rPr>
          <w:sz w:val="21"/>
          <w:szCs w:val="21"/>
        </w:rPr>
        <w:t>:</w:t>
      </w:r>
    </w:p>
    <w:p w:rsidR="002C45B4" w:rsidRPr="008559C9" w:rsidRDefault="002C45B4" w:rsidP="00C56D8B">
      <w:pPr>
        <w:keepNext/>
        <w:tabs>
          <w:tab w:val="left" w:pos="720"/>
          <w:tab w:val="left" w:pos="2880"/>
        </w:tabs>
        <w:spacing w:line="240" w:lineRule="exact"/>
        <w:ind w:left="720"/>
        <w:jc w:val="both"/>
        <w:rPr>
          <w:sz w:val="21"/>
          <w:szCs w:val="21"/>
        </w:rPr>
      </w:pPr>
    </w:p>
    <w:p w:rsidR="002C45B4" w:rsidRPr="008559C9" w:rsidRDefault="002C45B4" w:rsidP="007634B7">
      <w:pPr>
        <w:tabs>
          <w:tab w:val="left" w:pos="720"/>
          <w:tab w:val="left" w:pos="2880"/>
        </w:tabs>
        <w:spacing w:line="240" w:lineRule="exact"/>
        <w:ind w:left="3600" w:hanging="720"/>
        <w:jc w:val="both"/>
        <w:rPr>
          <w:sz w:val="21"/>
          <w:szCs w:val="21"/>
        </w:rPr>
      </w:pPr>
      <w:r w:rsidRPr="008559C9">
        <w:rPr>
          <w:sz w:val="21"/>
          <w:szCs w:val="21"/>
        </w:rPr>
        <w:t>(</w:t>
      </w:r>
      <w:r w:rsidR="00C56D8B" w:rsidRPr="008559C9">
        <w:rPr>
          <w:sz w:val="21"/>
          <w:szCs w:val="21"/>
        </w:rPr>
        <w:t>i</w:t>
      </w:r>
      <w:r w:rsidRPr="008559C9">
        <w:rPr>
          <w:sz w:val="21"/>
          <w:szCs w:val="21"/>
        </w:rPr>
        <w:t>)</w:t>
      </w:r>
      <w:r w:rsidRPr="008559C9">
        <w:rPr>
          <w:sz w:val="21"/>
          <w:szCs w:val="21"/>
        </w:rPr>
        <w:tab/>
        <w:t>(N-1) is the calendar year immediately preceding the calendar year (N) in which the rate filing is submitted in the state;</w:t>
      </w:r>
    </w:p>
    <w:p w:rsidR="002C45B4" w:rsidRPr="008559C9" w:rsidRDefault="002C45B4" w:rsidP="007634B7">
      <w:pPr>
        <w:tabs>
          <w:tab w:val="left" w:pos="720"/>
          <w:tab w:val="left" w:pos="2880"/>
        </w:tabs>
        <w:spacing w:line="240" w:lineRule="exact"/>
        <w:ind w:left="720"/>
        <w:jc w:val="both"/>
        <w:rPr>
          <w:sz w:val="21"/>
          <w:szCs w:val="21"/>
        </w:rPr>
      </w:pPr>
    </w:p>
    <w:p w:rsidR="002C45B4" w:rsidRPr="008559C9" w:rsidRDefault="002C45B4" w:rsidP="007634B7">
      <w:pPr>
        <w:tabs>
          <w:tab w:val="left" w:pos="720"/>
          <w:tab w:val="left" w:pos="2880"/>
        </w:tabs>
        <w:spacing w:line="240" w:lineRule="exact"/>
        <w:ind w:left="3600" w:hanging="720"/>
        <w:rPr>
          <w:sz w:val="21"/>
          <w:szCs w:val="21"/>
        </w:rPr>
      </w:pPr>
      <w:r w:rsidRPr="008559C9">
        <w:rPr>
          <w:sz w:val="21"/>
          <w:szCs w:val="21"/>
        </w:rPr>
        <w:t>(</w:t>
      </w:r>
      <w:r w:rsidR="00C56D8B" w:rsidRPr="008559C9">
        <w:rPr>
          <w:sz w:val="21"/>
          <w:szCs w:val="21"/>
        </w:rPr>
        <w:t>ii</w:t>
      </w:r>
      <w:r w:rsidRPr="008559C9">
        <w:rPr>
          <w:sz w:val="21"/>
          <w:szCs w:val="21"/>
        </w:rPr>
        <w:t>)</w:t>
      </w:r>
      <w:r w:rsidRPr="008559C9">
        <w:rPr>
          <w:sz w:val="21"/>
          <w:szCs w:val="21"/>
        </w:rPr>
        <w:tab/>
        <w:t xml:space="preserve">CPI-U is the consumer price index for all urban consumers, for all items, and for all regions of the U.S. combined, </w:t>
      </w:r>
      <w:r w:rsidR="00F26C6D" w:rsidRPr="008559C9">
        <w:rPr>
          <w:sz w:val="21"/>
          <w:szCs w:val="21"/>
        </w:rPr>
        <w:t>with 1982</w:t>
      </w:r>
      <w:r w:rsidR="00C56D8B" w:rsidRPr="008559C9">
        <w:rPr>
          <w:sz w:val="21"/>
          <w:szCs w:val="21"/>
        </w:rPr>
        <w:t>–</w:t>
      </w:r>
      <w:r w:rsidR="00F26C6D" w:rsidRPr="008559C9">
        <w:rPr>
          <w:sz w:val="21"/>
          <w:szCs w:val="21"/>
        </w:rPr>
        <w:t xml:space="preserve">84=100, </w:t>
      </w:r>
      <w:r w:rsidRPr="008559C9">
        <w:rPr>
          <w:sz w:val="21"/>
          <w:szCs w:val="21"/>
        </w:rPr>
        <w:t>as determined by the U.S. Department of Labor, Bureau of Labor Statistics;</w:t>
      </w:r>
      <w:r w:rsidR="00837F43" w:rsidRPr="008559C9">
        <w:rPr>
          <w:sz w:val="21"/>
          <w:szCs w:val="21"/>
        </w:rPr>
        <w:t xml:space="preserve"> and</w:t>
      </w:r>
    </w:p>
    <w:p w:rsidR="002C45B4" w:rsidRPr="008559C9" w:rsidRDefault="002C45B4" w:rsidP="007634B7">
      <w:pPr>
        <w:tabs>
          <w:tab w:val="left" w:pos="720"/>
          <w:tab w:val="left" w:pos="2880"/>
        </w:tabs>
        <w:spacing w:line="240" w:lineRule="exact"/>
        <w:ind w:left="720"/>
        <w:jc w:val="both"/>
        <w:rPr>
          <w:sz w:val="21"/>
          <w:szCs w:val="21"/>
        </w:rPr>
      </w:pPr>
    </w:p>
    <w:p w:rsidR="002C45B4" w:rsidRPr="008559C9" w:rsidRDefault="002C45B4" w:rsidP="007634B7">
      <w:pPr>
        <w:tabs>
          <w:tab w:val="left" w:pos="720"/>
          <w:tab w:val="left" w:pos="2880"/>
        </w:tabs>
        <w:spacing w:line="240" w:lineRule="exact"/>
        <w:ind w:left="3600" w:hanging="720"/>
        <w:jc w:val="both"/>
        <w:rPr>
          <w:sz w:val="21"/>
          <w:szCs w:val="21"/>
        </w:rPr>
      </w:pPr>
      <w:r w:rsidRPr="008559C9">
        <w:rPr>
          <w:sz w:val="21"/>
          <w:szCs w:val="21"/>
        </w:rPr>
        <w:t>(</w:t>
      </w:r>
      <w:r w:rsidR="00C56D8B" w:rsidRPr="008559C9">
        <w:rPr>
          <w:sz w:val="21"/>
          <w:szCs w:val="21"/>
        </w:rPr>
        <w:t>iii</w:t>
      </w:r>
      <w:r w:rsidRPr="008559C9">
        <w:rPr>
          <w:sz w:val="21"/>
          <w:szCs w:val="21"/>
        </w:rPr>
        <w:t>)</w:t>
      </w:r>
      <w:r w:rsidRPr="008559C9">
        <w:rPr>
          <w:sz w:val="21"/>
          <w:szCs w:val="21"/>
        </w:rPr>
        <w:tab/>
        <w:t xml:space="preserve">The CPI-U for any year (N-1) is taken as the value </w:t>
      </w:r>
      <w:r w:rsidR="00C56D8B" w:rsidRPr="008559C9">
        <w:rPr>
          <w:sz w:val="21"/>
          <w:szCs w:val="21"/>
        </w:rPr>
        <w:t xml:space="preserve">for </w:t>
      </w:r>
      <w:r w:rsidRPr="008559C9">
        <w:rPr>
          <w:sz w:val="21"/>
          <w:szCs w:val="21"/>
        </w:rPr>
        <w:t>September.</w:t>
      </w:r>
      <w:r w:rsidR="007137CD" w:rsidRPr="008559C9">
        <w:rPr>
          <w:sz w:val="21"/>
          <w:szCs w:val="21"/>
        </w:rPr>
        <w:t xml:space="preserve"> </w:t>
      </w:r>
      <w:r w:rsidRPr="008559C9">
        <w:rPr>
          <w:sz w:val="21"/>
          <w:szCs w:val="21"/>
        </w:rPr>
        <w:t xml:space="preserve">For </w:t>
      </w:r>
      <w:r w:rsidR="00ED1C13" w:rsidRPr="008559C9">
        <w:rPr>
          <w:sz w:val="21"/>
          <w:szCs w:val="21"/>
        </w:rPr>
        <w:t>2009</w:t>
      </w:r>
      <w:r w:rsidRPr="008559C9">
        <w:rPr>
          <w:sz w:val="21"/>
          <w:szCs w:val="21"/>
        </w:rPr>
        <w:t xml:space="preserve">, this value was </w:t>
      </w:r>
      <w:r w:rsidR="00ED1C13" w:rsidRPr="008559C9">
        <w:rPr>
          <w:sz w:val="21"/>
          <w:szCs w:val="21"/>
        </w:rPr>
        <w:t>215.969</w:t>
      </w:r>
      <w:r w:rsidR="00837F43" w:rsidRPr="008559C9">
        <w:rPr>
          <w:sz w:val="21"/>
          <w:szCs w:val="21"/>
        </w:rPr>
        <w:t>, setting the value of I equal to 1 for 2010.</w:t>
      </w:r>
    </w:p>
    <w:p w:rsidR="002C45B4" w:rsidRPr="008559C9" w:rsidRDefault="002C45B4" w:rsidP="00837F43">
      <w:pPr>
        <w:tabs>
          <w:tab w:val="left" w:pos="720"/>
          <w:tab w:val="left" w:pos="2880"/>
        </w:tabs>
        <w:spacing w:line="240" w:lineRule="exact"/>
        <w:ind w:left="3600" w:hanging="720"/>
        <w:jc w:val="both"/>
        <w:rPr>
          <w:sz w:val="21"/>
          <w:szCs w:val="21"/>
        </w:rPr>
      </w:pPr>
    </w:p>
    <w:p w:rsidR="002C45B4" w:rsidRPr="008559C9" w:rsidRDefault="002C45B4" w:rsidP="007634B7">
      <w:pPr>
        <w:tabs>
          <w:tab w:val="left" w:pos="720"/>
          <w:tab w:val="left" w:pos="1440"/>
        </w:tabs>
        <w:ind w:left="720"/>
        <w:rPr>
          <w:sz w:val="21"/>
          <w:szCs w:val="21"/>
        </w:rPr>
      </w:pPr>
      <w:r w:rsidRPr="008559C9">
        <w:rPr>
          <w:sz w:val="21"/>
          <w:szCs w:val="21"/>
        </w:rPr>
        <w:tab/>
      </w:r>
      <w:r w:rsidR="00837F43" w:rsidRPr="008559C9">
        <w:rPr>
          <w:sz w:val="21"/>
          <w:szCs w:val="21"/>
        </w:rPr>
        <w:t>c</w:t>
      </w:r>
      <w:r w:rsidRPr="008559C9">
        <w:rPr>
          <w:sz w:val="21"/>
          <w:szCs w:val="21"/>
        </w:rPr>
        <w:t>.</w:t>
      </w:r>
      <w:r w:rsidR="009E3468" w:rsidRPr="008559C9">
        <w:rPr>
          <w:sz w:val="21"/>
          <w:szCs w:val="21"/>
        </w:rPr>
        <w:tab/>
      </w:r>
      <w:r w:rsidRPr="008559C9">
        <w:rPr>
          <w:b/>
          <w:sz w:val="21"/>
          <w:szCs w:val="21"/>
        </w:rPr>
        <w:t>Renewal Clauses</w:t>
      </w:r>
    </w:p>
    <w:p w:rsidR="002C45B4" w:rsidRPr="008559C9" w:rsidRDefault="002C45B4" w:rsidP="007634B7">
      <w:pPr>
        <w:tabs>
          <w:tab w:val="left" w:pos="720"/>
          <w:tab w:val="left" w:pos="2880"/>
        </w:tabs>
        <w:spacing w:line="240" w:lineRule="exact"/>
        <w:ind w:left="3600" w:hanging="720"/>
        <w:jc w:val="both"/>
        <w:rPr>
          <w:sz w:val="21"/>
          <w:szCs w:val="21"/>
        </w:rPr>
      </w:pPr>
    </w:p>
    <w:p w:rsidR="002C45B4" w:rsidRPr="008559C9" w:rsidRDefault="002C45B4" w:rsidP="007634B7">
      <w:pPr>
        <w:tabs>
          <w:tab w:val="left" w:pos="2160"/>
          <w:tab w:val="left" w:pos="2880"/>
        </w:tabs>
        <w:ind w:left="2880" w:hanging="720"/>
        <w:jc w:val="both"/>
        <w:rPr>
          <w:sz w:val="21"/>
          <w:szCs w:val="21"/>
        </w:rPr>
      </w:pPr>
      <w:r w:rsidRPr="008559C9">
        <w:rPr>
          <w:sz w:val="21"/>
          <w:szCs w:val="21"/>
        </w:rPr>
        <w:t>OR -</w:t>
      </w:r>
      <w:r w:rsidRPr="008559C9">
        <w:rPr>
          <w:sz w:val="21"/>
          <w:szCs w:val="21"/>
        </w:rPr>
        <w:tab/>
      </w:r>
      <w:r w:rsidRPr="00FF3816">
        <w:rPr>
          <w:b/>
          <w:sz w:val="21"/>
          <w:szCs w:val="21"/>
        </w:rPr>
        <w:t>Optionally Renewable</w:t>
      </w:r>
      <w:r w:rsidRPr="008559C9">
        <w:rPr>
          <w:sz w:val="21"/>
          <w:szCs w:val="21"/>
        </w:rPr>
        <w:t>: Renewal is at the option of the insurance company.</w:t>
      </w:r>
    </w:p>
    <w:p w:rsidR="002C45B4" w:rsidRPr="008559C9" w:rsidRDefault="002C45B4" w:rsidP="007634B7">
      <w:pPr>
        <w:tabs>
          <w:tab w:val="left" w:pos="2160"/>
        </w:tabs>
        <w:ind w:left="2880" w:hanging="720"/>
        <w:jc w:val="both"/>
        <w:rPr>
          <w:sz w:val="21"/>
          <w:szCs w:val="21"/>
        </w:rPr>
      </w:pPr>
    </w:p>
    <w:p w:rsidR="002C45B4" w:rsidRPr="008559C9" w:rsidRDefault="002C45B4" w:rsidP="00FF3816">
      <w:pPr>
        <w:tabs>
          <w:tab w:val="left" w:pos="2160"/>
          <w:tab w:val="left" w:pos="2880"/>
        </w:tabs>
        <w:ind w:left="2880" w:hanging="720"/>
        <w:rPr>
          <w:sz w:val="21"/>
          <w:szCs w:val="21"/>
        </w:rPr>
      </w:pPr>
      <w:r w:rsidRPr="008559C9">
        <w:rPr>
          <w:sz w:val="21"/>
          <w:szCs w:val="21"/>
        </w:rPr>
        <w:t>CR -</w:t>
      </w:r>
      <w:r w:rsidRPr="008559C9">
        <w:rPr>
          <w:sz w:val="21"/>
          <w:szCs w:val="21"/>
        </w:rPr>
        <w:tab/>
      </w:r>
      <w:r w:rsidRPr="00FF3816">
        <w:rPr>
          <w:b/>
          <w:sz w:val="21"/>
          <w:szCs w:val="21"/>
        </w:rPr>
        <w:t>Conditionally Renewable</w:t>
      </w:r>
      <w:r w:rsidRPr="008559C9">
        <w:rPr>
          <w:sz w:val="21"/>
          <w:szCs w:val="21"/>
        </w:rPr>
        <w:t>:</w:t>
      </w:r>
      <w:r w:rsidR="009E3468" w:rsidRPr="008559C9">
        <w:rPr>
          <w:sz w:val="21"/>
          <w:szCs w:val="21"/>
        </w:rPr>
        <w:t xml:space="preserve"> </w:t>
      </w:r>
      <w:r w:rsidRPr="008559C9">
        <w:rPr>
          <w:sz w:val="21"/>
          <w:szCs w:val="21"/>
        </w:rPr>
        <w:t>Renewal can be declined by class, by geographic area or for stated reasons other than deterioration of health.</w:t>
      </w:r>
    </w:p>
    <w:p w:rsidR="002C45B4" w:rsidRPr="008559C9" w:rsidRDefault="002C45B4" w:rsidP="007634B7">
      <w:pPr>
        <w:tabs>
          <w:tab w:val="left" w:pos="2160"/>
          <w:tab w:val="left" w:pos="2880"/>
        </w:tabs>
        <w:ind w:left="2880" w:hanging="720"/>
        <w:jc w:val="both"/>
        <w:rPr>
          <w:sz w:val="21"/>
          <w:szCs w:val="21"/>
        </w:rPr>
      </w:pPr>
    </w:p>
    <w:p w:rsidR="002C45B4" w:rsidRPr="008559C9" w:rsidRDefault="002C45B4" w:rsidP="00FF3816">
      <w:pPr>
        <w:tabs>
          <w:tab w:val="left" w:pos="2160"/>
          <w:tab w:val="left" w:pos="2880"/>
        </w:tabs>
        <w:ind w:left="2880" w:hanging="720"/>
        <w:rPr>
          <w:sz w:val="21"/>
          <w:szCs w:val="21"/>
        </w:rPr>
      </w:pPr>
      <w:r w:rsidRPr="008559C9">
        <w:rPr>
          <w:sz w:val="21"/>
          <w:szCs w:val="21"/>
        </w:rPr>
        <w:lastRenderedPageBreak/>
        <w:t>GR -</w:t>
      </w:r>
      <w:r w:rsidRPr="008559C9">
        <w:rPr>
          <w:sz w:val="21"/>
          <w:szCs w:val="21"/>
        </w:rPr>
        <w:tab/>
      </w:r>
      <w:r w:rsidRPr="00FF3816">
        <w:rPr>
          <w:b/>
          <w:sz w:val="21"/>
          <w:szCs w:val="21"/>
        </w:rPr>
        <w:t>Guaranteed Renewable</w:t>
      </w:r>
      <w:r w:rsidRPr="008559C9">
        <w:rPr>
          <w:sz w:val="21"/>
          <w:szCs w:val="21"/>
        </w:rPr>
        <w:t>:</w:t>
      </w:r>
      <w:r w:rsidR="009E3468" w:rsidRPr="008559C9">
        <w:rPr>
          <w:sz w:val="21"/>
          <w:szCs w:val="21"/>
        </w:rPr>
        <w:t xml:space="preserve"> </w:t>
      </w:r>
      <w:r w:rsidRPr="008559C9">
        <w:rPr>
          <w:sz w:val="21"/>
          <w:szCs w:val="21"/>
        </w:rPr>
        <w:t>Renewal cannot be declined by the insurance company for any reason</w:t>
      </w:r>
      <w:r w:rsidR="00DA475E" w:rsidRPr="008559C9">
        <w:rPr>
          <w:sz w:val="21"/>
          <w:szCs w:val="21"/>
        </w:rPr>
        <w:t>,</w:t>
      </w:r>
      <w:r w:rsidR="003A4086" w:rsidRPr="008559C9">
        <w:rPr>
          <w:sz w:val="21"/>
          <w:szCs w:val="21"/>
        </w:rPr>
        <w:t xml:space="preserve"> at least until the age of 65 or until eligibility for Medicare</w:t>
      </w:r>
      <w:r w:rsidRPr="008559C9">
        <w:rPr>
          <w:sz w:val="21"/>
          <w:szCs w:val="21"/>
        </w:rPr>
        <w:t>, but the insurance company can revise rates on a class basis.</w:t>
      </w:r>
    </w:p>
    <w:p w:rsidR="002C45B4" w:rsidRPr="008559C9" w:rsidRDefault="002C45B4" w:rsidP="00FF3816">
      <w:pPr>
        <w:tabs>
          <w:tab w:val="left" w:pos="2160"/>
          <w:tab w:val="left" w:pos="2880"/>
        </w:tabs>
        <w:ind w:left="2880" w:hanging="720"/>
        <w:rPr>
          <w:sz w:val="21"/>
          <w:szCs w:val="21"/>
        </w:rPr>
      </w:pPr>
    </w:p>
    <w:p w:rsidR="002C45B4" w:rsidRPr="008559C9" w:rsidRDefault="002C45B4" w:rsidP="00FF3816">
      <w:pPr>
        <w:tabs>
          <w:tab w:val="left" w:pos="2160"/>
          <w:tab w:val="left" w:pos="2880"/>
        </w:tabs>
        <w:ind w:left="2880" w:hanging="720"/>
        <w:rPr>
          <w:sz w:val="21"/>
          <w:szCs w:val="21"/>
        </w:rPr>
      </w:pPr>
      <w:r w:rsidRPr="008559C9">
        <w:rPr>
          <w:sz w:val="21"/>
          <w:szCs w:val="21"/>
        </w:rPr>
        <w:t>NC -</w:t>
      </w:r>
      <w:r w:rsidRPr="008559C9">
        <w:rPr>
          <w:sz w:val="21"/>
          <w:szCs w:val="21"/>
        </w:rPr>
        <w:tab/>
      </w:r>
      <w:r w:rsidRPr="00FF3816">
        <w:rPr>
          <w:b/>
          <w:sz w:val="21"/>
          <w:szCs w:val="21"/>
        </w:rPr>
        <w:t>Non-</w:t>
      </w:r>
      <w:r w:rsidR="008C2EF2" w:rsidRPr="00FF3816">
        <w:rPr>
          <w:b/>
          <w:sz w:val="21"/>
          <w:szCs w:val="21"/>
        </w:rPr>
        <w:t>Cancelable</w:t>
      </w:r>
      <w:r w:rsidRPr="008559C9">
        <w:rPr>
          <w:sz w:val="21"/>
          <w:szCs w:val="21"/>
        </w:rPr>
        <w:t>:</w:t>
      </w:r>
      <w:r w:rsidR="009E3468" w:rsidRPr="008559C9">
        <w:rPr>
          <w:sz w:val="21"/>
          <w:szCs w:val="21"/>
        </w:rPr>
        <w:t xml:space="preserve"> </w:t>
      </w:r>
      <w:r w:rsidRPr="008559C9">
        <w:rPr>
          <w:sz w:val="21"/>
          <w:szCs w:val="21"/>
        </w:rPr>
        <w:t>Renewal cannot be declined</w:t>
      </w:r>
      <w:r w:rsidR="00DA475E" w:rsidRPr="008559C9">
        <w:rPr>
          <w:sz w:val="21"/>
          <w:szCs w:val="21"/>
        </w:rPr>
        <w:t>,</w:t>
      </w:r>
      <w:r w:rsidR="003A4086" w:rsidRPr="008559C9">
        <w:rPr>
          <w:sz w:val="21"/>
          <w:szCs w:val="21"/>
        </w:rPr>
        <w:t xml:space="preserve"> at least until the age of 65 or until eligibility for Medicare</w:t>
      </w:r>
      <w:r w:rsidR="00DA475E" w:rsidRPr="008559C9">
        <w:rPr>
          <w:sz w:val="21"/>
          <w:szCs w:val="21"/>
        </w:rPr>
        <w:t>,</w:t>
      </w:r>
      <w:r w:rsidRPr="008559C9">
        <w:rPr>
          <w:sz w:val="21"/>
          <w:szCs w:val="21"/>
        </w:rPr>
        <w:t xml:space="preserve"> nor can rates be revised by the insurance company.</w:t>
      </w:r>
    </w:p>
    <w:p w:rsidR="001F43BA" w:rsidRPr="008559C9" w:rsidRDefault="001F43BA" w:rsidP="00FF3816">
      <w:pPr>
        <w:tabs>
          <w:tab w:val="left" w:pos="2160"/>
          <w:tab w:val="left" w:pos="2880"/>
        </w:tabs>
        <w:ind w:left="2880" w:hanging="720"/>
        <w:rPr>
          <w:sz w:val="21"/>
          <w:szCs w:val="21"/>
        </w:rPr>
      </w:pPr>
    </w:p>
    <w:p w:rsidR="001F43BA" w:rsidRPr="008559C9" w:rsidRDefault="001F43BA" w:rsidP="00FF3816">
      <w:pPr>
        <w:tabs>
          <w:tab w:val="left" w:pos="2160"/>
          <w:tab w:val="left" w:pos="2880"/>
        </w:tabs>
        <w:ind w:left="2880" w:hanging="720"/>
        <w:rPr>
          <w:sz w:val="21"/>
          <w:szCs w:val="21"/>
        </w:rPr>
      </w:pPr>
      <w:r w:rsidRPr="008559C9">
        <w:rPr>
          <w:sz w:val="21"/>
          <w:szCs w:val="21"/>
        </w:rPr>
        <w:t>NR</w:t>
      </w:r>
      <w:r w:rsidR="00240EED" w:rsidRPr="008559C9">
        <w:rPr>
          <w:sz w:val="21"/>
          <w:szCs w:val="21"/>
        </w:rPr>
        <w:t xml:space="preserve"> </w:t>
      </w:r>
      <w:r w:rsidRPr="008559C9">
        <w:rPr>
          <w:sz w:val="21"/>
          <w:szCs w:val="21"/>
        </w:rPr>
        <w:t>-</w:t>
      </w:r>
      <w:r w:rsidRPr="008559C9">
        <w:rPr>
          <w:sz w:val="21"/>
          <w:szCs w:val="21"/>
        </w:rPr>
        <w:tab/>
      </w:r>
      <w:r w:rsidRPr="00FF3816">
        <w:rPr>
          <w:b/>
          <w:sz w:val="21"/>
          <w:szCs w:val="21"/>
        </w:rPr>
        <w:t>Nonrenewable</w:t>
      </w:r>
      <w:r w:rsidRPr="008559C9">
        <w:rPr>
          <w:sz w:val="21"/>
          <w:szCs w:val="21"/>
        </w:rPr>
        <w:t xml:space="preserve">: </w:t>
      </w:r>
      <w:r w:rsidR="006031E5" w:rsidRPr="008559C9">
        <w:rPr>
          <w:sz w:val="21"/>
          <w:szCs w:val="21"/>
        </w:rPr>
        <w:t xml:space="preserve">This includes </w:t>
      </w:r>
      <w:r w:rsidRPr="008559C9">
        <w:rPr>
          <w:sz w:val="21"/>
          <w:szCs w:val="21"/>
        </w:rPr>
        <w:t xml:space="preserve">short-term nonrenewable </w:t>
      </w:r>
      <w:r w:rsidR="006031E5" w:rsidRPr="008559C9">
        <w:rPr>
          <w:sz w:val="21"/>
          <w:szCs w:val="21"/>
        </w:rPr>
        <w:t xml:space="preserve">policies </w:t>
      </w:r>
      <w:r w:rsidRPr="008559C9">
        <w:rPr>
          <w:sz w:val="21"/>
          <w:szCs w:val="21"/>
        </w:rPr>
        <w:t xml:space="preserve">with a maximum duration of one year and no contractual renewal provision. </w:t>
      </w:r>
    </w:p>
    <w:p w:rsidR="002C45B4" w:rsidRPr="008559C9" w:rsidRDefault="002C45B4">
      <w:pPr>
        <w:tabs>
          <w:tab w:val="left" w:pos="2880"/>
        </w:tabs>
        <w:spacing w:line="240" w:lineRule="exact"/>
        <w:ind w:left="2880" w:hanging="720"/>
        <w:jc w:val="both"/>
        <w:rPr>
          <w:sz w:val="21"/>
          <w:szCs w:val="21"/>
        </w:rPr>
      </w:pPr>
    </w:p>
    <w:p w:rsidR="00D20E0C" w:rsidRPr="008559C9" w:rsidRDefault="00D20E0C" w:rsidP="00D20E0C">
      <w:pPr>
        <w:tabs>
          <w:tab w:val="left" w:pos="720"/>
          <w:tab w:val="left" w:pos="1440"/>
          <w:tab w:val="left" w:pos="2160"/>
        </w:tabs>
        <w:spacing w:line="240" w:lineRule="exact"/>
        <w:ind w:left="1440" w:hanging="1440"/>
        <w:rPr>
          <w:sz w:val="21"/>
          <w:szCs w:val="21"/>
        </w:rPr>
      </w:pPr>
      <w:r w:rsidRPr="008559C9">
        <w:rPr>
          <w:sz w:val="21"/>
          <w:szCs w:val="21"/>
        </w:rPr>
        <w:tab/>
        <w:t>3.</w:t>
      </w:r>
      <w:r w:rsidRPr="008559C9">
        <w:rPr>
          <w:sz w:val="21"/>
          <w:szCs w:val="21"/>
        </w:rPr>
        <w:tab/>
        <w:t xml:space="preserve">With respect to a form under which the average annual premium, $X, is expected to be at least as large as I × $550 but not more than I × $3,300, the filing must demonstrate that the anticipated </w:t>
      </w:r>
      <w:r w:rsidRPr="008559C9">
        <w:rPr>
          <w:i/>
          <w:sz w:val="21"/>
          <w:szCs w:val="21"/>
        </w:rPr>
        <w:t>pure loss ratio</w:t>
      </w:r>
      <w:r w:rsidRPr="008559C9">
        <w:rPr>
          <w:sz w:val="21"/>
          <w:szCs w:val="21"/>
        </w:rPr>
        <w:t xml:space="preserve"> is at least as great as shown in the following table:</w:t>
      </w:r>
    </w:p>
    <w:p w:rsidR="00D20E0C" w:rsidRPr="008559C9" w:rsidRDefault="00D20E0C" w:rsidP="00D20E0C">
      <w:pPr>
        <w:jc w:val="center"/>
        <w:rPr>
          <w:sz w:val="21"/>
          <w:szCs w:val="21"/>
        </w:rPr>
      </w:pPr>
    </w:p>
    <w:tbl>
      <w:tblPr>
        <w:tblW w:w="0" w:type="auto"/>
        <w:jc w:val="right"/>
        <w:tblLayout w:type="fixed"/>
        <w:tblLook w:val="0000" w:firstRow="0" w:lastRow="0" w:firstColumn="0" w:lastColumn="0" w:noHBand="0" w:noVBand="0"/>
      </w:tblPr>
      <w:tblGrid>
        <w:gridCol w:w="2988"/>
        <w:gridCol w:w="720"/>
        <w:gridCol w:w="540"/>
        <w:gridCol w:w="270"/>
        <w:gridCol w:w="810"/>
        <w:gridCol w:w="810"/>
        <w:gridCol w:w="630"/>
        <w:gridCol w:w="236"/>
        <w:gridCol w:w="270"/>
        <w:gridCol w:w="393"/>
        <w:gridCol w:w="62"/>
      </w:tblGrid>
      <w:tr w:rsidR="00D20E0C" w:rsidRPr="008559C9" w:rsidTr="00FF3816">
        <w:trPr>
          <w:cantSplit/>
          <w:jc w:val="right"/>
        </w:trPr>
        <w:tc>
          <w:tcPr>
            <w:tcW w:w="2988" w:type="dxa"/>
          </w:tcPr>
          <w:p w:rsidR="00D20E0C" w:rsidRPr="008559C9" w:rsidRDefault="00D20E0C" w:rsidP="00F1692E">
            <w:pPr>
              <w:keepNext/>
              <w:spacing w:line="240" w:lineRule="exact"/>
              <w:ind w:left="72"/>
              <w:jc w:val="both"/>
              <w:rPr>
                <w:b/>
                <w:sz w:val="21"/>
                <w:szCs w:val="21"/>
              </w:rPr>
            </w:pPr>
            <w:r w:rsidRPr="008559C9">
              <w:rPr>
                <w:b/>
                <w:sz w:val="21"/>
                <w:szCs w:val="21"/>
              </w:rPr>
              <w:t>Type of Coverage</w:t>
            </w:r>
          </w:p>
        </w:tc>
        <w:tc>
          <w:tcPr>
            <w:tcW w:w="1260" w:type="dxa"/>
            <w:gridSpan w:val="2"/>
          </w:tcPr>
          <w:p w:rsidR="00D20E0C" w:rsidRPr="008559C9" w:rsidRDefault="00D20E0C" w:rsidP="00F1692E">
            <w:pPr>
              <w:pStyle w:val="DefaultText"/>
              <w:keepNext/>
              <w:rPr>
                <w:sz w:val="21"/>
                <w:szCs w:val="21"/>
              </w:rPr>
            </w:pPr>
          </w:p>
        </w:tc>
        <w:tc>
          <w:tcPr>
            <w:tcW w:w="2520" w:type="dxa"/>
            <w:gridSpan w:val="4"/>
          </w:tcPr>
          <w:p w:rsidR="00D20E0C" w:rsidRPr="008559C9" w:rsidRDefault="00D20E0C" w:rsidP="00F1692E">
            <w:pPr>
              <w:keepNext/>
              <w:spacing w:line="240" w:lineRule="exact"/>
              <w:jc w:val="both"/>
              <w:rPr>
                <w:b/>
                <w:sz w:val="21"/>
                <w:szCs w:val="21"/>
              </w:rPr>
            </w:pPr>
            <w:r w:rsidRPr="008559C9">
              <w:rPr>
                <w:b/>
                <w:sz w:val="21"/>
                <w:szCs w:val="21"/>
              </w:rPr>
              <w:t>Renewal Clause</w:t>
            </w:r>
          </w:p>
        </w:tc>
        <w:tc>
          <w:tcPr>
            <w:tcW w:w="236" w:type="dxa"/>
          </w:tcPr>
          <w:p w:rsidR="00D20E0C" w:rsidRPr="008559C9" w:rsidRDefault="00D20E0C" w:rsidP="00F1692E">
            <w:pPr>
              <w:pStyle w:val="DefaultText"/>
              <w:keepNext/>
              <w:rPr>
                <w:sz w:val="21"/>
                <w:szCs w:val="21"/>
              </w:rPr>
            </w:pPr>
          </w:p>
        </w:tc>
        <w:tc>
          <w:tcPr>
            <w:tcW w:w="270" w:type="dxa"/>
          </w:tcPr>
          <w:p w:rsidR="00D20E0C" w:rsidRPr="008559C9" w:rsidRDefault="00D20E0C" w:rsidP="00F1692E">
            <w:pPr>
              <w:pStyle w:val="DefaultText"/>
              <w:keepNext/>
              <w:rPr>
                <w:sz w:val="21"/>
                <w:szCs w:val="21"/>
              </w:rPr>
            </w:pPr>
          </w:p>
        </w:tc>
        <w:tc>
          <w:tcPr>
            <w:tcW w:w="455" w:type="dxa"/>
            <w:gridSpan w:val="2"/>
          </w:tcPr>
          <w:p w:rsidR="00D20E0C" w:rsidRPr="008559C9" w:rsidRDefault="00D20E0C" w:rsidP="00F1692E">
            <w:pPr>
              <w:pStyle w:val="DefaultText"/>
              <w:keepNext/>
              <w:rPr>
                <w:sz w:val="21"/>
                <w:szCs w:val="21"/>
              </w:rPr>
            </w:pPr>
          </w:p>
        </w:tc>
      </w:tr>
      <w:tr w:rsidR="00D20E0C" w:rsidRPr="008559C9" w:rsidTr="00FF3816">
        <w:trPr>
          <w:gridAfter w:val="1"/>
          <w:wAfter w:w="62" w:type="dxa"/>
          <w:cantSplit/>
          <w:jc w:val="right"/>
        </w:trPr>
        <w:tc>
          <w:tcPr>
            <w:tcW w:w="3708" w:type="dxa"/>
            <w:gridSpan w:val="2"/>
          </w:tcPr>
          <w:p w:rsidR="00D20E0C" w:rsidRPr="008559C9" w:rsidRDefault="00D20E0C" w:rsidP="00F1692E">
            <w:pPr>
              <w:pStyle w:val="DefaultText"/>
              <w:keepNext/>
              <w:rPr>
                <w:sz w:val="21"/>
                <w:szCs w:val="21"/>
              </w:rPr>
            </w:pPr>
          </w:p>
        </w:tc>
        <w:tc>
          <w:tcPr>
            <w:tcW w:w="810" w:type="dxa"/>
            <w:gridSpan w:val="2"/>
          </w:tcPr>
          <w:p w:rsidR="00D20E0C" w:rsidRPr="008559C9" w:rsidRDefault="00D20E0C" w:rsidP="00F1692E">
            <w:pPr>
              <w:keepNext/>
              <w:spacing w:line="240" w:lineRule="exact"/>
              <w:jc w:val="both"/>
              <w:rPr>
                <w:sz w:val="21"/>
                <w:szCs w:val="21"/>
              </w:rPr>
            </w:pPr>
            <w:r w:rsidRPr="008559C9">
              <w:rPr>
                <w:sz w:val="21"/>
                <w:szCs w:val="21"/>
              </w:rPr>
              <w:t>OR</w:t>
            </w:r>
          </w:p>
        </w:tc>
        <w:tc>
          <w:tcPr>
            <w:tcW w:w="810" w:type="dxa"/>
          </w:tcPr>
          <w:p w:rsidR="00D20E0C" w:rsidRPr="008559C9" w:rsidRDefault="00D20E0C" w:rsidP="00F1692E">
            <w:pPr>
              <w:keepNext/>
              <w:spacing w:line="240" w:lineRule="exact"/>
              <w:jc w:val="both"/>
              <w:rPr>
                <w:sz w:val="21"/>
                <w:szCs w:val="21"/>
              </w:rPr>
            </w:pPr>
            <w:r w:rsidRPr="008559C9">
              <w:rPr>
                <w:sz w:val="21"/>
                <w:szCs w:val="21"/>
              </w:rPr>
              <w:t>CR</w:t>
            </w:r>
          </w:p>
        </w:tc>
        <w:tc>
          <w:tcPr>
            <w:tcW w:w="810" w:type="dxa"/>
          </w:tcPr>
          <w:p w:rsidR="00D20E0C" w:rsidRPr="008559C9" w:rsidRDefault="00D20E0C" w:rsidP="00F1692E">
            <w:pPr>
              <w:keepNext/>
              <w:spacing w:line="240" w:lineRule="exact"/>
              <w:jc w:val="both"/>
              <w:rPr>
                <w:sz w:val="21"/>
                <w:szCs w:val="21"/>
              </w:rPr>
            </w:pPr>
            <w:r w:rsidRPr="008559C9">
              <w:rPr>
                <w:sz w:val="21"/>
                <w:szCs w:val="21"/>
              </w:rPr>
              <w:t>GR</w:t>
            </w:r>
          </w:p>
        </w:tc>
        <w:tc>
          <w:tcPr>
            <w:tcW w:w="630" w:type="dxa"/>
          </w:tcPr>
          <w:p w:rsidR="00D20E0C" w:rsidRPr="008559C9" w:rsidRDefault="00D20E0C" w:rsidP="00F1692E">
            <w:pPr>
              <w:keepNext/>
              <w:spacing w:line="240" w:lineRule="exact"/>
              <w:jc w:val="both"/>
              <w:rPr>
                <w:sz w:val="21"/>
                <w:szCs w:val="21"/>
                <w:u w:val="single"/>
              </w:rPr>
            </w:pPr>
            <w:r w:rsidRPr="008559C9">
              <w:rPr>
                <w:sz w:val="21"/>
                <w:szCs w:val="21"/>
                <w:u w:val="single"/>
              </w:rPr>
              <w:t>NR</w:t>
            </w:r>
          </w:p>
        </w:tc>
        <w:tc>
          <w:tcPr>
            <w:tcW w:w="899" w:type="dxa"/>
            <w:gridSpan w:val="3"/>
          </w:tcPr>
          <w:p w:rsidR="00D20E0C" w:rsidRPr="008559C9" w:rsidRDefault="00D20E0C" w:rsidP="00F1692E">
            <w:pPr>
              <w:keepNext/>
              <w:spacing w:line="240" w:lineRule="exact"/>
              <w:jc w:val="both"/>
              <w:rPr>
                <w:sz w:val="21"/>
                <w:szCs w:val="21"/>
              </w:rPr>
            </w:pPr>
            <w:r w:rsidRPr="008559C9">
              <w:rPr>
                <w:sz w:val="21"/>
                <w:szCs w:val="21"/>
              </w:rPr>
              <w:t>NC</w:t>
            </w:r>
          </w:p>
        </w:tc>
      </w:tr>
      <w:tr w:rsidR="00D20E0C" w:rsidRPr="008559C9" w:rsidTr="00FF3816">
        <w:trPr>
          <w:gridAfter w:val="1"/>
          <w:wAfter w:w="62" w:type="dxa"/>
          <w:cantSplit/>
          <w:jc w:val="right"/>
        </w:trPr>
        <w:tc>
          <w:tcPr>
            <w:tcW w:w="3708" w:type="dxa"/>
            <w:gridSpan w:val="2"/>
          </w:tcPr>
          <w:p w:rsidR="00D20E0C" w:rsidRPr="008559C9" w:rsidRDefault="00D20E0C" w:rsidP="00F1692E">
            <w:pPr>
              <w:keepNext/>
              <w:spacing w:line="240" w:lineRule="exact"/>
              <w:jc w:val="both"/>
              <w:rPr>
                <w:sz w:val="21"/>
                <w:szCs w:val="21"/>
              </w:rPr>
            </w:pPr>
            <w:r w:rsidRPr="008559C9">
              <w:rPr>
                <w:sz w:val="21"/>
                <w:szCs w:val="21"/>
              </w:rPr>
              <w:t>Medical Expense</w:t>
            </w:r>
          </w:p>
        </w:tc>
        <w:tc>
          <w:tcPr>
            <w:tcW w:w="810" w:type="dxa"/>
            <w:gridSpan w:val="2"/>
          </w:tcPr>
          <w:p w:rsidR="00D20E0C" w:rsidRPr="008559C9" w:rsidRDefault="00D20E0C" w:rsidP="00F1692E">
            <w:pPr>
              <w:keepNext/>
              <w:spacing w:line="240" w:lineRule="exact"/>
              <w:jc w:val="both"/>
              <w:rPr>
                <w:sz w:val="21"/>
                <w:szCs w:val="21"/>
              </w:rPr>
            </w:pPr>
            <w:r w:rsidRPr="008559C9">
              <w:rPr>
                <w:sz w:val="21"/>
                <w:szCs w:val="21"/>
              </w:rPr>
              <w:t>60%</w:t>
            </w:r>
          </w:p>
        </w:tc>
        <w:tc>
          <w:tcPr>
            <w:tcW w:w="810" w:type="dxa"/>
          </w:tcPr>
          <w:p w:rsidR="00D20E0C" w:rsidRPr="008559C9" w:rsidRDefault="00D20E0C" w:rsidP="00F1692E">
            <w:pPr>
              <w:keepNext/>
              <w:spacing w:line="240" w:lineRule="exact"/>
              <w:jc w:val="both"/>
              <w:rPr>
                <w:sz w:val="21"/>
                <w:szCs w:val="21"/>
              </w:rPr>
            </w:pPr>
            <w:r w:rsidRPr="008559C9">
              <w:rPr>
                <w:sz w:val="21"/>
                <w:szCs w:val="21"/>
              </w:rPr>
              <w:t>55%</w:t>
            </w:r>
          </w:p>
        </w:tc>
        <w:tc>
          <w:tcPr>
            <w:tcW w:w="810" w:type="dxa"/>
          </w:tcPr>
          <w:p w:rsidR="00D20E0C" w:rsidRPr="008559C9" w:rsidRDefault="00D20E0C" w:rsidP="00F1692E">
            <w:pPr>
              <w:keepNext/>
              <w:spacing w:line="240" w:lineRule="exact"/>
              <w:jc w:val="both"/>
              <w:rPr>
                <w:sz w:val="21"/>
                <w:szCs w:val="21"/>
              </w:rPr>
            </w:pPr>
            <w:r w:rsidRPr="008559C9">
              <w:rPr>
                <w:sz w:val="21"/>
                <w:szCs w:val="21"/>
              </w:rPr>
              <w:t>55%</w:t>
            </w:r>
          </w:p>
        </w:tc>
        <w:tc>
          <w:tcPr>
            <w:tcW w:w="630" w:type="dxa"/>
          </w:tcPr>
          <w:p w:rsidR="00D20E0C" w:rsidRPr="008559C9" w:rsidRDefault="00D20E0C" w:rsidP="00F1692E">
            <w:pPr>
              <w:keepNext/>
              <w:spacing w:line="240" w:lineRule="exact"/>
              <w:jc w:val="both"/>
              <w:rPr>
                <w:sz w:val="21"/>
                <w:szCs w:val="21"/>
                <w:u w:val="single"/>
              </w:rPr>
            </w:pPr>
            <w:r w:rsidRPr="008559C9">
              <w:rPr>
                <w:sz w:val="21"/>
                <w:szCs w:val="21"/>
                <w:u w:val="single"/>
              </w:rPr>
              <w:t>50%</w:t>
            </w:r>
          </w:p>
        </w:tc>
        <w:tc>
          <w:tcPr>
            <w:tcW w:w="899" w:type="dxa"/>
            <w:gridSpan w:val="3"/>
          </w:tcPr>
          <w:p w:rsidR="00D20E0C" w:rsidRPr="008559C9" w:rsidRDefault="00D20E0C" w:rsidP="00F1692E">
            <w:pPr>
              <w:keepNext/>
              <w:spacing w:line="240" w:lineRule="exact"/>
              <w:jc w:val="both"/>
              <w:rPr>
                <w:sz w:val="21"/>
                <w:szCs w:val="21"/>
              </w:rPr>
            </w:pPr>
            <w:r w:rsidRPr="008559C9">
              <w:rPr>
                <w:sz w:val="21"/>
                <w:szCs w:val="21"/>
              </w:rPr>
              <w:t>50%</w:t>
            </w:r>
          </w:p>
        </w:tc>
      </w:tr>
      <w:tr w:rsidR="00D20E0C" w:rsidRPr="008559C9" w:rsidTr="00FF3816">
        <w:trPr>
          <w:gridAfter w:val="1"/>
          <w:wAfter w:w="62" w:type="dxa"/>
          <w:cantSplit/>
          <w:jc w:val="right"/>
        </w:trPr>
        <w:tc>
          <w:tcPr>
            <w:tcW w:w="3708" w:type="dxa"/>
            <w:gridSpan w:val="2"/>
          </w:tcPr>
          <w:p w:rsidR="00D20E0C" w:rsidRPr="008559C9" w:rsidRDefault="00D20E0C" w:rsidP="00F1692E">
            <w:pPr>
              <w:spacing w:line="240" w:lineRule="exact"/>
              <w:jc w:val="both"/>
              <w:rPr>
                <w:sz w:val="21"/>
                <w:szCs w:val="21"/>
              </w:rPr>
            </w:pPr>
            <w:r w:rsidRPr="008559C9">
              <w:rPr>
                <w:sz w:val="21"/>
                <w:szCs w:val="21"/>
              </w:rPr>
              <w:t>Loss of Income and Other</w:t>
            </w:r>
          </w:p>
        </w:tc>
        <w:tc>
          <w:tcPr>
            <w:tcW w:w="810" w:type="dxa"/>
            <w:gridSpan w:val="2"/>
          </w:tcPr>
          <w:p w:rsidR="00D20E0C" w:rsidRPr="008559C9" w:rsidRDefault="00D20E0C" w:rsidP="00F1692E">
            <w:pPr>
              <w:spacing w:line="240" w:lineRule="exact"/>
              <w:jc w:val="both"/>
              <w:rPr>
                <w:sz w:val="21"/>
                <w:szCs w:val="21"/>
              </w:rPr>
            </w:pPr>
            <w:r w:rsidRPr="008559C9">
              <w:rPr>
                <w:sz w:val="21"/>
                <w:szCs w:val="21"/>
              </w:rPr>
              <w:t>60%</w:t>
            </w:r>
          </w:p>
        </w:tc>
        <w:tc>
          <w:tcPr>
            <w:tcW w:w="810" w:type="dxa"/>
          </w:tcPr>
          <w:p w:rsidR="00D20E0C" w:rsidRPr="008559C9" w:rsidRDefault="00D20E0C" w:rsidP="00F1692E">
            <w:pPr>
              <w:spacing w:line="240" w:lineRule="exact"/>
              <w:jc w:val="both"/>
              <w:rPr>
                <w:sz w:val="21"/>
                <w:szCs w:val="21"/>
              </w:rPr>
            </w:pPr>
            <w:r w:rsidRPr="008559C9">
              <w:rPr>
                <w:sz w:val="21"/>
                <w:szCs w:val="21"/>
              </w:rPr>
              <w:t>55%</w:t>
            </w:r>
          </w:p>
        </w:tc>
        <w:tc>
          <w:tcPr>
            <w:tcW w:w="810" w:type="dxa"/>
          </w:tcPr>
          <w:p w:rsidR="00D20E0C" w:rsidRPr="008559C9" w:rsidRDefault="00D20E0C" w:rsidP="00F1692E">
            <w:pPr>
              <w:spacing w:line="240" w:lineRule="exact"/>
              <w:jc w:val="both"/>
              <w:rPr>
                <w:sz w:val="21"/>
                <w:szCs w:val="21"/>
              </w:rPr>
            </w:pPr>
            <w:r w:rsidRPr="008559C9">
              <w:rPr>
                <w:sz w:val="21"/>
                <w:szCs w:val="21"/>
              </w:rPr>
              <w:t>50%</w:t>
            </w:r>
          </w:p>
        </w:tc>
        <w:tc>
          <w:tcPr>
            <w:tcW w:w="630" w:type="dxa"/>
          </w:tcPr>
          <w:p w:rsidR="00D20E0C" w:rsidRPr="008559C9" w:rsidRDefault="00D20E0C" w:rsidP="00F1692E">
            <w:pPr>
              <w:spacing w:line="240" w:lineRule="exact"/>
              <w:jc w:val="both"/>
              <w:rPr>
                <w:sz w:val="21"/>
                <w:szCs w:val="21"/>
                <w:u w:val="single"/>
              </w:rPr>
            </w:pPr>
            <w:r w:rsidRPr="008559C9">
              <w:rPr>
                <w:sz w:val="21"/>
                <w:szCs w:val="21"/>
                <w:u w:val="single"/>
              </w:rPr>
              <w:t>45%</w:t>
            </w:r>
          </w:p>
        </w:tc>
        <w:tc>
          <w:tcPr>
            <w:tcW w:w="899" w:type="dxa"/>
            <w:gridSpan w:val="3"/>
          </w:tcPr>
          <w:p w:rsidR="00D20E0C" w:rsidRPr="008559C9" w:rsidRDefault="00D20E0C" w:rsidP="00F1692E">
            <w:pPr>
              <w:spacing w:line="240" w:lineRule="exact"/>
              <w:jc w:val="both"/>
              <w:rPr>
                <w:sz w:val="21"/>
                <w:szCs w:val="21"/>
              </w:rPr>
            </w:pPr>
            <w:r w:rsidRPr="008559C9">
              <w:rPr>
                <w:sz w:val="21"/>
                <w:szCs w:val="21"/>
              </w:rPr>
              <w:t>45%</w:t>
            </w:r>
          </w:p>
        </w:tc>
      </w:tr>
    </w:tbl>
    <w:p w:rsidR="00D20E0C" w:rsidRPr="008559C9" w:rsidRDefault="00D20E0C" w:rsidP="00C52373">
      <w:pPr>
        <w:keepNext/>
        <w:tabs>
          <w:tab w:val="left" w:pos="1440"/>
        </w:tabs>
        <w:ind w:left="1440" w:hanging="720"/>
        <w:rPr>
          <w:sz w:val="21"/>
          <w:szCs w:val="21"/>
        </w:rPr>
      </w:pPr>
    </w:p>
    <w:p w:rsidR="002C45B4" w:rsidRPr="008559C9" w:rsidRDefault="00837F43" w:rsidP="00C52373">
      <w:pPr>
        <w:keepNext/>
        <w:tabs>
          <w:tab w:val="left" w:pos="1440"/>
        </w:tabs>
        <w:ind w:left="1440" w:hanging="720"/>
        <w:rPr>
          <w:sz w:val="21"/>
          <w:szCs w:val="21"/>
        </w:rPr>
      </w:pPr>
      <w:r w:rsidRPr="008559C9">
        <w:rPr>
          <w:sz w:val="21"/>
          <w:szCs w:val="21"/>
        </w:rPr>
        <w:t>4</w:t>
      </w:r>
      <w:r w:rsidR="002C45B4" w:rsidRPr="008559C9">
        <w:rPr>
          <w:sz w:val="21"/>
          <w:szCs w:val="21"/>
        </w:rPr>
        <w:t>.</w:t>
      </w:r>
      <w:r w:rsidR="009E3468" w:rsidRPr="008559C9">
        <w:rPr>
          <w:sz w:val="21"/>
          <w:szCs w:val="21"/>
        </w:rPr>
        <w:tab/>
      </w:r>
      <w:r w:rsidR="002C45B4" w:rsidRPr="00FF3816">
        <w:rPr>
          <w:b/>
          <w:sz w:val="21"/>
          <w:szCs w:val="21"/>
        </w:rPr>
        <w:t>Low Average Premium Forms</w:t>
      </w:r>
      <w:r w:rsidR="002C45B4" w:rsidRPr="008559C9">
        <w:rPr>
          <w:sz w:val="21"/>
          <w:szCs w:val="21"/>
        </w:rPr>
        <w:t>:</w:t>
      </w:r>
      <w:r w:rsidR="009E3468" w:rsidRPr="008559C9">
        <w:rPr>
          <w:sz w:val="21"/>
          <w:szCs w:val="21"/>
        </w:rPr>
        <w:t xml:space="preserve"> </w:t>
      </w:r>
      <w:proofErr w:type="gramStart"/>
      <w:r w:rsidR="002C45B4" w:rsidRPr="008559C9">
        <w:rPr>
          <w:sz w:val="21"/>
          <w:szCs w:val="21"/>
        </w:rPr>
        <w:t>For a policy form</w:t>
      </w:r>
      <w:proofErr w:type="gramEnd"/>
      <w:r w:rsidR="002C45B4" w:rsidRPr="008559C9">
        <w:rPr>
          <w:sz w:val="21"/>
          <w:szCs w:val="21"/>
        </w:rPr>
        <w:t xml:space="preserve"> under which the expected average annual premium, </w:t>
      </w:r>
      <w:r w:rsidR="0060433F" w:rsidRPr="008559C9">
        <w:rPr>
          <w:sz w:val="21"/>
          <w:szCs w:val="21"/>
        </w:rPr>
        <w:t xml:space="preserve">$X, is less than I </w:t>
      </w:r>
      <w:r w:rsidR="00392DA0" w:rsidRPr="008559C9">
        <w:rPr>
          <w:sz w:val="21"/>
          <w:szCs w:val="21"/>
        </w:rPr>
        <w:t>×</w:t>
      </w:r>
      <w:r w:rsidR="0060433F" w:rsidRPr="008559C9">
        <w:rPr>
          <w:sz w:val="21"/>
          <w:szCs w:val="21"/>
        </w:rPr>
        <w:t xml:space="preserve"> </w:t>
      </w:r>
      <w:r w:rsidR="002C45B4" w:rsidRPr="008559C9">
        <w:rPr>
          <w:sz w:val="21"/>
          <w:szCs w:val="21"/>
        </w:rPr>
        <w:t>$</w:t>
      </w:r>
      <w:r w:rsidR="00EA316A" w:rsidRPr="008559C9">
        <w:rPr>
          <w:sz w:val="21"/>
          <w:szCs w:val="21"/>
        </w:rPr>
        <w:t>5</w:t>
      </w:r>
      <w:r w:rsidR="000C55B2" w:rsidRPr="008559C9">
        <w:rPr>
          <w:sz w:val="21"/>
          <w:szCs w:val="21"/>
        </w:rPr>
        <w:t>5</w:t>
      </w:r>
      <w:r w:rsidR="00EA316A" w:rsidRPr="008559C9">
        <w:rPr>
          <w:sz w:val="21"/>
          <w:szCs w:val="21"/>
        </w:rPr>
        <w:t>0</w:t>
      </w:r>
      <w:r w:rsidR="002C45B4" w:rsidRPr="008559C9">
        <w:rPr>
          <w:sz w:val="21"/>
          <w:szCs w:val="21"/>
        </w:rPr>
        <w:t>, the appropriate ratio from the table in paragraph 1 may be adjusted downward by the following formula:</w:t>
      </w:r>
    </w:p>
    <w:p w:rsidR="00C52373" w:rsidRPr="008559C9" w:rsidRDefault="00C52373" w:rsidP="00C52373">
      <w:pPr>
        <w:keepNext/>
        <w:tabs>
          <w:tab w:val="left" w:pos="720"/>
          <w:tab w:val="left" w:pos="2880"/>
        </w:tabs>
        <w:spacing w:line="240" w:lineRule="exact"/>
        <w:jc w:val="both"/>
        <w:rPr>
          <w:sz w:val="21"/>
          <w:szCs w:val="21"/>
        </w:rPr>
      </w:pPr>
    </w:p>
    <w:tbl>
      <w:tblPr>
        <w:tblW w:w="0" w:type="auto"/>
        <w:tblInd w:w="1548" w:type="dxa"/>
        <w:tblLook w:val="01E0" w:firstRow="1" w:lastRow="1" w:firstColumn="1" w:lastColumn="1" w:noHBand="0" w:noVBand="0"/>
      </w:tblPr>
      <w:tblGrid>
        <w:gridCol w:w="403"/>
        <w:gridCol w:w="341"/>
        <w:gridCol w:w="363"/>
        <w:gridCol w:w="341"/>
        <w:gridCol w:w="1972"/>
      </w:tblGrid>
      <w:tr w:rsidR="00C52373" w:rsidRPr="008559C9" w:rsidTr="007426DA">
        <w:tc>
          <w:tcPr>
            <w:tcW w:w="403" w:type="dxa"/>
            <w:vAlign w:val="center"/>
          </w:tcPr>
          <w:p w:rsidR="00C52373" w:rsidRPr="008559C9" w:rsidRDefault="00C52373" w:rsidP="007426DA">
            <w:pPr>
              <w:tabs>
                <w:tab w:val="left" w:pos="720"/>
                <w:tab w:val="left" w:pos="2880"/>
              </w:tabs>
              <w:spacing w:line="240" w:lineRule="exact"/>
              <w:jc w:val="center"/>
              <w:rPr>
                <w:sz w:val="21"/>
                <w:szCs w:val="21"/>
              </w:rPr>
            </w:pPr>
            <w:r w:rsidRPr="008559C9">
              <w:rPr>
                <w:sz w:val="21"/>
                <w:szCs w:val="21"/>
              </w:rPr>
              <w:t>R'</w:t>
            </w:r>
          </w:p>
        </w:tc>
        <w:tc>
          <w:tcPr>
            <w:tcW w:w="341" w:type="dxa"/>
            <w:vAlign w:val="center"/>
          </w:tcPr>
          <w:p w:rsidR="00C52373" w:rsidRPr="008559C9" w:rsidRDefault="00C52373" w:rsidP="007426DA">
            <w:pPr>
              <w:tabs>
                <w:tab w:val="left" w:pos="720"/>
                <w:tab w:val="left" w:pos="2880"/>
              </w:tabs>
              <w:spacing w:line="240" w:lineRule="exact"/>
              <w:jc w:val="center"/>
              <w:rPr>
                <w:sz w:val="21"/>
                <w:szCs w:val="21"/>
              </w:rPr>
            </w:pPr>
            <w:r w:rsidRPr="008559C9">
              <w:rPr>
                <w:sz w:val="21"/>
                <w:szCs w:val="21"/>
              </w:rPr>
              <w:t>=</w:t>
            </w:r>
          </w:p>
        </w:tc>
        <w:tc>
          <w:tcPr>
            <w:tcW w:w="363" w:type="dxa"/>
            <w:vAlign w:val="center"/>
          </w:tcPr>
          <w:p w:rsidR="00C52373" w:rsidRPr="008559C9" w:rsidRDefault="00C52373" w:rsidP="007426DA">
            <w:pPr>
              <w:tabs>
                <w:tab w:val="left" w:pos="720"/>
                <w:tab w:val="left" w:pos="2880"/>
              </w:tabs>
              <w:spacing w:line="240" w:lineRule="exact"/>
              <w:jc w:val="center"/>
              <w:rPr>
                <w:sz w:val="21"/>
                <w:szCs w:val="21"/>
              </w:rPr>
            </w:pPr>
            <w:r w:rsidRPr="008559C9">
              <w:rPr>
                <w:sz w:val="21"/>
                <w:szCs w:val="21"/>
                <w:lang w:val="es-ES"/>
              </w:rPr>
              <w:t>R</w:t>
            </w:r>
          </w:p>
        </w:tc>
        <w:tc>
          <w:tcPr>
            <w:tcW w:w="341" w:type="dxa"/>
            <w:vAlign w:val="center"/>
          </w:tcPr>
          <w:p w:rsidR="00C52373" w:rsidRPr="008559C9" w:rsidRDefault="00C52373" w:rsidP="007426DA">
            <w:pPr>
              <w:tabs>
                <w:tab w:val="left" w:pos="720"/>
                <w:tab w:val="left" w:pos="2880"/>
              </w:tabs>
              <w:spacing w:line="240" w:lineRule="exact"/>
              <w:jc w:val="center"/>
              <w:rPr>
                <w:sz w:val="21"/>
                <w:szCs w:val="21"/>
              </w:rPr>
            </w:pPr>
            <w:r w:rsidRPr="008559C9">
              <w:rPr>
                <w:sz w:val="21"/>
                <w:szCs w:val="21"/>
              </w:rPr>
              <w:t>×</w:t>
            </w:r>
          </w:p>
        </w:tc>
        <w:tc>
          <w:tcPr>
            <w:tcW w:w="1972" w:type="dxa"/>
            <w:vAlign w:val="center"/>
          </w:tcPr>
          <w:p w:rsidR="00C52373" w:rsidRPr="008559C9" w:rsidRDefault="00C52373" w:rsidP="007426DA">
            <w:pPr>
              <w:jc w:val="center"/>
              <w:rPr>
                <w:sz w:val="21"/>
                <w:szCs w:val="21"/>
              </w:rPr>
            </w:pPr>
            <w:r w:rsidRPr="008559C9">
              <w:rPr>
                <w:sz w:val="21"/>
                <w:szCs w:val="21"/>
                <w:u w:val="single"/>
              </w:rPr>
              <w:t>(I × 1,100) + X</w:t>
            </w:r>
          </w:p>
          <w:p w:rsidR="00C52373" w:rsidRPr="008559C9" w:rsidRDefault="00C52373" w:rsidP="007426DA">
            <w:pPr>
              <w:tabs>
                <w:tab w:val="left" w:pos="720"/>
                <w:tab w:val="left" w:pos="2880"/>
              </w:tabs>
              <w:spacing w:line="240" w:lineRule="exact"/>
              <w:jc w:val="center"/>
              <w:rPr>
                <w:sz w:val="21"/>
                <w:szCs w:val="21"/>
                <w:u w:val="single"/>
              </w:rPr>
            </w:pPr>
            <w:r w:rsidRPr="008559C9">
              <w:rPr>
                <w:sz w:val="21"/>
                <w:szCs w:val="21"/>
              </w:rPr>
              <w:t>(I × 1,650)</w:t>
            </w:r>
          </w:p>
        </w:tc>
      </w:tr>
    </w:tbl>
    <w:p w:rsidR="00C52373" w:rsidRPr="008559C9" w:rsidRDefault="00C52373" w:rsidP="00C52373">
      <w:pPr>
        <w:tabs>
          <w:tab w:val="left" w:pos="720"/>
          <w:tab w:val="left" w:pos="2880"/>
        </w:tabs>
        <w:spacing w:line="240" w:lineRule="exact"/>
        <w:jc w:val="both"/>
        <w:rPr>
          <w:sz w:val="21"/>
          <w:szCs w:val="21"/>
        </w:rPr>
      </w:pPr>
    </w:p>
    <w:p w:rsidR="002C45B4" w:rsidRPr="008559C9" w:rsidRDefault="002C45B4" w:rsidP="007A68D5">
      <w:pPr>
        <w:tabs>
          <w:tab w:val="left" w:pos="1350"/>
          <w:tab w:val="left" w:pos="2070"/>
        </w:tabs>
        <w:rPr>
          <w:sz w:val="21"/>
          <w:szCs w:val="21"/>
        </w:rPr>
      </w:pPr>
      <w:r w:rsidRPr="008559C9">
        <w:rPr>
          <w:sz w:val="21"/>
          <w:szCs w:val="21"/>
        </w:rPr>
        <w:tab/>
      </w:r>
      <w:proofErr w:type="gramStart"/>
      <w:r w:rsidRPr="008559C9">
        <w:rPr>
          <w:sz w:val="21"/>
          <w:szCs w:val="21"/>
        </w:rPr>
        <w:t>where</w:t>
      </w:r>
      <w:proofErr w:type="gramEnd"/>
      <w:r w:rsidRPr="008559C9">
        <w:rPr>
          <w:sz w:val="21"/>
          <w:szCs w:val="21"/>
        </w:rPr>
        <w:t>:</w:t>
      </w:r>
      <w:r w:rsidR="007A68D5" w:rsidRPr="008559C9">
        <w:rPr>
          <w:sz w:val="21"/>
          <w:szCs w:val="21"/>
        </w:rPr>
        <w:tab/>
      </w:r>
      <w:r w:rsidRPr="008559C9">
        <w:rPr>
          <w:sz w:val="21"/>
          <w:szCs w:val="21"/>
        </w:rPr>
        <w:t>R</w:t>
      </w:r>
      <w:r w:rsidR="009E3468" w:rsidRPr="008559C9">
        <w:rPr>
          <w:sz w:val="21"/>
          <w:szCs w:val="21"/>
        </w:rPr>
        <w:t xml:space="preserve"> </w:t>
      </w:r>
      <w:r w:rsidRPr="008559C9">
        <w:rPr>
          <w:sz w:val="21"/>
          <w:szCs w:val="21"/>
        </w:rPr>
        <w:t>is the table ratio</w:t>
      </w:r>
      <w:r w:rsidR="008C267B" w:rsidRPr="008559C9">
        <w:rPr>
          <w:sz w:val="21"/>
          <w:szCs w:val="21"/>
        </w:rPr>
        <w:t>;</w:t>
      </w:r>
    </w:p>
    <w:p w:rsidR="002C45B4" w:rsidRPr="008559C9" w:rsidRDefault="002C45B4" w:rsidP="007A68D5">
      <w:pPr>
        <w:tabs>
          <w:tab w:val="left" w:pos="2070"/>
        </w:tabs>
        <w:rPr>
          <w:sz w:val="21"/>
          <w:szCs w:val="21"/>
        </w:rPr>
      </w:pPr>
      <w:r w:rsidRPr="008559C9">
        <w:rPr>
          <w:sz w:val="21"/>
          <w:szCs w:val="21"/>
        </w:rPr>
        <w:tab/>
        <w:t>R</w:t>
      </w:r>
      <w:r w:rsidR="007A68D5" w:rsidRPr="008559C9">
        <w:rPr>
          <w:sz w:val="21"/>
          <w:szCs w:val="21"/>
        </w:rPr>
        <w:t>'</w:t>
      </w:r>
      <w:r w:rsidR="009E3468" w:rsidRPr="008559C9">
        <w:rPr>
          <w:sz w:val="21"/>
          <w:szCs w:val="21"/>
        </w:rPr>
        <w:t xml:space="preserve"> </w:t>
      </w:r>
      <w:r w:rsidRPr="008559C9">
        <w:rPr>
          <w:sz w:val="21"/>
          <w:szCs w:val="21"/>
        </w:rPr>
        <w:t>is the resulting guideline ratio</w:t>
      </w:r>
      <w:r w:rsidR="008C267B" w:rsidRPr="008559C9">
        <w:rPr>
          <w:sz w:val="21"/>
          <w:szCs w:val="21"/>
        </w:rPr>
        <w:t>;</w:t>
      </w:r>
    </w:p>
    <w:p w:rsidR="002C45B4" w:rsidRPr="008559C9" w:rsidRDefault="002C45B4" w:rsidP="007A68D5">
      <w:pPr>
        <w:tabs>
          <w:tab w:val="left" w:pos="2070"/>
        </w:tabs>
        <w:rPr>
          <w:sz w:val="21"/>
          <w:szCs w:val="21"/>
        </w:rPr>
      </w:pPr>
      <w:r w:rsidRPr="008559C9">
        <w:rPr>
          <w:sz w:val="21"/>
          <w:szCs w:val="21"/>
        </w:rPr>
        <w:tab/>
        <w:t>I</w:t>
      </w:r>
      <w:r w:rsidR="009E3468" w:rsidRPr="008559C9">
        <w:rPr>
          <w:sz w:val="21"/>
          <w:szCs w:val="21"/>
        </w:rPr>
        <w:t xml:space="preserve"> </w:t>
      </w:r>
      <w:r w:rsidRPr="008559C9">
        <w:rPr>
          <w:sz w:val="21"/>
          <w:szCs w:val="21"/>
        </w:rPr>
        <w:t xml:space="preserve">is the consumer price index factor as defined in </w:t>
      </w:r>
      <w:r w:rsidR="00B278D8" w:rsidRPr="008559C9">
        <w:rPr>
          <w:sz w:val="21"/>
          <w:szCs w:val="21"/>
        </w:rPr>
        <w:t>§7(B</w:t>
      </w:r>
      <w:proofErr w:type="gramStart"/>
      <w:r w:rsidR="00B278D8" w:rsidRPr="008559C9">
        <w:rPr>
          <w:sz w:val="21"/>
          <w:szCs w:val="21"/>
        </w:rPr>
        <w:t>)(</w:t>
      </w:r>
      <w:proofErr w:type="gramEnd"/>
      <w:r w:rsidR="00B278D8" w:rsidRPr="008559C9">
        <w:rPr>
          <w:sz w:val="21"/>
          <w:szCs w:val="21"/>
        </w:rPr>
        <w:t xml:space="preserve">2)(b) </w:t>
      </w:r>
      <w:r w:rsidRPr="008559C9">
        <w:rPr>
          <w:sz w:val="21"/>
          <w:szCs w:val="21"/>
        </w:rPr>
        <w:t>above</w:t>
      </w:r>
      <w:r w:rsidR="008C267B" w:rsidRPr="008559C9">
        <w:rPr>
          <w:sz w:val="21"/>
          <w:szCs w:val="21"/>
        </w:rPr>
        <w:t>; and</w:t>
      </w:r>
    </w:p>
    <w:p w:rsidR="002C45B4" w:rsidRPr="008559C9" w:rsidRDefault="007137CD" w:rsidP="00FF3816">
      <w:pPr>
        <w:ind w:left="1440" w:right="-360"/>
        <w:rPr>
          <w:sz w:val="21"/>
          <w:szCs w:val="21"/>
        </w:rPr>
      </w:pPr>
      <w:r w:rsidRPr="008559C9">
        <w:rPr>
          <w:sz w:val="21"/>
          <w:szCs w:val="21"/>
        </w:rPr>
        <w:t xml:space="preserve">     </w:t>
      </w:r>
      <w:r w:rsidR="00B278D8" w:rsidRPr="008559C9">
        <w:rPr>
          <w:sz w:val="21"/>
          <w:szCs w:val="21"/>
        </w:rPr>
        <w:t xml:space="preserve"> </w:t>
      </w:r>
      <w:r w:rsidR="002C45B4" w:rsidRPr="008559C9">
        <w:rPr>
          <w:sz w:val="21"/>
          <w:szCs w:val="21"/>
        </w:rPr>
        <w:t>X</w:t>
      </w:r>
      <w:r w:rsidR="009E3468" w:rsidRPr="008559C9">
        <w:rPr>
          <w:sz w:val="21"/>
          <w:szCs w:val="21"/>
        </w:rPr>
        <w:t xml:space="preserve"> </w:t>
      </w:r>
      <w:r w:rsidR="002C45B4" w:rsidRPr="008559C9">
        <w:rPr>
          <w:sz w:val="21"/>
          <w:szCs w:val="21"/>
        </w:rPr>
        <w:t xml:space="preserve">is the average annual premium defined in </w:t>
      </w:r>
      <w:r w:rsidR="00B278D8" w:rsidRPr="008559C9">
        <w:rPr>
          <w:sz w:val="21"/>
          <w:szCs w:val="21"/>
        </w:rPr>
        <w:t>§7(B</w:t>
      </w:r>
      <w:proofErr w:type="gramStart"/>
      <w:r w:rsidR="00B278D8" w:rsidRPr="008559C9">
        <w:rPr>
          <w:sz w:val="21"/>
          <w:szCs w:val="21"/>
        </w:rPr>
        <w:t>)(</w:t>
      </w:r>
      <w:proofErr w:type="gramEnd"/>
      <w:r w:rsidR="00B278D8" w:rsidRPr="008559C9">
        <w:rPr>
          <w:sz w:val="21"/>
          <w:szCs w:val="21"/>
        </w:rPr>
        <w:t>2)(a)</w:t>
      </w:r>
      <w:r w:rsidR="002C45B4" w:rsidRPr="008559C9">
        <w:rPr>
          <w:sz w:val="21"/>
          <w:szCs w:val="21"/>
        </w:rPr>
        <w:t xml:space="preserve"> above up to</w:t>
      </w:r>
      <w:r w:rsidR="0060433F" w:rsidRPr="008559C9">
        <w:rPr>
          <w:sz w:val="21"/>
          <w:szCs w:val="21"/>
        </w:rPr>
        <w:t xml:space="preserve"> a maximum of I </w:t>
      </w:r>
      <w:r w:rsidR="00392DA0" w:rsidRPr="008559C9">
        <w:rPr>
          <w:sz w:val="21"/>
          <w:szCs w:val="21"/>
        </w:rPr>
        <w:t>×</w:t>
      </w:r>
      <w:r w:rsidR="00EA316A" w:rsidRPr="008559C9">
        <w:rPr>
          <w:sz w:val="21"/>
          <w:szCs w:val="21"/>
        </w:rPr>
        <w:t xml:space="preserve"> </w:t>
      </w:r>
      <w:r w:rsidR="0031299E" w:rsidRPr="008559C9">
        <w:rPr>
          <w:sz w:val="21"/>
          <w:szCs w:val="21"/>
        </w:rPr>
        <w:t>$</w:t>
      </w:r>
      <w:r w:rsidR="00EA316A" w:rsidRPr="008559C9">
        <w:rPr>
          <w:sz w:val="21"/>
          <w:szCs w:val="21"/>
        </w:rPr>
        <w:t>5</w:t>
      </w:r>
      <w:r w:rsidR="000C55B2" w:rsidRPr="008559C9">
        <w:rPr>
          <w:sz w:val="21"/>
          <w:szCs w:val="21"/>
        </w:rPr>
        <w:t>5</w:t>
      </w:r>
      <w:r w:rsidR="00EA316A" w:rsidRPr="008559C9">
        <w:rPr>
          <w:sz w:val="21"/>
          <w:szCs w:val="21"/>
        </w:rPr>
        <w:t>0</w:t>
      </w:r>
      <w:r w:rsidR="002C45B4" w:rsidRPr="008559C9">
        <w:rPr>
          <w:sz w:val="21"/>
          <w:szCs w:val="21"/>
        </w:rPr>
        <w:t>.</w:t>
      </w:r>
    </w:p>
    <w:p w:rsidR="002C45B4" w:rsidRPr="008559C9" w:rsidRDefault="002C45B4">
      <w:pPr>
        <w:tabs>
          <w:tab w:val="left" w:pos="2880"/>
        </w:tabs>
        <w:spacing w:line="240" w:lineRule="exact"/>
        <w:ind w:left="2880" w:hanging="720"/>
        <w:jc w:val="both"/>
        <w:rPr>
          <w:sz w:val="21"/>
          <w:szCs w:val="21"/>
        </w:rPr>
      </w:pPr>
    </w:p>
    <w:p w:rsidR="002C45B4" w:rsidRPr="008559C9" w:rsidRDefault="002C45B4">
      <w:pPr>
        <w:tabs>
          <w:tab w:val="left" w:pos="1440"/>
        </w:tabs>
        <w:spacing w:line="240" w:lineRule="exact"/>
        <w:jc w:val="both"/>
        <w:rPr>
          <w:sz w:val="21"/>
          <w:szCs w:val="21"/>
        </w:rPr>
      </w:pPr>
      <w:r w:rsidRPr="008559C9">
        <w:rPr>
          <w:sz w:val="21"/>
          <w:szCs w:val="21"/>
        </w:rPr>
        <w:tab/>
        <w:t>In no event, however, shall R</w:t>
      </w:r>
      <w:r w:rsidR="007A68D5" w:rsidRPr="008559C9">
        <w:rPr>
          <w:sz w:val="21"/>
          <w:szCs w:val="21"/>
        </w:rPr>
        <w:t>'</w:t>
      </w:r>
      <w:r w:rsidRPr="008559C9">
        <w:rPr>
          <w:sz w:val="21"/>
          <w:szCs w:val="21"/>
        </w:rPr>
        <w:t xml:space="preserve"> be less than 45%.</w:t>
      </w:r>
    </w:p>
    <w:p w:rsidR="002C45B4" w:rsidRPr="008559C9" w:rsidRDefault="002C45B4">
      <w:pPr>
        <w:spacing w:line="240" w:lineRule="exact"/>
        <w:jc w:val="both"/>
        <w:rPr>
          <w:sz w:val="21"/>
          <w:szCs w:val="21"/>
        </w:rPr>
      </w:pPr>
    </w:p>
    <w:p w:rsidR="002C45B4" w:rsidRPr="008559C9" w:rsidRDefault="00837F43" w:rsidP="00600D35">
      <w:pPr>
        <w:tabs>
          <w:tab w:val="left" w:pos="1440"/>
        </w:tabs>
        <w:spacing w:line="240" w:lineRule="exact"/>
        <w:ind w:left="1440" w:right="540" w:hanging="720"/>
        <w:rPr>
          <w:sz w:val="21"/>
          <w:szCs w:val="21"/>
        </w:rPr>
      </w:pPr>
      <w:r w:rsidRPr="008559C9">
        <w:rPr>
          <w:sz w:val="21"/>
          <w:szCs w:val="21"/>
        </w:rPr>
        <w:t>5</w:t>
      </w:r>
      <w:r w:rsidR="002C45B4" w:rsidRPr="008559C9">
        <w:rPr>
          <w:sz w:val="21"/>
          <w:szCs w:val="21"/>
        </w:rPr>
        <w:t>.</w:t>
      </w:r>
      <w:r w:rsidR="009E3468" w:rsidRPr="008559C9">
        <w:rPr>
          <w:sz w:val="21"/>
          <w:szCs w:val="21"/>
        </w:rPr>
        <w:t xml:space="preserve"> </w:t>
      </w:r>
      <w:r w:rsidR="009E3468" w:rsidRPr="008559C9">
        <w:rPr>
          <w:sz w:val="21"/>
          <w:szCs w:val="21"/>
        </w:rPr>
        <w:tab/>
      </w:r>
      <w:r w:rsidR="002C45B4" w:rsidRPr="008559C9">
        <w:rPr>
          <w:sz w:val="21"/>
          <w:szCs w:val="21"/>
        </w:rPr>
        <w:t>High Average Premium Forms:</w:t>
      </w:r>
      <w:r w:rsidR="009E3468" w:rsidRPr="008559C9">
        <w:rPr>
          <w:sz w:val="21"/>
          <w:szCs w:val="21"/>
        </w:rPr>
        <w:t xml:space="preserve"> </w:t>
      </w:r>
      <w:proofErr w:type="gramStart"/>
      <w:r w:rsidR="002C45B4" w:rsidRPr="008559C9">
        <w:rPr>
          <w:sz w:val="21"/>
          <w:szCs w:val="21"/>
        </w:rPr>
        <w:t>For a policy form</w:t>
      </w:r>
      <w:proofErr w:type="gramEnd"/>
      <w:r w:rsidR="002C45B4" w:rsidRPr="008559C9">
        <w:rPr>
          <w:sz w:val="21"/>
          <w:szCs w:val="21"/>
        </w:rPr>
        <w:t xml:space="preserve"> under which the expected average annual premium</w:t>
      </w:r>
      <w:r w:rsidR="00737438" w:rsidRPr="008559C9">
        <w:rPr>
          <w:sz w:val="21"/>
          <w:szCs w:val="21"/>
        </w:rPr>
        <w:t>,</w:t>
      </w:r>
      <w:r w:rsidR="002C45B4" w:rsidRPr="008559C9">
        <w:rPr>
          <w:sz w:val="21"/>
          <w:szCs w:val="21"/>
        </w:rPr>
        <w:t xml:space="preserve"> $X, is greater than I </w:t>
      </w:r>
      <w:r w:rsidR="007A68D5" w:rsidRPr="008559C9">
        <w:rPr>
          <w:sz w:val="21"/>
          <w:szCs w:val="21"/>
        </w:rPr>
        <w:t>×</w:t>
      </w:r>
      <w:r w:rsidR="002C45B4" w:rsidRPr="008559C9">
        <w:rPr>
          <w:sz w:val="21"/>
          <w:szCs w:val="21"/>
        </w:rPr>
        <w:t xml:space="preserve"> $</w:t>
      </w:r>
      <w:r w:rsidR="000C55B2" w:rsidRPr="008559C9">
        <w:rPr>
          <w:sz w:val="21"/>
          <w:szCs w:val="21"/>
        </w:rPr>
        <w:t>3,</w:t>
      </w:r>
      <w:r w:rsidR="00EA316A" w:rsidRPr="008559C9">
        <w:rPr>
          <w:sz w:val="21"/>
          <w:szCs w:val="21"/>
        </w:rPr>
        <w:t>30</w:t>
      </w:r>
      <w:r w:rsidR="000C55B2" w:rsidRPr="008559C9">
        <w:rPr>
          <w:sz w:val="21"/>
          <w:szCs w:val="21"/>
        </w:rPr>
        <w:t>0</w:t>
      </w:r>
      <w:r w:rsidR="002C45B4" w:rsidRPr="008559C9">
        <w:rPr>
          <w:sz w:val="21"/>
          <w:szCs w:val="21"/>
        </w:rPr>
        <w:t>, the appropriate ratio from the table above must be adjusted upward by the following formula:</w:t>
      </w:r>
    </w:p>
    <w:p w:rsidR="00C52373" w:rsidRPr="008559C9" w:rsidRDefault="00C52373" w:rsidP="00C52373">
      <w:pPr>
        <w:keepNext/>
        <w:tabs>
          <w:tab w:val="left" w:pos="720"/>
          <w:tab w:val="left" w:pos="2880"/>
        </w:tabs>
        <w:spacing w:line="240" w:lineRule="exact"/>
        <w:jc w:val="both"/>
        <w:rPr>
          <w:sz w:val="21"/>
          <w:szCs w:val="21"/>
        </w:rPr>
      </w:pPr>
    </w:p>
    <w:tbl>
      <w:tblPr>
        <w:tblW w:w="0" w:type="auto"/>
        <w:tblInd w:w="1548" w:type="dxa"/>
        <w:tblLook w:val="01E0" w:firstRow="1" w:lastRow="1" w:firstColumn="1" w:lastColumn="1" w:noHBand="0" w:noVBand="0"/>
      </w:tblPr>
      <w:tblGrid>
        <w:gridCol w:w="403"/>
        <w:gridCol w:w="341"/>
        <w:gridCol w:w="363"/>
        <w:gridCol w:w="341"/>
        <w:gridCol w:w="2152"/>
        <w:tblGridChange w:id="8">
          <w:tblGrid>
            <w:gridCol w:w="403"/>
            <w:gridCol w:w="341"/>
            <w:gridCol w:w="363"/>
            <w:gridCol w:w="341"/>
            <w:gridCol w:w="2152"/>
          </w:tblGrid>
        </w:tblGridChange>
      </w:tblGrid>
      <w:tr w:rsidR="00C52373" w:rsidRPr="008559C9" w:rsidTr="007426DA">
        <w:tc>
          <w:tcPr>
            <w:tcW w:w="403" w:type="dxa"/>
            <w:vAlign w:val="center"/>
          </w:tcPr>
          <w:p w:rsidR="00C52373" w:rsidRPr="008559C9" w:rsidRDefault="00C52373" w:rsidP="007426DA">
            <w:pPr>
              <w:tabs>
                <w:tab w:val="left" w:pos="720"/>
                <w:tab w:val="left" w:pos="2880"/>
              </w:tabs>
              <w:spacing w:line="240" w:lineRule="exact"/>
              <w:jc w:val="center"/>
              <w:rPr>
                <w:sz w:val="21"/>
                <w:szCs w:val="21"/>
              </w:rPr>
            </w:pPr>
            <w:r w:rsidRPr="008559C9">
              <w:rPr>
                <w:sz w:val="21"/>
                <w:szCs w:val="21"/>
              </w:rPr>
              <w:t>R'</w:t>
            </w:r>
          </w:p>
        </w:tc>
        <w:tc>
          <w:tcPr>
            <w:tcW w:w="341" w:type="dxa"/>
            <w:vAlign w:val="center"/>
          </w:tcPr>
          <w:p w:rsidR="00C52373" w:rsidRPr="008559C9" w:rsidRDefault="00C52373" w:rsidP="007426DA">
            <w:pPr>
              <w:tabs>
                <w:tab w:val="left" w:pos="720"/>
                <w:tab w:val="left" w:pos="2880"/>
              </w:tabs>
              <w:spacing w:line="240" w:lineRule="exact"/>
              <w:jc w:val="center"/>
              <w:rPr>
                <w:sz w:val="21"/>
                <w:szCs w:val="21"/>
              </w:rPr>
            </w:pPr>
            <w:r w:rsidRPr="008559C9">
              <w:rPr>
                <w:sz w:val="21"/>
                <w:szCs w:val="21"/>
              </w:rPr>
              <w:t>=</w:t>
            </w:r>
          </w:p>
        </w:tc>
        <w:tc>
          <w:tcPr>
            <w:tcW w:w="363" w:type="dxa"/>
            <w:vAlign w:val="center"/>
          </w:tcPr>
          <w:p w:rsidR="00C52373" w:rsidRPr="008559C9" w:rsidRDefault="00C52373" w:rsidP="007426DA">
            <w:pPr>
              <w:tabs>
                <w:tab w:val="left" w:pos="720"/>
                <w:tab w:val="left" w:pos="2880"/>
              </w:tabs>
              <w:spacing w:line="240" w:lineRule="exact"/>
              <w:jc w:val="center"/>
              <w:rPr>
                <w:sz w:val="21"/>
                <w:szCs w:val="21"/>
              </w:rPr>
            </w:pPr>
            <w:r w:rsidRPr="008559C9">
              <w:rPr>
                <w:sz w:val="21"/>
                <w:szCs w:val="21"/>
                <w:lang w:val="es-ES"/>
              </w:rPr>
              <w:t>R</w:t>
            </w:r>
          </w:p>
        </w:tc>
        <w:tc>
          <w:tcPr>
            <w:tcW w:w="341" w:type="dxa"/>
            <w:vAlign w:val="center"/>
          </w:tcPr>
          <w:p w:rsidR="00C52373" w:rsidRPr="008559C9" w:rsidRDefault="00C52373" w:rsidP="007426DA">
            <w:pPr>
              <w:tabs>
                <w:tab w:val="left" w:pos="720"/>
                <w:tab w:val="left" w:pos="2880"/>
              </w:tabs>
              <w:spacing w:line="240" w:lineRule="exact"/>
              <w:jc w:val="center"/>
              <w:rPr>
                <w:sz w:val="21"/>
                <w:szCs w:val="21"/>
              </w:rPr>
            </w:pPr>
            <w:r w:rsidRPr="008559C9">
              <w:rPr>
                <w:sz w:val="21"/>
                <w:szCs w:val="21"/>
              </w:rPr>
              <w:t>×</w:t>
            </w:r>
          </w:p>
        </w:tc>
        <w:tc>
          <w:tcPr>
            <w:tcW w:w="2152" w:type="dxa"/>
            <w:vAlign w:val="center"/>
          </w:tcPr>
          <w:p w:rsidR="00C52373" w:rsidRPr="008559C9" w:rsidRDefault="00C52373" w:rsidP="007426DA">
            <w:pPr>
              <w:jc w:val="center"/>
              <w:rPr>
                <w:sz w:val="21"/>
                <w:szCs w:val="21"/>
              </w:rPr>
            </w:pPr>
            <w:r w:rsidRPr="008559C9">
              <w:rPr>
                <w:sz w:val="21"/>
                <w:szCs w:val="21"/>
                <w:u w:val="single"/>
              </w:rPr>
              <w:t>(I × 8,800) + X</w:t>
            </w:r>
          </w:p>
          <w:p w:rsidR="00C52373" w:rsidRPr="008559C9" w:rsidRDefault="00C52373" w:rsidP="007426DA">
            <w:pPr>
              <w:tabs>
                <w:tab w:val="left" w:pos="720"/>
                <w:tab w:val="left" w:pos="2880"/>
              </w:tabs>
              <w:spacing w:line="240" w:lineRule="exact"/>
              <w:jc w:val="center"/>
              <w:rPr>
                <w:sz w:val="21"/>
                <w:szCs w:val="21"/>
                <w:u w:val="single"/>
              </w:rPr>
            </w:pPr>
            <w:r w:rsidRPr="008559C9">
              <w:rPr>
                <w:sz w:val="21"/>
                <w:szCs w:val="21"/>
              </w:rPr>
              <w:t>(I × 12,100)</w:t>
            </w:r>
          </w:p>
        </w:tc>
      </w:tr>
    </w:tbl>
    <w:p w:rsidR="00C52373" w:rsidRPr="008559C9" w:rsidRDefault="00C52373" w:rsidP="00C52373">
      <w:pPr>
        <w:tabs>
          <w:tab w:val="left" w:pos="720"/>
          <w:tab w:val="left" w:pos="2880"/>
        </w:tabs>
        <w:spacing w:line="240" w:lineRule="exact"/>
        <w:jc w:val="both"/>
        <w:rPr>
          <w:sz w:val="21"/>
          <w:szCs w:val="21"/>
        </w:rPr>
      </w:pPr>
    </w:p>
    <w:p w:rsidR="002C45B4" w:rsidRPr="008559C9" w:rsidRDefault="002C45B4">
      <w:pPr>
        <w:keepNext/>
        <w:spacing w:line="240" w:lineRule="exact"/>
        <w:jc w:val="both"/>
        <w:rPr>
          <w:sz w:val="21"/>
          <w:szCs w:val="21"/>
        </w:rPr>
      </w:pPr>
      <w:r w:rsidRPr="008559C9">
        <w:rPr>
          <w:sz w:val="21"/>
          <w:szCs w:val="21"/>
        </w:rPr>
        <w:tab/>
      </w:r>
      <w:r w:rsidRPr="008559C9">
        <w:rPr>
          <w:sz w:val="21"/>
          <w:szCs w:val="21"/>
        </w:rPr>
        <w:tab/>
      </w:r>
      <w:proofErr w:type="gramStart"/>
      <w:r w:rsidRPr="008559C9">
        <w:rPr>
          <w:sz w:val="21"/>
          <w:szCs w:val="21"/>
        </w:rPr>
        <w:t>where</w:t>
      </w:r>
      <w:proofErr w:type="gramEnd"/>
      <w:r w:rsidR="00D819B0" w:rsidRPr="008559C9">
        <w:rPr>
          <w:sz w:val="21"/>
          <w:szCs w:val="21"/>
        </w:rPr>
        <w:t>:</w:t>
      </w:r>
      <w:r w:rsidR="0031299E" w:rsidRPr="008559C9">
        <w:rPr>
          <w:sz w:val="21"/>
          <w:szCs w:val="21"/>
        </w:rPr>
        <w:tab/>
      </w:r>
      <w:r w:rsidRPr="008559C9">
        <w:rPr>
          <w:sz w:val="21"/>
          <w:szCs w:val="21"/>
        </w:rPr>
        <w:t>R</w:t>
      </w:r>
      <w:r w:rsidR="009E3468" w:rsidRPr="008559C9">
        <w:rPr>
          <w:sz w:val="21"/>
          <w:szCs w:val="21"/>
        </w:rPr>
        <w:t xml:space="preserve"> </w:t>
      </w:r>
      <w:r w:rsidRPr="008559C9">
        <w:rPr>
          <w:sz w:val="21"/>
          <w:szCs w:val="21"/>
        </w:rPr>
        <w:t>is the table ratio</w:t>
      </w:r>
    </w:p>
    <w:p w:rsidR="002C45B4" w:rsidRPr="008559C9" w:rsidRDefault="009E3468">
      <w:pPr>
        <w:keepNext/>
        <w:spacing w:line="240" w:lineRule="exact"/>
        <w:jc w:val="both"/>
        <w:rPr>
          <w:sz w:val="21"/>
          <w:szCs w:val="21"/>
        </w:rPr>
      </w:pPr>
      <w:r w:rsidRPr="008559C9">
        <w:rPr>
          <w:sz w:val="21"/>
          <w:szCs w:val="21"/>
        </w:rPr>
        <w:tab/>
      </w:r>
      <w:r w:rsidR="002C45B4" w:rsidRPr="008559C9">
        <w:rPr>
          <w:sz w:val="21"/>
          <w:szCs w:val="21"/>
        </w:rPr>
        <w:tab/>
      </w:r>
      <w:r w:rsidR="002C45B4" w:rsidRPr="008559C9">
        <w:rPr>
          <w:sz w:val="21"/>
          <w:szCs w:val="21"/>
        </w:rPr>
        <w:tab/>
        <w:t>R</w:t>
      </w:r>
      <w:r w:rsidR="007A68D5" w:rsidRPr="008559C9">
        <w:rPr>
          <w:sz w:val="21"/>
          <w:szCs w:val="21"/>
        </w:rPr>
        <w:t>'</w:t>
      </w:r>
      <w:r w:rsidR="002C45B4" w:rsidRPr="008559C9">
        <w:rPr>
          <w:sz w:val="21"/>
          <w:szCs w:val="21"/>
        </w:rPr>
        <w:t xml:space="preserve"> is the resulting guideline ratio</w:t>
      </w:r>
    </w:p>
    <w:p w:rsidR="002C45B4" w:rsidRPr="008559C9" w:rsidRDefault="009E3468">
      <w:pPr>
        <w:keepNext/>
        <w:spacing w:line="240" w:lineRule="exact"/>
        <w:jc w:val="both"/>
        <w:rPr>
          <w:sz w:val="21"/>
          <w:szCs w:val="21"/>
        </w:rPr>
      </w:pPr>
      <w:r w:rsidRPr="008559C9">
        <w:rPr>
          <w:sz w:val="21"/>
          <w:szCs w:val="21"/>
        </w:rPr>
        <w:tab/>
      </w:r>
      <w:r w:rsidR="002C45B4" w:rsidRPr="008559C9">
        <w:rPr>
          <w:sz w:val="21"/>
          <w:szCs w:val="21"/>
        </w:rPr>
        <w:tab/>
      </w:r>
      <w:r w:rsidR="002C45B4" w:rsidRPr="008559C9">
        <w:rPr>
          <w:sz w:val="21"/>
          <w:szCs w:val="21"/>
        </w:rPr>
        <w:tab/>
        <w:t>I</w:t>
      </w:r>
      <w:r w:rsidRPr="008559C9">
        <w:rPr>
          <w:sz w:val="21"/>
          <w:szCs w:val="21"/>
        </w:rPr>
        <w:t xml:space="preserve"> </w:t>
      </w:r>
      <w:r w:rsidR="002C45B4" w:rsidRPr="008559C9">
        <w:rPr>
          <w:sz w:val="21"/>
          <w:szCs w:val="21"/>
        </w:rPr>
        <w:t xml:space="preserve">is the consumer price index factor as defined in </w:t>
      </w:r>
      <w:r w:rsidR="00B278D8" w:rsidRPr="008559C9">
        <w:rPr>
          <w:sz w:val="21"/>
          <w:szCs w:val="21"/>
        </w:rPr>
        <w:t>§7(B</w:t>
      </w:r>
      <w:proofErr w:type="gramStart"/>
      <w:r w:rsidR="00B278D8" w:rsidRPr="008559C9">
        <w:rPr>
          <w:sz w:val="21"/>
          <w:szCs w:val="21"/>
        </w:rPr>
        <w:t>)(</w:t>
      </w:r>
      <w:proofErr w:type="gramEnd"/>
      <w:r w:rsidR="00B278D8" w:rsidRPr="008559C9">
        <w:rPr>
          <w:sz w:val="21"/>
          <w:szCs w:val="21"/>
        </w:rPr>
        <w:t>2)(b)</w:t>
      </w:r>
      <w:r w:rsidR="002C45B4" w:rsidRPr="008559C9">
        <w:rPr>
          <w:sz w:val="21"/>
          <w:szCs w:val="21"/>
        </w:rPr>
        <w:t xml:space="preserve"> above</w:t>
      </w:r>
    </w:p>
    <w:p w:rsidR="002C45B4" w:rsidRPr="008559C9" w:rsidRDefault="002C45B4" w:rsidP="00FF3816">
      <w:pPr>
        <w:keepNext/>
        <w:tabs>
          <w:tab w:val="left" w:pos="1440"/>
        </w:tabs>
        <w:spacing w:line="240" w:lineRule="exact"/>
        <w:ind w:left="2160" w:right="-360"/>
        <w:jc w:val="both"/>
        <w:rPr>
          <w:sz w:val="21"/>
          <w:szCs w:val="21"/>
        </w:rPr>
      </w:pPr>
      <w:r w:rsidRPr="008559C9">
        <w:rPr>
          <w:sz w:val="21"/>
          <w:szCs w:val="21"/>
        </w:rPr>
        <w:t>X</w:t>
      </w:r>
      <w:r w:rsidR="009E3468" w:rsidRPr="008559C9">
        <w:rPr>
          <w:sz w:val="21"/>
          <w:szCs w:val="21"/>
        </w:rPr>
        <w:t xml:space="preserve"> </w:t>
      </w:r>
      <w:r w:rsidRPr="008559C9">
        <w:rPr>
          <w:sz w:val="21"/>
          <w:szCs w:val="21"/>
        </w:rPr>
        <w:t xml:space="preserve">is an average annual premium as defined in </w:t>
      </w:r>
      <w:r w:rsidR="00B278D8" w:rsidRPr="008559C9">
        <w:rPr>
          <w:sz w:val="21"/>
          <w:szCs w:val="21"/>
        </w:rPr>
        <w:t>§7(B</w:t>
      </w:r>
      <w:proofErr w:type="gramStart"/>
      <w:r w:rsidR="00B278D8" w:rsidRPr="008559C9">
        <w:rPr>
          <w:sz w:val="21"/>
          <w:szCs w:val="21"/>
        </w:rPr>
        <w:t>)(</w:t>
      </w:r>
      <w:proofErr w:type="gramEnd"/>
      <w:r w:rsidR="00B278D8" w:rsidRPr="008559C9">
        <w:rPr>
          <w:sz w:val="21"/>
          <w:szCs w:val="21"/>
        </w:rPr>
        <w:t>2)(a)</w:t>
      </w:r>
      <w:r w:rsidRPr="008559C9">
        <w:rPr>
          <w:sz w:val="21"/>
          <w:szCs w:val="21"/>
        </w:rPr>
        <w:t xml:space="preserve"> above exceeding I</w:t>
      </w:r>
      <w:r w:rsidR="0060433F" w:rsidRPr="008559C9">
        <w:rPr>
          <w:sz w:val="21"/>
          <w:szCs w:val="21"/>
        </w:rPr>
        <w:t xml:space="preserve"> </w:t>
      </w:r>
      <w:r w:rsidR="007A68D5" w:rsidRPr="008559C9">
        <w:rPr>
          <w:sz w:val="21"/>
          <w:szCs w:val="21"/>
        </w:rPr>
        <w:t>×</w:t>
      </w:r>
      <w:r w:rsidR="0060433F" w:rsidRPr="008559C9">
        <w:rPr>
          <w:sz w:val="21"/>
          <w:szCs w:val="21"/>
        </w:rPr>
        <w:t xml:space="preserve"> </w:t>
      </w:r>
      <w:r w:rsidR="0031299E" w:rsidRPr="008559C9">
        <w:rPr>
          <w:sz w:val="21"/>
          <w:szCs w:val="21"/>
        </w:rPr>
        <w:t>$</w:t>
      </w:r>
      <w:r w:rsidR="000C55B2" w:rsidRPr="008559C9">
        <w:rPr>
          <w:sz w:val="21"/>
          <w:szCs w:val="21"/>
        </w:rPr>
        <w:t>3,</w:t>
      </w:r>
      <w:r w:rsidR="00EA316A" w:rsidRPr="008559C9">
        <w:rPr>
          <w:sz w:val="21"/>
          <w:szCs w:val="21"/>
        </w:rPr>
        <w:t>30</w:t>
      </w:r>
      <w:r w:rsidR="000C55B2" w:rsidRPr="008559C9">
        <w:rPr>
          <w:sz w:val="21"/>
          <w:szCs w:val="21"/>
        </w:rPr>
        <w:t>0</w:t>
      </w:r>
    </w:p>
    <w:p w:rsidR="002C45B4" w:rsidRPr="008559C9" w:rsidRDefault="002C45B4">
      <w:pPr>
        <w:spacing w:line="240" w:lineRule="exact"/>
        <w:jc w:val="both"/>
        <w:rPr>
          <w:sz w:val="21"/>
          <w:szCs w:val="21"/>
        </w:rPr>
      </w:pPr>
    </w:p>
    <w:p w:rsidR="002C45B4" w:rsidRPr="008559C9" w:rsidRDefault="002C45B4">
      <w:pPr>
        <w:spacing w:line="240" w:lineRule="exact"/>
        <w:ind w:left="1440"/>
        <w:jc w:val="both"/>
        <w:rPr>
          <w:sz w:val="21"/>
          <w:szCs w:val="21"/>
        </w:rPr>
      </w:pPr>
      <w:r w:rsidRPr="008559C9">
        <w:rPr>
          <w:sz w:val="21"/>
          <w:szCs w:val="21"/>
        </w:rPr>
        <w:t>In no event, however, shall R</w:t>
      </w:r>
      <w:r w:rsidR="007A68D5" w:rsidRPr="008559C9">
        <w:rPr>
          <w:sz w:val="21"/>
          <w:szCs w:val="21"/>
        </w:rPr>
        <w:t>'</w:t>
      </w:r>
      <w:r w:rsidRPr="008559C9">
        <w:rPr>
          <w:sz w:val="21"/>
          <w:szCs w:val="21"/>
        </w:rPr>
        <w:t xml:space="preserve"> exceed 65%.</w:t>
      </w:r>
    </w:p>
    <w:p w:rsidR="002C45B4" w:rsidRPr="008559C9" w:rsidRDefault="002C45B4">
      <w:pPr>
        <w:spacing w:line="240" w:lineRule="exact"/>
        <w:jc w:val="both"/>
        <w:rPr>
          <w:sz w:val="21"/>
          <w:szCs w:val="21"/>
        </w:rPr>
      </w:pPr>
    </w:p>
    <w:p w:rsidR="002C45B4" w:rsidRPr="008559C9" w:rsidRDefault="002C45B4">
      <w:pPr>
        <w:spacing w:line="240" w:lineRule="exact"/>
        <w:jc w:val="both"/>
        <w:rPr>
          <w:sz w:val="21"/>
          <w:szCs w:val="21"/>
        </w:rPr>
      </w:pPr>
      <w:r w:rsidRPr="008559C9">
        <w:rPr>
          <w:sz w:val="21"/>
          <w:szCs w:val="21"/>
        </w:rPr>
        <w:t>C.</w:t>
      </w:r>
      <w:r w:rsidR="009E3468" w:rsidRPr="008559C9">
        <w:rPr>
          <w:sz w:val="21"/>
          <w:szCs w:val="21"/>
        </w:rPr>
        <w:tab/>
      </w:r>
      <w:r w:rsidRPr="00FF3816">
        <w:rPr>
          <w:b/>
          <w:sz w:val="21"/>
          <w:szCs w:val="21"/>
        </w:rPr>
        <w:t>Rate Revisions</w:t>
      </w:r>
    </w:p>
    <w:p w:rsidR="002C45B4" w:rsidRPr="008559C9" w:rsidRDefault="002C45B4">
      <w:pPr>
        <w:spacing w:line="240" w:lineRule="exact"/>
        <w:jc w:val="both"/>
        <w:rPr>
          <w:sz w:val="21"/>
          <w:szCs w:val="21"/>
        </w:rPr>
      </w:pPr>
    </w:p>
    <w:p w:rsidR="002C45B4" w:rsidRPr="008559C9" w:rsidRDefault="002C45B4" w:rsidP="00F052C8">
      <w:pPr>
        <w:tabs>
          <w:tab w:val="left" w:pos="720"/>
          <w:tab w:val="left" w:pos="1440"/>
        </w:tabs>
        <w:spacing w:line="240" w:lineRule="exact"/>
        <w:ind w:left="1440" w:hanging="1440"/>
        <w:rPr>
          <w:sz w:val="21"/>
          <w:szCs w:val="21"/>
        </w:rPr>
      </w:pPr>
      <w:r w:rsidRPr="008559C9">
        <w:rPr>
          <w:sz w:val="21"/>
          <w:szCs w:val="21"/>
        </w:rPr>
        <w:tab/>
        <w:t>1.</w:t>
      </w:r>
      <w:r w:rsidR="009E3468" w:rsidRPr="008559C9">
        <w:rPr>
          <w:sz w:val="21"/>
          <w:szCs w:val="21"/>
        </w:rPr>
        <w:tab/>
      </w:r>
      <w:r w:rsidRPr="008559C9">
        <w:rPr>
          <w:sz w:val="21"/>
          <w:szCs w:val="21"/>
        </w:rPr>
        <w:t>If the form is no longer actively marketed, a statement must be included as to whether a similar form is actively marketed and, if so, a discussion of equity between the two forms, including a comparison of the benefits and premium rates</w:t>
      </w:r>
      <w:r w:rsidR="008C267B" w:rsidRPr="008559C9">
        <w:rPr>
          <w:sz w:val="21"/>
          <w:szCs w:val="21"/>
        </w:rPr>
        <w:t>,</w:t>
      </w:r>
      <w:r w:rsidR="00D819B0" w:rsidRPr="008559C9">
        <w:rPr>
          <w:sz w:val="21"/>
          <w:szCs w:val="21"/>
        </w:rPr>
        <w:t xml:space="preserve"> must also be included</w:t>
      </w:r>
      <w:r w:rsidRPr="008559C9">
        <w:rPr>
          <w:sz w:val="21"/>
          <w:szCs w:val="21"/>
        </w:rPr>
        <w:t>.</w:t>
      </w:r>
      <w:r w:rsidR="007137CD" w:rsidRPr="008559C9">
        <w:rPr>
          <w:sz w:val="21"/>
          <w:szCs w:val="21"/>
        </w:rPr>
        <w:t xml:space="preserve"> </w:t>
      </w:r>
      <w:r w:rsidR="00122CFF" w:rsidRPr="008559C9">
        <w:rPr>
          <w:sz w:val="21"/>
          <w:szCs w:val="21"/>
        </w:rPr>
        <w:t>Except as provided in Sections 8 and 9, r</w:t>
      </w:r>
      <w:r w:rsidRPr="008559C9">
        <w:rPr>
          <w:sz w:val="21"/>
          <w:szCs w:val="21"/>
        </w:rPr>
        <w:t xml:space="preserve">ates for individual policy forms for closed blocks should not significantly exceed rates for an open block unless the difference is justified by differences in </w:t>
      </w:r>
      <w:r w:rsidRPr="008559C9">
        <w:rPr>
          <w:sz w:val="21"/>
          <w:szCs w:val="21"/>
        </w:rPr>
        <w:lastRenderedPageBreak/>
        <w:t>benefits or other conditions, or unless the fact that renewal rates would exceed new business rates was disclosed at issue.</w:t>
      </w:r>
      <w:r w:rsidR="007137CD" w:rsidRPr="008559C9">
        <w:rPr>
          <w:sz w:val="21"/>
          <w:szCs w:val="21"/>
        </w:rPr>
        <w:t xml:space="preserve"> </w:t>
      </w:r>
      <w:r w:rsidRPr="008559C9">
        <w:rPr>
          <w:sz w:val="21"/>
          <w:szCs w:val="21"/>
        </w:rPr>
        <w:t>The Superintendent may approve exceptions to this requirement if the enrollees are permitted to change to the new form and the Superintendent determines that the change would be in the best interest of the enrollees.</w:t>
      </w:r>
    </w:p>
    <w:p w:rsidR="002C45B4" w:rsidRPr="008559C9" w:rsidRDefault="002C45B4">
      <w:pPr>
        <w:tabs>
          <w:tab w:val="left" w:pos="720"/>
          <w:tab w:val="left" w:pos="1440"/>
        </w:tabs>
        <w:spacing w:line="240" w:lineRule="exact"/>
        <w:ind w:left="1440" w:hanging="1440"/>
        <w:jc w:val="both"/>
        <w:rPr>
          <w:sz w:val="21"/>
          <w:szCs w:val="21"/>
        </w:rPr>
      </w:pPr>
    </w:p>
    <w:p w:rsidR="002C45B4" w:rsidRPr="008559C9" w:rsidRDefault="002C45B4" w:rsidP="00F052C8">
      <w:pPr>
        <w:tabs>
          <w:tab w:val="left" w:pos="720"/>
          <w:tab w:val="left" w:pos="1440"/>
        </w:tabs>
        <w:spacing w:line="240" w:lineRule="exact"/>
        <w:ind w:left="1440" w:hanging="1440"/>
        <w:rPr>
          <w:sz w:val="21"/>
          <w:szCs w:val="21"/>
        </w:rPr>
      </w:pPr>
      <w:r w:rsidRPr="008559C9">
        <w:rPr>
          <w:sz w:val="21"/>
          <w:szCs w:val="21"/>
        </w:rPr>
        <w:tab/>
        <w:t>2.</w:t>
      </w:r>
      <w:r w:rsidR="009E3468" w:rsidRPr="008559C9">
        <w:rPr>
          <w:sz w:val="21"/>
          <w:szCs w:val="21"/>
        </w:rPr>
        <w:tab/>
      </w:r>
      <w:r w:rsidRPr="008559C9">
        <w:rPr>
          <w:sz w:val="21"/>
          <w:szCs w:val="21"/>
        </w:rPr>
        <w:t>Combination of Forms:</w:t>
      </w:r>
      <w:r w:rsidR="009E3468" w:rsidRPr="008559C9">
        <w:rPr>
          <w:sz w:val="21"/>
          <w:szCs w:val="21"/>
        </w:rPr>
        <w:t xml:space="preserve"> </w:t>
      </w:r>
      <w:r w:rsidRPr="008559C9">
        <w:rPr>
          <w:sz w:val="21"/>
          <w:szCs w:val="21"/>
        </w:rPr>
        <w:t>When a block of business in force under a form no longer being sold has declined to a size such that the number of actual claims nationally in a twelve month period</w:t>
      </w:r>
      <w:r w:rsidRPr="008559C9">
        <w:rPr>
          <w:b/>
          <w:sz w:val="21"/>
          <w:szCs w:val="21"/>
        </w:rPr>
        <w:t xml:space="preserve"> </w:t>
      </w:r>
      <w:r w:rsidRPr="008559C9">
        <w:rPr>
          <w:sz w:val="21"/>
          <w:szCs w:val="21"/>
        </w:rPr>
        <w:t>is less than two hundred, then the business under such form must be combined with other blocks of business in the same class, which are on a consistent rate basis, for rating and monitoring purposes.</w:t>
      </w:r>
      <w:r w:rsidR="007137CD" w:rsidRPr="008559C9">
        <w:rPr>
          <w:sz w:val="21"/>
          <w:szCs w:val="21"/>
        </w:rPr>
        <w:t xml:space="preserve"> </w:t>
      </w:r>
      <w:r w:rsidRPr="008559C9">
        <w:rPr>
          <w:sz w:val="21"/>
          <w:szCs w:val="21"/>
        </w:rPr>
        <w:t>The Superintendent may approve exceptions to this requirement if the enrollees are permitted to change to a new form and the Superintendent determines that the change would be in the best interest of the enrollees.</w:t>
      </w:r>
    </w:p>
    <w:p w:rsidR="002C45B4" w:rsidRPr="008559C9" w:rsidRDefault="002C45B4">
      <w:pPr>
        <w:tabs>
          <w:tab w:val="left" w:pos="720"/>
          <w:tab w:val="left" w:pos="1440"/>
        </w:tabs>
        <w:spacing w:line="240" w:lineRule="exact"/>
        <w:ind w:left="1440" w:hanging="1440"/>
        <w:jc w:val="both"/>
        <w:rPr>
          <w:sz w:val="21"/>
          <w:szCs w:val="21"/>
        </w:rPr>
      </w:pPr>
    </w:p>
    <w:p w:rsidR="002C45B4" w:rsidRPr="008559C9" w:rsidRDefault="002C45B4" w:rsidP="00F052C8">
      <w:pPr>
        <w:tabs>
          <w:tab w:val="left" w:pos="720"/>
          <w:tab w:val="left" w:pos="1440"/>
        </w:tabs>
        <w:spacing w:line="240" w:lineRule="exact"/>
        <w:ind w:left="1440" w:hanging="1440"/>
        <w:rPr>
          <w:sz w:val="21"/>
          <w:szCs w:val="21"/>
        </w:rPr>
      </w:pPr>
      <w:r w:rsidRPr="008559C9">
        <w:rPr>
          <w:sz w:val="21"/>
          <w:szCs w:val="21"/>
        </w:rPr>
        <w:tab/>
        <w:t>3.</w:t>
      </w:r>
      <w:r w:rsidR="009E3468" w:rsidRPr="008559C9">
        <w:rPr>
          <w:sz w:val="21"/>
          <w:szCs w:val="21"/>
        </w:rPr>
        <w:tab/>
      </w:r>
      <w:r w:rsidR="000D79AC" w:rsidRPr="008559C9">
        <w:rPr>
          <w:sz w:val="21"/>
          <w:szCs w:val="21"/>
        </w:rPr>
        <w:t>Filings of r</w:t>
      </w:r>
      <w:r w:rsidRPr="008559C9">
        <w:rPr>
          <w:sz w:val="21"/>
          <w:szCs w:val="21"/>
        </w:rPr>
        <w:t xml:space="preserve">evised premiums </w:t>
      </w:r>
      <w:r w:rsidR="000D79AC" w:rsidRPr="008559C9">
        <w:rPr>
          <w:sz w:val="21"/>
          <w:szCs w:val="21"/>
        </w:rPr>
        <w:t xml:space="preserve">must demonstrate that </w:t>
      </w:r>
      <w:r w:rsidRPr="008559C9">
        <w:rPr>
          <w:sz w:val="21"/>
          <w:szCs w:val="21"/>
        </w:rPr>
        <w:t>both the following loss ratios meet minimum standards</w:t>
      </w:r>
      <w:r w:rsidRPr="008559C9">
        <w:rPr>
          <w:b/>
          <w:sz w:val="21"/>
          <w:szCs w:val="21"/>
        </w:rPr>
        <w:t xml:space="preserve"> </w:t>
      </w:r>
      <w:r w:rsidRPr="008559C9">
        <w:rPr>
          <w:sz w:val="21"/>
          <w:szCs w:val="21"/>
        </w:rPr>
        <w:t xml:space="preserve">as set forth in </w:t>
      </w:r>
      <w:r w:rsidR="004273FB" w:rsidRPr="008559C9">
        <w:rPr>
          <w:sz w:val="21"/>
          <w:szCs w:val="21"/>
        </w:rPr>
        <w:t>S</w:t>
      </w:r>
      <w:r w:rsidRPr="008559C9">
        <w:rPr>
          <w:sz w:val="21"/>
          <w:szCs w:val="21"/>
        </w:rPr>
        <w:t>ubsection B</w:t>
      </w:r>
      <w:r w:rsidR="004273FB" w:rsidRPr="008559C9">
        <w:rPr>
          <w:sz w:val="21"/>
          <w:szCs w:val="21"/>
        </w:rPr>
        <w:t xml:space="preserve"> of this Section</w:t>
      </w:r>
      <w:r w:rsidR="00C130B1" w:rsidRPr="008559C9">
        <w:rPr>
          <w:sz w:val="21"/>
          <w:szCs w:val="21"/>
        </w:rPr>
        <w:t xml:space="preserve">, in </w:t>
      </w:r>
      <w:r w:rsidR="005F25C9" w:rsidRPr="008559C9">
        <w:rPr>
          <w:sz w:val="21"/>
          <w:szCs w:val="21"/>
        </w:rPr>
        <w:t xml:space="preserve">Title </w:t>
      </w:r>
      <w:r w:rsidR="00C130B1" w:rsidRPr="008559C9">
        <w:rPr>
          <w:sz w:val="21"/>
          <w:szCs w:val="21"/>
        </w:rPr>
        <w:t xml:space="preserve">24-A M.R.S.A. </w:t>
      </w:r>
      <w:r w:rsidR="002B4165" w:rsidRPr="008559C9">
        <w:rPr>
          <w:sz w:val="21"/>
          <w:szCs w:val="21"/>
        </w:rPr>
        <w:t>§</w:t>
      </w:r>
      <w:r w:rsidR="00C130B1" w:rsidRPr="008559C9">
        <w:rPr>
          <w:sz w:val="21"/>
          <w:szCs w:val="21"/>
        </w:rPr>
        <w:t>2736-C(5),</w:t>
      </w:r>
      <w:r w:rsidRPr="008559C9">
        <w:rPr>
          <w:sz w:val="21"/>
          <w:szCs w:val="21"/>
        </w:rPr>
        <w:t xml:space="preserve"> or in</w:t>
      </w:r>
      <w:r w:rsidR="00C130B1" w:rsidRPr="008559C9">
        <w:rPr>
          <w:sz w:val="21"/>
          <w:szCs w:val="21"/>
        </w:rPr>
        <w:t xml:space="preserve"> </w:t>
      </w:r>
      <w:r w:rsidR="005F25C9" w:rsidRPr="008559C9">
        <w:rPr>
          <w:sz w:val="21"/>
          <w:szCs w:val="21"/>
        </w:rPr>
        <w:t xml:space="preserve">Title </w:t>
      </w:r>
      <w:r w:rsidR="00C130B1" w:rsidRPr="008559C9">
        <w:rPr>
          <w:sz w:val="21"/>
          <w:szCs w:val="21"/>
        </w:rPr>
        <w:t>24</w:t>
      </w:r>
      <w:r w:rsidR="00324D89" w:rsidRPr="008559C9">
        <w:rPr>
          <w:sz w:val="21"/>
          <w:szCs w:val="21"/>
        </w:rPr>
        <w:noBreakHyphen/>
      </w:r>
      <w:r w:rsidR="00C130B1" w:rsidRPr="008559C9">
        <w:rPr>
          <w:sz w:val="21"/>
          <w:szCs w:val="21"/>
        </w:rPr>
        <w:t xml:space="preserve">A M.R.S.A. </w:t>
      </w:r>
      <w:r w:rsidR="002B4165" w:rsidRPr="008559C9">
        <w:rPr>
          <w:sz w:val="21"/>
          <w:szCs w:val="21"/>
        </w:rPr>
        <w:t>§</w:t>
      </w:r>
      <w:r w:rsidR="00C130B1" w:rsidRPr="008559C9">
        <w:rPr>
          <w:sz w:val="21"/>
          <w:szCs w:val="21"/>
        </w:rPr>
        <w:t>2808-B(2-B)(A)</w:t>
      </w:r>
      <w:r w:rsidRPr="008559C9">
        <w:rPr>
          <w:sz w:val="21"/>
          <w:szCs w:val="21"/>
        </w:rPr>
        <w:t>, whichever is applicable:</w:t>
      </w:r>
    </w:p>
    <w:p w:rsidR="002C45B4" w:rsidRPr="008559C9" w:rsidRDefault="002C45B4">
      <w:pPr>
        <w:spacing w:line="240" w:lineRule="exact"/>
        <w:jc w:val="both"/>
        <w:rPr>
          <w:sz w:val="21"/>
          <w:szCs w:val="21"/>
        </w:rPr>
      </w:pPr>
    </w:p>
    <w:p w:rsidR="002C45B4" w:rsidRPr="008559C9" w:rsidRDefault="002C45B4">
      <w:pPr>
        <w:spacing w:line="240" w:lineRule="exact"/>
        <w:jc w:val="both"/>
        <w:rPr>
          <w:sz w:val="21"/>
          <w:szCs w:val="21"/>
        </w:rPr>
      </w:pPr>
      <w:r w:rsidRPr="008559C9">
        <w:rPr>
          <w:sz w:val="21"/>
          <w:szCs w:val="21"/>
        </w:rPr>
        <w:tab/>
      </w:r>
      <w:r w:rsidRPr="008559C9">
        <w:rPr>
          <w:sz w:val="21"/>
          <w:szCs w:val="21"/>
        </w:rPr>
        <w:tab/>
        <w:t>a.</w:t>
      </w:r>
      <w:r w:rsidR="009E3468" w:rsidRPr="008559C9">
        <w:rPr>
          <w:sz w:val="21"/>
          <w:szCs w:val="21"/>
        </w:rPr>
        <w:tab/>
      </w:r>
      <w:r w:rsidRPr="008559C9">
        <w:rPr>
          <w:sz w:val="21"/>
          <w:szCs w:val="21"/>
        </w:rPr>
        <w:t xml:space="preserve">An anticipated </w:t>
      </w:r>
      <w:r w:rsidR="00032B06" w:rsidRPr="008559C9">
        <w:rPr>
          <w:sz w:val="21"/>
          <w:szCs w:val="21"/>
        </w:rPr>
        <w:t xml:space="preserve">pure </w:t>
      </w:r>
      <w:r w:rsidRPr="008559C9">
        <w:rPr>
          <w:sz w:val="21"/>
          <w:szCs w:val="21"/>
        </w:rPr>
        <w:t>loss ratio calculated over the future lifetime of the form;</w:t>
      </w:r>
    </w:p>
    <w:p w:rsidR="002C45B4" w:rsidRPr="008559C9" w:rsidRDefault="002C45B4">
      <w:pPr>
        <w:spacing w:line="240" w:lineRule="exact"/>
        <w:jc w:val="both"/>
        <w:rPr>
          <w:sz w:val="21"/>
          <w:szCs w:val="21"/>
        </w:rPr>
      </w:pPr>
    </w:p>
    <w:p w:rsidR="002C45B4" w:rsidRPr="008559C9" w:rsidRDefault="002C45B4">
      <w:pPr>
        <w:spacing w:line="240" w:lineRule="exact"/>
        <w:jc w:val="both"/>
        <w:rPr>
          <w:sz w:val="21"/>
          <w:szCs w:val="21"/>
        </w:rPr>
      </w:pPr>
      <w:r w:rsidRPr="008559C9">
        <w:rPr>
          <w:sz w:val="21"/>
          <w:szCs w:val="21"/>
        </w:rPr>
        <w:tab/>
      </w:r>
      <w:r w:rsidRPr="008559C9">
        <w:rPr>
          <w:sz w:val="21"/>
          <w:szCs w:val="21"/>
        </w:rPr>
        <w:tab/>
        <w:t>b.</w:t>
      </w:r>
      <w:r w:rsidR="009E3468" w:rsidRPr="008559C9">
        <w:rPr>
          <w:sz w:val="21"/>
          <w:szCs w:val="21"/>
        </w:rPr>
        <w:tab/>
      </w:r>
      <w:r w:rsidRPr="008559C9">
        <w:rPr>
          <w:sz w:val="21"/>
          <w:szCs w:val="21"/>
        </w:rPr>
        <w:t xml:space="preserve">An anticipated </w:t>
      </w:r>
      <w:r w:rsidR="00032B06" w:rsidRPr="008559C9">
        <w:rPr>
          <w:sz w:val="21"/>
          <w:szCs w:val="21"/>
        </w:rPr>
        <w:t xml:space="preserve">pure </w:t>
      </w:r>
      <w:r w:rsidRPr="008559C9">
        <w:rPr>
          <w:sz w:val="21"/>
          <w:szCs w:val="21"/>
        </w:rPr>
        <w:t>loss ratio derived by dividing (i) by (ii) where</w:t>
      </w:r>
    </w:p>
    <w:p w:rsidR="002C45B4" w:rsidRPr="008559C9" w:rsidRDefault="002C45B4">
      <w:pPr>
        <w:spacing w:line="240" w:lineRule="exact"/>
        <w:jc w:val="both"/>
        <w:rPr>
          <w:sz w:val="21"/>
          <w:szCs w:val="21"/>
        </w:rPr>
      </w:pPr>
    </w:p>
    <w:p w:rsidR="002C45B4" w:rsidRPr="008559C9" w:rsidRDefault="002C45B4" w:rsidP="00F052C8">
      <w:pPr>
        <w:tabs>
          <w:tab w:val="left" w:pos="2160"/>
          <w:tab w:val="left" w:pos="2880"/>
        </w:tabs>
        <w:spacing w:line="240" w:lineRule="exact"/>
        <w:ind w:left="2880" w:hanging="2880"/>
        <w:rPr>
          <w:sz w:val="21"/>
          <w:szCs w:val="21"/>
        </w:rPr>
      </w:pPr>
      <w:r w:rsidRPr="008559C9">
        <w:rPr>
          <w:sz w:val="21"/>
          <w:szCs w:val="21"/>
        </w:rPr>
        <w:tab/>
        <w:t>(i)</w:t>
      </w:r>
      <w:r w:rsidR="009E3468" w:rsidRPr="008559C9">
        <w:rPr>
          <w:sz w:val="21"/>
          <w:szCs w:val="21"/>
        </w:rPr>
        <w:tab/>
      </w:r>
      <w:proofErr w:type="gramStart"/>
      <w:r w:rsidRPr="008559C9">
        <w:rPr>
          <w:sz w:val="21"/>
          <w:szCs w:val="21"/>
        </w:rPr>
        <w:t>is</w:t>
      </w:r>
      <w:proofErr w:type="gramEnd"/>
      <w:r w:rsidRPr="008559C9">
        <w:rPr>
          <w:sz w:val="21"/>
          <w:szCs w:val="21"/>
        </w:rPr>
        <w:t xml:space="preserve"> the sum of the accumulated benefits from the original effective date of the form to the effective date of the revision, and the present value of future benefits, and</w:t>
      </w:r>
    </w:p>
    <w:p w:rsidR="002C45B4" w:rsidRPr="008559C9" w:rsidRDefault="002C45B4">
      <w:pPr>
        <w:tabs>
          <w:tab w:val="left" w:pos="2880"/>
        </w:tabs>
        <w:spacing w:line="240" w:lineRule="exact"/>
        <w:ind w:left="2880" w:hanging="2880"/>
        <w:jc w:val="both"/>
        <w:rPr>
          <w:sz w:val="21"/>
          <w:szCs w:val="21"/>
        </w:rPr>
      </w:pPr>
    </w:p>
    <w:p w:rsidR="002C45B4" w:rsidRPr="008559C9" w:rsidRDefault="002C45B4" w:rsidP="00F052C8">
      <w:pPr>
        <w:tabs>
          <w:tab w:val="left" w:pos="2160"/>
          <w:tab w:val="left" w:pos="2880"/>
        </w:tabs>
        <w:spacing w:after="240" w:line="240" w:lineRule="exact"/>
        <w:ind w:left="2880" w:hanging="2880"/>
        <w:rPr>
          <w:sz w:val="21"/>
          <w:szCs w:val="21"/>
        </w:rPr>
      </w:pPr>
      <w:r w:rsidRPr="008559C9">
        <w:rPr>
          <w:sz w:val="21"/>
          <w:szCs w:val="21"/>
        </w:rPr>
        <w:tab/>
        <w:t>(ii)</w:t>
      </w:r>
      <w:r w:rsidR="009E3468" w:rsidRPr="008559C9">
        <w:rPr>
          <w:sz w:val="21"/>
          <w:szCs w:val="21"/>
        </w:rPr>
        <w:tab/>
      </w:r>
      <w:proofErr w:type="gramStart"/>
      <w:r w:rsidRPr="008559C9">
        <w:rPr>
          <w:sz w:val="21"/>
          <w:szCs w:val="21"/>
        </w:rPr>
        <w:t>is</w:t>
      </w:r>
      <w:proofErr w:type="gramEnd"/>
      <w:r w:rsidRPr="008559C9">
        <w:rPr>
          <w:sz w:val="21"/>
          <w:szCs w:val="21"/>
        </w:rPr>
        <w:t xml:space="preserve"> the sum of the accumulated premiums from the original effective date of the form to the effective date of the revision, and the present value of future premiums.</w:t>
      </w:r>
    </w:p>
    <w:p w:rsidR="002C45B4" w:rsidRPr="008559C9" w:rsidRDefault="002C45B4" w:rsidP="002A75D6">
      <w:pPr>
        <w:ind w:left="1440"/>
        <w:rPr>
          <w:sz w:val="21"/>
          <w:szCs w:val="21"/>
        </w:rPr>
      </w:pPr>
      <w:r w:rsidRPr="008559C9">
        <w:rPr>
          <w:sz w:val="21"/>
          <w:szCs w:val="21"/>
        </w:rPr>
        <w:t>The Superintendent may accept alternative demonstrations where appropriate, particularly for small blocks with no credible experience.</w:t>
      </w:r>
    </w:p>
    <w:p w:rsidR="00F052C8" w:rsidRPr="008559C9" w:rsidRDefault="00F052C8" w:rsidP="00F052C8">
      <w:pPr>
        <w:rPr>
          <w:sz w:val="21"/>
          <w:szCs w:val="21"/>
        </w:rPr>
      </w:pPr>
    </w:p>
    <w:p w:rsidR="005B0E08" w:rsidRPr="008559C9" w:rsidRDefault="005B0E08" w:rsidP="00F052C8">
      <w:pPr>
        <w:rPr>
          <w:sz w:val="21"/>
          <w:szCs w:val="21"/>
        </w:rPr>
      </w:pPr>
    </w:p>
    <w:p w:rsidR="002C45B4" w:rsidRPr="008559C9" w:rsidRDefault="002C45B4" w:rsidP="0031246A">
      <w:pPr>
        <w:pStyle w:val="Heading1"/>
        <w:tabs>
          <w:tab w:val="clear" w:pos="2880"/>
        </w:tabs>
        <w:ind w:left="2160" w:hanging="2160"/>
        <w:rPr>
          <w:b/>
          <w:sz w:val="21"/>
          <w:szCs w:val="21"/>
        </w:rPr>
      </w:pPr>
      <w:bookmarkStart w:id="9" w:name="_Toc302142826"/>
      <w:proofErr w:type="gramStart"/>
      <w:r w:rsidRPr="008559C9">
        <w:rPr>
          <w:b/>
          <w:sz w:val="21"/>
          <w:szCs w:val="21"/>
        </w:rPr>
        <w:t>Section 8.</w:t>
      </w:r>
      <w:proofErr w:type="gramEnd"/>
      <w:r w:rsidR="009E3468" w:rsidRPr="008559C9">
        <w:rPr>
          <w:b/>
          <w:sz w:val="21"/>
          <w:szCs w:val="21"/>
        </w:rPr>
        <w:t xml:space="preserve"> </w:t>
      </w:r>
      <w:r w:rsidRPr="008559C9">
        <w:rPr>
          <w:b/>
          <w:sz w:val="21"/>
          <w:szCs w:val="21"/>
        </w:rPr>
        <w:t xml:space="preserve">Individual Health Plans Subject to Title 24-A M.R.S.A. </w:t>
      </w:r>
      <w:r w:rsidR="002B4165" w:rsidRPr="008559C9">
        <w:rPr>
          <w:b/>
          <w:sz w:val="21"/>
          <w:szCs w:val="21"/>
        </w:rPr>
        <w:t>§</w:t>
      </w:r>
      <w:r w:rsidRPr="008559C9">
        <w:rPr>
          <w:b/>
          <w:sz w:val="21"/>
          <w:szCs w:val="21"/>
        </w:rPr>
        <w:t>2736-C</w:t>
      </w:r>
      <w:bookmarkEnd w:id="9"/>
    </w:p>
    <w:p w:rsidR="002C45B4" w:rsidRPr="008559C9" w:rsidRDefault="002C45B4" w:rsidP="00F20C0E">
      <w:pPr>
        <w:keepNext/>
        <w:rPr>
          <w:b/>
          <w:sz w:val="21"/>
          <w:szCs w:val="21"/>
        </w:rPr>
      </w:pPr>
    </w:p>
    <w:p w:rsidR="002C45B4" w:rsidRPr="008559C9" w:rsidRDefault="002C45B4">
      <w:pPr>
        <w:rPr>
          <w:sz w:val="21"/>
          <w:szCs w:val="21"/>
        </w:rPr>
      </w:pPr>
      <w:r w:rsidRPr="008559C9">
        <w:rPr>
          <w:sz w:val="21"/>
          <w:szCs w:val="21"/>
        </w:rPr>
        <w:t xml:space="preserve">In addition to the </w:t>
      </w:r>
      <w:r w:rsidR="004051AC" w:rsidRPr="008559C9">
        <w:rPr>
          <w:sz w:val="21"/>
          <w:szCs w:val="21"/>
        </w:rPr>
        <w:t xml:space="preserve">applicable </w:t>
      </w:r>
      <w:r w:rsidRPr="008559C9">
        <w:rPr>
          <w:sz w:val="21"/>
          <w:szCs w:val="21"/>
        </w:rPr>
        <w:t xml:space="preserve">requirements of </w:t>
      </w:r>
      <w:r w:rsidR="008C6152" w:rsidRPr="008559C9">
        <w:rPr>
          <w:sz w:val="21"/>
          <w:szCs w:val="21"/>
        </w:rPr>
        <w:t>S</w:t>
      </w:r>
      <w:r w:rsidRPr="008559C9">
        <w:rPr>
          <w:sz w:val="21"/>
          <w:szCs w:val="21"/>
        </w:rPr>
        <w:t xml:space="preserve">ection 5, </w:t>
      </w:r>
      <w:r w:rsidR="00767082" w:rsidRPr="008559C9">
        <w:rPr>
          <w:sz w:val="21"/>
          <w:szCs w:val="21"/>
        </w:rPr>
        <w:t xml:space="preserve">Section </w:t>
      </w:r>
      <w:r w:rsidRPr="008559C9">
        <w:rPr>
          <w:sz w:val="21"/>
          <w:szCs w:val="21"/>
        </w:rPr>
        <w:t xml:space="preserve">6, </w:t>
      </w:r>
      <w:r w:rsidR="0051150D" w:rsidRPr="008559C9">
        <w:rPr>
          <w:sz w:val="21"/>
          <w:szCs w:val="21"/>
        </w:rPr>
        <w:t xml:space="preserve">Subsection </w:t>
      </w:r>
      <w:r w:rsidRPr="008559C9">
        <w:rPr>
          <w:sz w:val="21"/>
          <w:szCs w:val="21"/>
        </w:rPr>
        <w:t xml:space="preserve">7(C), </w:t>
      </w:r>
      <w:r w:rsidR="00767082" w:rsidRPr="008559C9">
        <w:rPr>
          <w:sz w:val="21"/>
          <w:szCs w:val="21"/>
        </w:rPr>
        <w:t xml:space="preserve">Section 12, </w:t>
      </w:r>
      <w:r w:rsidR="004273FB" w:rsidRPr="008559C9">
        <w:rPr>
          <w:sz w:val="21"/>
          <w:szCs w:val="21"/>
        </w:rPr>
        <w:t>and Section 13,</w:t>
      </w:r>
      <w:r w:rsidR="004273FB" w:rsidRPr="008559C9">
        <w:rPr>
          <w:sz w:val="21"/>
          <w:szCs w:val="21"/>
          <w:u w:val="single"/>
        </w:rPr>
        <w:t xml:space="preserve"> </w:t>
      </w:r>
      <w:r w:rsidRPr="008559C9">
        <w:rPr>
          <w:sz w:val="21"/>
          <w:szCs w:val="21"/>
        </w:rPr>
        <w:t xml:space="preserve">rate filings </w:t>
      </w:r>
      <w:r w:rsidR="00E72D36" w:rsidRPr="008559C9">
        <w:rPr>
          <w:sz w:val="21"/>
          <w:szCs w:val="21"/>
        </w:rPr>
        <w:t xml:space="preserve">subject to Title 24-A M.R.S.A. </w:t>
      </w:r>
      <w:r w:rsidR="002B4165" w:rsidRPr="008559C9">
        <w:rPr>
          <w:sz w:val="21"/>
          <w:szCs w:val="21"/>
        </w:rPr>
        <w:t>§</w:t>
      </w:r>
      <w:r w:rsidR="00E72D36" w:rsidRPr="008559C9">
        <w:rPr>
          <w:sz w:val="21"/>
          <w:szCs w:val="21"/>
        </w:rPr>
        <w:t>2736-C</w:t>
      </w:r>
      <w:r w:rsidR="005949B5" w:rsidRPr="008559C9">
        <w:rPr>
          <w:sz w:val="21"/>
          <w:szCs w:val="21"/>
        </w:rPr>
        <w:t xml:space="preserve">, which include rate filings for certain group polices specified in </w:t>
      </w:r>
      <w:r w:rsidR="005F25C9" w:rsidRPr="008559C9">
        <w:rPr>
          <w:sz w:val="21"/>
          <w:szCs w:val="21"/>
        </w:rPr>
        <w:t xml:space="preserve">Title </w:t>
      </w:r>
      <w:r w:rsidR="005949B5" w:rsidRPr="008559C9">
        <w:rPr>
          <w:sz w:val="21"/>
          <w:szCs w:val="21"/>
        </w:rPr>
        <w:t xml:space="preserve">24-A M.R.S.A. </w:t>
      </w:r>
      <w:r w:rsidR="002B4165" w:rsidRPr="008559C9">
        <w:rPr>
          <w:sz w:val="21"/>
          <w:szCs w:val="21"/>
        </w:rPr>
        <w:t>§</w:t>
      </w:r>
      <w:r w:rsidR="005949B5" w:rsidRPr="008559C9">
        <w:rPr>
          <w:sz w:val="21"/>
          <w:szCs w:val="21"/>
        </w:rPr>
        <w:t>2701(2)(C),</w:t>
      </w:r>
      <w:r w:rsidR="00E72D36" w:rsidRPr="008559C9">
        <w:rPr>
          <w:sz w:val="21"/>
          <w:szCs w:val="21"/>
        </w:rPr>
        <w:t xml:space="preserve"> </w:t>
      </w:r>
      <w:r w:rsidRPr="008559C9">
        <w:rPr>
          <w:sz w:val="21"/>
          <w:szCs w:val="21"/>
        </w:rPr>
        <w:t>must meet the following requirements:</w:t>
      </w:r>
    </w:p>
    <w:p w:rsidR="002C45B4" w:rsidRPr="008559C9" w:rsidRDefault="002C45B4">
      <w:pPr>
        <w:rPr>
          <w:b/>
          <w:sz w:val="21"/>
          <w:szCs w:val="21"/>
        </w:rPr>
      </w:pPr>
    </w:p>
    <w:p w:rsidR="002C45B4" w:rsidRPr="008559C9" w:rsidRDefault="002C45B4">
      <w:pPr>
        <w:tabs>
          <w:tab w:val="left" w:pos="720"/>
        </w:tabs>
        <w:ind w:left="720" w:hanging="720"/>
        <w:rPr>
          <w:sz w:val="21"/>
          <w:szCs w:val="21"/>
        </w:rPr>
      </w:pPr>
      <w:r w:rsidRPr="008559C9">
        <w:rPr>
          <w:sz w:val="21"/>
          <w:szCs w:val="21"/>
        </w:rPr>
        <w:t>A.</w:t>
      </w:r>
      <w:r w:rsidR="009E3468" w:rsidRPr="008559C9">
        <w:rPr>
          <w:sz w:val="21"/>
          <w:szCs w:val="21"/>
        </w:rPr>
        <w:tab/>
      </w:r>
      <w:r w:rsidR="001D7D29" w:rsidRPr="009C122D">
        <w:rPr>
          <w:b/>
          <w:sz w:val="21"/>
          <w:szCs w:val="21"/>
        </w:rPr>
        <w:t xml:space="preserve">Minimum </w:t>
      </w:r>
      <w:r w:rsidR="008F77EC" w:rsidRPr="009C122D">
        <w:rPr>
          <w:b/>
          <w:sz w:val="21"/>
          <w:szCs w:val="21"/>
        </w:rPr>
        <w:t>R</w:t>
      </w:r>
      <w:r w:rsidRPr="009C122D">
        <w:rPr>
          <w:b/>
          <w:sz w:val="21"/>
          <w:szCs w:val="21"/>
        </w:rPr>
        <w:t xml:space="preserve">equired </w:t>
      </w:r>
      <w:r w:rsidR="008F77EC" w:rsidRPr="009C122D">
        <w:rPr>
          <w:b/>
          <w:sz w:val="21"/>
          <w:szCs w:val="21"/>
        </w:rPr>
        <w:t>L</w:t>
      </w:r>
      <w:r w:rsidRPr="009C122D">
        <w:rPr>
          <w:b/>
          <w:sz w:val="21"/>
          <w:szCs w:val="21"/>
        </w:rPr>
        <w:t xml:space="preserve">oss </w:t>
      </w:r>
      <w:r w:rsidR="008F77EC" w:rsidRPr="009C122D">
        <w:rPr>
          <w:b/>
          <w:sz w:val="21"/>
          <w:szCs w:val="21"/>
        </w:rPr>
        <w:t>R</w:t>
      </w:r>
      <w:r w:rsidRPr="009C122D">
        <w:rPr>
          <w:b/>
          <w:sz w:val="21"/>
          <w:szCs w:val="21"/>
        </w:rPr>
        <w:t>atio</w:t>
      </w:r>
      <w:r w:rsidRPr="008559C9">
        <w:rPr>
          <w:sz w:val="21"/>
          <w:szCs w:val="21"/>
        </w:rPr>
        <w:t>: As applicable, state the minimum required loss ratio for the form as de</w:t>
      </w:r>
      <w:r w:rsidR="005214D5" w:rsidRPr="008559C9">
        <w:rPr>
          <w:sz w:val="21"/>
          <w:szCs w:val="21"/>
        </w:rPr>
        <w:t xml:space="preserve">fined in Title 24-A M.R.S.A. </w:t>
      </w:r>
      <w:r w:rsidR="002B4165" w:rsidRPr="008559C9">
        <w:rPr>
          <w:sz w:val="21"/>
          <w:szCs w:val="21"/>
        </w:rPr>
        <w:t>§</w:t>
      </w:r>
      <w:r w:rsidRPr="008559C9">
        <w:rPr>
          <w:sz w:val="21"/>
          <w:szCs w:val="21"/>
        </w:rPr>
        <w:t>2736-C.</w:t>
      </w:r>
      <w:r w:rsidR="007137CD" w:rsidRPr="008559C9">
        <w:rPr>
          <w:sz w:val="21"/>
          <w:szCs w:val="21"/>
        </w:rPr>
        <w:t xml:space="preserve"> </w:t>
      </w:r>
      <w:r w:rsidRPr="008559C9">
        <w:rPr>
          <w:sz w:val="21"/>
          <w:szCs w:val="21"/>
        </w:rPr>
        <w:t xml:space="preserve">Policies issued before December 1, 1993 are subject to the loss ratio standards of </w:t>
      </w:r>
      <w:r w:rsidR="008C6152" w:rsidRPr="008559C9">
        <w:rPr>
          <w:sz w:val="21"/>
          <w:szCs w:val="21"/>
        </w:rPr>
        <w:t>S</w:t>
      </w:r>
      <w:r w:rsidRPr="008559C9">
        <w:rPr>
          <w:sz w:val="21"/>
          <w:szCs w:val="21"/>
        </w:rPr>
        <w:t>ection 7.</w:t>
      </w:r>
      <w:r w:rsidR="007137CD" w:rsidRPr="008559C9">
        <w:rPr>
          <w:sz w:val="21"/>
          <w:szCs w:val="21"/>
        </w:rPr>
        <w:t xml:space="preserve"> </w:t>
      </w:r>
      <w:r w:rsidR="004051AC" w:rsidRPr="008559C9">
        <w:rPr>
          <w:sz w:val="21"/>
          <w:szCs w:val="21"/>
        </w:rPr>
        <w:t xml:space="preserve">This subsection does not apply when the carrier has </w:t>
      </w:r>
      <w:r w:rsidR="000941BD" w:rsidRPr="008559C9">
        <w:rPr>
          <w:sz w:val="21"/>
          <w:szCs w:val="21"/>
        </w:rPr>
        <w:t>elected the guaranteed loss ratio option pursuant to S</w:t>
      </w:r>
      <w:r w:rsidR="00F20C0E" w:rsidRPr="008559C9">
        <w:rPr>
          <w:sz w:val="21"/>
          <w:szCs w:val="21"/>
        </w:rPr>
        <w:t>ubs</w:t>
      </w:r>
      <w:r w:rsidR="000941BD" w:rsidRPr="008559C9">
        <w:rPr>
          <w:sz w:val="21"/>
          <w:szCs w:val="21"/>
        </w:rPr>
        <w:t xml:space="preserve">ection </w:t>
      </w:r>
      <w:r w:rsidR="00BF770B" w:rsidRPr="008559C9">
        <w:rPr>
          <w:sz w:val="21"/>
          <w:szCs w:val="21"/>
        </w:rPr>
        <w:t>H</w:t>
      </w:r>
      <w:r w:rsidR="005C0ADF" w:rsidRPr="008559C9">
        <w:rPr>
          <w:sz w:val="21"/>
          <w:szCs w:val="21"/>
        </w:rPr>
        <w:t xml:space="preserve"> and rate review is not required pursuant to the ACA</w:t>
      </w:r>
      <w:r w:rsidR="004051AC" w:rsidRPr="008559C9">
        <w:rPr>
          <w:sz w:val="21"/>
          <w:szCs w:val="21"/>
        </w:rPr>
        <w:t>.</w:t>
      </w:r>
    </w:p>
    <w:p w:rsidR="002C45B4" w:rsidRPr="008559C9" w:rsidRDefault="002C45B4">
      <w:pPr>
        <w:tabs>
          <w:tab w:val="left" w:pos="720"/>
        </w:tabs>
        <w:ind w:left="720" w:hanging="720"/>
        <w:rPr>
          <w:b/>
          <w:sz w:val="21"/>
          <w:szCs w:val="21"/>
        </w:rPr>
      </w:pPr>
    </w:p>
    <w:p w:rsidR="001C3E38" w:rsidRPr="008559C9" w:rsidRDefault="002C45B4">
      <w:pPr>
        <w:tabs>
          <w:tab w:val="left" w:pos="720"/>
        </w:tabs>
        <w:ind w:left="720" w:hanging="720"/>
        <w:rPr>
          <w:sz w:val="21"/>
          <w:szCs w:val="21"/>
        </w:rPr>
      </w:pPr>
      <w:r w:rsidRPr="008559C9">
        <w:rPr>
          <w:sz w:val="21"/>
          <w:szCs w:val="21"/>
        </w:rPr>
        <w:t>B.</w:t>
      </w:r>
      <w:r w:rsidR="009E3468" w:rsidRPr="008559C9">
        <w:rPr>
          <w:sz w:val="21"/>
          <w:szCs w:val="21"/>
        </w:rPr>
        <w:tab/>
      </w:r>
      <w:r w:rsidR="004273FB" w:rsidRPr="009C122D">
        <w:rPr>
          <w:b/>
          <w:sz w:val="21"/>
          <w:szCs w:val="21"/>
        </w:rPr>
        <w:t xml:space="preserve">Rate </w:t>
      </w:r>
      <w:r w:rsidR="008F77EC" w:rsidRPr="009C122D">
        <w:rPr>
          <w:b/>
          <w:sz w:val="21"/>
          <w:szCs w:val="21"/>
        </w:rPr>
        <w:t>D</w:t>
      </w:r>
      <w:r w:rsidR="004273FB" w:rsidRPr="009C122D">
        <w:rPr>
          <w:b/>
          <w:sz w:val="21"/>
          <w:szCs w:val="21"/>
        </w:rPr>
        <w:t>iff</w:t>
      </w:r>
      <w:r w:rsidR="00D15ACE" w:rsidRPr="009C122D">
        <w:rPr>
          <w:b/>
          <w:sz w:val="21"/>
          <w:szCs w:val="21"/>
        </w:rPr>
        <w:t>er</w:t>
      </w:r>
      <w:r w:rsidR="004273FB" w:rsidRPr="009C122D">
        <w:rPr>
          <w:b/>
          <w:sz w:val="21"/>
          <w:szCs w:val="21"/>
        </w:rPr>
        <w:t xml:space="preserve">entials </w:t>
      </w:r>
      <w:r w:rsidR="001D7D29" w:rsidRPr="009C122D">
        <w:rPr>
          <w:b/>
          <w:sz w:val="21"/>
          <w:szCs w:val="21"/>
        </w:rPr>
        <w:t>b</w:t>
      </w:r>
      <w:r w:rsidR="004273FB" w:rsidRPr="009C122D">
        <w:rPr>
          <w:b/>
          <w:sz w:val="21"/>
          <w:szCs w:val="21"/>
        </w:rPr>
        <w:t xml:space="preserve">etween </w:t>
      </w:r>
      <w:r w:rsidR="008F77EC" w:rsidRPr="009C122D">
        <w:rPr>
          <w:b/>
          <w:sz w:val="21"/>
          <w:szCs w:val="21"/>
        </w:rPr>
        <w:t>P</w:t>
      </w:r>
      <w:r w:rsidR="004273FB" w:rsidRPr="009C122D">
        <w:rPr>
          <w:b/>
          <w:sz w:val="21"/>
          <w:szCs w:val="21"/>
        </w:rPr>
        <w:t>lans</w:t>
      </w:r>
      <w:r w:rsidR="004273FB" w:rsidRPr="009C122D">
        <w:rPr>
          <w:sz w:val="21"/>
          <w:szCs w:val="21"/>
        </w:rPr>
        <w:t>:</w:t>
      </w:r>
      <w:r w:rsidR="004273FB" w:rsidRPr="008559C9">
        <w:rPr>
          <w:sz w:val="21"/>
          <w:szCs w:val="21"/>
          <w:u w:val="single"/>
        </w:rPr>
        <w:t xml:space="preserve"> </w:t>
      </w:r>
      <w:r w:rsidR="001C3E38" w:rsidRPr="008559C9">
        <w:rPr>
          <w:sz w:val="21"/>
          <w:szCs w:val="21"/>
        </w:rPr>
        <w:t>Unless the Superintendent grants an exception in accordance with this subsection, r</w:t>
      </w:r>
      <w:r w:rsidRPr="008559C9">
        <w:rPr>
          <w:sz w:val="21"/>
          <w:szCs w:val="21"/>
        </w:rPr>
        <w:t>ates for different benefit plans that vary based on benefit differences may not exceed the maximum possible difference in benefits.</w:t>
      </w:r>
      <w:r w:rsidR="007137CD" w:rsidRPr="008559C9">
        <w:rPr>
          <w:sz w:val="21"/>
          <w:szCs w:val="21"/>
        </w:rPr>
        <w:t xml:space="preserve"> </w:t>
      </w:r>
      <w:r w:rsidRPr="008559C9">
        <w:rPr>
          <w:sz w:val="21"/>
          <w:szCs w:val="21"/>
        </w:rPr>
        <w:t>For example, the difference in annual premium between a plan with a $250 deductible and an otherwise identical plan with a $500 deductible may not exceed $250</w:t>
      </w:r>
      <w:r w:rsidR="008C6152" w:rsidRPr="008559C9">
        <w:rPr>
          <w:sz w:val="21"/>
          <w:szCs w:val="21"/>
        </w:rPr>
        <w:t xml:space="preserve"> unless </w:t>
      </w:r>
      <w:r w:rsidR="001C3E38" w:rsidRPr="008559C9">
        <w:rPr>
          <w:sz w:val="21"/>
          <w:szCs w:val="21"/>
        </w:rPr>
        <w:t>an exception is granted</w:t>
      </w:r>
      <w:r w:rsidRPr="008559C9">
        <w:rPr>
          <w:sz w:val="21"/>
          <w:szCs w:val="21"/>
        </w:rPr>
        <w:t>.</w:t>
      </w:r>
      <w:r w:rsidR="007137CD" w:rsidRPr="008559C9">
        <w:rPr>
          <w:sz w:val="21"/>
          <w:szCs w:val="21"/>
        </w:rPr>
        <w:t xml:space="preserve"> </w:t>
      </w:r>
      <w:r w:rsidR="001C3E38" w:rsidRPr="008559C9">
        <w:rPr>
          <w:sz w:val="21"/>
          <w:szCs w:val="21"/>
        </w:rPr>
        <w:t xml:space="preserve">The Superintendent will grant exceptions based </w:t>
      </w:r>
      <w:r w:rsidR="003B4E95" w:rsidRPr="008559C9">
        <w:rPr>
          <w:sz w:val="21"/>
          <w:szCs w:val="21"/>
        </w:rPr>
        <w:t>on the</w:t>
      </w:r>
      <w:r w:rsidR="001C3E38" w:rsidRPr="008559C9">
        <w:rPr>
          <w:sz w:val="21"/>
          <w:szCs w:val="21"/>
        </w:rPr>
        <w:t xml:space="preserve"> following criteria and conditions:</w:t>
      </w:r>
    </w:p>
    <w:p w:rsidR="001C3E38" w:rsidRPr="008559C9" w:rsidRDefault="001C3E38">
      <w:pPr>
        <w:tabs>
          <w:tab w:val="left" w:pos="720"/>
        </w:tabs>
        <w:ind w:left="720" w:hanging="720"/>
        <w:rPr>
          <w:sz w:val="21"/>
          <w:szCs w:val="21"/>
        </w:rPr>
      </w:pPr>
    </w:p>
    <w:p w:rsidR="00B332AC" w:rsidRPr="008559C9" w:rsidRDefault="008A5DFC" w:rsidP="008A5DFC">
      <w:pPr>
        <w:tabs>
          <w:tab w:val="left" w:pos="720"/>
        </w:tabs>
        <w:ind w:left="1440" w:hanging="720"/>
        <w:rPr>
          <w:sz w:val="21"/>
          <w:szCs w:val="21"/>
        </w:rPr>
      </w:pPr>
      <w:r w:rsidRPr="008559C9">
        <w:rPr>
          <w:sz w:val="21"/>
          <w:szCs w:val="21"/>
        </w:rPr>
        <w:t>1.</w:t>
      </w:r>
      <w:r w:rsidRPr="008559C9">
        <w:rPr>
          <w:sz w:val="21"/>
          <w:szCs w:val="21"/>
        </w:rPr>
        <w:tab/>
        <w:t>The rate differential between plans must be justified based on actual or reasonably anticipated differences in utilization that are independent of differences in health status or demographics.</w:t>
      </w:r>
      <w:r w:rsidR="007137CD" w:rsidRPr="008559C9">
        <w:rPr>
          <w:sz w:val="21"/>
          <w:szCs w:val="21"/>
        </w:rPr>
        <w:t xml:space="preserve"> </w:t>
      </w:r>
      <w:r w:rsidR="000B7279" w:rsidRPr="008559C9">
        <w:rPr>
          <w:sz w:val="21"/>
          <w:szCs w:val="21"/>
        </w:rPr>
        <w:t xml:space="preserve">Generally, some of the difference in utilization between richer and leaner benefit plans is due </w:t>
      </w:r>
      <w:r w:rsidR="000B7279" w:rsidRPr="008559C9">
        <w:rPr>
          <w:sz w:val="21"/>
          <w:szCs w:val="21"/>
        </w:rPr>
        <w:lastRenderedPageBreak/>
        <w:t xml:space="preserve">to self-selection </w:t>
      </w:r>
      <w:r w:rsidR="003B4E95" w:rsidRPr="008559C9">
        <w:rPr>
          <w:sz w:val="21"/>
          <w:szCs w:val="21"/>
        </w:rPr>
        <w:t xml:space="preserve">(based on health status or demographics) </w:t>
      </w:r>
      <w:r w:rsidR="000B7279" w:rsidRPr="008559C9">
        <w:rPr>
          <w:sz w:val="21"/>
          <w:szCs w:val="21"/>
        </w:rPr>
        <w:t>by those choosing one plan over the other</w:t>
      </w:r>
      <w:r w:rsidR="003B4E95" w:rsidRPr="008559C9">
        <w:rPr>
          <w:sz w:val="21"/>
          <w:szCs w:val="21"/>
        </w:rPr>
        <w:t>, while some of the difference is due to the incentives associated with different cost-sharing levels.</w:t>
      </w:r>
      <w:r w:rsidR="007137CD" w:rsidRPr="008559C9">
        <w:rPr>
          <w:sz w:val="21"/>
          <w:szCs w:val="21"/>
        </w:rPr>
        <w:t xml:space="preserve"> </w:t>
      </w:r>
      <w:r w:rsidR="000B7279" w:rsidRPr="008559C9">
        <w:rPr>
          <w:sz w:val="21"/>
          <w:szCs w:val="21"/>
        </w:rPr>
        <w:t xml:space="preserve">While it may not be possible to definitively determine how much of the difference in utilization </w:t>
      </w:r>
      <w:r w:rsidR="003B4E95" w:rsidRPr="008559C9">
        <w:rPr>
          <w:sz w:val="21"/>
          <w:szCs w:val="21"/>
        </w:rPr>
        <w:t>is related to health status</w:t>
      </w:r>
      <w:r w:rsidR="0016489E" w:rsidRPr="008559C9">
        <w:rPr>
          <w:sz w:val="21"/>
          <w:szCs w:val="21"/>
        </w:rPr>
        <w:t xml:space="preserve"> and</w:t>
      </w:r>
      <w:r w:rsidR="003B4E95" w:rsidRPr="008559C9">
        <w:rPr>
          <w:sz w:val="21"/>
          <w:szCs w:val="21"/>
        </w:rPr>
        <w:t xml:space="preserve"> demographics, the carrier must make a good faith effort to make this distinction.</w:t>
      </w:r>
    </w:p>
    <w:p w:rsidR="003B4E95" w:rsidRPr="008559C9" w:rsidRDefault="003B4E95" w:rsidP="008A5DFC">
      <w:pPr>
        <w:tabs>
          <w:tab w:val="left" w:pos="720"/>
        </w:tabs>
        <w:ind w:left="1440" w:hanging="720"/>
        <w:rPr>
          <w:sz w:val="21"/>
          <w:szCs w:val="21"/>
        </w:rPr>
      </w:pPr>
    </w:p>
    <w:p w:rsidR="002C45B4" w:rsidRPr="008559C9" w:rsidRDefault="003B4E95" w:rsidP="008A5DFC">
      <w:pPr>
        <w:tabs>
          <w:tab w:val="left" w:pos="720"/>
        </w:tabs>
        <w:ind w:left="1440" w:hanging="720"/>
        <w:rPr>
          <w:sz w:val="21"/>
          <w:szCs w:val="21"/>
        </w:rPr>
      </w:pPr>
      <w:r w:rsidRPr="008559C9">
        <w:rPr>
          <w:sz w:val="21"/>
          <w:szCs w:val="21"/>
        </w:rPr>
        <w:t>2.</w:t>
      </w:r>
      <w:r w:rsidRPr="008559C9">
        <w:rPr>
          <w:sz w:val="21"/>
          <w:szCs w:val="21"/>
        </w:rPr>
        <w:tab/>
      </w:r>
      <w:r w:rsidR="005D07AF" w:rsidRPr="008559C9">
        <w:rPr>
          <w:sz w:val="21"/>
          <w:szCs w:val="21"/>
        </w:rPr>
        <w:t xml:space="preserve">In cases where approved </w:t>
      </w:r>
      <w:r w:rsidR="008C6152" w:rsidRPr="008559C9">
        <w:rPr>
          <w:sz w:val="21"/>
          <w:szCs w:val="21"/>
        </w:rPr>
        <w:t>rate difference</w:t>
      </w:r>
      <w:r w:rsidR="005D07AF" w:rsidRPr="008559C9">
        <w:rPr>
          <w:sz w:val="21"/>
          <w:szCs w:val="21"/>
        </w:rPr>
        <w:t>s</w:t>
      </w:r>
      <w:r w:rsidR="008C6152" w:rsidRPr="008559C9">
        <w:rPr>
          <w:sz w:val="21"/>
          <w:szCs w:val="21"/>
        </w:rPr>
        <w:t xml:space="preserve"> </w:t>
      </w:r>
      <w:r w:rsidR="005D07AF" w:rsidRPr="008559C9">
        <w:rPr>
          <w:sz w:val="21"/>
          <w:szCs w:val="21"/>
        </w:rPr>
        <w:t>do exceed the maximum possible differences in benefits, it must be clearly disclosed to prospective policyholders and renewing policyholders</w:t>
      </w:r>
      <w:r w:rsidR="002C45B4" w:rsidRPr="008559C9">
        <w:rPr>
          <w:sz w:val="21"/>
          <w:szCs w:val="21"/>
        </w:rPr>
        <w:t>.</w:t>
      </w:r>
      <w:r w:rsidR="007137CD" w:rsidRPr="008559C9">
        <w:rPr>
          <w:sz w:val="21"/>
          <w:szCs w:val="21"/>
        </w:rPr>
        <w:t xml:space="preserve"> </w:t>
      </w:r>
      <w:r w:rsidR="005D07AF" w:rsidRPr="008559C9">
        <w:rPr>
          <w:sz w:val="21"/>
          <w:szCs w:val="21"/>
        </w:rPr>
        <w:t>A copy of the disclosure to be used and a description of when and how it will be distributed must accompany the proposed rate filing.</w:t>
      </w:r>
    </w:p>
    <w:p w:rsidR="001D7D29" w:rsidRPr="008559C9" w:rsidRDefault="001D7D29" w:rsidP="008A5DFC">
      <w:pPr>
        <w:tabs>
          <w:tab w:val="left" w:pos="720"/>
        </w:tabs>
        <w:ind w:left="1440" w:hanging="720"/>
        <w:rPr>
          <w:sz w:val="21"/>
          <w:szCs w:val="21"/>
        </w:rPr>
      </w:pPr>
    </w:p>
    <w:p w:rsidR="001D7D29" w:rsidRPr="008559C9" w:rsidRDefault="001D7D29" w:rsidP="008A5DFC">
      <w:pPr>
        <w:tabs>
          <w:tab w:val="left" w:pos="720"/>
        </w:tabs>
        <w:ind w:left="1440" w:hanging="720"/>
        <w:rPr>
          <w:b/>
          <w:sz w:val="21"/>
          <w:szCs w:val="21"/>
        </w:rPr>
      </w:pPr>
      <w:r w:rsidRPr="008559C9">
        <w:rPr>
          <w:sz w:val="21"/>
          <w:szCs w:val="21"/>
        </w:rPr>
        <w:t xml:space="preserve">This subsection does not apply to policies subject to the ACA rating requirements. </w:t>
      </w:r>
    </w:p>
    <w:p w:rsidR="00B332AC" w:rsidRPr="008559C9" w:rsidRDefault="00B332AC">
      <w:pPr>
        <w:tabs>
          <w:tab w:val="left" w:pos="720"/>
        </w:tabs>
        <w:ind w:left="720" w:hanging="720"/>
        <w:rPr>
          <w:b/>
          <w:sz w:val="21"/>
          <w:szCs w:val="21"/>
        </w:rPr>
      </w:pPr>
    </w:p>
    <w:p w:rsidR="004051AC" w:rsidRPr="008559C9" w:rsidRDefault="002C45B4" w:rsidP="009B32C6">
      <w:pPr>
        <w:tabs>
          <w:tab w:val="left" w:pos="720"/>
        </w:tabs>
        <w:ind w:left="720" w:hanging="720"/>
        <w:rPr>
          <w:sz w:val="21"/>
          <w:szCs w:val="21"/>
        </w:rPr>
      </w:pPr>
      <w:r w:rsidRPr="008559C9">
        <w:rPr>
          <w:sz w:val="21"/>
          <w:szCs w:val="21"/>
        </w:rPr>
        <w:t>C.</w:t>
      </w:r>
      <w:r w:rsidR="009E3468" w:rsidRPr="008559C9">
        <w:rPr>
          <w:sz w:val="21"/>
          <w:szCs w:val="21"/>
        </w:rPr>
        <w:tab/>
      </w:r>
      <w:r w:rsidR="001D7D29" w:rsidRPr="009C122D">
        <w:rPr>
          <w:b/>
          <w:sz w:val="21"/>
          <w:szCs w:val="21"/>
        </w:rPr>
        <w:t xml:space="preserve">Modified </w:t>
      </w:r>
      <w:r w:rsidR="008F77EC" w:rsidRPr="009C122D">
        <w:rPr>
          <w:b/>
          <w:sz w:val="21"/>
          <w:szCs w:val="21"/>
        </w:rPr>
        <w:t>C</w:t>
      </w:r>
      <w:r w:rsidR="001D7D29" w:rsidRPr="009C122D">
        <w:rPr>
          <w:b/>
          <w:sz w:val="21"/>
          <w:szCs w:val="21"/>
        </w:rPr>
        <w:t xml:space="preserve">ommunity </w:t>
      </w:r>
      <w:r w:rsidR="008F77EC" w:rsidRPr="009C122D">
        <w:rPr>
          <w:b/>
          <w:sz w:val="21"/>
          <w:szCs w:val="21"/>
        </w:rPr>
        <w:t>R</w:t>
      </w:r>
      <w:r w:rsidR="001D7D29" w:rsidRPr="009C122D">
        <w:rPr>
          <w:b/>
          <w:sz w:val="21"/>
          <w:szCs w:val="21"/>
        </w:rPr>
        <w:t>ating</w:t>
      </w:r>
      <w:r w:rsidR="001D7D29" w:rsidRPr="009C122D">
        <w:rPr>
          <w:sz w:val="21"/>
          <w:szCs w:val="21"/>
        </w:rPr>
        <w:t>:</w:t>
      </w:r>
      <w:r w:rsidR="001D7D29" w:rsidRPr="008559C9">
        <w:rPr>
          <w:sz w:val="21"/>
          <w:szCs w:val="21"/>
        </w:rPr>
        <w:t xml:space="preserve"> </w:t>
      </w:r>
      <w:r w:rsidRPr="008559C9">
        <w:rPr>
          <w:sz w:val="21"/>
          <w:szCs w:val="21"/>
        </w:rPr>
        <w:t>The filing must include the community rate and any formulas or factors used to adjust that rate.</w:t>
      </w:r>
      <w:r w:rsidR="009E3468" w:rsidRPr="008559C9">
        <w:rPr>
          <w:sz w:val="21"/>
          <w:szCs w:val="21"/>
        </w:rPr>
        <w:t xml:space="preserve"> </w:t>
      </w:r>
    </w:p>
    <w:p w:rsidR="004051AC" w:rsidRPr="008559C9" w:rsidRDefault="004051AC" w:rsidP="009B32C6">
      <w:pPr>
        <w:tabs>
          <w:tab w:val="left" w:pos="720"/>
        </w:tabs>
        <w:ind w:left="720" w:hanging="720"/>
        <w:rPr>
          <w:sz w:val="21"/>
          <w:szCs w:val="21"/>
        </w:rPr>
      </w:pPr>
    </w:p>
    <w:p w:rsidR="00AD2394" w:rsidRPr="008559C9" w:rsidRDefault="004051AC" w:rsidP="00C06C1D">
      <w:pPr>
        <w:tabs>
          <w:tab w:val="left" w:pos="720"/>
        </w:tabs>
        <w:ind w:left="1440" w:hanging="720"/>
        <w:rPr>
          <w:sz w:val="21"/>
          <w:szCs w:val="21"/>
        </w:rPr>
      </w:pPr>
      <w:r w:rsidRPr="008559C9">
        <w:rPr>
          <w:sz w:val="21"/>
          <w:szCs w:val="21"/>
        </w:rPr>
        <w:t>1.</w:t>
      </w:r>
      <w:r w:rsidRPr="008559C9">
        <w:rPr>
          <w:sz w:val="21"/>
          <w:szCs w:val="21"/>
        </w:rPr>
        <w:tab/>
      </w:r>
      <w:r w:rsidR="00AD2394" w:rsidRPr="008559C9">
        <w:rPr>
          <w:sz w:val="21"/>
          <w:szCs w:val="21"/>
        </w:rPr>
        <w:t>A carrier may not vary the premium rate due to the gender, health status, occupation or industry, claims experience</w:t>
      </w:r>
      <w:r w:rsidR="0024499A" w:rsidRPr="008559C9">
        <w:rPr>
          <w:sz w:val="21"/>
          <w:szCs w:val="21"/>
        </w:rPr>
        <w:t>,</w:t>
      </w:r>
      <w:r w:rsidR="00AD2394" w:rsidRPr="008559C9">
        <w:rPr>
          <w:sz w:val="21"/>
          <w:szCs w:val="21"/>
        </w:rPr>
        <w:t xml:space="preserve"> or policy duration of the individual.</w:t>
      </w:r>
    </w:p>
    <w:p w:rsidR="00AD2394" w:rsidRPr="008559C9" w:rsidRDefault="00AD2394" w:rsidP="00C06C1D">
      <w:pPr>
        <w:tabs>
          <w:tab w:val="left" w:pos="720"/>
        </w:tabs>
        <w:ind w:left="1440" w:hanging="720"/>
        <w:rPr>
          <w:sz w:val="21"/>
          <w:szCs w:val="21"/>
        </w:rPr>
      </w:pPr>
    </w:p>
    <w:p w:rsidR="00AD2394" w:rsidRPr="008559C9" w:rsidRDefault="00AD2394" w:rsidP="00C06C1D">
      <w:pPr>
        <w:tabs>
          <w:tab w:val="left" w:pos="720"/>
        </w:tabs>
        <w:ind w:left="1440" w:hanging="720"/>
        <w:rPr>
          <w:sz w:val="21"/>
          <w:szCs w:val="21"/>
        </w:rPr>
      </w:pPr>
      <w:r w:rsidRPr="008559C9">
        <w:rPr>
          <w:sz w:val="21"/>
          <w:szCs w:val="21"/>
        </w:rPr>
        <w:t>2,</w:t>
      </w:r>
      <w:r w:rsidRPr="008559C9">
        <w:rPr>
          <w:sz w:val="21"/>
          <w:szCs w:val="21"/>
        </w:rPr>
        <w:tab/>
      </w:r>
      <w:proofErr w:type="gramStart"/>
      <w:r w:rsidRPr="008559C9">
        <w:rPr>
          <w:sz w:val="21"/>
          <w:szCs w:val="21"/>
        </w:rPr>
        <w:t>A</w:t>
      </w:r>
      <w:proofErr w:type="gramEnd"/>
      <w:r w:rsidRPr="008559C9">
        <w:rPr>
          <w:sz w:val="21"/>
          <w:szCs w:val="21"/>
        </w:rPr>
        <w:t xml:space="preserve"> carrier may vary the premium rate due to family membership to the extent permitted by the</w:t>
      </w:r>
      <w:r w:rsidR="009C122D">
        <w:rPr>
          <w:sz w:val="21"/>
          <w:szCs w:val="21"/>
        </w:rPr>
        <w:t> </w:t>
      </w:r>
      <w:r w:rsidRPr="008559C9">
        <w:rPr>
          <w:sz w:val="21"/>
          <w:szCs w:val="21"/>
        </w:rPr>
        <w:t>ACA.</w:t>
      </w:r>
    </w:p>
    <w:p w:rsidR="00AD2394" w:rsidRPr="008559C9" w:rsidRDefault="00AD2394" w:rsidP="00C06C1D">
      <w:pPr>
        <w:tabs>
          <w:tab w:val="left" w:pos="720"/>
        </w:tabs>
        <w:ind w:left="1440" w:hanging="720"/>
        <w:rPr>
          <w:sz w:val="21"/>
          <w:szCs w:val="21"/>
        </w:rPr>
      </w:pPr>
    </w:p>
    <w:p w:rsidR="00521162" w:rsidRPr="008559C9" w:rsidRDefault="00AD2394" w:rsidP="00C06C1D">
      <w:pPr>
        <w:tabs>
          <w:tab w:val="left" w:pos="720"/>
        </w:tabs>
        <w:ind w:left="1440" w:hanging="720"/>
        <w:rPr>
          <w:sz w:val="21"/>
          <w:szCs w:val="21"/>
        </w:rPr>
      </w:pPr>
      <w:r w:rsidRPr="008559C9">
        <w:rPr>
          <w:sz w:val="21"/>
          <w:szCs w:val="21"/>
        </w:rPr>
        <w:t>3.</w:t>
      </w:r>
      <w:r w:rsidRPr="008559C9">
        <w:rPr>
          <w:sz w:val="21"/>
          <w:szCs w:val="21"/>
        </w:rPr>
        <w:tab/>
      </w:r>
      <w:r w:rsidR="00C06C1D" w:rsidRPr="008559C9">
        <w:rPr>
          <w:sz w:val="21"/>
          <w:szCs w:val="21"/>
        </w:rPr>
        <w:t xml:space="preserve">For rates effective </w:t>
      </w:r>
      <w:r w:rsidR="00F20C0E" w:rsidRPr="008559C9">
        <w:rPr>
          <w:sz w:val="21"/>
          <w:szCs w:val="21"/>
        </w:rPr>
        <w:t>before</w:t>
      </w:r>
      <w:r w:rsidR="00C06C1D" w:rsidRPr="008559C9">
        <w:rPr>
          <w:sz w:val="21"/>
          <w:szCs w:val="21"/>
        </w:rPr>
        <w:t xml:space="preserve"> July 1,</w:t>
      </w:r>
      <w:r w:rsidR="00872F3F" w:rsidRPr="008559C9">
        <w:rPr>
          <w:sz w:val="21"/>
          <w:szCs w:val="21"/>
        </w:rPr>
        <w:t xml:space="preserve"> </w:t>
      </w:r>
      <w:r w:rsidR="00C06C1D" w:rsidRPr="008559C9">
        <w:rPr>
          <w:sz w:val="21"/>
          <w:szCs w:val="21"/>
        </w:rPr>
        <w:t>2012, a</w:t>
      </w:r>
      <w:r w:rsidR="002C45B4" w:rsidRPr="008559C9">
        <w:rPr>
          <w:sz w:val="21"/>
          <w:szCs w:val="21"/>
        </w:rPr>
        <w:t>ny variations based on age</w:t>
      </w:r>
      <w:r w:rsidR="00AE224C" w:rsidRPr="008559C9">
        <w:rPr>
          <w:sz w:val="21"/>
          <w:szCs w:val="21"/>
        </w:rPr>
        <w:t xml:space="preserve"> </w:t>
      </w:r>
      <w:r w:rsidR="002C45B4" w:rsidRPr="008559C9">
        <w:rPr>
          <w:sz w:val="21"/>
          <w:szCs w:val="21"/>
        </w:rPr>
        <w:t xml:space="preserve">and/or </w:t>
      </w:r>
      <w:r w:rsidR="00AE224C" w:rsidRPr="008559C9">
        <w:rPr>
          <w:sz w:val="21"/>
          <w:szCs w:val="21"/>
        </w:rPr>
        <w:t xml:space="preserve">tobacco use </w:t>
      </w:r>
      <w:r w:rsidR="002C45B4" w:rsidRPr="008559C9">
        <w:rPr>
          <w:sz w:val="21"/>
          <w:szCs w:val="21"/>
        </w:rPr>
        <w:t>must result in rates that are no less than 80% and no more than 120% of the community rate.</w:t>
      </w:r>
    </w:p>
    <w:p w:rsidR="00C06C1D" w:rsidRPr="008559C9" w:rsidRDefault="00C06C1D" w:rsidP="00C06C1D">
      <w:pPr>
        <w:tabs>
          <w:tab w:val="left" w:pos="720"/>
        </w:tabs>
        <w:ind w:left="1440" w:hanging="720"/>
        <w:rPr>
          <w:sz w:val="21"/>
          <w:szCs w:val="21"/>
        </w:rPr>
      </w:pPr>
    </w:p>
    <w:p w:rsidR="00AD2394" w:rsidRPr="008559C9" w:rsidRDefault="00AD2394" w:rsidP="00C06C1D">
      <w:pPr>
        <w:tabs>
          <w:tab w:val="left" w:pos="720"/>
        </w:tabs>
        <w:ind w:left="1440" w:hanging="720"/>
        <w:rPr>
          <w:sz w:val="21"/>
          <w:szCs w:val="21"/>
        </w:rPr>
      </w:pPr>
      <w:r w:rsidRPr="008559C9">
        <w:rPr>
          <w:sz w:val="21"/>
          <w:szCs w:val="21"/>
        </w:rPr>
        <w:t>4</w:t>
      </w:r>
      <w:r w:rsidR="00C06C1D" w:rsidRPr="008559C9">
        <w:rPr>
          <w:sz w:val="21"/>
          <w:szCs w:val="21"/>
        </w:rPr>
        <w:t>.</w:t>
      </w:r>
      <w:r w:rsidR="00C06C1D" w:rsidRPr="008559C9">
        <w:rPr>
          <w:sz w:val="21"/>
          <w:szCs w:val="21"/>
        </w:rPr>
        <w:tab/>
      </w:r>
      <w:r w:rsidR="004C0A42" w:rsidRPr="008559C9">
        <w:rPr>
          <w:sz w:val="21"/>
          <w:szCs w:val="21"/>
        </w:rPr>
        <w:t>Rates</w:t>
      </w:r>
      <w:r w:rsidR="00AE224C" w:rsidRPr="008559C9">
        <w:rPr>
          <w:sz w:val="21"/>
          <w:szCs w:val="21"/>
        </w:rPr>
        <w:t xml:space="preserve"> </w:t>
      </w:r>
      <w:r w:rsidR="004C0A42" w:rsidRPr="008559C9">
        <w:rPr>
          <w:sz w:val="21"/>
          <w:szCs w:val="21"/>
        </w:rPr>
        <w:t xml:space="preserve">for policies, contracts, or certificates that are executed, delivered, issued for delivery, continued, or renewed </w:t>
      </w:r>
      <w:r w:rsidR="00AE224C" w:rsidRPr="008559C9">
        <w:rPr>
          <w:sz w:val="21"/>
          <w:szCs w:val="21"/>
        </w:rPr>
        <w:t>effective on or after July 1,</w:t>
      </w:r>
      <w:r w:rsidRPr="008559C9">
        <w:rPr>
          <w:sz w:val="21"/>
          <w:szCs w:val="21"/>
        </w:rPr>
        <w:t xml:space="preserve"> </w:t>
      </w:r>
      <w:r w:rsidR="00AE224C" w:rsidRPr="008559C9">
        <w:rPr>
          <w:sz w:val="21"/>
          <w:szCs w:val="21"/>
        </w:rPr>
        <w:t xml:space="preserve">2012, are subject to the </w:t>
      </w:r>
      <w:r w:rsidRPr="008559C9">
        <w:rPr>
          <w:sz w:val="21"/>
          <w:szCs w:val="21"/>
        </w:rPr>
        <w:t xml:space="preserve">following </w:t>
      </w:r>
      <w:r w:rsidR="00AE224C" w:rsidRPr="008559C9">
        <w:rPr>
          <w:sz w:val="21"/>
          <w:szCs w:val="21"/>
        </w:rPr>
        <w:t>rating restrictions</w:t>
      </w:r>
      <w:r w:rsidRPr="008559C9">
        <w:rPr>
          <w:sz w:val="21"/>
          <w:szCs w:val="21"/>
        </w:rPr>
        <w:t>:</w:t>
      </w:r>
    </w:p>
    <w:p w:rsidR="00AD2394" w:rsidRPr="008559C9" w:rsidRDefault="00AD2394" w:rsidP="00C06C1D">
      <w:pPr>
        <w:tabs>
          <w:tab w:val="left" w:pos="720"/>
        </w:tabs>
        <w:ind w:left="1440" w:hanging="720"/>
        <w:rPr>
          <w:sz w:val="21"/>
          <w:szCs w:val="21"/>
        </w:rPr>
      </w:pPr>
    </w:p>
    <w:p w:rsidR="00AD2394" w:rsidRPr="008559C9" w:rsidRDefault="00AD2394" w:rsidP="00AD2394">
      <w:pPr>
        <w:tabs>
          <w:tab w:val="left" w:pos="720"/>
        </w:tabs>
        <w:ind w:left="2160" w:hanging="720"/>
        <w:rPr>
          <w:sz w:val="21"/>
          <w:szCs w:val="21"/>
        </w:rPr>
      </w:pPr>
      <w:r w:rsidRPr="008559C9">
        <w:rPr>
          <w:sz w:val="21"/>
          <w:szCs w:val="21"/>
        </w:rPr>
        <w:t>a.</w:t>
      </w:r>
      <w:r w:rsidRPr="008559C9">
        <w:rPr>
          <w:sz w:val="21"/>
          <w:szCs w:val="21"/>
        </w:rPr>
        <w:tab/>
        <w:t>Except as provided in S</w:t>
      </w:r>
      <w:r w:rsidR="00122CFF" w:rsidRPr="008559C9">
        <w:rPr>
          <w:sz w:val="21"/>
          <w:szCs w:val="21"/>
        </w:rPr>
        <w:t>ubs</w:t>
      </w:r>
      <w:r w:rsidRPr="008559C9">
        <w:rPr>
          <w:sz w:val="21"/>
          <w:szCs w:val="21"/>
        </w:rPr>
        <w:t xml:space="preserve">ection </w:t>
      </w:r>
      <w:r w:rsidR="00122CFF" w:rsidRPr="008559C9">
        <w:rPr>
          <w:sz w:val="21"/>
          <w:szCs w:val="21"/>
        </w:rPr>
        <w:t>D, variations based on age must not exceed the limits</w:t>
      </w:r>
      <w:r w:rsidR="00AE224C" w:rsidRPr="008559C9">
        <w:rPr>
          <w:sz w:val="21"/>
          <w:szCs w:val="21"/>
        </w:rPr>
        <w:t xml:space="preserve"> set forth in Title 24-A M.R.S.A. </w:t>
      </w:r>
      <w:r w:rsidR="002B4165" w:rsidRPr="008559C9">
        <w:rPr>
          <w:sz w:val="21"/>
          <w:szCs w:val="21"/>
        </w:rPr>
        <w:t>§</w:t>
      </w:r>
      <w:r w:rsidR="00AE224C" w:rsidRPr="008559C9">
        <w:rPr>
          <w:sz w:val="21"/>
          <w:szCs w:val="21"/>
        </w:rPr>
        <w:t xml:space="preserve">2736-C(2), paragraph </w:t>
      </w:r>
      <w:r w:rsidR="00122CFF" w:rsidRPr="008559C9">
        <w:rPr>
          <w:sz w:val="21"/>
          <w:szCs w:val="21"/>
        </w:rPr>
        <w:t>D,</w:t>
      </w:r>
      <w:r w:rsidR="00AE224C" w:rsidRPr="008559C9">
        <w:rPr>
          <w:sz w:val="21"/>
          <w:szCs w:val="21"/>
        </w:rPr>
        <w:t xml:space="preserve"> subparagraphs </w:t>
      </w:r>
      <w:r w:rsidR="00122CFF" w:rsidRPr="008559C9">
        <w:rPr>
          <w:sz w:val="21"/>
          <w:szCs w:val="21"/>
        </w:rPr>
        <w:t>5 through 7.</w:t>
      </w:r>
    </w:p>
    <w:p w:rsidR="00AD2394" w:rsidRPr="008559C9" w:rsidRDefault="00AD2394" w:rsidP="00AD2394">
      <w:pPr>
        <w:tabs>
          <w:tab w:val="left" w:pos="720"/>
        </w:tabs>
        <w:ind w:left="2160" w:hanging="720"/>
        <w:rPr>
          <w:sz w:val="21"/>
          <w:szCs w:val="21"/>
        </w:rPr>
      </w:pPr>
    </w:p>
    <w:p w:rsidR="00C06C1D" w:rsidRPr="008559C9" w:rsidRDefault="00122CFF" w:rsidP="00AD2394">
      <w:pPr>
        <w:tabs>
          <w:tab w:val="left" w:pos="720"/>
        </w:tabs>
        <w:ind w:left="2160" w:hanging="720"/>
        <w:rPr>
          <w:sz w:val="21"/>
          <w:szCs w:val="21"/>
        </w:rPr>
      </w:pPr>
      <w:r w:rsidRPr="008559C9">
        <w:rPr>
          <w:sz w:val="21"/>
          <w:szCs w:val="21"/>
        </w:rPr>
        <w:t>b.</w:t>
      </w:r>
      <w:r w:rsidRPr="008559C9">
        <w:rPr>
          <w:sz w:val="21"/>
          <w:szCs w:val="21"/>
        </w:rPr>
        <w:tab/>
      </w:r>
      <w:r w:rsidR="00C47A2A" w:rsidRPr="008559C9">
        <w:rPr>
          <w:sz w:val="21"/>
          <w:szCs w:val="21"/>
        </w:rPr>
        <w:t xml:space="preserve">Pursuant to the ACA, on or after January 1, 2014, age variations </w:t>
      </w:r>
      <w:r w:rsidRPr="008559C9">
        <w:rPr>
          <w:sz w:val="21"/>
          <w:szCs w:val="21"/>
        </w:rPr>
        <w:t>are</w:t>
      </w:r>
      <w:r w:rsidR="00C47A2A" w:rsidRPr="008559C9">
        <w:rPr>
          <w:sz w:val="21"/>
          <w:szCs w:val="21"/>
        </w:rPr>
        <w:t xml:space="preserve"> limited to a ratio of 3 to 1</w:t>
      </w:r>
      <w:r w:rsidR="002E64F2" w:rsidRPr="008559C9">
        <w:rPr>
          <w:sz w:val="21"/>
          <w:szCs w:val="21"/>
        </w:rPr>
        <w:t xml:space="preserve"> for plans other than grandfathered health plans as defined under the ACA</w:t>
      </w:r>
      <w:r w:rsidR="009014ED" w:rsidRPr="008559C9">
        <w:rPr>
          <w:sz w:val="21"/>
          <w:szCs w:val="21"/>
        </w:rPr>
        <w:t xml:space="preserve"> and </w:t>
      </w:r>
      <w:r w:rsidR="0026564F" w:rsidRPr="008559C9">
        <w:rPr>
          <w:sz w:val="21"/>
          <w:szCs w:val="21"/>
        </w:rPr>
        <w:t>for</w:t>
      </w:r>
      <w:r w:rsidR="009014ED" w:rsidRPr="008559C9">
        <w:rPr>
          <w:sz w:val="21"/>
          <w:szCs w:val="21"/>
        </w:rPr>
        <w:t xml:space="preserve"> transitional coverage as defined in Subsection 4(I)</w:t>
      </w:r>
      <w:r w:rsidR="00C47A2A" w:rsidRPr="008559C9">
        <w:rPr>
          <w:sz w:val="21"/>
          <w:szCs w:val="21"/>
        </w:rPr>
        <w:t>.</w:t>
      </w:r>
    </w:p>
    <w:p w:rsidR="00122CFF" w:rsidRPr="008559C9" w:rsidRDefault="00122CFF" w:rsidP="00AD2394">
      <w:pPr>
        <w:tabs>
          <w:tab w:val="left" w:pos="720"/>
        </w:tabs>
        <w:ind w:left="2160" w:hanging="720"/>
        <w:rPr>
          <w:sz w:val="21"/>
          <w:szCs w:val="21"/>
        </w:rPr>
      </w:pPr>
    </w:p>
    <w:p w:rsidR="00122CFF" w:rsidRPr="008559C9" w:rsidRDefault="00122CFF" w:rsidP="00AD2394">
      <w:pPr>
        <w:tabs>
          <w:tab w:val="left" w:pos="720"/>
        </w:tabs>
        <w:ind w:left="2160" w:hanging="720"/>
        <w:rPr>
          <w:sz w:val="21"/>
          <w:szCs w:val="21"/>
        </w:rPr>
      </w:pPr>
      <w:r w:rsidRPr="008559C9">
        <w:rPr>
          <w:sz w:val="21"/>
          <w:szCs w:val="21"/>
        </w:rPr>
        <w:t>c.</w:t>
      </w:r>
      <w:r w:rsidRPr="008559C9">
        <w:rPr>
          <w:sz w:val="21"/>
          <w:szCs w:val="21"/>
        </w:rPr>
        <w:tab/>
        <w:t>Variations based on geographic area are limited to a ratio of 1.5 to 1.</w:t>
      </w:r>
    </w:p>
    <w:p w:rsidR="004741D8" w:rsidRPr="008559C9" w:rsidRDefault="004741D8" w:rsidP="00AD2394">
      <w:pPr>
        <w:tabs>
          <w:tab w:val="left" w:pos="720"/>
        </w:tabs>
        <w:ind w:left="2160" w:hanging="720"/>
        <w:rPr>
          <w:sz w:val="21"/>
          <w:szCs w:val="21"/>
        </w:rPr>
      </w:pPr>
    </w:p>
    <w:p w:rsidR="004741D8" w:rsidRPr="008559C9" w:rsidRDefault="004741D8" w:rsidP="00AD2394">
      <w:pPr>
        <w:tabs>
          <w:tab w:val="left" w:pos="720"/>
        </w:tabs>
        <w:ind w:left="2160" w:hanging="720"/>
        <w:rPr>
          <w:sz w:val="21"/>
          <w:szCs w:val="21"/>
        </w:rPr>
      </w:pPr>
      <w:r w:rsidRPr="008559C9">
        <w:rPr>
          <w:sz w:val="21"/>
          <w:szCs w:val="21"/>
        </w:rPr>
        <w:t>d.</w:t>
      </w:r>
      <w:r w:rsidRPr="008559C9">
        <w:rPr>
          <w:sz w:val="21"/>
          <w:szCs w:val="21"/>
        </w:rPr>
        <w:tab/>
        <w:t>Variations based on tobacco use are limited to a ratio of 1.5 to 1.</w:t>
      </w:r>
    </w:p>
    <w:p w:rsidR="002C45B4" w:rsidRPr="008559C9" w:rsidRDefault="002C45B4">
      <w:pPr>
        <w:tabs>
          <w:tab w:val="left" w:pos="720"/>
        </w:tabs>
        <w:ind w:left="720" w:hanging="720"/>
        <w:rPr>
          <w:sz w:val="21"/>
          <w:szCs w:val="21"/>
        </w:rPr>
      </w:pPr>
    </w:p>
    <w:p w:rsidR="00012776" w:rsidRPr="008559C9" w:rsidRDefault="002C45B4" w:rsidP="004C0A42">
      <w:pPr>
        <w:tabs>
          <w:tab w:val="left" w:pos="720"/>
        </w:tabs>
        <w:ind w:left="720" w:hanging="720"/>
        <w:rPr>
          <w:sz w:val="21"/>
          <w:szCs w:val="21"/>
        </w:rPr>
      </w:pPr>
      <w:r w:rsidRPr="008559C9">
        <w:rPr>
          <w:sz w:val="21"/>
          <w:szCs w:val="21"/>
        </w:rPr>
        <w:t>D.</w:t>
      </w:r>
      <w:r w:rsidRPr="008559C9">
        <w:rPr>
          <w:sz w:val="21"/>
          <w:szCs w:val="21"/>
        </w:rPr>
        <w:tab/>
      </w:r>
      <w:r w:rsidR="001D7D29" w:rsidRPr="009C122D">
        <w:rPr>
          <w:b/>
          <w:sz w:val="21"/>
          <w:szCs w:val="21"/>
        </w:rPr>
        <w:t xml:space="preserve">Closed </w:t>
      </w:r>
      <w:r w:rsidR="008F77EC" w:rsidRPr="009C122D">
        <w:rPr>
          <w:b/>
          <w:sz w:val="21"/>
          <w:szCs w:val="21"/>
        </w:rPr>
        <w:t>B</w:t>
      </w:r>
      <w:r w:rsidR="001D7D29" w:rsidRPr="009C122D">
        <w:rPr>
          <w:b/>
          <w:sz w:val="21"/>
          <w:szCs w:val="21"/>
        </w:rPr>
        <w:t>locks</w:t>
      </w:r>
      <w:r w:rsidR="001D7D29" w:rsidRPr="009C122D">
        <w:rPr>
          <w:sz w:val="21"/>
          <w:szCs w:val="21"/>
        </w:rPr>
        <w:t xml:space="preserve">: </w:t>
      </w:r>
      <w:r w:rsidR="00012776" w:rsidRPr="008559C9">
        <w:rPr>
          <w:sz w:val="21"/>
          <w:szCs w:val="21"/>
        </w:rPr>
        <w:t xml:space="preserve">A carrier that offered individual health plans </w:t>
      </w:r>
      <w:r w:rsidR="00A82289" w:rsidRPr="008559C9">
        <w:rPr>
          <w:sz w:val="21"/>
          <w:szCs w:val="21"/>
        </w:rPr>
        <w:t>before</w:t>
      </w:r>
      <w:r w:rsidR="00012776" w:rsidRPr="008559C9">
        <w:rPr>
          <w:sz w:val="21"/>
          <w:szCs w:val="21"/>
        </w:rPr>
        <w:t xml:space="preserve"> July 1, 2012 may close its individual book of business sold </w:t>
      </w:r>
      <w:r w:rsidR="00A82289" w:rsidRPr="008559C9">
        <w:rPr>
          <w:sz w:val="21"/>
          <w:szCs w:val="21"/>
        </w:rPr>
        <w:t>before</w:t>
      </w:r>
      <w:r w:rsidR="00012776" w:rsidRPr="008559C9">
        <w:rPr>
          <w:sz w:val="21"/>
          <w:szCs w:val="21"/>
        </w:rPr>
        <w:t xml:space="preserve"> </w:t>
      </w:r>
      <w:r w:rsidR="008E2BFB" w:rsidRPr="008559C9">
        <w:rPr>
          <w:sz w:val="21"/>
          <w:szCs w:val="21"/>
        </w:rPr>
        <w:t xml:space="preserve">that date </w:t>
      </w:r>
      <w:r w:rsidR="00012776" w:rsidRPr="008559C9">
        <w:rPr>
          <w:sz w:val="21"/>
          <w:szCs w:val="21"/>
        </w:rPr>
        <w:t xml:space="preserve">and may establish a separate community rate for individuals applying for coverage under an individual health plan on or after </w:t>
      </w:r>
      <w:r w:rsidR="008E2BFB" w:rsidRPr="008559C9">
        <w:rPr>
          <w:sz w:val="21"/>
          <w:szCs w:val="21"/>
        </w:rPr>
        <w:t>that date</w:t>
      </w:r>
      <w:r w:rsidR="00012776" w:rsidRPr="008559C9">
        <w:rPr>
          <w:sz w:val="21"/>
          <w:szCs w:val="21"/>
        </w:rPr>
        <w:t>, subject to the</w:t>
      </w:r>
      <w:r w:rsidR="009C122D">
        <w:rPr>
          <w:sz w:val="21"/>
          <w:szCs w:val="21"/>
        </w:rPr>
        <w:t> </w:t>
      </w:r>
      <w:r w:rsidR="00012776" w:rsidRPr="008559C9">
        <w:rPr>
          <w:sz w:val="21"/>
          <w:szCs w:val="21"/>
        </w:rPr>
        <w:t>following:</w:t>
      </w:r>
    </w:p>
    <w:p w:rsidR="00B8042B" w:rsidRPr="008559C9" w:rsidRDefault="00B8042B" w:rsidP="00012776">
      <w:pPr>
        <w:tabs>
          <w:tab w:val="left" w:pos="720"/>
        </w:tabs>
        <w:ind w:left="1440" w:hanging="720"/>
        <w:rPr>
          <w:sz w:val="21"/>
          <w:szCs w:val="21"/>
        </w:rPr>
      </w:pPr>
    </w:p>
    <w:p w:rsidR="00012776" w:rsidRPr="008559C9" w:rsidRDefault="00012776" w:rsidP="00012776">
      <w:pPr>
        <w:tabs>
          <w:tab w:val="left" w:pos="720"/>
        </w:tabs>
        <w:ind w:left="1440" w:hanging="720"/>
        <w:rPr>
          <w:sz w:val="21"/>
          <w:szCs w:val="21"/>
        </w:rPr>
      </w:pPr>
      <w:r w:rsidRPr="008559C9">
        <w:rPr>
          <w:sz w:val="21"/>
          <w:szCs w:val="21"/>
        </w:rPr>
        <w:t>1.</w:t>
      </w:r>
      <w:r w:rsidRPr="008559C9">
        <w:rPr>
          <w:sz w:val="21"/>
          <w:szCs w:val="21"/>
        </w:rPr>
        <w:tab/>
        <w:t>Rates are subject to the following rating restrictions:</w:t>
      </w:r>
    </w:p>
    <w:p w:rsidR="00012776" w:rsidRPr="008559C9" w:rsidRDefault="00012776" w:rsidP="00012776">
      <w:pPr>
        <w:tabs>
          <w:tab w:val="left" w:pos="720"/>
        </w:tabs>
        <w:ind w:left="1440" w:hanging="720"/>
        <w:rPr>
          <w:sz w:val="21"/>
          <w:szCs w:val="21"/>
        </w:rPr>
      </w:pPr>
    </w:p>
    <w:p w:rsidR="00012776" w:rsidRPr="008559C9" w:rsidRDefault="00012776" w:rsidP="00012776">
      <w:pPr>
        <w:tabs>
          <w:tab w:val="left" w:pos="720"/>
        </w:tabs>
        <w:ind w:left="2160" w:hanging="720"/>
        <w:rPr>
          <w:sz w:val="21"/>
          <w:szCs w:val="21"/>
        </w:rPr>
      </w:pPr>
      <w:r w:rsidRPr="008559C9">
        <w:rPr>
          <w:sz w:val="21"/>
          <w:szCs w:val="21"/>
        </w:rPr>
        <w:t>a.</w:t>
      </w:r>
      <w:r w:rsidRPr="008559C9">
        <w:rPr>
          <w:sz w:val="21"/>
          <w:szCs w:val="21"/>
        </w:rPr>
        <w:tab/>
        <w:t xml:space="preserve">Variations based on age must not exceed the limits set forth in Title 24-A M.R.S.A. </w:t>
      </w:r>
      <w:r w:rsidR="002B4165" w:rsidRPr="008559C9">
        <w:rPr>
          <w:sz w:val="21"/>
          <w:szCs w:val="21"/>
        </w:rPr>
        <w:t>§</w:t>
      </w:r>
      <w:r w:rsidRPr="008559C9">
        <w:rPr>
          <w:sz w:val="21"/>
          <w:szCs w:val="21"/>
        </w:rPr>
        <w:t>2736-</w:t>
      </w:r>
      <w:proofErr w:type="gramStart"/>
      <w:r w:rsidRPr="008559C9">
        <w:rPr>
          <w:sz w:val="21"/>
          <w:szCs w:val="21"/>
        </w:rPr>
        <w:t>C(</w:t>
      </w:r>
      <w:proofErr w:type="gramEnd"/>
      <w:r w:rsidRPr="008559C9">
        <w:rPr>
          <w:sz w:val="21"/>
          <w:szCs w:val="21"/>
        </w:rPr>
        <w:t>2)</w:t>
      </w:r>
      <w:r w:rsidR="00C5470B" w:rsidRPr="008559C9">
        <w:rPr>
          <w:sz w:val="21"/>
          <w:szCs w:val="21"/>
        </w:rPr>
        <w:t>(I), subparagraphs 1 through 5</w:t>
      </w:r>
      <w:r w:rsidRPr="008559C9">
        <w:rPr>
          <w:sz w:val="21"/>
          <w:szCs w:val="21"/>
        </w:rPr>
        <w:t>.</w:t>
      </w:r>
    </w:p>
    <w:p w:rsidR="00012776" w:rsidRPr="008559C9" w:rsidRDefault="00012776" w:rsidP="00012776">
      <w:pPr>
        <w:tabs>
          <w:tab w:val="left" w:pos="720"/>
        </w:tabs>
        <w:ind w:left="2160" w:hanging="720"/>
        <w:rPr>
          <w:sz w:val="21"/>
          <w:szCs w:val="21"/>
        </w:rPr>
      </w:pPr>
    </w:p>
    <w:p w:rsidR="00012776" w:rsidRPr="008559C9" w:rsidRDefault="00012776" w:rsidP="00012776">
      <w:pPr>
        <w:tabs>
          <w:tab w:val="left" w:pos="720"/>
        </w:tabs>
        <w:ind w:left="2160" w:hanging="720"/>
        <w:rPr>
          <w:sz w:val="21"/>
          <w:szCs w:val="21"/>
        </w:rPr>
      </w:pPr>
      <w:r w:rsidRPr="008559C9">
        <w:rPr>
          <w:sz w:val="21"/>
          <w:szCs w:val="21"/>
        </w:rPr>
        <w:t>b.</w:t>
      </w:r>
      <w:r w:rsidRPr="008559C9">
        <w:rPr>
          <w:sz w:val="21"/>
          <w:szCs w:val="21"/>
        </w:rPr>
        <w:tab/>
        <w:t>Pursuant to the ACA, on or after January 1, 2014, age variations are limited to a ratio of 3 to 1</w:t>
      </w:r>
      <w:r w:rsidR="002E64F2" w:rsidRPr="008559C9">
        <w:rPr>
          <w:sz w:val="21"/>
          <w:szCs w:val="21"/>
        </w:rPr>
        <w:t xml:space="preserve"> for plans other than grandfathered health plans as defined under the ACA</w:t>
      </w:r>
      <w:r w:rsidR="009014ED" w:rsidRPr="008559C9">
        <w:rPr>
          <w:sz w:val="21"/>
          <w:szCs w:val="21"/>
        </w:rPr>
        <w:t xml:space="preserve"> and </w:t>
      </w:r>
      <w:r w:rsidR="0026564F" w:rsidRPr="008559C9">
        <w:rPr>
          <w:sz w:val="21"/>
          <w:szCs w:val="21"/>
        </w:rPr>
        <w:t>for</w:t>
      </w:r>
      <w:r w:rsidR="009014ED" w:rsidRPr="008559C9">
        <w:rPr>
          <w:sz w:val="21"/>
          <w:szCs w:val="21"/>
        </w:rPr>
        <w:t xml:space="preserve"> transitional coverage as defined in Subsection 4(I)</w:t>
      </w:r>
      <w:r w:rsidRPr="008559C9">
        <w:rPr>
          <w:sz w:val="21"/>
          <w:szCs w:val="21"/>
        </w:rPr>
        <w:t>.</w:t>
      </w:r>
    </w:p>
    <w:p w:rsidR="00012776" w:rsidRPr="008559C9" w:rsidRDefault="00012776" w:rsidP="00012776">
      <w:pPr>
        <w:tabs>
          <w:tab w:val="left" w:pos="720"/>
        </w:tabs>
        <w:ind w:left="2160" w:hanging="720"/>
        <w:rPr>
          <w:sz w:val="21"/>
          <w:szCs w:val="21"/>
        </w:rPr>
      </w:pPr>
    </w:p>
    <w:p w:rsidR="00012776" w:rsidRPr="008559C9" w:rsidRDefault="00012776" w:rsidP="00012776">
      <w:pPr>
        <w:tabs>
          <w:tab w:val="left" w:pos="720"/>
        </w:tabs>
        <w:ind w:left="2160" w:hanging="720"/>
        <w:rPr>
          <w:sz w:val="21"/>
          <w:szCs w:val="21"/>
        </w:rPr>
      </w:pPr>
      <w:r w:rsidRPr="008559C9">
        <w:rPr>
          <w:sz w:val="21"/>
          <w:szCs w:val="21"/>
        </w:rPr>
        <w:t>c.</w:t>
      </w:r>
      <w:r w:rsidRPr="008559C9">
        <w:rPr>
          <w:sz w:val="21"/>
          <w:szCs w:val="21"/>
        </w:rPr>
        <w:tab/>
        <w:t>Variations based on geographic area are limited to a ratio of 1.5 to 1.</w:t>
      </w:r>
    </w:p>
    <w:p w:rsidR="00012776" w:rsidRPr="008559C9" w:rsidRDefault="00012776" w:rsidP="00012776">
      <w:pPr>
        <w:tabs>
          <w:tab w:val="left" w:pos="720"/>
        </w:tabs>
        <w:ind w:left="2160" w:hanging="720"/>
        <w:rPr>
          <w:sz w:val="21"/>
          <w:szCs w:val="21"/>
        </w:rPr>
      </w:pPr>
    </w:p>
    <w:p w:rsidR="00012776" w:rsidRPr="008559C9" w:rsidRDefault="00012776" w:rsidP="00012776">
      <w:pPr>
        <w:tabs>
          <w:tab w:val="left" w:pos="720"/>
        </w:tabs>
        <w:ind w:left="2160" w:hanging="720"/>
        <w:rPr>
          <w:sz w:val="21"/>
          <w:szCs w:val="21"/>
        </w:rPr>
      </w:pPr>
      <w:r w:rsidRPr="008559C9">
        <w:rPr>
          <w:sz w:val="21"/>
          <w:szCs w:val="21"/>
        </w:rPr>
        <w:t>d.</w:t>
      </w:r>
      <w:r w:rsidRPr="008559C9">
        <w:rPr>
          <w:sz w:val="21"/>
          <w:szCs w:val="21"/>
        </w:rPr>
        <w:tab/>
        <w:t>Variations based on tobacco use are limited to a ratio of 1.5 to 1.</w:t>
      </w:r>
    </w:p>
    <w:p w:rsidR="00012776" w:rsidRPr="008559C9" w:rsidRDefault="00012776" w:rsidP="00012776">
      <w:pPr>
        <w:tabs>
          <w:tab w:val="left" w:pos="720"/>
        </w:tabs>
        <w:ind w:left="2160" w:hanging="720"/>
        <w:rPr>
          <w:sz w:val="21"/>
          <w:szCs w:val="21"/>
        </w:rPr>
      </w:pPr>
    </w:p>
    <w:p w:rsidR="00012776" w:rsidRPr="008559C9" w:rsidRDefault="00012776" w:rsidP="00012776">
      <w:pPr>
        <w:tabs>
          <w:tab w:val="left" w:pos="720"/>
        </w:tabs>
        <w:ind w:left="1440" w:hanging="720"/>
        <w:rPr>
          <w:sz w:val="21"/>
          <w:szCs w:val="21"/>
        </w:rPr>
      </w:pPr>
      <w:r w:rsidRPr="008559C9">
        <w:rPr>
          <w:sz w:val="21"/>
          <w:szCs w:val="21"/>
        </w:rPr>
        <w:t>2.</w:t>
      </w:r>
      <w:r w:rsidRPr="008559C9">
        <w:rPr>
          <w:sz w:val="21"/>
          <w:szCs w:val="21"/>
        </w:rPr>
        <w:tab/>
        <w:t>Pursuant to the ACA, except for enrollees in grandfathered health plans as defined under the ACA, beginning January 1, 2014, a carrier shall consider all enrollees in all individual health plans offered by the carrier to be members of a single risk pool.</w:t>
      </w:r>
      <w:r w:rsidR="007137CD" w:rsidRPr="008559C9">
        <w:rPr>
          <w:sz w:val="21"/>
          <w:szCs w:val="21"/>
        </w:rPr>
        <w:t xml:space="preserve"> </w:t>
      </w:r>
      <w:r w:rsidR="002D5648" w:rsidRPr="008559C9">
        <w:rPr>
          <w:sz w:val="21"/>
          <w:szCs w:val="21"/>
        </w:rPr>
        <w:t>Therefore, after that date, the separate community rate for the closed block will only apply to grandfathered health plans</w:t>
      </w:r>
      <w:r w:rsidR="00344DE9" w:rsidRPr="008559C9">
        <w:rPr>
          <w:sz w:val="21"/>
          <w:szCs w:val="21"/>
        </w:rPr>
        <w:t xml:space="preserve"> and to transitional coverage as defined in Subsection 4(I)</w:t>
      </w:r>
      <w:r w:rsidR="002D5648" w:rsidRPr="008559C9">
        <w:rPr>
          <w:sz w:val="21"/>
          <w:szCs w:val="21"/>
        </w:rPr>
        <w:t>.</w:t>
      </w:r>
    </w:p>
    <w:p w:rsidR="00110551" w:rsidRPr="008559C9" w:rsidRDefault="00110551" w:rsidP="00012776">
      <w:pPr>
        <w:tabs>
          <w:tab w:val="left" w:pos="720"/>
        </w:tabs>
        <w:ind w:left="1440" w:hanging="720"/>
        <w:rPr>
          <w:sz w:val="21"/>
          <w:szCs w:val="21"/>
        </w:rPr>
      </w:pPr>
    </w:p>
    <w:p w:rsidR="00110551" w:rsidRPr="009C122D" w:rsidRDefault="00110551" w:rsidP="00110551">
      <w:pPr>
        <w:tabs>
          <w:tab w:val="left" w:pos="720"/>
        </w:tabs>
        <w:rPr>
          <w:i/>
          <w:strike/>
          <w:sz w:val="21"/>
          <w:szCs w:val="21"/>
        </w:rPr>
      </w:pPr>
      <w:r w:rsidRPr="008559C9">
        <w:rPr>
          <w:sz w:val="21"/>
          <w:szCs w:val="21"/>
        </w:rPr>
        <w:t>E.</w:t>
      </w:r>
      <w:r w:rsidRPr="008559C9">
        <w:rPr>
          <w:sz w:val="21"/>
          <w:szCs w:val="21"/>
        </w:rPr>
        <w:tab/>
      </w:r>
      <w:r w:rsidRPr="009C122D">
        <w:rPr>
          <w:i/>
          <w:sz w:val="21"/>
          <w:szCs w:val="21"/>
        </w:rPr>
        <w:t>(Repealed)</w:t>
      </w:r>
    </w:p>
    <w:p w:rsidR="00B8042B" w:rsidRPr="008559C9" w:rsidRDefault="00B8042B" w:rsidP="00012776">
      <w:pPr>
        <w:tabs>
          <w:tab w:val="left" w:pos="720"/>
        </w:tabs>
        <w:ind w:left="1440" w:hanging="720"/>
        <w:rPr>
          <w:strike/>
          <w:sz w:val="21"/>
          <w:szCs w:val="21"/>
        </w:rPr>
      </w:pPr>
    </w:p>
    <w:p w:rsidR="002C45B4" w:rsidRPr="008559C9" w:rsidRDefault="003535EF">
      <w:pPr>
        <w:tabs>
          <w:tab w:val="left" w:pos="720"/>
        </w:tabs>
        <w:ind w:left="720" w:hanging="720"/>
        <w:rPr>
          <w:sz w:val="21"/>
          <w:szCs w:val="21"/>
        </w:rPr>
      </w:pPr>
      <w:r w:rsidRPr="008559C9">
        <w:rPr>
          <w:sz w:val="21"/>
          <w:szCs w:val="21"/>
        </w:rPr>
        <w:t>F</w:t>
      </w:r>
      <w:r w:rsidR="00471654" w:rsidRPr="008559C9">
        <w:rPr>
          <w:sz w:val="21"/>
          <w:szCs w:val="21"/>
        </w:rPr>
        <w:t>.</w:t>
      </w:r>
      <w:r w:rsidR="00471654" w:rsidRPr="008559C9">
        <w:rPr>
          <w:sz w:val="21"/>
          <w:szCs w:val="21"/>
        </w:rPr>
        <w:tab/>
      </w:r>
      <w:r w:rsidR="002C45B4" w:rsidRPr="009C122D">
        <w:rPr>
          <w:b/>
          <w:sz w:val="21"/>
          <w:szCs w:val="21"/>
        </w:rPr>
        <w:t>Annual</w:t>
      </w:r>
      <w:r w:rsidR="000B051F" w:rsidRPr="009C122D">
        <w:rPr>
          <w:b/>
          <w:sz w:val="21"/>
          <w:szCs w:val="21"/>
        </w:rPr>
        <w:t xml:space="preserve"> </w:t>
      </w:r>
      <w:r w:rsidR="008F77EC" w:rsidRPr="009C122D">
        <w:rPr>
          <w:b/>
          <w:sz w:val="21"/>
          <w:szCs w:val="21"/>
        </w:rPr>
        <w:t>D</w:t>
      </w:r>
      <w:r w:rsidR="002C45B4" w:rsidRPr="009C122D">
        <w:rPr>
          <w:b/>
          <w:sz w:val="21"/>
          <w:szCs w:val="21"/>
        </w:rPr>
        <w:t xml:space="preserve">ata </w:t>
      </w:r>
      <w:r w:rsidR="008F77EC" w:rsidRPr="009C122D">
        <w:rPr>
          <w:b/>
          <w:sz w:val="21"/>
          <w:szCs w:val="21"/>
        </w:rPr>
        <w:t>C</w:t>
      </w:r>
      <w:r w:rsidR="002C45B4" w:rsidRPr="009C122D">
        <w:rPr>
          <w:b/>
          <w:sz w:val="21"/>
          <w:szCs w:val="21"/>
        </w:rPr>
        <w:t>ollection</w:t>
      </w:r>
      <w:r w:rsidR="002C45B4" w:rsidRPr="008559C9">
        <w:rPr>
          <w:sz w:val="21"/>
          <w:szCs w:val="21"/>
        </w:rPr>
        <w:t>:</w:t>
      </w:r>
      <w:r w:rsidR="009E3468" w:rsidRPr="008559C9">
        <w:rPr>
          <w:sz w:val="21"/>
          <w:szCs w:val="21"/>
        </w:rPr>
        <w:t xml:space="preserve"> </w:t>
      </w:r>
      <w:r w:rsidR="002C45B4" w:rsidRPr="008559C9">
        <w:rPr>
          <w:sz w:val="21"/>
          <w:szCs w:val="21"/>
        </w:rPr>
        <w:t>The information described in Appendix A must be submitted annually</w:t>
      </w:r>
      <w:r w:rsidR="00767209" w:rsidRPr="008559C9">
        <w:rPr>
          <w:sz w:val="21"/>
          <w:szCs w:val="21"/>
        </w:rPr>
        <w:t>.</w:t>
      </w:r>
      <w:r w:rsidR="007137CD" w:rsidRPr="008559C9">
        <w:rPr>
          <w:sz w:val="21"/>
          <w:szCs w:val="21"/>
        </w:rPr>
        <w:t xml:space="preserve"> </w:t>
      </w:r>
      <w:r w:rsidR="00767209" w:rsidRPr="008559C9">
        <w:rPr>
          <w:sz w:val="21"/>
          <w:szCs w:val="21"/>
        </w:rPr>
        <w:t xml:space="preserve">This data must be filed separately from any </w:t>
      </w:r>
      <w:r w:rsidR="002C45B4" w:rsidRPr="008559C9">
        <w:rPr>
          <w:sz w:val="21"/>
          <w:szCs w:val="21"/>
        </w:rPr>
        <w:t xml:space="preserve">rate filing </w:t>
      </w:r>
      <w:r w:rsidR="00767209" w:rsidRPr="008559C9">
        <w:rPr>
          <w:sz w:val="21"/>
          <w:szCs w:val="21"/>
        </w:rPr>
        <w:t xml:space="preserve">and must be in an electronic format </w:t>
      </w:r>
      <w:r w:rsidR="00767209" w:rsidRPr="008559C9">
        <w:rPr>
          <w:color w:val="000000"/>
          <w:sz w:val="21"/>
          <w:szCs w:val="21"/>
        </w:rPr>
        <w:t>prescribed by the Superintendent</w:t>
      </w:r>
      <w:r w:rsidR="002C45B4" w:rsidRPr="008559C9">
        <w:rPr>
          <w:sz w:val="21"/>
          <w:szCs w:val="21"/>
        </w:rPr>
        <w:t>.</w:t>
      </w:r>
    </w:p>
    <w:p w:rsidR="002C45B4" w:rsidRPr="008559C9" w:rsidRDefault="002C45B4">
      <w:pPr>
        <w:tabs>
          <w:tab w:val="left" w:pos="720"/>
        </w:tabs>
        <w:ind w:left="720" w:hanging="720"/>
        <w:rPr>
          <w:sz w:val="21"/>
          <w:szCs w:val="21"/>
        </w:rPr>
      </w:pPr>
    </w:p>
    <w:p w:rsidR="002C45B4" w:rsidRPr="008559C9" w:rsidRDefault="00A63FB9">
      <w:pPr>
        <w:pStyle w:val="BodyTextIndent"/>
        <w:rPr>
          <w:sz w:val="21"/>
          <w:szCs w:val="21"/>
        </w:rPr>
      </w:pPr>
      <w:r w:rsidRPr="008559C9">
        <w:rPr>
          <w:sz w:val="21"/>
          <w:szCs w:val="21"/>
        </w:rPr>
        <w:t>G</w:t>
      </w:r>
      <w:r w:rsidR="002C45B4" w:rsidRPr="008559C9">
        <w:rPr>
          <w:sz w:val="21"/>
          <w:szCs w:val="21"/>
        </w:rPr>
        <w:t>.</w:t>
      </w:r>
      <w:r w:rsidR="002C45B4" w:rsidRPr="008559C9">
        <w:rPr>
          <w:sz w:val="21"/>
          <w:szCs w:val="21"/>
        </w:rPr>
        <w:tab/>
      </w:r>
      <w:r w:rsidR="002C45B4" w:rsidRPr="009C122D">
        <w:rPr>
          <w:b/>
          <w:sz w:val="21"/>
          <w:szCs w:val="21"/>
        </w:rPr>
        <w:t>Notice to Policyholders</w:t>
      </w:r>
      <w:r w:rsidR="002C45B4" w:rsidRPr="008559C9">
        <w:rPr>
          <w:sz w:val="21"/>
          <w:szCs w:val="21"/>
        </w:rPr>
        <w:t>:</w:t>
      </w:r>
      <w:r w:rsidR="009E3468" w:rsidRPr="008559C9">
        <w:rPr>
          <w:sz w:val="21"/>
          <w:szCs w:val="21"/>
        </w:rPr>
        <w:t xml:space="preserve"> </w:t>
      </w:r>
      <w:r w:rsidR="002C45B4" w:rsidRPr="008559C9">
        <w:rPr>
          <w:sz w:val="21"/>
          <w:szCs w:val="21"/>
        </w:rPr>
        <w:t xml:space="preserve">The filing must include a copy of the </w:t>
      </w:r>
      <w:r w:rsidR="00485CE2" w:rsidRPr="008559C9">
        <w:rPr>
          <w:sz w:val="21"/>
          <w:szCs w:val="21"/>
        </w:rPr>
        <w:t xml:space="preserve">form letter to be used </w:t>
      </w:r>
      <w:r w:rsidR="002C45B4" w:rsidRPr="008559C9">
        <w:rPr>
          <w:sz w:val="21"/>
          <w:szCs w:val="21"/>
        </w:rPr>
        <w:t xml:space="preserve">to </w:t>
      </w:r>
      <w:r w:rsidR="00485CE2" w:rsidRPr="008559C9">
        <w:rPr>
          <w:sz w:val="21"/>
          <w:szCs w:val="21"/>
        </w:rPr>
        <w:t xml:space="preserve">notify </w:t>
      </w:r>
      <w:r w:rsidR="002C45B4" w:rsidRPr="008559C9">
        <w:rPr>
          <w:sz w:val="21"/>
          <w:szCs w:val="21"/>
        </w:rPr>
        <w:t xml:space="preserve">policyholders </w:t>
      </w:r>
      <w:r w:rsidR="00A9685E" w:rsidRPr="008559C9">
        <w:rPr>
          <w:sz w:val="21"/>
          <w:szCs w:val="21"/>
        </w:rPr>
        <w:t xml:space="preserve">of a rate increase, as </w:t>
      </w:r>
      <w:r w:rsidR="002C45B4" w:rsidRPr="008559C9">
        <w:rPr>
          <w:sz w:val="21"/>
          <w:szCs w:val="21"/>
        </w:rPr>
        <w:t>re</w:t>
      </w:r>
      <w:r w:rsidR="00BF2BC2" w:rsidRPr="008559C9">
        <w:rPr>
          <w:sz w:val="21"/>
          <w:szCs w:val="21"/>
        </w:rPr>
        <w:t xml:space="preserve">quired by Title 24-A M.R.S.A. </w:t>
      </w:r>
      <w:r w:rsidR="002B4165" w:rsidRPr="008559C9">
        <w:rPr>
          <w:sz w:val="21"/>
          <w:szCs w:val="21"/>
        </w:rPr>
        <w:t>§</w:t>
      </w:r>
      <w:r w:rsidR="002C45B4" w:rsidRPr="008559C9">
        <w:rPr>
          <w:sz w:val="21"/>
          <w:szCs w:val="21"/>
        </w:rPr>
        <w:t>2735-A</w:t>
      </w:r>
      <w:r w:rsidR="00A9685E" w:rsidRPr="008559C9">
        <w:rPr>
          <w:sz w:val="21"/>
          <w:szCs w:val="21"/>
        </w:rPr>
        <w:t>,</w:t>
      </w:r>
      <w:r w:rsidR="002C45B4" w:rsidRPr="008559C9">
        <w:rPr>
          <w:sz w:val="21"/>
          <w:szCs w:val="21"/>
        </w:rPr>
        <w:t xml:space="preserve"> and the date</w:t>
      </w:r>
      <w:r w:rsidR="00C4094D" w:rsidRPr="008559C9">
        <w:rPr>
          <w:sz w:val="21"/>
          <w:szCs w:val="21"/>
        </w:rPr>
        <w:t xml:space="preserve"> on which the notices were sent</w:t>
      </w:r>
      <w:r w:rsidR="002C45B4" w:rsidRPr="008559C9">
        <w:rPr>
          <w:sz w:val="21"/>
          <w:szCs w:val="21"/>
        </w:rPr>
        <w:t>.</w:t>
      </w:r>
      <w:r w:rsidR="007137CD" w:rsidRPr="008559C9">
        <w:rPr>
          <w:sz w:val="21"/>
          <w:szCs w:val="21"/>
        </w:rPr>
        <w:t xml:space="preserve"> </w:t>
      </w:r>
      <w:r w:rsidR="002C45B4" w:rsidRPr="008559C9">
        <w:rPr>
          <w:sz w:val="21"/>
          <w:szCs w:val="21"/>
        </w:rPr>
        <w:t>If they have not yet been sent, state the date they are intended to be sent and provide written confirmation to the Bureau when the notices have been sent.</w:t>
      </w:r>
    </w:p>
    <w:p w:rsidR="00554B71" w:rsidRPr="008559C9" w:rsidRDefault="00554B71">
      <w:pPr>
        <w:pStyle w:val="BodyTextIndent"/>
        <w:rPr>
          <w:sz w:val="21"/>
          <w:szCs w:val="21"/>
        </w:rPr>
      </w:pPr>
    </w:p>
    <w:p w:rsidR="00554B71" w:rsidRPr="008559C9" w:rsidRDefault="000C7858">
      <w:pPr>
        <w:pStyle w:val="BodyTextIndent"/>
        <w:rPr>
          <w:sz w:val="21"/>
          <w:szCs w:val="21"/>
        </w:rPr>
      </w:pPr>
      <w:r w:rsidRPr="008559C9">
        <w:rPr>
          <w:sz w:val="21"/>
          <w:szCs w:val="21"/>
        </w:rPr>
        <w:t>H</w:t>
      </w:r>
      <w:r w:rsidR="00554B71" w:rsidRPr="008559C9">
        <w:rPr>
          <w:sz w:val="21"/>
          <w:szCs w:val="21"/>
        </w:rPr>
        <w:t>.</w:t>
      </w:r>
      <w:r w:rsidR="00554B71" w:rsidRPr="008559C9">
        <w:rPr>
          <w:sz w:val="21"/>
          <w:szCs w:val="21"/>
        </w:rPr>
        <w:tab/>
      </w:r>
      <w:r w:rsidR="00554B71" w:rsidRPr="009C122D">
        <w:rPr>
          <w:b/>
          <w:sz w:val="21"/>
          <w:szCs w:val="21"/>
        </w:rPr>
        <w:t>Guaranteed Loss Ratio Option</w:t>
      </w:r>
    </w:p>
    <w:p w:rsidR="000941BD" w:rsidRPr="008559C9" w:rsidRDefault="000941BD">
      <w:pPr>
        <w:pStyle w:val="BodyTextIndent"/>
        <w:rPr>
          <w:sz w:val="21"/>
          <w:szCs w:val="21"/>
        </w:rPr>
      </w:pPr>
    </w:p>
    <w:p w:rsidR="00FF1431" w:rsidRPr="008559C9" w:rsidRDefault="00FF1431" w:rsidP="000941BD">
      <w:pPr>
        <w:pStyle w:val="BodyTextIndent"/>
        <w:ind w:left="1440"/>
        <w:rPr>
          <w:sz w:val="21"/>
          <w:szCs w:val="21"/>
        </w:rPr>
      </w:pPr>
      <w:r w:rsidRPr="008559C9">
        <w:rPr>
          <w:sz w:val="21"/>
          <w:szCs w:val="21"/>
        </w:rPr>
        <w:t>1.</w:t>
      </w:r>
      <w:r w:rsidRPr="008559C9">
        <w:rPr>
          <w:sz w:val="21"/>
          <w:szCs w:val="21"/>
        </w:rPr>
        <w:tab/>
        <w:t>Each filing must specify whether or not the carrier elects the guaranteed loss ratio option with respect to the filing.</w:t>
      </w:r>
      <w:r w:rsidR="007137CD" w:rsidRPr="008559C9">
        <w:rPr>
          <w:sz w:val="21"/>
          <w:szCs w:val="21"/>
        </w:rPr>
        <w:t xml:space="preserve"> </w:t>
      </w:r>
      <w:r w:rsidR="002618D2" w:rsidRPr="008559C9">
        <w:rPr>
          <w:sz w:val="21"/>
          <w:szCs w:val="21"/>
        </w:rPr>
        <w:t>If the guaranteed loss ratio option is elected, the election may be changed in subsequent filings.</w:t>
      </w:r>
      <w:r w:rsidR="007137CD" w:rsidRPr="008559C9">
        <w:rPr>
          <w:sz w:val="21"/>
          <w:szCs w:val="21"/>
        </w:rPr>
        <w:t xml:space="preserve"> </w:t>
      </w:r>
      <w:r w:rsidR="002618D2" w:rsidRPr="008559C9">
        <w:rPr>
          <w:sz w:val="21"/>
          <w:szCs w:val="21"/>
        </w:rPr>
        <w:t xml:space="preserve">However, if </w:t>
      </w:r>
      <w:r w:rsidR="00BB5DBE" w:rsidRPr="008559C9">
        <w:rPr>
          <w:sz w:val="21"/>
          <w:szCs w:val="21"/>
        </w:rPr>
        <w:t>the guaranteed loss ratio option is elected and the election is later changed and the effective date of the</w:t>
      </w:r>
      <w:r w:rsidR="002618D2" w:rsidRPr="008559C9">
        <w:rPr>
          <w:sz w:val="21"/>
          <w:szCs w:val="21"/>
        </w:rPr>
        <w:t xml:space="preserve"> </w:t>
      </w:r>
      <w:r w:rsidR="00BB5DBE" w:rsidRPr="008559C9">
        <w:rPr>
          <w:sz w:val="21"/>
          <w:szCs w:val="21"/>
        </w:rPr>
        <w:t>rate filing changing the election is other than January 1, then the carrier must guarantee the loss ratio through the end of the calendar year.</w:t>
      </w:r>
    </w:p>
    <w:p w:rsidR="00FF1431" w:rsidRPr="008559C9" w:rsidRDefault="00FF1431" w:rsidP="000941BD">
      <w:pPr>
        <w:pStyle w:val="BodyTextIndent"/>
        <w:ind w:left="1440"/>
        <w:rPr>
          <w:sz w:val="21"/>
          <w:szCs w:val="21"/>
        </w:rPr>
      </w:pPr>
    </w:p>
    <w:p w:rsidR="000941BD" w:rsidRPr="008559C9" w:rsidRDefault="00FF1431" w:rsidP="000941BD">
      <w:pPr>
        <w:pStyle w:val="BodyTextIndent"/>
        <w:ind w:left="1440"/>
        <w:rPr>
          <w:sz w:val="21"/>
          <w:szCs w:val="21"/>
        </w:rPr>
      </w:pPr>
      <w:r w:rsidRPr="008559C9">
        <w:rPr>
          <w:sz w:val="21"/>
          <w:szCs w:val="21"/>
        </w:rPr>
        <w:t>2.</w:t>
      </w:r>
      <w:r w:rsidR="000941BD" w:rsidRPr="008559C9">
        <w:rPr>
          <w:sz w:val="21"/>
          <w:szCs w:val="21"/>
        </w:rPr>
        <w:tab/>
        <w:t xml:space="preserve">The guaranteed loss ratio option is available only if </w:t>
      </w:r>
      <w:r w:rsidR="00616BB8" w:rsidRPr="008559C9">
        <w:rPr>
          <w:sz w:val="21"/>
          <w:szCs w:val="21"/>
        </w:rPr>
        <w:t xml:space="preserve">the Superintendent determines that </w:t>
      </w:r>
      <w:r w:rsidR="000941BD" w:rsidRPr="008559C9">
        <w:rPr>
          <w:sz w:val="21"/>
          <w:szCs w:val="21"/>
        </w:rPr>
        <w:t xml:space="preserve">the </w:t>
      </w:r>
      <w:r w:rsidR="00A7649A" w:rsidRPr="008559C9">
        <w:rPr>
          <w:sz w:val="21"/>
          <w:szCs w:val="21"/>
        </w:rPr>
        <w:t xml:space="preserve">carrier’s </w:t>
      </w:r>
      <w:r w:rsidR="000941BD" w:rsidRPr="008559C9">
        <w:rPr>
          <w:sz w:val="21"/>
          <w:szCs w:val="21"/>
        </w:rPr>
        <w:t xml:space="preserve">anticipated average number of members </w:t>
      </w:r>
      <w:r w:rsidR="001D5E5A" w:rsidRPr="008559C9">
        <w:rPr>
          <w:sz w:val="21"/>
          <w:szCs w:val="21"/>
        </w:rPr>
        <w:t>in</w:t>
      </w:r>
      <w:r w:rsidR="00A7649A" w:rsidRPr="008559C9">
        <w:rPr>
          <w:sz w:val="21"/>
          <w:szCs w:val="21"/>
        </w:rPr>
        <w:t xml:space="preserve"> all individual health plans </w:t>
      </w:r>
      <w:r w:rsidR="000941BD" w:rsidRPr="008559C9">
        <w:rPr>
          <w:sz w:val="21"/>
          <w:szCs w:val="21"/>
        </w:rPr>
        <w:t>during the period for which the rates will be in effect meets standards for full or partial credibility pursuant to the ACA.</w:t>
      </w:r>
      <w:r w:rsidR="007137CD" w:rsidRPr="008559C9">
        <w:rPr>
          <w:sz w:val="21"/>
          <w:szCs w:val="21"/>
        </w:rPr>
        <w:t xml:space="preserve"> </w:t>
      </w:r>
      <w:r w:rsidR="0058337D" w:rsidRPr="008559C9">
        <w:rPr>
          <w:sz w:val="21"/>
          <w:szCs w:val="21"/>
        </w:rPr>
        <w:t>The rate filing must state the anticipated average number of members during the period for which the rates will be in effect and the basis for the estimate.</w:t>
      </w:r>
    </w:p>
    <w:p w:rsidR="000941BD" w:rsidRPr="008559C9" w:rsidRDefault="000941BD" w:rsidP="000941BD">
      <w:pPr>
        <w:pStyle w:val="BodyTextIndent"/>
        <w:ind w:left="1440"/>
        <w:rPr>
          <w:sz w:val="21"/>
          <w:szCs w:val="21"/>
        </w:rPr>
      </w:pPr>
    </w:p>
    <w:p w:rsidR="00147BF5" w:rsidRPr="008559C9" w:rsidRDefault="00BB5DBE" w:rsidP="000941BD">
      <w:pPr>
        <w:pStyle w:val="BodyTextIndent"/>
        <w:ind w:left="1440"/>
        <w:rPr>
          <w:sz w:val="21"/>
          <w:szCs w:val="21"/>
        </w:rPr>
      </w:pPr>
      <w:r w:rsidRPr="008559C9">
        <w:rPr>
          <w:sz w:val="21"/>
          <w:szCs w:val="21"/>
        </w:rPr>
        <w:t>3</w:t>
      </w:r>
      <w:r w:rsidR="000941BD" w:rsidRPr="008559C9">
        <w:rPr>
          <w:sz w:val="21"/>
          <w:szCs w:val="21"/>
        </w:rPr>
        <w:t>.</w:t>
      </w:r>
      <w:r w:rsidR="000941BD" w:rsidRPr="008559C9">
        <w:rPr>
          <w:sz w:val="21"/>
          <w:szCs w:val="21"/>
        </w:rPr>
        <w:tab/>
      </w:r>
      <w:r w:rsidR="00147BF5" w:rsidRPr="008559C9">
        <w:rPr>
          <w:sz w:val="21"/>
          <w:szCs w:val="21"/>
        </w:rPr>
        <w:t>If the guaranteed loss ratio option is elected, the calculation of the rebates paid pursuant to Section 13 must be based on a minimum MLR of 80%</w:t>
      </w:r>
      <w:r w:rsidR="0026564F" w:rsidRPr="008559C9">
        <w:rPr>
          <w:sz w:val="21"/>
          <w:szCs w:val="21"/>
        </w:rPr>
        <w:t>,</w:t>
      </w:r>
      <w:r w:rsidR="00147BF5" w:rsidRPr="008559C9">
        <w:rPr>
          <w:sz w:val="21"/>
          <w:szCs w:val="21"/>
        </w:rPr>
        <w:t xml:space="preserve"> </w:t>
      </w:r>
      <w:r w:rsidR="001F0B2F" w:rsidRPr="008559C9">
        <w:rPr>
          <w:sz w:val="21"/>
          <w:szCs w:val="21"/>
        </w:rPr>
        <w:t xml:space="preserve">even </w:t>
      </w:r>
      <w:r w:rsidR="00147BF5" w:rsidRPr="008559C9">
        <w:rPr>
          <w:sz w:val="21"/>
          <w:szCs w:val="21"/>
        </w:rPr>
        <w:t xml:space="preserve">if the applicable federal minimum for the individual market in </w:t>
      </w:r>
      <w:r w:rsidR="00616BB8" w:rsidRPr="008559C9">
        <w:rPr>
          <w:sz w:val="21"/>
          <w:szCs w:val="21"/>
        </w:rPr>
        <w:t>Maine</w:t>
      </w:r>
      <w:r w:rsidR="00147BF5" w:rsidRPr="008559C9">
        <w:rPr>
          <w:sz w:val="21"/>
          <w:szCs w:val="21"/>
        </w:rPr>
        <w:t xml:space="preserve"> is lower.</w:t>
      </w:r>
    </w:p>
    <w:p w:rsidR="00147BF5" w:rsidRPr="008559C9" w:rsidRDefault="00147BF5" w:rsidP="000941BD">
      <w:pPr>
        <w:pStyle w:val="BodyTextIndent"/>
        <w:ind w:left="1440"/>
        <w:rPr>
          <w:sz w:val="21"/>
          <w:szCs w:val="21"/>
        </w:rPr>
      </w:pPr>
    </w:p>
    <w:p w:rsidR="000941BD" w:rsidRPr="008559C9" w:rsidRDefault="00147BF5" w:rsidP="000941BD">
      <w:pPr>
        <w:pStyle w:val="BodyTextIndent"/>
        <w:ind w:left="1440"/>
        <w:rPr>
          <w:sz w:val="21"/>
          <w:szCs w:val="21"/>
        </w:rPr>
      </w:pPr>
      <w:r w:rsidRPr="008559C9">
        <w:rPr>
          <w:sz w:val="21"/>
          <w:szCs w:val="21"/>
        </w:rPr>
        <w:t>4.</w:t>
      </w:r>
      <w:r w:rsidRPr="008559C9">
        <w:rPr>
          <w:sz w:val="21"/>
          <w:szCs w:val="21"/>
        </w:rPr>
        <w:tab/>
      </w:r>
      <w:r w:rsidR="00BB5DBE" w:rsidRPr="008559C9">
        <w:rPr>
          <w:sz w:val="21"/>
          <w:szCs w:val="21"/>
        </w:rPr>
        <w:t>Rates filed pursuant to the guaranteed loss ratio option do not require prior approval unless rate review is required pursuant to the ACA.</w:t>
      </w:r>
      <w:r w:rsidR="007137CD" w:rsidRPr="008559C9">
        <w:rPr>
          <w:sz w:val="21"/>
          <w:szCs w:val="21"/>
        </w:rPr>
        <w:t xml:space="preserve"> </w:t>
      </w:r>
      <w:r w:rsidR="001F0B2F" w:rsidRPr="008559C9">
        <w:rPr>
          <w:sz w:val="21"/>
          <w:szCs w:val="21"/>
        </w:rPr>
        <w:t>Rates subject to ACA review must be filed for prior approval.</w:t>
      </w:r>
      <w:r w:rsidR="007137CD" w:rsidRPr="008559C9">
        <w:rPr>
          <w:sz w:val="21"/>
          <w:szCs w:val="21"/>
        </w:rPr>
        <w:t xml:space="preserve"> </w:t>
      </w:r>
      <w:r w:rsidR="00C91FE2" w:rsidRPr="008559C9">
        <w:rPr>
          <w:sz w:val="21"/>
          <w:szCs w:val="21"/>
        </w:rPr>
        <w:t>Rates not subject to ACA review</w:t>
      </w:r>
      <w:r w:rsidR="00BB5DBE" w:rsidRPr="008559C9">
        <w:rPr>
          <w:sz w:val="21"/>
          <w:szCs w:val="21"/>
        </w:rPr>
        <w:t xml:space="preserve"> must be filed for informational purposes at least 60 days </w:t>
      </w:r>
      <w:r w:rsidR="0069641E" w:rsidRPr="008559C9">
        <w:rPr>
          <w:sz w:val="21"/>
          <w:szCs w:val="21"/>
        </w:rPr>
        <w:t>before</w:t>
      </w:r>
      <w:r w:rsidR="00BB5DBE" w:rsidRPr="008559C9">
        <w:rPr>
          <w:sz w:val="21"/>
          <w:szCs w:val="21"/>
        </w:rPr>
        <w:t xml:space="preserve"> implementation unless the Superintendent waives this requirement.</w:t>
      </w:r>
      <w:r w:rsidR="007137CD" w:rsidRPr="008559C9">
        <w:rPr>
          <w:sz w:val="21"/>
          <w:szCs w:val="21"/>
        </w:rPr>
        <w:t xml:space="preserve"> </w:t>
      </w:r>
      <w:r w:rsidR="001F0B2F" w:rsidRPr="008559C9">
        <w:rPr>
          <w:sz w:val="21"/>
          <w:szCs w:val="21"/>
        </w:rPr>
        <w:t>Informational f</w:t>
      </w:r>
      <w:r w:rsidR="00BB5DBE" w:rsidRPr="008559C9">
        <w:rPr>
          <w:sz w:val="21"/>
          <w:szCs w:val="21"/>
        </w:rPr>
        <w:t xml:space="preserve">ilings will be reviewed for compliance with subsections A through D and with the requirements of </w:t>
      </w:r>
      <w:r w:rsidR="00027899" w:rsidRPr="008559C9">
        <w:rPr>
          <w:sz w:val="21"/>
          <w:szCs w:val="21"/>
        </w:rPr>
        <w:t xml:space="preserve">Title </w:t>
      </w:r>
      <w:r w:rsidR="00201CD4" w:rsidRPr="008559C9">
        <w:rPr>
          <w:sz w:val="21"/>
          <w:szCs w:val="21"/>
        </w:rPr>
        <w:t xml:space="preserve">24-A M.R.S.A. </w:t>
      </w:r>
      <w:r w:rsidR="002B4165" w:rsidRPr="008559C9">
        <w:rPr>
          <w:sz w:val="21"/>
          <w:szCs w:val="21"/>
        </w:rPr>
        <w:t>§</w:t>
      </w:r>
      <w:r w:rsidR="00201CD4" w:rsidRPr="008559C9">
        <w:rPr>
          <w:sz w:val="21"/>
          <w:szCs w:val="21"/>
        </w:rPr>
        <w:t>2736-C</w:t>
      </w:r>
      <w:r w:rsidR="00BB5DBE" w:rsidRPr="008559C9">
        <w:rPr>
          <w:sz w:val="21"/>
          <w:szCs w:val="21"/>
        </w:rPr>
        <w:t>.</w:t>
      </w:r>
      <w:r w:rsidR="007137CD" w:rsidRPr="008559C9">
        <w:rPr>
          <w:sz w:val="21"/>
          <w:szCs w:val="21"/>
        </w:rPr>
        <w:t xml:space="preserve"> </w:t>
      </w:r>
      <w:r w:rsidR="00BB5DBE" w:rsidRPr="008559C9">
        <w:rPr>
          <w:sz w:val="21"/>
          <w:szCs w:val="21"/>
        </w:rPr>
        <w:t>Any deficiencies will be brought to the attention of the carrier.</w:t>
      </w:r>
      <w:r w:rsidR="007137CD" w:rsidRPr="008559C9">
        <w:rPr>
          <w:sz w:val="21"/>
          <w:szCs w:val="21"/>
        </w:rPr>
        <w:t xml:space="preserve"> </w:t>
      </w:r>
      <w:r w:rsidR="00BB5DBE" w:rsidRPr="008559C9">
        <w:rPr>
          <w:sz w:val="21"/>
          <w:szCs w:val="21"/>
        </w:rPr>
        <w:t>If the rates have already been implemented and do not meet statutory requirements, corrective action may be required.</w:t>
      </w:r>
      <w:r w:rsidR="007137CD" w:rsidRPr="008559C9">
        <w:rPr>
          <w:sz w:val="21"/>
          <w:szCs w:val="21"/>
        </w:rPr>
        <w:t xml:space="preserve"> </w:t>
      </w:r>
      <w:r w:rsidR="00BB5DBE" w:rsidRPr="008559C9">
        <w:rPr>
          <w:sz w:val="21"/>
          <w:szCs w:val="21"/>
        </w:rPr>
        <w:t xml:space="preserve">Every effort will be made to process filings within </w:t>
      </w:r>
      <w:r w:rsidR="00A7549B" w:rsidRPr="008559C9">
        <w:rPr>
          <w:sz w:val="21"/>
          <w:szCs w:val="21"/>
        </w:rPr>
        <w:t>3</w:t>
      </w:r>
      <w:r w:rsidR="00BB5DBE" w:rsidRPr="008559C9">
        <w:rPr>
          <w:sz w:val="21"/>
          <w:szCs w:val="21"/>
        </w:rPr>
        <w:t>0 days.</w:t>
      </w:r>
    </w:p>
    <w:p w:rsidR="00C91FE2" w:rsidRPr="008559C9" w:rsidRDefault="00C91FE2" w:rsidP="000941BD">
      <w:pPr>
        <w:pStyle w:val="BodyTextIndent"/>
        <w:ind w:left="1440"/>
        <w:rPr>
          <w:sz w:val="21"/>
          <w:szCs w:val="21"/>
        </w:rPr>
      </w:pPr>
    </w:p>
    <w:p w:rsidR="00C91FE2" w:rsidRPr="008559C9" w:rsidRDefault="001F0B2F" w:rsidP="000941BD">
      <w:pPr>
        <w:pStyle w:val="BodyTextIndent"/>
        <w:ind w:left="1440"/>
        <w:rPr>
          <w:strike/>
          <w:sz w:val="21"/>
          <w:szCs w:val="21"/>
        </w:rPr>
      </w:pPr>
      <w:r w:rsidRPr="008559C9">
        <w:rPr>
          <w:sz w:val="21"/>
          <w:szCs w:val="21"/>
        </w:rPr>
        <w:t>5</w:t>
      </w:r>
      <w:r w:rsidR="00C91FE2" w:rsidRPr="008559C9">
        <w:rPr>
          <w:sz w:val="21"/>
          <w:szCs w:val="21"/>
        </w:rPr>
        <w:t>.</w:t>
      </w:r>
      <w:r w:rsidR="00C91FE2" w:rsidRPr="008559C9">
        <w:rPr>
          <w:sz w:val="21"/>
          <w:szCs w:val="21"/>
        </w:rPr>
        <w:tab/>
        <w:t xml:space="preserve">If the filing does not require prior approval, </w:t>
      </w:r>
      <w:r w:rsidR="00891CBB" w:rsidRPr="008559C9">
        <w:rPr>
          <w:sz w:val="21"/>
          <w:szCs w:val="21"/>
        </w:rPr>
        <w:t xml:space="preserve">it must include the following in addition </w:t>
      </w:r>
      <w:r w:rsidR="00BD58CA" w:rsidRPr="008559C9">
        <w:rPr>
          <w:sz w:val="21"/>
          <w:szCs w:val="21"/>
        </w:rPr>
        <w:t xml:space="preserve">to the </w:t>
      </w:r>
      <w:r w:rsidR="00891CBB" w:rsidRPr="008559C9">
        <w:rPr>
          <w:sz w:val="21"/>
          <w:szCs w:val="21"/>
        </w:rPr>
        <w:t xml:space="preserve">items required by Section 5 and Subsections </w:t>
      </w:r>
      <w:proofErr w:type="gramStart"/>
      <w:r w:rsidR="00891CBB" w:rsidRPr="008559C9">
        <w:rPr>
          <w:sz w:val="21"/>
          <w:szCs w:val="21"/>
        </w:rPr>
        <w:t>B</w:t>
      </w:r>
      <w:r w:rsidR="00D06D77" w:rsidRPr="008559C9">
        <w:rPr>
          <w:sz w:val="21"/>
          <w:szCs w:val="21"/>
        </w:rPr>
        <w:t>(</w:t>
      </w:r>
      <w:proofErr w:type="gramEnd"/>
      <w:r w:rsidR="00D06D77" w:rsidRPr="008559C9">
        <w:rPr>
          <w:sz w:val="21"/>
          <w:szCs w:val="21"/>
        </w:rPr>
        <w:t>2)</w:t>
      </w:r>
      <w:r w:rsidR="00891CBB" w:rsidRPr="008559C9">
        <w:rPr>
          <w:sz w:val="21"/>
          <w:szCs w:val="21"/>
        </w:rPr>
        <w:t xml:space="preserve">, C, and </w:t>
      </w:r>
      <w:r w:rsidR="000C7858" w:rsidRPr="008559C9">
        <w:rPr>
          <w:sz w:val="21"/>
          <w:szCs w:val="21"/>
        </w:rPr>
        <w:t>G</w:t>
      </w:r>
      <w:r w:rsidR="00891CBB" w:rsidRPr="008559C9">
        <w:rPr>
          <w:sz w:val="21"/>
          <w:szCs w:val="21"/>
        </w:rPr>
        <w:t xml:space="preserve"> of this section:</w:t>
      </w:r>
    </w:p>
    <w:p w:rsidR="00D06D77" w:rsidRPr="008559C9" w:rsidRDefault="00D06D77" w:rsidP="000941BD">
      <w:pPr>
        <w:pStyle w:val="BodyTextIndent"/>
        <w:ind w:left="1440"/>
        <w:rPr>
          <w:strike/>
          <w:sz w:val="21"/>
          <w:szCs w:val="21"/>
        </w:rPr>
      </w:pPr>
    </w:p>
    <w:p w:rsidR="006359F5" w:rsidRPr="008559C9" w:rsidRDefault="00110551" w:rsidP="00D06D77">
      <w:pPr>
        <w:pStyle w:val="BodyTextIndent"/>
        <w:ind w:left="2160"/>
        <w:rPr>
          <w:sz w:val="21"/>
          <w:szCs w:val="21"/>
        </w:rPr>
      </w:pPr>
      <w:proofErr w:type="gramStart"/>
      <w:r w:rsidRPr="008559C9">
        <w:rPr>
          <w:sz w:val="21"/>
          <w:szCs w:val="21"/>
        </w:rPr>
        <w:t>a-c</w:t>
      </w:r>
      <w:proofErr w:type="gramEnd"/>
      <w:r w:rsidRPr="008559C9">
        <w:rPr>
          <w:sz w:val="21"/>
          <w:szCs w:val="21"/>
        </w:rPr>
        <w:tab/>
      </w:r>
      <w:r w:rsidRPr="009C122D">
        <w:rPr>
          <w:i/>
          <w:sz w:val="21"/>
          <w:szCs w:val="21"/>
        </w:rPr>
        <w:t>(Repealed)</w:t>
      </w:r>
    </w:p>
    <w:p w:rsidR="00110551" w:rsidRPr="008559C9" w:rsidRDefault="00110551" w:rsidP="00D06D77">
      <w:pPr>
        <w:pStyle w:val="BodyTextIndent"/>
        <w:ind w:left="2160"/>
        <w:rPr>
          <w:sz w:val="21"/>
          <w:szCs w:val="21"/>
        </w:rPr>
      </w:pPr>
    </w:p>
    <w:p w:rsidR="00D06D77" w:rsidRPr="008559C9" w:rsidRDefault="00CF6449" w:rsidP="00D06D77">
      <w:pPr>
        <w:pStyle w:val="BodyTextIndent"/>
        <w:ind w:left="2160"/>
        <w:rPr>
          <w:sz w:val="21"/>
          <w:szCs w:val="21"/>
        </w:rPr>
      </w:pPr>
      <w:r w:rsidRPr="008559C9">
        <w:rPr>
          <w:sz w:val="21"/>
          <w:szCs w:val="21"/>
        </w:rPr>
        <w:t>d.</w:t>
      </w:r>
      <w:r w:rsidRPr="008559C9">
        <w:rPr>
          <w:sz w:val="21"/>
          <w:szCs w:val="21"/>
        </w:rPr>
        <w:tab/>
      </w:r>
      <w:r w:rsidR="00D06D77" w:rsidRPr="008559C9">
        <w:rPr>
          <w:sz w:val="21"/>
          <w:szCs w:val="21"/>
        </w:rPr>
        <w:t>A demonstration that the rate revision is not subject to review pursuant to the ACA; and</w:t>
      </w:r>
    </w:p>
    <w:p w:rsidR="00D06D77" w:rsidRPr="008559C9" w:rsidRDefault="00D06D77" w:rsidP="00D06D77">
      <w:pPr>
        <w:pStyle w:val="BodyTextIndent"/>
        <w:ind w:left="2160"/>
        <w:rPr>
          <w:sz w:val="21"/>
          <w:szCs w:val="21"/>
        </w:rPr>
      </w:pPr>
    </w:p>
    <w:p w:rsidR="00D06D77" w:rsidRPr="008559C9" w:rsidRDefault="00CF6449" w:rsidP="00D06D77">
      <w:pPr>
        <w:pStyle w:val="BodyTextIndent"/>
        <w:ind w:left="2160"/>
        <w:rPr>
          <w:sz w:val="21"/>
          <w:szCs w:val="21"/>
        </w:rPr>
      </w:pPr>
      <w:r w:rsidRPr="008559C9">
        <w:rPr>
          <w:sz w:val="21"/>
          <w:szCs w:val="21"/>
        </w:rPr>
        <w:t>e</w:t>
      </w:r>
      <w:r w:rsidR="00D06D77" w:rsidRPr="008559C9">
        <w:rPr>
          <w:sz w:val="21"/>
          <w:szCs w:val="21"/>
        </w:rPr>
        <w:t>.</w:t>
      </w:r>
      <w:r w:rsidR="00D06D77" w:rsidRPr="008559C9">
        <w:rPr>
          <w:sz w:val="21"/>
          <w:szCs w:val="21"/>
        </w:rPr>
        <w:tab/>
        <w:t>A demonstration of compliance with Subsection B.</w:t>
      </w:r>
    </w:p>
    <w:p w:rsidR="002C45B4" w:rsidRDefault="002C45B4">
      <w:pPr>
        <w:tabs>
          <w:tab w:val="left" w:pos="720"/>
        </w:tabs>
        <w:ind w:left="720" w:hanging="720"/>
        <w:rPr>
          <w:b/>
          <w:sz w:val="21"/>
          <w:szCs w:val="21"/>
        </w:rPr>
      </w:pPr>
    </w:p>
    <w:p w:rsidR="009C122D" w:rsidRPr="008559C9" w:rsidRDefault="009C122D">
      <w:pPr>
        <w:tabs>
          <w:tab w:val="left" w:pos="720"/>
        </w:tabs>
        <w:ind w:left="720" w:hanging="720"/>
        <w:rPr>
          <w:b/>
          <w:sz w:val="21"/>
          <w:szCs w:val="21"/>
        </w:rPr>
      </w:pPr>
    </w:p>
    <w:p w:rsidR="002C45B4" w:rsidRPr="008559C9" w:rsidRDefault="002C45B4" w:rsidP="0031246A">
      <w:pPr>
        <w:pStyle w:val="Heading1"/>
        <w:tabs>
          <w:tab w:val="clear" w:pos="2880"/>
        </w:tabs>
        <w:ind w:left="2160" w:hanging="2160"/>
        <w:rPr>
          <w:b/>
          <w:sz w:val="21"/>
          <w:szCs w:val="21"/>
        </w:rPr>
      </w:pPr>
      <w:bookmarkStart w:id="10" w:name="_Toc302142827"/>
      <w:proofErr w:type="gramStart"/>
      <w:r w:rsidRPr="008559C9">
        <w:rPr>
          <w:b/>
          <w:sz w:val="21"/>
          <w:szCs w:val="21"/>
        </w:rPr>
        <w:t>Section 9.</w:t>
      </w:r>
      <w:proofErr w:type="gramEnd"/>
      <w:r w:rsidR="009E3468" w:rsidRPr="008559C9">
        <w:rPr>
          <w:b/>
          <w:sz w:val="21"/>
          <w:szCs w:val="21"/>
        </w:rPr>
        <w:t xml:space="preserve"> </w:t>
      </w:r>
      <w:r w:rsidRPr="008559C9">
        <w:rPr>
          <w:b/>
          <w:sz w:val="21"/>
          <w:szCs w:val="21"/>
        </w:rPr>
        <w:t xml:space="preserve">Small Group Health Plans Subject to Title 24-A M.R.S.A. </w:t>
      </w:r>
      <w:r w:rsidR="002B4165" w:rsidRPr="008559C9">
        <w:rPr>
          <w:b/>
          <w:sz w:val="21"/>
          <w:szCs w:val="21"/>
        </w:rPr>
        <w:t>§</w:t>
      </w:r>
      <w:r w:rsidRPr="008559C9">
        <w:rPr>
          <w:b/>
          <w:sz w:val="21"/>
          <w:szCs w:val="21"/>
        </w:rPr>
        <w:t>2808-B</w:t>
      </w:r>
      <w:bookmarkEnd w:id="10"/>
    </w:p>
    <w:p w:rsidR="002C45B4" w:rsidRPr="008559C9" w:rsidRDefault="002C45B4" w:rsidP="00C873BD">
      <w:pPr>
        <w:keepNext/>
        <w:rPr>
          <w:b/>
          <w:sz w:val="21"/>
          <w:szCs w:val="21"/>
        </w:rPr>
      </w:pPr>
    </w:p>
    <w:p w:rsidR="002C45B4" w:rsidRPr="008559C9" w:rsidRDefault="002C45B4">
      <w:pPr>
        <w:rPr>
          <w:b/>
          <w:sz w:val="21"/>
          <w:szCs w:val="21"/>
        </w:rPr>
      </w:pPr>
      <w:r w:rsidRPr="008559C9">
        <w:rPr>
          <w:sz w:val="21"/>
          <w:szCs w:val="21"/>
        </w:rPr>
        <w:t xml:space="preserve">In addition to the requirements of </w:t>
      </w:r>
      <w:r w:rsidR="007E3BB3" w:rsidRPr="008559C9">
        <w:rPr>
          <w:sz w:val="21"/>
          <w:szCs w:val="21"/>
        </w:rPr>
        <w:t>S</w:t>
      </w:r>
      <w:r w:rsidRPr="008559C9">
        <w:rPr>
          <w:sz w:val="21"/>
          <w:szCs w:val="21"/>
        </w:rPr>
        <w:t>ection 5</w:t>
      </w:r>
      <w:r w:rsidR="00B5719F" w:rsidRPr="008559C9">
        <w:rPr>
          <w:sz w:val="21"/>
          <w:szCs w:val="21"/>
        </w:rPr>
        <w:t xml:space="preserve"> and, if applicable, </w:t>
      </w:r>
      <w:r w:rsidR="007E3BB3" w:rsidRPr="008559C9">
        <w:rPr>
          <w:sz w:val="21"/>
          <w:szCs w:val="21"/>
        </w:rPr>
        <w:t>S</w:t>
      </w:r>
      <w:r w:rsidR="00B5719F" w:rsidRPr="008559C9">
        <w:rPr>
          <w:sz w:val="21"/>
          <w:szCs w:val="21"/>
        </w:rPr>
        <w:t>ection</w:t>
      </w:r>
      <w:r w:rsidR="00767082" w:rsidRPr="008559C9">
        <w:rPr>
          <w:sz w:val="21"/>
          <w:szCs w:val="21"/>
        </w:rPr>
        <w:t>s</w:t>
      </w:r>
      <w:r w:rsidR="00B5719F" w:rsidRPr="008559C9">
        <w:rPr>
          <w:sz w:val="21"/>
          <w:szCs w:val="21"/>
        </w:rPr>
        <w:t xml:space="preserve"> 6</w:t>
      </w:r>
      <w:r w:rsidR="00767082" w:rsidRPr="008559C9">
        <w:rPr>
          <w:sz w:val="21"/>
          <w:szCs w:val="21"/>
        </w:rPr>
        <w:t xml:space="preserve"> and 12</w:t>
      </w:r>
      <w:r w:rsidRPr="008559C9">
        <w:rPr>
          <w:sz w:val="21"/>
          <w:szCs w:val="21"/>
        </w:rPr>
        <w:t xml:space="preserve">, small group rate filings </w:t>
      </w:r>
      <w:r w:rsidR="00E72D36" w:rsidRPr="008559C9">
        <w:rPr>
          <w:sz w:val="21"/>
          <w:szCs w:val="21"/>
        </w:rPr>
        <w:t xml:space="preserve">subject to Title 24-A M.R.S.A. </w:t>
      </w:r>
      <w:r w:rsidR="002B4165" w:rsidRPr="008559C9">
        <w:rPr>
          <w:sz w:val="21"/>
          <w:szCs w:val="21"/>
        </w:rPr>
        <w:t>§</w:t>
      </w:r>
      <w:r w:rsidR="00E72D36" w:rsidRPr="008559C9">
        <w:rPr>
          <w:sz w:val="21"/>
          <w:szCs w:val="21"/>
        </w:rPr>
        <w:t>2808-B</w:t>
      </w:r>
      <w:r w:rsidR="005949B5" w:rsidRPr="008559C9">
        <w:rPr>
          <w:sz w:val="21"/>
          <w:szCs w:val="21"/>
        </w:rPr>
        <w:t xml:space="preserve">, which include rate filings applicable to subgroups as defined in </w:t>
      </w:r>
      <w:r w:rsidR="00027899" w:rsidRPr="008559C9">
        <w:rPr>
          <w:sz w:val="21"/>
          <w:szCs w:val="21"/>
        </w:rPr>
        <w:t>Title</w:t>
      </w:r>
      <w:r w:rsidR="009C122D">
        <w:rPr>
          <w:sz w:val="21"/>
          <w:szCs w:val="21"/>
        </w:rPr>
        <w:t> </w:t>
      </w:r>
      <w:r w:rsidR="005949B5" w:rsidRPr="008559C9">
        <w:rPr>
          <w:sz w:val="21"/>
          <w:szCs w:val="21"/>
        </w:rPr>
        <w:t xml:space="preserve">24-A M.R.S.A. </w:t>
      </w:r>
      <w:r w:rsidR="002B4165" w:rsidRPr="008559C9">
        <w:rPr>
          <w:sz w:val="21"/>
          <w:szCs w:val="21"/>
        </w:rPr>
        <w:t>§</w:t>
      </w:r>
      <w:r w:rsidR="005949B5" w:rsidRPr="008559C9">
        <w:rPr>
          <w:sz w:val="21"/>
          <w:szCs w:val="21"/>
        </w:rPr>
        <w:t>2808-B(1)(H),</w:t>
      </w:r>
      <w:r w:rsidR="00E72D36" w:rsidRPr="008559C9">
        <w:rPr>
          <w:sz w:val="21"/>
          <w:szCs w:val="21"/>
        </w:rPr>
        <w:t xml:space="preserve"> </w:t>
      </w:r>
      <w:r w:rsidRPr="008559C9">
        <w:rPr>
          <w:sz w:val="21"/>
          <w:szCs w:val="21"/>
        </w:rPr>
        <w:t>must meet the following requirements:</w:t>
      </w:r>
    </w:p>
    <w:p w:rsidR="002C45B4" w:rsidRPr="008559C9" w:rsidRDefault="002C45B4">
      <w:pPr>
        <w:rPr>
          <w:sz w:val="21"/>
          <w:szCs w:val="21"/>
        </w:rPr>
      </w:pPr>
    </w:p>
    <w:p w:rsidR="009E3468" w:rsidRPr="008559C9" w:rsidRDefault="002C45B4">
      <w:pPr>
        <w:tabs>
          <w:tab w:val="left" w:pos="720"/>
        </w:tabs>
        <w:ind w:left="720" w:hanging="720"/>
        <w:rPr>
          <w:sz w:val="21"/>
          <w:szCs w:val="21"/>
        </w:rPr>
      </w:pPr>
      <w:r w:rsidRPr="008559C9">
        <w:rPr>
          <w:sz w:val="21"/>
          <w:szCs w:val="21"/>
        </w:rPr>
        <w:t>A.</w:t>
      </w:r>
      <w:r w:rsidRPr="008559C9">
        <w:rPr>
          <w:sz w:val="21"/>
          <w:szCs w:val="21"/>
        </w:rPr>
        <w:tab/>
        <w:t>Small group rates must be filed separately from large group rates</w:t>
      </w:r>
      <w:r w:rsidR="002605E8" w:rsidRPr="008559C9">
        <w:rPr>
          <w:sz w:val="21"/>
          <w:szCs w:val="21"/>
        </w:rPr>
        <w:t xml:space="preserve"> or individual rates</w:t>
      </w:r>
      <w:r w:rsidRPr="008559C9">
        <w:rPr>
          <w:sz w:val="21"/>
          <w:szCs w:val="21"/>
        </w:rPr>
        <w:t>.</w:t>
      </w:r>
      <w:r w:rsidR="007137CD" w:rsidRPr="008559C9">
        <w:rPr>
          <w:sz w:val="21"/>
          <w:szCs w:val="21"/>
        </w:rPr>
        <w:t xml:space="preserve"> </w:t>
      </w:r>
      <w:r w:rsidRPr="008559C9">
        <w:rPr>
          <w:sz w:val="21"/>
          <w:szCs w:val="21"/>
        </w:rPr>
        <w:t xml:space="preserve">The </w:t>
      </w:r>
      <w:r w:rsidR="0012758E" w:rsidRPr="008559C9">
        <w:rPr>
          <w:sz w:val="21"/>
          <w:szCs w:val="21"/>
        </w:rPr>
        <w:t>carrier</w:t>
      </w:r>
      <w:r w:rsidR="008244C5" w:rsidRPr="008559C9">
        <w:rPr>
          <w:sz w:val="21"/>
          <w:szCs w:val="21"/>
        </w:rPr>
        <w:t xml:space="preserve"> </w:t>
      </w:r>
      <w:r w:rsidRPr="008559C9">
        <w:rPr>
          <w:sz w:val="21"/>
          <w:szCs w:val="21"/>
        </w:rPr>
        <w:t xml:space="preserve">must clearly identify </w:t>
      </w:r>
      <w:r w:rsidR="004B377B" w:rsidRPr="008559C9">
        <w:rPr>
          <w:sz w:val="21"/>
          <w:szCs w:val="21"/>
        </w:rPr>
        <w:t xml:space="preserve">the filing </w:t>
      </w:r>
      <w:r w:rsidRPr="008559C9">
        <w:rPr>
          <w:sz w:val="21"/>
          <w:szCs w:val="21"/>
        </w:rPr>
        <w:t xml:space="preserve">as a </w:t>
      </w:r>
      <w:r w:rsidR="00E05C29" w:rsidRPr="008559C9">
        <w:rPr>
          <w:sz w:val="21"/>
          <w:szCs w:val="21"/>
        </w:rPr>
        <w:t>s</w:t>
      </w:r>
      <w:r w:rsidRPr="008559C9">
        <w:rPr>
          <w:sz w:val="21"/>
          <w:szCs w:val="21"/>
        </w:rPr>
        <w:t xml:space="preserve">mall </w:t>
      </w:r>
      <w:r w:rsidR="00E05C29" w:rsidRPr="008559C9">
        <w:rPr>
          <w:sz w:val="21"/>
          <w:szCs w:val="21"/>
        </w:rPr>
        <w:t>g</w:t>
      </w:r>
      <w:r w:rsidRPr="008559C9">
        <w:rPr>
          <w:sz w:val="21"/>
          <w:szCs w:val="21"/>
        </w:rPr>
        <w:t xml:space="preserve">roup </w:t>
      </w:r>
      <w:r w:rsidR="00E05C29" w:rsidRPr="008559C9">
        <w:rPr>
          <w:sz w:val="21"/>
          <w:szCs w:val="21"/>
        </w:rPr>
        <w:t>r</w:t>
      </w:r>
      <w:r w:rsidRPr="008559C9">
        <w:rPr>
          <w:sz w:val="21"/>
          <w:szCs w:val="21"/>
        </w:rPr>
        <w:t xml:space="preserve">ate </w:t>
      </w:r>
      <w:r w:rsidR="00E05C29" w:rsidRPr="008559C9">
        <w:rPr>
          <w:sz w:val="21"/>
          <w:szCs w:val="21"/>
        </w:rPr>
        <w:t>f</w:t>
      </w:r>
      <w:r w:rsidRPr="008559C9">
        <w:rPr>
          <w:sz w:val="21"/>
          <w:szCs w:val="21"/>
        </w:rPr>
        <w:t>iling.</w:t>
      </w:r>
    </w:p>
    <w:p w:rsidR="002C45B4" w:rsidRPr="008559C9" w:rsidRDefault="002C45B4">
      <w:pPr>
        <w:tabs>
          <w:tab w:val="left" w:pos="720"/>
        </w:tabs>
        <w:ind w:left="720" w:hanging="720"/>
        <w:rPr>
          <w:sz w:val="21"/>
          <w:szCs w:val="21"/>
        </w:rPr>
      </w:pPr>
    </w:p>
    <w:p w:rsidR="002C45B4" w:rsidRPr="008559C9" w:rsidRDefault="00A16A15" w:rsidP="009C122D">
      <w:pPr>
        <w:tabs>
          <w:tab w:val="left" w:pos="720"/>
        </w:tabs>
        <w:ind w:left="720" w:right="-180" w:hanging="720"/>
        <w:rPr>
          <w:sz w:val="21"/>
          <w:szCs w:val="21"/>
        </w:rPr>
      </w:pPr>
      <w:r w:rsidRPr="008559C9">
        <w:rPr>
          <w:sz w:val="21"/>
          <w:szCs w:val="21"/>
        </w:rPr>
        <w:t>B</w:t>
      </w:r>
      <w:r w:rsidR="002C45B4" w:rsidRPr="008559C9">
        <w:rPr>
          <w:sz w:val="21"/>
          <w:szCs w:val="21"/>
        </w:rPr>
        <w:t>.</w:t>
      </w:r>
      <w:r w:rsidR="002C45B4" w:rsidRPr="008559C9">
        <w:rPr>
          <w:sz w:val="21"/>
          <w:szCs w:val="21"/>
        </w:rPr>
        <w:tab/>
        <w:t>In addition to the general requirements for all filings, small group health rate submissions must contain:</w:t>
      </w:r>
    </w:p>
    <w:p w:rsidR="002C45B4" w:rsidRPr="008559C9" w:rsidRDefault="002C45B4">
      <w:pPr>
        <w:rPr>
          <w:sz w:val="21"/>
          <w:szCs w:val="21"/>
        </w:rPr>
      </w:pPr>
    </w:p>
    <w:p w:rsidR="00616BB8" w:rsidRPr="008559C9" w:rsidRDefault="002C45B4" w:rsidP="00616BB8">
      <w:pPr>
        <w:tabs>
          <w:tab w:val="left" w:pos="720"/>
          <w:tab w:val="left" w:pos="1440"/>
        </w:tabs>
        <w:ind w:left="1440" w:hanging="720"/>
        <w:rPr>
          <w:sz w:val="21"/>
          <w:szCs w:val="21"/>
        </w:rPr>
      </w:pPr>
      <w:r w:rsidRPr="008559C9">
        <w:rPr>
          <w:sz w:val="21"/>
          <w:szCs w:val="21"/>
        </w:rPr>
        <w:t>1.</w:t>
      </w:r>
      <w:r w:rsidRPr="008559C9">
        <w:rPr>
          <w:sz w:val="21"/>
          <w:szCs w:val="21"/>
        </w:rPr>
        <w:tab/>
      </w:r>
      <w:r w:rsidRPr="009C122D">
        <w:rPr>
          <w:b/>
          <w:sz w:val="21"/>
          <w:szCs w:val="21"/>
        </w:rPr>
        <w:t>Rate Factors</w:t>
      </w:r>
      <w:r w:rsidRPr="008559C9">
        <w:rPr>
          <w:sz w:val="21"/>
          <w:szCs w:val="21"/>
        </w:rPr>
        <w:t>:</w:t>
      </w:r>
      <w:r w:rsidR="009E3468" w:rsidRPr="008559C9">
        <w:rPr>
          <w:sz w:val="21"/>
          <w:szCs w:val="21"/>
        </w:rPr>
        <w:t xml:space="preserve"> </w:t>
      </w:r>
      <w:r w:rsidRPr="008559C9">
        <w:rPr>
          <w:sz w:val="21"/>
          <w:szCs w:val="21"/>
        </w:rPr>
        <w:t>The filing must include the community rate and any formulas or factors used to adjust that rate.</w:t>
      </w:r>
      <w:r w:rsidR="00616BB8" w:rsidRPr="008559C9">
        <w:rPr>
          <w:sz w:val="21"/>
          <w:szCs w:val="21"/>
        </w:rPr>
        <w:t xml:space="preserve"> </w:t>
      </w:r>
    </w:p>
    <w:p w:rsidR="00616BB8" w:rsidRPr="008559C9" w:rsidRDefault="00616BB8" w:rsidP="00616BB8">
      <w:pPr>
        <w:tabs>
          <w:tab w:val="left" w:pos="720"/>
          <w:tab w:val="left" w:pos="1440"/>
        </w:tabs>
        <w:ind w:left="1440" w:hanging="720"/>
        <w:rPr>
          <w:sz w:val="21"/>
          <w:szCs w:val="21"/>
        </w:rPr>
      </w:pPr>
    </w:p>
    <w:p w:rsidR="00616BB8" w:rsidRPr="008559C9" w:rsidRDefault="00616BB8" w:rsidP="00616BB8">
      <w:pPr>
        <w:tabs>
          <w:tab w:val="left" w:pos="720"/>
          <w:tab w:val="left" w:pos="1440"/>
        </w:tabs>
        <w:ind w:left="2160" w:hanging="720"/>
        <w:rPr>
          <w:sz w:val="21"/>
          <w:szCs w:val="21"/>
        </w:rPr>
      </w:pPr>
      <w:r w:rsidRPr="008559C9">
        <w:rPr>
          <w:sz w:val="21"/>
          <w:szCs w:val="21"/>
        </w:rPr>
        <w:t>a.</w:t>
      </w:r>
      <w:r w:rsidRPr="008559C9">
        <w:rPr>
          <w:sz w:val="21"/>
          <w:szCs w:val="21"/>
        </w:rPr>
        <w:tab/>
        <w:t>A carrier may not vary the premium rate due to the gender</w:t>
      </w:r>
      <w:r w:rsidR="00733293" w:rsidRPr="008559C9">
        <w:rPr>
          <w:sz w:val="21"/>
          <w:szCs w:val="21"/>
        </w:rPr>
        <w:t xml:space="preserve"> or</w:t>
      </w:r>
      <w:r w:rsidRPr="008559C9">
        <w:rPr>
          <w:sz w:val="21"/>
          <w:szCs w:val="21"/>
        </w:rPr>
        <w:t xml:space="preserve"> health status</w:t>
      </w:r>
      <w:r w:rsidR="00733293" w:rsidRPr="008559C9">
        <w:rPr>
          <w:sz w:val="21"/>
          <w:szCs w:val="21"/>
        </w:rPr>
        <w:t xml:space="preserve"> of any covered individual</w:t>
      </w:r>
      <w:r w:rsidRPr="008559C9">
        <w:rPr>
          <w:sz w:val="21"/>
          <w:szCs w:val="21"/>
        </w:rPr>
        <w:t xml:space="preserve">, </w:t>
      </w:r>
      <w:r w:rsidR="00733293" w:rsidRPr="008559C9">
        <w:rPr>
          <w:sz w:val="21"/>
          <w:szCs w:val="21"/>
        </w:rPr>
        <w:t xml:space="preserve">or due to </w:t>
      </w:r>
      <w:r w:rsidRPr="008559C9">
        <w:rPr>
          <w:sz w:val="21"/>
          <w:szCs w:val="21"/>
        </w:rPr>
        <w:t>claims experience or policy duration.</w:t>
      </w:r>
    </w:p>
    <w:p w:rsidR="00616BB8" w:rsidRPr="008559C9" w:rsidRDefault="00616BB8" w:rsidP="00616BB8">
      <w:pPr>
        <w:tabs>
          <w:tab w:val="left" w:pos="720"/>
          <w:tab w:val="left" w:pos="1440"/>
        </w:tabs>
        <w:ind w:left="2160" w:hanging="720"/>
        <w:rPr>
          <w:sz w:val="21"/>
          <w:szCs w:val="21"/>
        </w:rPr>
      </w:pPr>
    </w:p>
    <w:p w:rsidR="00616BB8" w:rsidRPr="008559C9" w:rsidRDefault="00616BB8" w:rsidP="00616BB8">
      <w:pPr>
        <w:tabs>
          <w:tab w:val="left" w:pos="720"/>
          <w:tab w:val="left" w:pos="1440"/>
        </w:tabs>
        <w:ind w:left="2160" w:hanging="720"/>
        <w:rPr>
          <w:sz w:val="21"/>
          <w:szCs w:val="21"/>
        </w:rPr>
      </w:pPr>
      <w:r w:rsidRPr="008559C9">
        <w:rPr>
          <w:sz w:val="21"/>
          <w:szCs w:val="21"/>
        </w:rPr>
        <w:t>b.</w:t>
      </w:r>
      <w:r w:rsidRPr="008559C9">
        <w:rPr>
          <w:sz w:val="21"/>
          <w:szCs w:val="21"/>
        </w:rPr>
        <w:tab/>
        <w:t>A carrier may vary the premium rate due to family membership to the extent permitted by the ACA.</w:t>
      </w:r>
    </w:p>
    <w:p w:rsidR="00616BB8" w:rsidRPr="008559C9" w:rsidRDefault="00616BB8" w:rsidP="00616BB8">
      <w:pPr>
        <w:tabs>
          <w:tab w:val="left" w:pos="720"/>
          <w:tab w:val="left" w:pos="1440"/>
        </w:tabs>
        <w:ind w:left="2160" w:hanging="720"/>
        <w:rPr>
          <w:sz w:val="21"/>
          <w:szCs w:val="21"/>
        </w:rPr>
      </w:pPr>
    </w:p>
    <w:p w:rsidR="008E2BFB" w:rsidRPr="008559C9" w:rsidRDefault="00616BB8" w:rsidP="00616BB8">
      <w:pPr>
        <w:tabs>
          <w:tab w:val="left" w:pos="720"/>
          <w:tab w:val="left" w:pos="1440"/>
        </w:tabs>
        <w:ind w:left="2160" w:hanging="720"/>
        <w:rPr>
          <w:sz w:val="21"/>
          <w:szCs w:val="21"/>
        </w:rPr>
      </w:pPr>
      <w:r w:rsidRPr="008559C9">
        <w:rPr>
          <w:sz w:val="21"/>
          <w:szCs w:val="21"/>
        </w:rPr>
        <w:t>c.</w:t>
      </w:r>
      <w:r w:rsidRPr="008559C9">
        <w:rPr>
          <w:sz w:val="21"/>
          <w:szCs w:val="21"/>
        </w:rPr>
        <w:tab/>
      </w:r>
      <w:r w:rsidR="002D5648" w:rsidRPr="008559C9">
        <w:rPr>
          <w:sz w:val="21"/>
          <w:szCs w:val="21"/>
        </w:rPr>
        <w:t xml:space="preserve">Except as provided in </w:t>
      </w:r>
      <w:r w:rsidR="008E2BFB" w:rsidRPr="008559C9">
        <w:rPr>
          <w:sz w:val="21"/>
          <w:szCs w:val="21"/>
        </w:rPr>
        <w:t>paragraph 3</w:t>
      </w:r>
      <w:r w:rsidR="002D5648" w:rsidRPr="008559C9">
        <w:rPr>
          <w:sz w:val="21"/>
          <w:szCs w:val="21"/>
        </w:rPr>
        <w:t>, variations based on age must not exceed the limits set forth in</w:t>
      </w:r>
      <w:r w:rsidR="006A2452" w:rsidRPr="008559C9">
        <w:rPr>
          <w:sz w:val="21"/>
          <w:szCs w:val="21"/>
        </w:rPr>
        <w:t xml:space="preserve"> set forth in Title 24-A M.R.S.A. </w:t>
      </w:r>
      <w:r w:rsidR="002B4165" w:rsidRPr="008559C9">
        <w:rPr>
          <w:sz w:val="21"/>
          <w:szCs w:val="21"/>
        </w:rPr>
        <w:t>§</w:t>
      </w:r>
      <w:r w:rsidR="00706636" w:rsidRPr="008559C9">
        <w:rPr>
          <w:sz w:val="21"/>
          <w:szCs w:val="21"/>
        </w:rPr>
        <w:t>2808-B(2</w:t>
      </w:r>
      <w:r w:rsidR="008E2BFB" w:rsidRPr="008559C9">
        <w:rPr>
          <w:sz w:val="21"/>
          <w:szCs w:val="21"/>
        </w:rPr>
        <w:t>)</w:t>
      </w:r>
      <w:r w:rsidR="00A82289" w:rsidRPr="008559C9">
        <w:rPr>
          <w:sz w:val="21"/>
          <w:szCs w:val="21"/>
        </w:rPr>
        <w:t>(</w:t>
      </w:r>
      <w:r w:rsidR="008E2BFB" w:rsidRPr="008559C9">
        <w:rPr>
          <w:sz w:val="21"/>
          <w:szCs w:val="21"/>
        </w:rPr>
        <w:t>D</w:t>
      </w:r>
      <w:r w:rsidR="00A82289" w:rsidRPr="008559C9">
        <w:rPr>
          <w:sz w:val="21"/>
          <w:szCs w:val="21"/>
        </w:rPr>
        <w:t>)</w:t>
      </w:r>
      <w:r w:rsidR="008E2BFB" w:rsidRPr="008559C9">
        <w:rPr>
          <w:sz w:val="21"/>
          <w:szCs w:val="21"/>
        </w:rPr>
        <w:t>,</w:t>
      </w:r>
      <w:r w:rsidR="00706636" w:rsidRPr="008559C9">
        <w:rPr>
          <w:sz w:val="21"/>
          <w:szCs w:val="21"/>
        </w:rPr>
        <w:t xml:space="preserve"> subparagraphs 4 through</w:t>
      </w:r>
      <w:r w:rsidR="00A82289" w:rsidRPr="008559C9">
        <w:rPr>
          <w:sz w:val="21"/>
          <w:szCs w:val="21"/>
        </w:rPr>
        <w:t> </w:t>
      </w:r>
      <w:r w:rsidR="008E2BFB" w:rsidRPr="008559C9">
        <w:rPr>
          <w:sz w:val="21"/>
          <w:szCs w:val="21"/>
        </w:rPr>
        <w:t>8</w:t>
      </w:r>
      <w:r w:rsidR="00706636" w:rsidRPr="008559C9">
        <w:rPr>
          <w:sz w:val="21"/>
          <w:szCs w:val="21"/>
        </w:rPr>
        <w:t>.</w:t>
      </w:r>
    </w:p>
    <w:p w:rsidR="008E2BFB" w:rsidRPr="008559C9" w:rsidRDefault="008E2BFB" w:rsidP="00616BB8">
      <w:pPr>
        <w:tabs>
          <w:tab w:val="left" w:pos="720"/>
          <w:tab w:val="left" w:pos="1440"/>
        </w:tabs>
        <w:ind w:left="2160" w:hanging="720"/>
        <w:rPr>
          <w:sz w:val="21"/>
          <w:szCs w:val="21"/>
        </w:rPr>
      </w:pPr>
    </w:p>
    <w:p w:rsidR="008E2BFB" w:rsidRPr="008559C9" w:rsidRDefault="00616BB8" w:rsidP="00616BB8">
      <w:pPr>
        <w:tabs>
          <w:tab w:val="left" w:pos="720"/>
          <w:tab w:val="left" w:pos="1440"/>
        </w:tabs>
        <w:ind w:left="2160" w:hanging="720"/>
        <w:rPr>
          <w:sz w:val="21"/>
          <w:szCs w:val="21"/>
        </w:rPr>
      </w:pPr>
      <w:r w:rsidRPr="008559C9">
        <w:rPr>
          <w:sz w:val="21"/>
          <w:szCs w:val="21"/>
        </w:rPr>
        <w:t>d.</w:t>
      </w:r>
      <w:r w:rsidR="008E2BFB" w:rsidRPr="008559C9">
        <w:rPr>
          <w:sz w:val="21"/>
          <w:szCs w:val="21"/>
        </w:rPr>
        <w:tab/>
        <w:t>Pursuant to the ACA, age variations are limited to a ratio of 3 to 1 on or after January 1, 2014</w:t>
      </w:r>
      <w:r w:rsidR="002E64F2" w:rsidRPr="008559C9">
        <w:rPr>
          <w:sz w:val="21"/>
          <w:szCs w:val="21"/>
        </w:rPr>
        <w:t xml:space="preserve"> for plans other than grandfathered health plans as defined under the ACA</w:t>
      </w:r>
      <w:r w:rsidR="009014ED" w:rsidRPr="008559C9">
        <w:rPr>
          <w:sz w:val="21"/>
          <w:szCs w:val="21"/>
        </w:rPr>
        <w:t xml:space="preserve"> and </w:t>
      </w:r>
      <w:r w:rsidR="0026564F" w:rsidRPr="008559C9">
        <w:rPr>
          <w:sz w:val="21"/>
          <w:szCs w:val="21"/>
        </w:rPr>
        <w:t>for</w:t>
      </w:r>
      <w:r w:rsidR="009014ED" w:rsidRPr="008559C9">
        <w:rPr>
          <w:sz w:val="21"/>
          <w:szCs w:val="21"/>
        </w:rPr>
        <w:t xml:space="preserve"> transitional coverage as defined in Subsection 4(I)</w:t>
      </w:r>
      <w:r w:rsidR="008E2BFB" w:rsidRPr="008559C9">
        <w:rPr>
          <w:sz w:val="21"/>
          <w:szCs w:val="21"/>
        </w:rPr>
        <w:t>.</w:t>
      </w:r>
    </w:p>
    <w:p w:rsidR="008E2BFB" w:rsidRPr="008559C9" w:rsidRDefault="008E2BFB" w:rsidP="00616BB8">
      <w:pPr>
        <w:tabs>
          <w:tab w:val="left" w:pos="720"/>
          <w:tab w:val="left" w:pos="1440"/>
        </w:tabs>
        <w:ind w:left="2160" w:hanging="720"/>
        <w:rPr>
          <w:sz w:val="21"/>
          <w:szCs w:val="21"/>
        </w:rPr>
      </w:pPr>
    </w:p>
    <w:p w:rsidR="006A2452" w:rsidRPr="008559C9" w:rsidRDefault="00616BB8" w:rsidP="00616BB8">
      <w:pPr>
        <w:tabs>
          <w:tab w:val="left" w:pos="720"/>
          <w:tab w:val="left" w:pos="1440"/>
        </w:tabs>
        <w:ind w:left="2160" w:hanging="720"/>
        <w:rPr>
          <w:sz w:val="21"/>
          <w:szCs w:val="21"/>
        </w:rPr>
      </w:pPr>
      <w:r w:rsidRPr="008559C9">
        <w:rPr>
          <w:sz w:val="21"/>
          <w:szCs w:val="21"/>
        </w:rPr>
        <w:t>e.</w:t>
      </w:r>
      <w:r w:rsidR="008E2BFB" w:rsidRPr="008559C9">
        <w:rPr>
          <w:sz w:val="21"/>
          <w:szCs w:val="21"/>
        </w:rPr>
        <w:tab/>
      </w:r>
      <w:r w:rsidR="00C47A2A" w:rsidRPr="008559C9">
        <w:rPr>
          <w:sz w:val="21"/>
          <w:szCs w:val="21"/>
        </w:rPr>
        <w:t>Pursuant to the ACA, variations by industry or occupation will not be permitted on or after January 1, 2014</w:t>
      </w:r>
      <w:r w:rsidR="002E64F2" w:rsidRPr="008559C9">
        <w:rPr>
          <w:sz w:val="21"/>
          <w:szCs w:val="21"/>
        </w:rPr>
        <w:t xml:space="preserve"> for plans other than grandfathered health plans as defined under the ACA</w:t>
      </w:r>
      <w:r w:rsidR="009014ED" w:rsidRPr="008559C9">
        <w:rPr>
          <w:sz w:val="21"/>
          <w:szCs w:val="21"/>
        </w:rPr>
        <w:t xml:space="preserve"> and </w:t>
      </w:r>
      <w:r w:rsidR="0026564F" w:rsidRPr="008559C9">
        <w:rPr>
          <w:sz w:val="21"/>
          <w:szCs w:val="21"/>
        </w:rPr>
        <w:t>for</w:t>
      </w:r>
      <w:r w:rsidR="009014ED" w:rsidRPr="008559C9">
        <w:rPr>
          <w:sz w:val="21"/>
          <w:szCs w:val="21"/>
        </w:rPr>
        <w:t xml:space="preserve"> transitional coverage as defined in Subsection 4(I)</w:t>
      </w:r>
      <w:r w:rsidR="00C47A2A" w:rsidRPr="008559C9">
        <w:rPr>
          <w:sz w:val="21"/>
          <w:szCs w:val="21"/>
        </w:rPr>
        <w:t>.</w:t>
      </w:r>
    </w:p>
    <w:p w:rsidR="008E2BFB" w:rsidRPr="008559C9" w:rsidRDefault="008E2BFB" w:rsidP="00616BB8">
      <w:pPr>
        <w:tabs>
          <w:tab w:val="left" w:pos="720"/>
          <w:tab w:val="left" w:pos="1440"/>
        </w:tabs>
        <w:ind w:left="2160" w:hanging="720"/>
        <w:rPr>
          <w:sz w:val="21"/>
          <w:szCs w:val="21"/>
        </w:rPr>
      </w:pPr>
    </w:p>
    <w:p w:rsidR="008E2BFB" w:rsidRPr="008559C9" w:rsidRDefault="00616BB8" w:rsidP="00616BB8">
      <w:pPr>
        <w:tabs>
          <w:tab w:val="left" w:pos="720"/>
          <w:tab w:val="left" w:pos="1440"/>
        </w:tabs>
        <w:ind w:left="2160" w:hanging="720"/>
        <w:rPr>
          <w:sz w:val="21"/>
          <w:szCs w:val="21"/>
        </w:rPr>
      </w:pPr>
      <w:r w:rsidRPr="008559C9">
        <w:rPr>
          <w:sz w:val="21"/>
          <w:szCs w:val="21"/>
        </w:rPr>
        <w:t>f.</w:t>
      </w:r>
      <w:r w:rsidR="008E2BFB" w:rsidRPr="008559C9">
        <w:rPr>
          <w:sz w:val="21"/>
          <w:szCs w:val="21"/>
        </w:rPr>
        <w:tab/>
        <w:t>Variations based on geographic area are limited to a ratio of 1.5 to 1.</w:t>
      </w:r>
    </w:p>
    <w:p w:rsidR="008E2BFB" w:rsidRPr="008559C9" w:rsidRDefault="008E2BFB" w:rsidP="00616BB8">
      <w:pPr>
        <w:tabs>
          <w:tab w:val="left" w:pos="720"/>
          <w:tab w:val="left" w:pos="1440"/>
        </w:tabs>
        <w:ind w:left="2160" w:hanging="720"/>
        <w:rPr>
          <w:sz w:val="21"/>
          <w:szCs w:val="21"/>
        </w:rPr>
      </w:pPr>
    </w:p>
    <w:p w:rsidR="008E2BFB" w:rsidRPr="008559C9" w:rsidRDefault="00616BB8" w:rsidP="00616BB8">
      <w:pPr>
        <w:tabs>
          <w:tab w:val="left" w:pos="720"/>
          <w:tab w:val="left" w:pos="1440"/>
        </w:tabs>
        <w:ind w:left="2160" w:hanging="720"/>
        <w:rPr>
          <w:sz w:val="21"/>
          <w:szCs w:val="21"/>
        </w:rPr>
      </w:pPr>
      <w:r w:rsidRPr="008559C9">
        <w:rPr>
          <w:sz w:val="21"/>
          <w:szCs w:val="21"/>
        </w:rPr>
        <w:t>g.</w:t>
      </w:r>
      <w:r w:rsidR="008E2BFB" w:rsidRPr="008559C9">
        <w:rPr>
          <w:sz w:val="21"/>
          <w:szCs w:val="21"/>
        </w:rPr>
        <w:tab/>
        <w:t>Variations based on tobacco use are limited to a ratio of 1.5 to 1.</w:t>
      </w:r>
    </w:p>
    <w:p w:rsidR="002C45B4" w:rsidRPr="008559C9" w:rsidRDefault="002C45B4" w:rsidP="006A2452">
      <w:pPr>
        <w:tabs>
          <w:tab w:val="left" w:pos="720"/>
          <w:tab w:val="left" w:pos="1440"/>
        </w:tabs>
        <w:ind w:left="1440" w:hanging="720"/>
        <w:rPr>
          <w:sz w:val="21"/>
          <w:szCs w:val="21"/>
        </w:rPr>
      </w:pPr>
    </w:p>
    <w:p w:rsidR="002C45B4" w:rsidRPr="008559C9" w:rsidRDefault="002C45B4" w:rsidP="006A2452">
      <w:pPr>
        <w:tabs>
          <w:tab w:val="left" w:pos="720"/>
          <w:tab w:val="left" w:pos="1440"/>
        </w:tabs>
        <w:ind w:left="1440" w:hanging="720"/>
        <w:rPr>
          <w:sz w:val="21"/>
          <w:szCs w:val="21"/>
        </w:rPr>
      </w:pPr>
      <w:r w:rsidRPr="008559C9">
        <w:rPr>
          <w:sz w:val="21"/>
          <w:szCs w:val="21"/>
        </w:rPr>
        <w:t>2.</w:t>
      </w:r>
      <w:r w:rsidRPr="008559C9">
        <w:rPr>
          <w:sz w:val="21"/>
          <w:szCs w:val="21"/>
        </w:rPr>
        <w:tab/>
      </w:r>
      <w:r w:rsidRPr="009C122D">
        <w:rPr>
          <w:b/>
          <w:sz w:val="21"/>
          <w:szCs w:val="21"/>
        </w:rPr>
        <w:t>Group Size Rate Variation</w:t>
      </w:r>
      <w:r w:rsidRPr="008559C9">
        <w:rPr>
          <w:sz w:val="21"/>
          <w:szCs w:val="21"/>
        </w:rPr>
        <w:t>:</w:t>
      </w:r>
      <w:r w:rsidR="009E3468" w:rsidRPr="008559C9">
        <w:rPr>
          <w:sz w:val="21"/>
          <w:szCs w:val="21"/>
        </w:rPr>
        <w:t xml:space="preserve"> </w:t>
      </w:r>
      <w:r w:rsidRPr="008559C9">
        <w:rPr>
          <w:sz w:val="21"/>
          <w:szCs w:val="21"/>
        </w:rPr>
        <w:t>If rates vary by group size, the filing must disclose those factors and provide support based on expected differences by group size.</w:t>
      </w:r>
      <w:r w:rsidR="007137CD" w:rsidRPr="008559C9">
        <w:rPr>
          <w:sz w:val="21"/>
          <w:szCs w:val="21"/>
        </w:rPr>
        <w:t xml:space="preserve"> </w:t>
      </w:r>
      <w:r w:rsidR="00706636" w:rsidRPr="008559C9">
        <w:rPr>
          <w:sz w:val="21"/>
          <w:szCs w:val="21"/>
        </w:rPr>
        <w:t>Pursuant to the ACA, variations by group size will not be permitted on or after January 1, 2014</w:t>
      </w:r>
      <w:r w:rsidR="002E64F2" w:rsidRPr="008559C9">
        <w:rPr>
          <w:sz w:val="21"/>
          <w:szCs w:val="21"/>
        </w:rPr>
        <w:t xml:space="preserve"> for plans other than grandfathered health plans as defined under the ACA</w:t>
      </w:r>
      <w:r w:rsidR="009014ED" w:rsidRPr="008559C9">
        <w:rPr>
          <w:sz w:val="21"/>
          <w:szCs w:val="21"/>
        </w:rPr>
        <w:t xml:space="preserve"> and </w:t>
      </w:r>
      <w:r w:rsidR="0026564F" w:rsidRPr="008559C9">
        <w:rPr>
          <w:sz w:val="21"/>
          <w:szCs w:val="21"/>
        </w:rPr>
        <w:t>for</w:t>
      </w:r>
      <w:r w:rsidR="009014ED" w:rsidRPr="008559C9">
        <w:rPr>
          <w:sz w:val="21"/>
          <w:szCs w:val="21"/>
        </w:rPr>
        <w:t xml:space="preserve"> transitional coverage as defined in Subsection 4(I)</w:t>
      </w:r>
      <w:r w:rsidR="00706636" w:rsidRPr="008559C9">
        <w:rPr>
          <w:sz w:val="21"/>
          <w:szCs w:val="21"/>
        </w:rPr>
        <w:t>.</w:t>
      </w:r>
    </w:p>
    <w:p w:rsidR="002C45B4" w:rsidRPr="008559C9" w:rsidRDefault="002C45B4" w:rsidP="006A2452">
      <w:pPr>
        <w:tabs>
          <w:tab w:val="left" w:pos="720"/>
          <w:tab w:val="left" w:pos="1440"/>
        </w:tabs>
        <w:ind w:left="1440" w:hanging="720"/>
        <w:rPr>
          <w:sz w:val="21"/>
          <w:szCs w:val="21"/>
        </w:rPr>
      </w:pPr>
    </w:p>
    <w:p w:rsidR="008E2BFB" w:rsidRPr="008559C9" w:rsidRDefault="002C45B4" w:rsidP="006A2452">
      <w:pPr>
        <w:tabs>
          <w:tab w:val="left" w:pos="720"/>
          <w:tab w:val="left" w:pos="1440"/>
        </w:tabs>
        <w:ind w:left="1440" w:hanging="720"/>
        <w:rPr>
          <w:sz w:val="21"/>
          <w:szCs w:val="21"/>
        </w:rPr>
      </w:pPr>
      <w:r w:rsidRPr="008559C9">
        <w:rPr>
          <w:sz w:val="21"/>
          <w:szCs w:val="21"/>
        </w:rPr>
        <w:t>3.</w:t>
      </w:r>
      <w:r w:rsidRPr="008559C9">
        <w:rPr>
          <w:sz w:val="21"/>
          <w:szCs w:val="21"/>
        </w:rPr>
        <w:tab/>
      </w:r>
      <w:r w:rsidR="003879B7" w:rsidRPr="009C122D">
        <w:rPr>
          <w:b/>
          <w:sz w:val="21"/>
          <w:szCs w:val="21"/>
        </w:rPr>
        <w:t>Closed Block</w:t>
      </w:r>
      <w:r w:rsidR="003879B7" w:rsidRPr="008559C9">
        <w:rPr>
          <w:sz w:val="21"/>
          <w:szCs w:val="21"/>
        </w:rPr>
        <w:t xml:space="preserve">: </w:t>
      </w:r>
      <w:r w:rsidR="008E2BFB" w:rsidRPr="008559C9">
        <w:rPr>
          <w:sz w:val="21"/>
          <w:szCs w:val="21"/>
        </w:rPr>
        <w:t xml:space="preserve">A carrier that offered small group health plans </w:t>
      </w:r>
      <w:r w:rsidR="00A82289" w:rsidRPr="008559C9">
        <w:rPr>
          <w:sz w:val="21"/>
          <w:szCs w:val="21"/>
        </w:rPr>
        <w:t>before</w:t>
      </w:r>
      <w:r w:rsidR="008E2BFB" w:rsidRPr="008559C9">
        <w:rPr>
          <w:sz w:val="21"/>
          <w:szCs w:val="21"/>
        </w:rPr>
        <w:t xml:space="preserve"> October 1, 2011 may close its small group book of business sold </w:t>
      </w:r>
      <w:r w:rsidR="00A82289" w:rsidRPr="008559C9">
        <w:rPr>
          <w:sz w:val="21"/>
          <w:szCs w:val="21"/>
        </w:rPr>
        <w:t>before</w:t>
      </w:r>
      <w:r w:rsidR="008E2BFB" w:rsidRPr="008559C9">
        <w:rPr>
          <w:sz w:val="21"/>
          <w:szCs w:val="21"/>
        </w:rPr>
        <w:t xml:space="preserve"> that date and may establish a separate community rate for eligible groups applying for coverage under a small group health plan on or after that date, subject to the following:</w:t>
      </w:r>
    </w:p>
    <w:p w:rsidR="00A82289" w:rsidRPr="008559C9" w:rsidRDefault="00A82289" w:rsidP="008E2BFB">
      <w:pPr>
        <w:tabs>
          <w:tab w:val="left" w:pos="720"/>
        </w:tabs>
        <w:ind w:left="2160" w:hanging="720"/>
        <w:rPr>
          <w:sz w:val="21"/>
          <w:szCs w:val="21"/>
        </w:rPr>
      </w:pPr>
    </w:p>
    <w:p w:rsidR="008E2BFB" w:rsidRPr="008559C9" w:rsidRDefault="008E2BFB" w:rsidP="008E2BFB">
      <w:pPr>
        <w:tabs>
          <w:tab w:val="left" w:pos="720"/>
        </w:tabs>
        <w:ind w:left="2160" w:hanging="720"/>
        <w:rPr>
          <w:sz w:val="21"/>
          <w:szCs w:val="21"/>
        </w:rPr>
      </w:pPr>
      <w:r w:rsidRPr="008559C9">
        <w:rPr>
          <w:sz w:val="21"/>
          <w:szCs w:val="21"/>
        </w:rPr>
        <w:lastRenderedPageBreak/>
        <w:t>a.</w:t>
      </w:r>
      <w:r w:rsidRPr="008559C9">
        <w:rPr>
          <w:sz w:val="21"/>
          <w:szCs w:val="21"/>
        </w:rPr>
        <w:tab/>
        <w:t>Rates are subject to the following rating restrictions:</w:t>
      </w:r>
    </w:p>
    <w:p w:rsidR="008E2BFB" w:rsidRPr="008559C9" w:rsidRDefault="008E2BFB" w:rsidP="008E2BFB">
      <w:pPr>
        <w:tabs>
          <w:tab w:val="left" w:pos="720"/>
        </w:tabs>
        <w:ind w:left="2160" w:hanging="720"/>
        <w:rPr>
          <w:sz w:val="21"/>
          <w:szCs w:val="21"/>
        </w:rPr>
      </w:pPr>
    </w:p>
    <w:p w:rsidR="008E2BFB" w:rsidRPr="008559C9" w:rsidRDefault="008E2BFB" w:rsidP="008E2BFB">
      <w:pPr>
        <w:tabs>
          <w:tab w:val="left" w:pos="720"/>
        </w:tabs>
        <w:ind w:left="2880" w:hanging="720"/>
        <w:rPr>
          <w:sz w:val="21"/>
          <w:szCs w:val="21"/>
        </w:rPr>
      </w:pPr>
      <w:r w:rsidRPr="008559C9">
        <w:rPr>
          <w:sz w:val="21"/>
          <w:szCs w:val="21"/>
        </w:rPr>
        <w:t>(</w:t>
      </w:r>
      <w:r w:rsidR="004C353E" w:rsidRPr="008559C9">
        <w:rPr>
          <w:sz w:val="21"/>
          <w:szCs w:val="21"/>
        </w:rPr>
        <w:t>i</w:t>
      </w:r>
      <w:r w:rsidRPr="008559C9">
        <w:rPr>
          <w:sz w:val="21"/>
          <w:szCs w:val="21"/>
        </w:rPr>
        <w:t>)</w:t>
      </w:r>
      <w:r w:rsidRPr="008559C9">
        <w:rPr>
          <w:sz w:val="21"/>
          <w:szCs w:val="21"/>
        </w:rPr>
        <w:tab/>
        <w:t>Variations based on age must not exceed the limits set forth in Title 24</w:t>
      </w:r>
      <w:r w:rsidR="003879B7" w:rsidRPr="008559C9">
        <w:rPr>
          <w:sz w:val="21"/>
          <w:szCs w:val="21"/>
        </w:rPr>
        <w:noBreakHyphen/>
      </w:r>
      <w:r w:rsidRPr="008559C9">
        <w:rPr>
          <w:sz w:val="21"/>
          <w:szCs w:val="21"/>
        </w:rPr>
        <w:t xml:space="preserve">A M.R.S.A. </w:t>
      </w:r>
      <w:r w:rsidR="002B4165" w:rsidRPr="008559C9">
        <w:rPr>
          <w:sz w:val="21"/>
          <w:szCs w:val="21"/>
        </w:rPr>
        <w:t>§</w:t>
      </w:r>
      <w:r w:rsidRPr="008559C9">
        <w:rPr>
          <w:sz w:val="21"/>
          <w:szCs w:val="21"/>
        </w:rPr>
        <w:t>2</w:t>
      </w:r>
      <w:r w:rsidR="00C5470B" w:rsidRPr="008559C9">
        <w:rPr>
          <w:sz w:val="21"/>
          <w:szCs w:val="21"/>
        </w:rPr>
        <w:t>808</w:t>
      </w:r>
      <w:r w:rsidRPr="008559C9">
        <w:rPr>
          <w:sz w:val="21"/>
          <w:szCs w:val="21"/>
        </w:rPr>
        <w:t>-</w:t>
      </w:r>
      <w:proofErr w:type="gramStart"/>
      <w:r w:rsidR="00C5470B" w:rsidRPr="008559C9">
        <w:rPr>
          <w:sz w:val="21"/>
          <w:szCs w:val="21"/>
        </w:rPr>
        <w:t>B</w:t>
      </w:r>
      <w:r w:rsidRPr="008559C9">
        <w:rPr>
          <w:sz w:val="21"/>
          <w:szCs w:val="21"/>
        </w:rPr>
        <w:t>(</w:t>
      </w:r>
      <w:proofErr w:type="gramEnd"/>
      <w:r w:rsidRPr="008559C9">
        <w:rPr>
          <w:sz w:val="21"/>
          <w:szCs w:val="21"/>
        </w:rPr>
        <w:t>2)</w:t>
      </w:r>
      <w:r w:rsidR="00C5470B" w:rsidRPr="008559C9">
        <w:rPr>
          <w:sz w:val="21"/>
          <w:szCs w:val="21"/>
        </w:rPr>
        <w:t>(H), subparagraphs 1 through 5</w:t>
      </w:r>
      <w:r w:rsidRPr="008559C9">
        <w:rPr>
          <w:sz w:val="21"/>
          <w:szCs w:val="21"/>
        </w:rPr>
        <w:t>.</w:t>
      </w:r>
    </w:p>
    <w:p w:rsidR="008E2BFB" w:rsidRPr="008559C9" w:rsidRDefault="008E2BFB" w:rsidP="008E2BFB">
      <w:pPr>
        <w:tabs>
          <w:tab w:val="left" w:pos="720"/>
        </w:tabs>
        <w:ind w:left="2880" w:hanging="720"/>
        <w:rPr>
          <w:sz w:val="21"/>
          <w:szCs w:val="21"/>
        </w:rPr>
      </w:pPr>
    </w:p>
    <w:p w:rsidR="008E2BFB" w:rsidRPr="008559C9" w:rsidRDefault="00C5470B" w:rsidP="008E2BFB">
      <w:pPr>
        <w:tabs>
          <w:tab w:val="left" w:pos="720"/>
        </w:tabs>
        <w:ind w:left="2880" w:hanging="720"/>
        <w:rPr>
          <w:sz w:val="21"/>
          <w:szCs w:val="21"/>
        </w:rPr>
      </w:pPr>
      <w:r w:rsidRPr="008559C9">
        <w:rPr>
          <w:sz w:val="21"/>
          <w:szCs w:val="21"/>
        </w:rPr>
        <w:t>(ii)</w:t>
      </w:r>
      <w:r w:rsidR="008E2BFB" w:rsidRPr="008559C9">
        <w:rPr>
          <w:sz w:val="21"/>
          <w:szCs w:val="21"/>
        </w:rPr>
        <w:tab/>
        <w:t>Pursuant to the ACA, on or after January 1, 2014, age variations are limited to a ratio of 3 to 1</w:t>
      </w:r>
      <w:r w:rsidR="002E64F2" w:rsidRPr="008559C9">
        <w:rPr>
          <w:sz w:val="21"/>
          <w:szCs w:val="21"/>
        </w:rPr>
        <w:t xml:space="preserve"> for plans other than grandfathered health plans as defined under the ACA</w:t>
      </w:r>
      <w:r w:rsidR="009014ED" w:rsidRPr="008559C9">
        <w:rPr>
          <w:sz w:val="21"/>
          <w:szCs w:val="21"/>
        </w:rPr>
        <w:t xml:space="preserve"> and </w:t>
      </w:r>
      <w:r w:rsidR="0026564F" w:rsidRPr="008559C9">
        <w:rPr>
          <w:sz w:val="21"/>
          <w:szCs w:val="21"/>
        </w:rPr>
        <w:t>for</w:t>
      </w:r>
      <w:r w:rsidR="009014ED" w:rsidRPr="008559C9">
        <w:rPr>
          <w:sz w:val="21"/>
          <w:szCs w:val="21"/>
        </w:rPr>
        <w:t xml:space="preserve"> transitional coverage as defined in Subsection 4(I)</w:t>
      </w:r>
      <w:r w:rsidR="008E2BFB" w:rsidRPr="008559C9">
        <w:rPr>
          <w:sz w:val="21"/>
          <w:szCs w:val="21"/>
        </w:rPr>
        <w:t>.</w:t>
      </w:r>
    </w:p>
    <w:p w:rsidR="008E2BFB" w:rsidRPr="008559C9" w:rsidRDefault="008E2BFB" w:rsidP="008E2BFB">
      <w:pPr>
        <w:tabs>
          <w:tab w:val="left" w:pos="720"/>
        </w:tabs>
        <w:ind w:left="2880" w:hanging="720"/>
        <w:rPr>
          <w:sz w:val="21"/>
          <w:szCs w:val="21"/>
        </w:rPr>
      </w:pPr>
    </w:p>
    <w:p w:rsidR="00C5470B" w:rsidRPr="008559C9" w:rsidRDefault="00C5470B" w:rsidP="00C5470B">
      <w:pPr>
        <w:tabs>
          <w:tab w:val="left" w:pos="720"/>
          <w:tab w:val="left" w:pos="1440"/>
        </w:tabs>
        <w:ind w:left="2880" w:hanging="720"/>
        <w:rPr>
          <w:sz w:val="21"/>
          <w:szCs w:val="21"/>
        </w:rPr>
      </w:pPr>
      <w:r w:rsidRPr="008559C9">
        <w:rPr>
          <w:sz w:val="21"/>
          <w:szCs w:val="21"/>
        </w:rPr>
        <w:t>(iii)</w:t>
      </w:r>
      <w:r w:rsidRPr="008559C9">
        <w:rPr>
          <w:sz w:val="21"/>
          <w:szCs w:val="21"/>
        </w:rPr>
        <w:tab/>
        <w:t>Pursuant to the ACA, variations by industry or occupation will not be permitted on or after January 1, 2014</w:t>
      </w:r>
      <w:r w:rsidR="002E64F2" w:rsidRPr="008559C9">
        <w:rPr>
          <w:sz w:val="21"/>
          <w:szCs w:val="21"/>
        </w:rPr>
        <w:t xml:space="preserve"> for plans other than grandfathered health plans as defined under the ACA</w:t>
      </w:r>
      <w:r w:rsidR="009014ED" w:rsidRPr="008559C9">
        <w:rPr>
          <w:sz w:val="21"/>
          <w:szCs w:val="21"/>
        </w:rPr>
        <w:t xml:space="preserve"> and </w:t>
      </w:r>
      <w:r w:rsidR="0026564F" w:rsidRPr="008559C9">
        <w:rPr>
          <w:sz w:val="21"/>
          <w:szCs w:val="21"/>
        </w:rPr>
        <w:t>for</w:t>
      </w:r>
      <w:r w:rsidR="009014ED" w:rsidRPr="008559C9">
        <w:rPr>
          <w:sz w:val="21"/>
          <w:szCs w:val="21"/>
        </w:rPr>
        <w:t xml:space="preserve"> transitional coverage as defined in Subsection 4(I)</w:t>
      </w:r>
      <w:r w:rsidRPr="008559C9">
        <w:rPr>
          <w:sz w:val="21"/>
          <w:szCs w:val="21"/>
        </w:rPr>
        <w:t>.</w:t>
      </w:r>
    </w:p>
    <w:p w:rsidR="00C5470B" w:rsidRPr="008559C9" w:rsidRDefault="00C5470B" w:rsidP="00C5470B">
      <w:pPr>
        <w:tabs>
          <w:tab w:val="left" w:pos="720"/>
        </w:tabs>
        <w:ind w:left="2880" w:hanging="720"/>
        <w:rPr>
          <w:sz w:val="21"/>
          <w:szCs w:val="21"/>
        </w:rPr>
      </w:pPr>
      <w:r w:rsidRPr="008559C9">
        <w:rPr>
          <w:sz w:val="21"/>
          <w:szCs w:val="21"/>
        </w:rPr>
        <w:t xml:space="preserve"> </w:t>
      </w:r>
    </w:p>
    <w:p w:rsidR="008E2BFB" w:rsidRPr="008559C9" w:rsidRDefault="00C5470B" w:rsidP="00C5470B">
      <w:pPr>
        <w:tabs>
          <w:tab w:val="left" w:pos="720"/>
        </w:tabs>
        <w:ind w:left="2880" w:hanging="720"/>
        <w:rPr>
          <w:sz w:val="21"/>
          <w:szCs w:val="21"/>
        </w:rPr>
      </w:pPr>
      <w:proofErr w:type="gramStart"/>
      <w:r w:rsidRPr="008559C9">
        <w:rPr>
          <w:sz w:val="21"/>
          <w:szCs w:val="21"/>
        </w:rPr>
        <w:t>(iv)</w:t>
      </w:r>
      <w:r w:rsidR="008E2BFB" w:rsidRPr="008559C9">
        <w:rPr>
          <w:sz w:val="21"/>
          <w:szCs w:val="21"/>
        </w:rPr>
        <w:tab/>
        <w:t>Variations</w:t>
      </w:r>
      <w:proofErr w:type="gramEnd"/>
      <w:r w:rsidR="008E2BFB" w:rsidRPr="008559C9">
        <w:rPr>
          <w:sz w:val="21"/>
          <w:szCs w:val="21"/>
        </w:rPr>
        <w:t xml:space="preserve"> based on geographic area are limited to a ratio of 1.5 to 1.</w:t>
      </w:r>
    </w:p>
    <w:p w:rsidR="008E2BFB" w:rsidRPr="008559C9" w:rsidRDefault="008E2BFB" w:rsidP="008E2BFB">
      <w:pPr>
        <w:tabs>
          <w:tab w:val="left" w:pos="720"/>
        </w:tabs>
        <w:ind w:left="2880" w:hanging="720"/>
        <w:rPr>
          <w:sz w:val="21"/>
          <w:szCs w:val="21"/>
        </w:rPr>
      </w:pPr>
    </w:p>
    <w:p w:rsidR="008E2BFB" w:rsidRPr="008559C9" w:rsidRDefault="00C5470B" w:rsidP="008E2BFB">
      <w:pPr>
        <w:tabs>
          <w:tab w:val="left" w:pos="720"/>
        </w:tabs>
        <w:ind w:left="2880" w:hanging="720"/>
        <w:rPr>
          <w:sz w:val="21"/>
          <w:szCs w:val="21"/>
        </w:rPr>
      </w:pPr>
      <w:r w:rsidRPr="008559C9">
        <w:rPr>
          <w:sz w:val="21"/>
          <w:szCs w:val="21"/>
        </w:rPr>
        <w:t>(v)</w:t>
      </w:r>
      <w:r w:rsidR="008E2BFB" w:rsidRPr="008559C9">
        <w:rPr>
          <w:sz w:val="21"/>
          <w:szCs w:val="21"/>
        </w:rPr>
        <w:tab/>
        <w:t>Variations based on tobacco use are limited to a ratio of 1.5 to 1.</w:t>
      </w:r>
    </w:p>
    <w:p w:rsidR="008E2BFB" w:rsidRPr="008559C9" w:rsidRDefault="008E2BFB" w:rsidP="008E2BFB">
      <w:pPr>
        <w:tabs>
          <w:tab w:val="left" w:pos="720"/>
        </w:tabs>
        <w:ind w:left="2880" w:hanging="720"/>
        <w:rPr>
          <w:sz w:val="21"/>
          <w:szCs w:val="21"/>
        </w:rPr>
      </w:pPr>
    </w:p>
    <w:p w:rsidR="008E2BFB" w:rsidRPr="008559C9" w:rsidRDefault="00C5470B" w:rsidP="009C122D">
      <w:pPr>
        <w:tabs>
          <w:tab w:val="left" w:pos="720"/>
        </w:tabs>
        <w:ind w:left="2160" w:right="90" w:hanging="720"/>
        <w:rPr>
          <w:sz w:val="21"/>
          <w:szCs w:val="21"/>
        </w:rPr>
      </w:pPr>
      <w:r w:rsidRPr="008559C9">
        <w:rPr>
          <w:sz w:val="21"/>
          <w:szCs w:val="21"/>
        </w:rPr>
        <w:t>b</w:t>
      </w:r>
      <w:r w:rsidR="008E2BFB" w:rsidRPr="008559C9">
        <w:rPr>
          <w:sz w:val="21"/>
          <w:szCs w:val="21"/>
        </w:rPr>
        <w:t>.</w:t>
      </w:r>
      <w:r w:rsidR="008E2BFB" w:rsidRPr="008559C9">
        <w:rPr>
          <w:sz w:val="21"/>
          <w:szCs w:val="21"/>
        </w:rPr>
        <w:tab/>
        <w:t xml:space="preserve">Pursuant to the ACA, except for enrollees in grandfathered health plans as defined under the ACA, beginning January 1, 2014, a carrier shall consider all enrollees in all </w:t>
      </w:r>
      <w:r w:rsidRPr="008559C9">
        <w:rPr>
          <w:sz w:val="21"/>
          <w:szCs w:val="21"/>
        </w:rPr>
        <w:t>small group</w:t>
      </w:r>
      <w:r w:rsidR="008E2BFB" w:rsidRPr="008559C9">
        <w:rPr>
          <w:sz w:val="21"/>
          <w:szCs w:val="21"/>
        </w:rPr>
        <w:t xml:space="preserve"> health plans offered by the carrier to be members of a single risk pool.</w:t>
      </w:r>
      <w:r w:rsidR="007137CD" w:rsidRPr="008559C9">
        <w:rPr>
          <w:sz w:val="21"/>
          <w:szCs w:val="21"/>
        </w:rPr>
        <w:t xml:space="preserve"> </w:t>
      </w:r>
      <w:r w:rsidR="008E2BFB" w:rsidRPr="008559C9">
        <w:rPr>
          <w:sz w:val="21"/>
          <w:szCs w:val="21"/>
        </w:rPr>
        <w:t>Therefore, after that date, the separate community rate for the closed block will only apply to grandfathered health plans</w:t>
      </w:r>
      <w:r w:rsidR="009014ED" w:rsidRPr="008559C9">
        <w:rPr>
          <w:sz w:val="21"/>
          <w:szCs w:val="21"/>
        </w:rPr>
        <w:t xml:space="preserve"> and to transitional coverage as defined in Subsection 4(I)</w:t>
      </w:r>
      <w:r w:rsidR="008E2BFB" w:rsidRPr="008559C9">
        <w:rPr>
          <w:sz w:val="21"/>
          <w:szCs w:val="21"/>
        </w:rPr>
        <w:t>.</w:t>
      </w:r>
    </w:p>
    <w:p w:rsidR="008E2BFB" w:rsidRPr="008559C9" w:rsidRDefault="008E2BFB" w:rsidP="006A2452">
      <w:pPr>
        <w:tabs>
          <w:tab w:val="left" w:pos="720"/>
          <w:tab w:val="left" w:pos="1440"/>
        </w:tabs>
        <w:ind w:left="1440" w:hanging="720"/>
        <w:rPr>
          <w:sz w:val="21"/>
          <w:szCs w:val="21"/>
        </w:rPr>
      </w:pPr>
    </w:p>
    <w:p w:rsidR="002C45B4" w:rsidRPr="008559C9" w:rsidRDefault="002C45B4" w:rsidP="00C91FE2">
      <w:pPr>
        <w:tabs>
          <w:tab w:val="left" w:pos="720"/>
          <w:tab w:val="left" w:pos="1440"/>
        </w:tabs>
        <w:ind w:left="1440" w:hanging="1440"/>
        <w:rPr>
          <w:sz w:val="21"/>
          <w:szCs w:val="21"/>
        </w:rPr>
      </w:pPr>
      <w:r w:rsidRPr="008559C9">
        <w:rPr>
          <w:sz w:val="21"/>
          <w:szCs w:val="21"/>
        </w:rPr>
        <w:tab/>
      </w:r>
      <w:r w:rsidR="008E2BFB" w:rsidRPr="008559C9">
        <w:rPr>
          <w:sz w:val="21"/>
          <w:szCs w:val="21"/>
        </w:rPr>
        <w:t>4</w:t>
      </w:r>
      <w:r w:rsidRPr="008559C9">
        <w:rPr>
          <w:sz w:val="21"/>
          <w:szCs w:val="21"/>
        </w:rPr>
        <w:t>.</w:t>
      </w:r>
      <w:r w:rsidRPr="008559C9">
        <w:rPr>
          <w:sz w:val="21"/>
          <w:szCs w:val="21"/>
        </w:rPr>
        <w:tab/>
      </w:r>
      <w:r w:rsidR="00942F5B" w:rsidRPr="009C122D">
        <w:rPr>
          <w:b/>
          <w:sz w:val="21"/>
          <w:szCs w:val="21"/>
        </w:rPr>
        <w:t>Disclosure of Percentage Increases</w:t>
      </w:r>
      <w:r w:rsidR="00942F5B" w:rsidRPr="008559C9">
        <w:rPr>
          <w:sz w:val="21"/>
          <w:szCs w:val="21"/>
        </w:rPr>
        <w:t xml:space="preserve">: </w:t>
      </w:r>
      <w:r w:rsidRPr="008559C9">
        <w:rPr>
          <w:sz w:val="21"/>
          <w:szCs w:val="21"/>
        </w:rPr>
        <w:t xml:space="preserve">If a rate adjustment is proposed, </w:t>
      </w:r>
      <w:r w:rsidR="00E83676" w:rsidRPr="008559C9">
        <w:rPr>
          <w:sz w:val="21"/>
          <w:szCs w:val="21"/>
        </w:rPr>
        <w:t>t</w:t>
      </w:r>
      <w:r w:rsidRPr="008559C9">
        <w:rPr>
          <w:sz w:val="21"/>
          <w:szCs w:val="21"/>
        </w:rPr>
        <w:t xml:space="preserve">he filing must disclose the average percentage increase an employer will experience as well as the largest percentage increase that any </w:t>
      </w:r>
      <w:r w:rsidR="00377E92" w:rsidRPr="008559C9">
        <w:rPr>
          <w:sz w:val="21"/>
          <w:szCs w:val="21"/>
        </w:rPr>
        <w:t>employer</w:t>
      </w:r>
      <w:r w:rsidRPr="008559C9">
        <w:rPr>
          <w:sz w:val="21"/>
          <w:szCs w:val="21"/>
        </w:rPr>
        <w:t xml:space="preserve"> will receive.</w:t>
      </w:r>
      <w:r w:rsidR="007137CD" w:rsidRPr="008559C9">
        <w:rPr>
          <w:sz w:val="21"/>
          <w:szCs w:val="21"/>
        </w:rPr>
        <w:t xml:space="preserve"> </w:t>
      </w:r>
      <w:r w:rsidR="00272DAF" w:rsidRPr="008559C9">
        <w:rPr>
          <w:sz w:val="21"/>
          <w:szCs w:val="21"/>
        </w:rPr>
        <w:t xml:space="preserve">The average increase must be determined by comparing the aggregate premium before and after the increase (assuming no lapses) for all policies </w:t>
      </w:r>
      <w:r w:rsidR="00910D2B" w:rsidRPr="008559C9">
        <w:rPr>
          <w:sz w:val="21"/>
          <w:szCs w:val="21"/>
        </w:rPr>
        <w:t>renewing during the period during which the rates are intended to be in effect</w:t>
      </w:r>
      <w:r w:rsidR="00272DAF" w:rsidRPr="008559C9">
        <w:rPr>
          <w:sz w:val="21"/>
          <w:szCs w:val="21"/>
        </w:rPr>
        <w:t>.</w:t>
      </w:r>
      <w:r w:rsidR="007137CD" w:rsidRPr="008559C9">
        <w:rPr>
          <w:sz w:val="21"/>
          <w:szCs w:val="21"/>
        </w:rPr>
        <w:t xml:space="preserve"> </w:t>
      </w:r>
      <w:r w:rsidR="00272DAF" w:rsidRPr="008559C9">
        <w:rPr>
          <w:sz w:val="21"/>
          <w:szCs w:val="21"/>
        </w:rPr>
        <w:t xml:space="preserve">The maximum increase is the largest increase for an </w:t>
      </w:r>
      <w:r w:rsidR="00377E92" w:rsidRPr="008559C9">
        <w:rPr>
          <w:sz w:val="21"/>
          <w:szCs w:val="21"/>
        </w:rPr>
        <w:t xml:space="preserve">employer under a currently </w:t>
      </w:r>
      <w:r w:rsidR="00272DAF" w:rsidRPr="008559C9">
        <w:rPr>
          <w:sz w:val="21"/>
          <w:szCs w:val="21"/>
        </w:rPr>
        <w:t>in-force policy, including changes due to trend, aging, and changes in demographic, area, industry rating factors, but excluding changes in the covered population.</w:t>
      </w:r>
    </w:p>
    <w:p w:rsidR="009E3468" w:rsidRPr="008559C9" w:rsidRDefault="009E3468">
      <w:pPr>
        <w:tabs>
          <w:tab w:val="left" w:pos="720"/>
          <w:tab w:val="left" w:pos="1440"/>
        </w:tabs>
        <w:ind w:left="1440" w:hanging="1440"/>
        <w:rPr>
          <w:b/>
          <w:sz w:val="21"/>
          <w:szCs w:val="21"/>
        </w:rPr>
      </w:pPr>
    </w:p>
    <w:p w:rsidR="00054CA6" w:rsidRPr="008559C9" w:rsidRDefault="004E7F8D" w:rsidP="00A077C6">
      <w:pPr>
        <w:ind w:left="1440" w:hanging="720"/>
        <w:rPr>
          <w:sz w:val="21"/>
          <w:szCs w:val="21"/>
        </w:rPr>
      </w:pPr>
      <w:r w:rsidRPr="008559C9">
        <w:rPr>
          <w:b/>
          <w:sz w:val="21"/>
          <w:szCs w:val="21"/>
        </w:rPr>
        <w:t>5</w:t>
      </w:r>
      <w:r w:rsidR="002C45B4" w:rsidRPr="008559C9">
        <w:rPr>
          <w:b/>
          <w:sz w:val="21"/>
          <w:szCs w:val="21"/>
        </w:rPr>
        <w:t>.</w:t>
      </w:r>
      <w:r w:rsidR="002C45B4" w:rsidRPr="008559C9">
        <w:rPr>
          <w:b/>
          <w:sz w:val="21"/>
          <w:szCs w:val="21"/>
        </w:rPr>
        <w:tab/>
      </w:r>
      <w:r w:rsidR="00E51688" w:rsidRPr="009C122D">
        <w:rPr>
          <w:b/>
          <w:sz w:val="21"/>
          <w:szCs w:val="21"/>
        </w:rPr>
        <w:t>Size of Block</w:t>
      </w:r>
      <w:r w:rsidR="00E51688" w:rsidRPr="008559C9">
        <w:rPr>
          <w:sz w:val="21"/>
          <w:szCs w:val="21"/>
        </w:rPr>
        <w:t xml:space="preserve">: </w:t>
      </w:r>
      <w:r w:rsidR="00054CA6" w:rsidRPr="008559C9">
        <w:rPr>
          <w:sz w:val="21"/>
          <w:szCs w:val="21"/>
        </w:rPr>
        <w:t xml:space="preserve">The rate filing must state the </w:t>
      </w:r>
      <w:r w:rsidR="00A7649A" w:rsidRPr="008559C9">
        <w:rPr>
          <w:sz w:val="21"/>
          <w:szCs w:val="21"/>
        </w:rPr>
        <w:t xml:space="preserve">carrier’s </w:t>
      </w:r>
      <w:r w:rsidR="00054CA6" w:rsidRPr="008559C9">
        <w:rPr>
          <w:sz w:val="21"/>
          <w:szCs w:val="21"/>
        </w:rPr>
        <w:t xml:space="preserve">anticipated average number of members </w:t>
      </w:r>
      <w:r w:rsidR="001D5E5A" w:rsidRPr="008559C9">
        <w:rPr>
          <w:sz w:val="21"/>
          <w:szCs w:val="21"/>
        </w:rPr>
        <w:t>in</w:t>
      </w:r>
      <w:r w:rsidR="00A7649A" w:rsidRPr="008559C9">
        <w:rPr>
          <w:sz w:val="21"/>
          <w:szCs w:val="21"/>
        </w:rPr>
        <w:t xml:space="preserve"> all small group </w:t>
      </w:r>
      <w:r w:rsidR="00352E30" w:rsidRPr="008559C9">
        <w:rPr>
          <w:sz w:val="21"/>
          <w:szCs w:val="21"/>
        </w:rPr>
        <w:t xml:space="preserve">health </w:t>
      </w:r>
      <w:r w:rsidR="00A7649A" w:rsidRPr="008559C9">
        <w:rPr>
          <w:sz w:val="21"/>
          <w:szCs w:val="21"/>
        </w:rPr>
        <w:t xml:space="preserve">plans </w:t>
      </w:r>
      <w:r w:rsidR="00054CA6" w:rsidRPr="008559C9">
        <w:rPr>
          <w:sz w:val="21"/>
          <w:szCs w:val="21"/>
        </w:rPr>
        <w:t>during the period for which the rates will be in effect and the basis for the estimate.</w:t>
      </w:r>
    </w:p>
    <w:p w:rsidR="00054CA6" w:rsidRPr="008559C9" w:rsidRDefault="00054CA6" w:rsidP="00A077C6">
      <w:pPr>
        <w:ind w:left="1440" w:hanging="720"/>
        <w:rPr>
          <w:sz w:val="21"/>
          <w:szCs w:val="21"/>
        </w:rPr>
      </w:pPr>
    </w:p>
    <w:p w:rsidR="00A077C6" w:rsidRPr="008559C9" w:rsidRDefault="004E7F8D" w:rsidP="009C122D">
      <w:pPr>
        <w:ind w:left="1440" w:hanging="720"/>
        <w:rPr>
          <w:sz w:val="21"/>
          <w:szCs w:val="21"/>
        </w:rPr>
      </w:pPr>
      <w:r w:rsidRPr="008559C9">
        <w:rPr>
          <w:sz w:val="21"/>
          <w:szCs w:val="21"/>
        </w:rPr>
        <w:t>6</w:t>
      </w:r>
      <w:r w:rsidR="00054CA6" w:rsidRPr="008559C9">
        <w:rPr>
          <w:sz w:val="21"/>
          <w:szCs w:val="21"/>
        </w:rPr>
        <w:t>.</w:t>
      </w:r>
      <w:r w:rsidR="00054CA6" w:rsidRPr="008559C9">
        <w:rPr>
          <w:sz w:val="21"/>
          <w:szCs w:val="21"/>
        </w:rPr>
        <w:tab/>
      </w:r>
      <w:r w:rsidR="00266C85" w:rsidRPr="009C122D">
        <w:rPr>
          <w:b/>
          <w:sz w:val="21"/>
          <w:szCs w:val="21"/>
        </w:rPr>
        <w:t>Association and Trustee Groups</w:t>
      </w:r>
      <w:r w:rsidR="00266C85" w:rsidRPr="008559C9">
        <w:rPr>
          <w:sz w:val="21"/>
          <w:szCs w:val="21"/>
        </w:rPr>
        <w:t xml:space="preserve">: </w:t>
      </w:r>
      <w:r w:rsidR="00A077C6" w:rsidRPr="008559C9">
        <w:rPr>
          <w:sz w:val="21"/>
          <w:szCs w:val="21"/>
        </w:rPr>
        <w:t>Rates applicable to small employers in association or trustee groups that differ from rates applicable to other small employers are subject to the following:</w:t>
      </w:r>
    </w:p>
    <w:p w:rsidR="00A077C6" w:rsidRPr="008559C9" w:rsidRDefault="00A077C6" w:rsidP="00A077C6">
      <w:pPr>
        <w:ind w:left="1440" w:hanging="720"/>
        <w:rPr>
          <w:sz w:val="21"/>
          <w:szCs w:val="21"/>
        </w:rPr>
      </w:pPr>
    </w:p>
    <w:p w:rsidR="00A077C6" w:rsidRPr="008559C9" w:rsidRDefault="00851235" w:rsidP="00851235">
      <w:pPr>
        <w:ind w:left="2160" w:right="-180" w:hanging="720"/>
        <w:rPr>
          <w:sz w:val="21"/>
          <w:szCs w:val="21"/>
        </w:rPr>
      </w:pPr>
      <w:r>
        <w:rPr>
          <w:sz w:val="21"/>
          <w:szCs w:val="21"/>
        </w:rPr>
        <w:t>a.</w:t>
      </w:r>
      <w:r>
        <w:rPr>
          <w:sz w:val="21"/>
          <w:szCs w:val="21"/>
        </w:rPr>
        <w:tab/>
      </w:r>
      <w:r w:rsidR="007A38DE" w:rsidRPr="008559C9">
        <w:rPr>
          <w:sz w:val="21"/>
          <w:szCs w:val="21"/>
        </w:rPr>
        <w:t>D</w:t>
      </w:r>
      <w:r w:rsidR="00A077C6" w:rsidRPr="008559C9">
        <w:rPr>
          <w:sz w:val="21"/>
          <w:szCs w:val="21"/>
        </w:rPr>
        <w:t xml:space="preserve">ifferent community rates </w:t>
      </w:r>
      <w:r w:rsidR="007A38DE" w:rsidRPr="008559C9">
        <w:rPr>
          <w:sz w:val="21"/>
          <w:szCs w:val="21"/>
        </w:rPr>
        <w:t xml:space="preserve">may not be used </w:t>
      </w:r>
      <w:r w:rsidR="00A077C6" w:rsidRPr="008559C9">
        <w:rPr>
          <w:sz w:val="21"/>
          <w:szCs w:val="21"/>
        </w:rPr>
        <w:t xml:space="preserve">for </w:t>
      </w:r>
      <w:r w:rsidR="007A38DE" w:rsidRPr="008559C9">
        <w:rPr>
          <w:sz w:val="21"/>
          <w:szCs w:val="21"/>
        </w:rPr>
        <w:t xml:space="preserve">an </w:t>
      </w:r>
      <w:r w:rsidR="00A077C6" w:rsidRPr="008559C9">
        <w:rPr>
          <w:sz w:val="21"/>
          <w:szCs w:val="21"/>
        </w:rPr>
        <w:t>association or trustee group</w:t>
      </w:r>
      <w:r w:rsidR="0026564F" w:rsidRPr="008559C9">
        <w:rPr>
          <w:sz w:val="21"/>
          <w:szCs w:val="21"/>
        </w:rPr>
        <w:t>,</w:t>
      </w:r>
      <w:r w:rsidR="00A077C6" w:rsidRPr="008559C9">
        <w:rPr>
          <w:sz w:val="21"/>
          <w:szCs w:val="21"/>
        </w:rPr>
        <w:t xml:space="preserve"> </w:t>
      </w:r>
      <w:r w:rsidR="007A38DE" w:rsidRPr="008559C9">
        <w:rPr>
          <w:sz w:val="21"/>
          <w:szCs w:val="21"/>
        </w:rPr>
        <w:t xml:space="preserve">unless </w:t>
      </w:r>
      <w:r w:rsidR="00A077C6" w:rsidRPr="008559C9">
        <w:rPr>
          <w:sz w:val="21"/>
          <w:szCs w:val="21"/>
        </w:rPr>
        <w:t>authorized by the Superintend</w:t>
      </w:r>
      <w:r w:rsidR="00BF2BC2" w:rsidRPr="008559C9">
        <w:rPr>
          <w:sz w:val="21"/>
          <w:szCs w:val="21"/>
        </w:rPr>
        <w:t xml:space="preserve">ent pursuant to </w:t>
      </w:r>
      <w:r w:rsidR="00027899" w:rsidRPr="008559C9">
        <w:rPr>
          <w:sz w:val="21"/>
          <w:szCs w:val="21"/>
        </w:rPr>
        <w:t xml:space="preserve">Title </w:t>
      </w:r>
      <w:r w:rsidR="00BF2BC2" w:rsidRPr="008559C9">
        <w:rPr>
          <w:sz w:val="21"/>
          <w:szCs w:val="21"/>
        </w:rPr>
        <w:t xml:space="preserve">24-A M.R.S.A. </w:t>
      </w:r>
      <w:r w:rsidR="002B4165" w:rsidRPr="008559C9">
        <w:rPr>
          <w:sz w:val="21"/>
          <w:szCs w:val="21"/>
        </w:rPr>
        <w:t>§</w:t>
      </w:r>
      <w:r w:rsidR="00A077C6" w:rsidRPr="008559C9">
        <w:rPr>
          <w:sz w:val="21"/>
          <w:szCs w:val="21"/>
        </w:rPr>
        <w:t>2808-</w:t>
      </w:r>
      <w:proofErr w:type="gramStart"/>
      <w:r w:rsidR="00A077C6" w:rsidRPr="008559C9">
        <w:rPr>
          <w:sz w:val="21"/>
          <w:szCs w:val="21"/>
        </w:rPr>
        <w:t>B(</w:t>
      </w:r>
      <w:proofErr w:type="gramEnd"/>
      <w:r w:rsidR="00A077C6" w:rsidRPr="008559C9">
        <w:rPr>
          <w:sz w:val="21"/>
          <w:szCs w:val="21"/>
        </w:rPr>
        <w:t>2)(E).</w:t>
      </w:r>
    </w:p>
    <w:p w:rsidR="00C9147C" w:rsidRPr="00851235" w:rsidRDefault="00C9147C" w:rsidP="00851235">
      <w:pPr>
        <w:ind w:right="360"/>
        <w:rPr>
          <w:sz w:val="21"/>
          <w:szCs w:val="21"/>
        </w:rPr>
      </w:pPr>
    </w:p>
    <w:p w:rsidR="00164D98" w:rsidRPr="009C122D" w:rsidRDefault="00851235" w:rsidP="00851235">
      <w:pPr>
        <w:ind w:left="1440"/>
        <w:rPr>
          <w:i/>
          <w:sz w:val="21"/>
          <w:szCs w:val="21"/>
        </w:rPr>
      </w:pPr>
      <w:r>
        <w:rPr>
          <w:sz w:val="21"/>
          <w:szCs w:val="21"/>
        </w:rPr>
        <w:t>b.</w:t>
      </w:r>
      <w:r>
        <w:rPr>
          <w:sz w:val="21"/>
          <w:szCs w:val="21"/>
        </w:rPr>
        <w:tab/>
      </w:r>
      <w:r w:rsidR="00110551" w:rsidRPr="009C122D">
        <w:rPr>
          <w:i/>
          <w:sz w:val="21"/>
          <w:szCs w:val="21"/>
        </w:rPr>
        <w:t>(Repealed)</w:t>
      </w:r>
    </w:p>
    <w:p w:rsidR="00110551" w:rsidRPr="008559C9" w:rsidRDefault="00110551" w:rsidP="00851235">
      <w:pPr>
        <w:rPr>
          <w:sz w:val="21"/>
          <w:szCs w:val="21"/>
        </w:rPr>
      </w:pPr>
    </w:p>
    <w:p w:rsidR="008E3E42" w:rsidRPr="008559C9" w:rsidRDefault="00851235" w:rsidP="00851235">
      <w:pPr>
        <w:ind w:left="2160" w:hanging="720"/>
        <w:rPr>
          <w:sz w:val="21"/>
          <w:szCs w:val="21"/>
        </w:rPr>
      </w:pPr>
      <w:r>
        <w:rPr>
          <w:sz w:val="21"/>
          <w:szCs w:val="21"/>
        </w:rPr>
        <w:t>c.</w:t>
      </w:r>
      <w:r>
        <w:rPr>
          <w:sz w:val="21"/>
          <w:szCs w:val="21"/>
        </w:rPr>
        <w:tab/>
      </w:r>
      <w:r w:rsidR="00164D98" w:rsidRPr="008559C9">
        <w:rPr>
          <w:sz w:val="21"/>
          <w:szCs w:val="21"/>
        </w:rPr>
        <w:t xml:space="preserve">Pursuant to the ACA, </w:t>
      </w:r>
      <w:r w:rsidR="005E3C9A" w:rsidRPr="008559C9">
        <w:rPr>
          <w:sz w:val="21"/>
          <w:szCs w:val="21"/>
        </w:rPr>
        <w:t>beginning January 1, 2014, a carrier shall consider all enrollees in all small group health plans offered by the carrier to be members of a single risk pool</w:t>
      </w:r>
      <w:r w:rsidR="003B2850" w:rsidRPr="008559C9">
        <w:rPr>
          <w:sz w:val="21"/>
          <w:szCs w:val="21"/>
        </w:rPr>
        <w:t>, except for enrollees in grandfathered health plans as defined under the ACA</w:t>
      </w:r>
      <w:r w:rsidR="005E3C9A" w:rsidRPr="008559C9">
        <w:rPr>
          <w:sz w:val="21"/>
          <w:szCs w:val="21"/>
        </w:rPr>
        <w:t>.</w:t>
      </w:r>
      <w:r w:rsidR="007137CD" w:rsidRPr="008559C9">
        <w:rPr>
          <w:sz w:val="21"/>
          <w:szCs w:val="21"/>
        </w:rPr>
        <w:t xml:space="preserve"> </w:t>
      </w:r>
      <w:r w:rsidR="005E3C9A" w:rsidRPr="008559C9">
        <w:rPr>
          <w:sz w:val="21"/>
          <w:szCs w:val="21"/>
        </w:rPr>
        <w:t>Therefore, after that date, the separate community rate for the association or trustee group</w:t>
      </w:r>
      <w:r w:rsidR="004E7F8D" w:rsidRPr="008559C9">
        <w:rPr>
          <w:sz w:val="21"/>
          <w:szCs w:val="21"/>
        </w:rPr>
        <w:t xml:space="preserve"> </w:t>
      </w:r>
      <w:r w:rsidR="005E3C9A" w:rsidRPr="008559C9">
        <w:rPr>
          <w:sz w:val="21"/>
          <w:szCs w:val="21"/>
        </w:rPr>
        <w:t>will only apply to grandfathered</w:t>
      </w:r>
      <w:r w:rsidR="00757637" w:rsidRPr="008559C9">
        <w:rPr>
          <w:sz w:val="21"/>
          <w:szCs w:val="21"/>
        </w:rPr>
        <w:t>, unless the association is deemed to be a single large employer under the ACA</w:t>
      </w:r>
      <w:r w:rsidR="008E3E42" w:rsidRPr="008559C9">
        <w:rPr>
          <w:sz w:val="21"/>
          <w:szCs w:val="21"/>
        </w:rPr>
        <w:t xml:space="preserve">. </w:t>
      </w:r>
    </w:p>
    <w:p w:rsidR="003B2850" w:rsidRPr="008559C9" w:rsidRDefault="003B2850" w:rsidP="00757637">
      <w:pPr>
        <w:ind w:left="2160" w:hanging="720"/>
        <w:rPr>
          <w:sz w:val="21"/>
          <w:szCs w:val="21"/>
        </w:rPr>
      </w:pPr>
    </w:p>
    <w:p w:rsidR="00A077C6" w:rsidRPr="008559C9" w:rsidRDefault="00A077C6">
      <w:pPr>
        <w:tabs>
          <w:tab w:val="left" w:pos="720"/>
          <w:tab w:val="left" w:pos="1440"/>
        </w:tabs>
        <w:ind w:left="1440" w:hanging="1440"/>
        <w:rPr>
          <w:sz w:val="21"/>
          <w:szCs w:val="21"/>
        </w:rPr>
      </w:pPr>
    </w:p>
    <w:p w:rsidR="002C45B4" w:rsidRPr="008559C9" w:rsidRDefault="00A077C6">
      <w:pPr>
        <w:tabs>
          <w:tab w:val="left" w:pos="720"/>
          <w:tab w:val="left" w:pos="1440"/>
        </w:tabs>
        <w:ind w:left="1440" w:hanging="1440"/>
        <w:rPr>
          <w:sz w:val="21"/>
          <w:szCs w:val="21"/>
        </w:rPr>
      </w:pPr>
      <w:r w:rsidRPr="008559C9">
        <w:rPr>
          <w:sz w:val="21"/>
          <w:szCs w:val="21"/>
        </w:rPr>
        <w:tab/>
      </w:r>
      <w:r w:rsidR="004E7F8D" w:rsidRPr="008559C9">
        <w:rPr>
          <w:sz w:val="21"/>
          <w:szCs w:val="21"/>
        </w:rPr>
        <w:t>7</w:t>
      </w:r>
      <w:r w:rsidRPr="008559C9">
        <w:rPr>
          <w:sz w:val="21"/>
          <w:szCs w:val="21"/>
        </w:rPr>
        <w:t>.</w:t>
      </w:r>
      <w:r w:rsidRPr="008559C9">
        <w:rPr>
          <w:sz w:val="21"/>
          <w:szCs w:val="21"/>
        </w:rPr>
        <w:tab/>
      </w:r>
      <w:r w:rsidR="002C45B4" w:rsidRPr="00851235">
        <w:rPr>
          <w:b/>
          <w:sz w:val="21"/>
          <w:szCs w:val="21"/>
        </w:rPr>
        <w:t>Actuarial Certification</w:t>
      </w:r>
      <w:r w:rsidR="002C45B4" w:rsidRPr="008559C9">
        <w:rPr>
          <w:sz w:val="21"/>
          <w:szCs w:val="21"/>
        </w:rPr>
        <w:t>:</w:t>
      </w:r>
      <w:r w:rsidR="009E3468" w:rsidRPr="008559C9">
        <w:rPr>
          <w:sz w:val="21"/>
          <w:szCs w:val="21"/>
        </w:rPr>
        <w:t xml:space="preserve"> </w:t>
      </w:r>
      <w:r w:rsidR="002C45B4" w:rsidRPr="008559C9">
        <w:rPr>
          <w:sz w:val="21"/>
          <w:szCs w:val="21"/>
        </w:rPr>
        <w:t>Certification by a qualified actuary</w:t>
      </w:r>
      <w:r w:rsidR="002C45B4" w:rsidRPr="008559C9">
        <w:rPr>
          <w:b/>
          <w:sz w:val="21"/>
          <w:szCs w:val="21"/>
        </w:rPr>
        <w:t xml:space="preserve"> </w:t>
      </w:r>
      <w:r w:rsidR="002C45B4" w:rsidRPr="008559C9">
        <w:rPr>
          <w:sz w:val="21"/>
          <w:szCs w:val="21"/>
        </w:rPr>
        <w:t>that to the best of the actuary’s knowledge and judgment, the entire rate filing is in compliance with the applicable laws of the State of Maine and with the rules of the Bureau of Insurance.</w:t>
      </w:r>
      <w:r w:rsidR="007137CD" w:rsidRPr="008559C9">
        <w:rPr>
          <w:sz w:val="21"/>
          <w:szCs w:val="21"/>
        </w:rPr>
        <w:t xml:space="preserve"> </w:t>
      </w:r>
      <w:r w:rsidR="002C45B4" w:rsidRPr="008559C9">
        <w:rPr>
          <w:sz w:val="21"/>
          <w:szCs w:val="21"/>
        </w:rPr>
        <w:t xml:space="preserve">“Qualified actuary,” as used herein, means a member in good standing of the </w:t>
      </w:r>
      <w:smartTag w:uri="urn:schemas-microsoft-com:office:smarttags" w:element="PersonName">
        <w:r w:rsidR="002C45B4" w:rsidRPr="008559C9">
          <w:rPr>
            <w:sz w:val="21"/>
            <w:szCs w:val="21"/>
          </w:rPr>
          <w:t>American Academy of Actuaries</w:t>
        </w:r>
      </w:smartTag>
      <w:r w:rsidR="002C45B4" w:rsidRPr="008559C9">
        <w:rPr>
          <w:sz w:val="21"/>
          <w:szCs w:val="21"/>
        </w:rPr>
        <w:t>.</w:t>
      </w:r>
    </w:p>
    <w:p w:rsidR="001304FE" w:rsidRPr="008559C9" w:rsidRDefault="001304FE">
      <w:pPr>
        <w:tabs>
          <w:tab w:val="left" w:pos="720"/>
          <w:tab w:val="left" w:pos="1440"/>
        </w:tabs>
        <w:ind w:left="1440" w:hanging="1440"/>
        <w:rPr>
          <w:sz w:val="21"/>
          <w:szCs w:val="21"/>
        </w:rPr>
      </w:pPr>
    </w:p>
    <w:p w:rsidR="001304FE" w:rsidRPr="008559C9" w:rsidRDefault="001304FE">
      <w:pPr>
        <w:tabs>
          <w:tab w:val="left" w:pos="720"/>
          <w:tab w:val="left" w:pos="1440"/>
        </w:tabs>
        <w:ind w:left="1440" w:hanging="1440"/>
        <w:rPr>
          <w:sz w:val="21"/>
          <w:szCs w:val="21"/>
        </w:rPr>
      </w:pPr>
      <w:r w:rsidRPr="008559C9">
        <w:rPr>
          <w:sz w:val="21"/>
          <w:szCs w:val="21"/>
        </w:rPr>
        <w:tab/>
      </w:r>
      <w:r w:rsidR="004E7F8D" w:rsidRPr="008559C9">
        <w:rPr>
          <w:sz w:val="21"/>
          <w:szCs w:val="21"/>
        </w:rPr>
        <w:t>8</w:t>
      </w:r>
      <w:r w:rsidRPr="008559C9">
        <w:rPr>
          <w:sz w:val="21"/>
          <w:szCs w:val="21"/>
        </w:rPr>
        <w:t>.</w:t>
      </w:r>
      <w:r w:rsidRPr="008559C9">
        <w:rPr>
          <w:sz w:val="21"/>
          <w:szCs w:val="21"/>
        </w:rPr>
        <w:tab/>
      </w:r>
      <w:r w:rsidRPr="00851235">
        <w:rPr>
          <w:b/>
          <w:sz w:val="21"/>
          <w:szCs w:val="21"/>
        </w:rPr>
        <w:t>Notice to Policyholders</w:t>
      </w:r>
      <w:r w:rsidRPr="008559C9">
        <w:rPr>
          <w:sz w:val="21"/>
          <w:szCs w:val="21"/>
        </w:rPr>
        <w:t>:</w:t>
      </w:r>
      <w:r w:rsidR="009E3468" w:rsidRPr="008559C9">
        <w:rPr>
          <w:sz w:val="21"/>
          <w:szCs w:val="21"/>
        </w:rPr>
        <w:t xml:space="preserve"> </w:t>
      </w:r>
      <w:r w:rsidRPr="008559C9">
        <w:rPr>
          <w:sz w:val="21"/>
          <w:szCs w:val="21"/>
        </w:rPr>
        <w:t xml:space="preserve">The filing must include a copy of the </w:t>
      </w:r>
      <w:r w:rsidR="00485CE2" w:rsidRPr="008559C9">
        <w:rPr>
          <w:sz w:val="21"/>
          <w:szCs w:val="21"/>
        </w:rPr>
        <w:t>form letter to be used to notify</w:t>
      </w:r>
      <w:r w:rsidRPr="008559C9">
        <w:rPr>
          <w:sz w:val="21"/>
          <w:szCs w:val="21"/>
        </w:rPr>
        <w:t xml:space="preserve"> policyholders </w:t>
      </w:r>
      <w:r w:rsidR="00485CE2" w:rsidRPr="008559C9">
        <w:rPr>
          <w:sz w:val="21"/>
          <w:szCs w:val="21"/>
        </w:rPr>
        <w:t xml:space="preserve">of a rate increase, as </w:t>
      </w:r>
      <w:r w:rsidRPr="008559C9">
        <w:rPr>
          <w:sz w:val="21"/>
          <w:szCs w:val="21"/>
        </w:rPr>
        <w:t>required by Title 24-A M.R.S.A</w:t>
      </w:r>
      <w:r w:rsidR="00BF2BC2" w:rsidRPr="008559C9">
        <w:rPr>
          <w:sz w:val="21"/>
          <w:szCs w:val="21"/>
        </w:rPr>
        <w:t xml:space="preserve">. </w:t>
      </w:r>
      <w:r w:rsidR="002B4165" w:rsidRPr="008559C9">
        <w:rPr>
          <w:sz w:val="21"/>
          <w:szCs w:val="21"/>
        </w:rPr>
        <w:t>§</w:t>
      </w:r>
      <w:r w:rsidRPr="008559C9">
        <w:rPr>
          <w:sz w:val="21"/>
          <w:szCs w:val="21"/>
        </w:rPr>
        <w:t>2839-A(1)</w:t>
      </w:r>
      <w:r w:rsidR="00485CE2" w:rsidRPr="008559C9">
        <w:rPr>
          <w:sz w:val="21"/>
          <w:szCs w:val="21"/>
        </w:rPr>
        <w:t>,</w:t>
      </w:r>
      <w:r w:rsidRPr="008559C9">
        <w:rPr>
          <w:sz w:val="21"/>
          <w:szCs w:val="21"/>
        </w:rPr>
        <w:t xml:space="preserve"> and the date on which the notices were sent.</w:t>
      </w:r>
      <w:r w:rsidR="007137CD" w:rsidRPr="008559C9">
        <w:rPr>
          <w:sz w:val="21"/>
          <w:szCs w:val="21"/>
        </w:rPr>
        <w:t xml:space="preserve"> </w:t>
      </w:r>
      <w:r w:rsidRPr="008559C9">
        <w:rPr>
          <w:sz w:val="21"/>
          <w:szCs w:val="21"/>
        </w:rPr>
        <w:t>If they have not yet been sent, state the date they are intended to be sent and provide written confirmation to the Bureau when the notices have been sent.</w:t>
      </w:r>
    </w:p>
    <w:p w:rsidR="002C45B4" w:rsidRPr="008559C9" w:rsidRDefault="002C45B4">
      <w:pPr>
        <w:tabs>
          <w:tab w:val="left" w:pos="720"/>
          <w:tab w:val="left" w:pos="1440"/>
        </w:tabs>
        <w:ind w:left="1440" w:hanging="1440"/>
        <w:rPr>
          <w:sz w:val="21"/>
          <w:szCs w:val="21"/>
        </w:rPr>
      </w:pPr>
    </w:p>
    <w:p w:rsidR="009E3468" w:rsidRPr="008559C9" w:rsidRDefault="00A16A15">
      <w:pPr>
        <w:tabs>
          <w:tab w:val="left" w:pos="720"/>
        </w:tabs>
        <w:ind w:left="720" w:hanging="720"/>
        <w:rPr>
          <w:sz w:val="21"/>
          <w:szCs w:val="21"/>
        </w:rPr>
      </w:pPr>
      <w:r w:rsidRPr="008559C9">
        <w:rPr>
          <w:sz w:val="21"/>
          <w:szCs w:val="21"/>
        </w:rPr>
        <w:t>C</w:t>
      </w:r>
      <w:r w:rsidR="002C45B4" w:rsidRPr="008559C9">
        <w:rPr>
          <w:sz w:val="21"/>
          <w:szCs w:val="21"/>
        </w:rPr>
        <w:t>.</w:t>
      </w:r>
      <w:r w:rsidR="002C45B4" w:rsidRPr="008559C9">
        <w:rPr>
          <w:sz w:val="21"/>
          <w:szCs w:val="21"/>
        </w:rPr>
        <w:tab/>
      </w:r>
      <w:r w:rsidR="002C45B4" w:rsidRPr="00851235">
        <w:rPr>
          <w:b/>
          <w:sz w:val="21"/>
          <w:szCs w:val="21"/>
        </w:rPr>
        <w:t>Annual data collection</w:t>
      </w:r>
      <w:r w:rsidR="002C45B4" w:rsidRPr="008559C9">
        <w:rPr>
          <w:sz w:val="21"/>
          <w:szCs w:val="21"/>
        </w:rPr>
        <w:t>:</w:t>
      </w:r>
      <w:r w:rsidR="009E3468" w:rsidRPr="008559C9">
        <w:rPr>
          <w:sz w:val="21"/>
          <w:szCs w:val="21"/>
        </w:rPr>
        <w:t xml:space="preserve"> </w:t>
      </w:r>
      <w:r w:rsidR="002C45B4" w:rsidRPr="008559C9">
        <w:rPr>
          <w:sz w:val="21"/>
          <w:szCs w:val="21"/>
        </w:rPr>
        <w:t>The information described in Appendix A must be submitted annually</w:t>
      </w:r>
      <w:r w:rsidR="00767209" w:rsidRPr="008559C9">
        <w:rPr>
          <w:sz w:val="21"/>
          <w:szCs w:val="21"/>
        </w:rPr>
        <w:t>.</w:t>
      </w:r>
      <w:r w:rsidR="007137CD" w:rsidRPr="008559C9">
        <w:rPr>
          <w:sz w:val="21"/>
          <w:szCs w:val="21"/>
        </w:rPr>
        <w:t xml:space="preserve"> </w:t>
      </w:r>
      <w:r w:rsidR="00767209" w:rsidRPr="008559C9">
        <w:rPr>
          <w:sz w:val="21"/>
          <w:szCs w:val="21"/>
        </w:rPr>
        <w:t xml:space="preserve">This data must be filed separately from any </w:t>
      </w:r>
      <w:r w:rsidR="002C45B4" w:rsidRPr="008559C9">
        <w:rPr>
          <w:sz w:val="21"/>
          <w:szCs w:val="21"/>
        </w:rPr>
        <w:t xml:space="preserve">rate filing </w:t>
      </w:r>
      <w:r w:rsidR="00767209" w:rsidRPr="008559C9">
        <w:rPr>
          <w:sz w:val="21"/>
          <w:szCs w:val="21"/>
        </w:rPr>
        <w:t xml:space="preserve">and must be in an electronic format </w:t>
      </w:r>
      <w:r w:rsidR="00767209" w:rsidRPr="008559C9">
        <w:rPr>
          <w:color w:val="000000"/>
          <w:sz w:val="21"/>
          <w:szCs w:val="21"/>
        </w:rPr>
        <w:t>prescribed by the Superintendent</w:t>
      </w:r>
      <w:r w:rsidR="002C45B4" w:rsidRPr="008559C9">
        <w:rPr>
          <w:sz w:val="21"/>
          <w:szCs w:val="21"/>
        </w:rPr>
        <w:t>.</w:t>
      </w:r>
    </w:p>
    <w:p w:rsidR="00A16A15" w:rsidRPr="008559C9" w:rsidRDefault="00A16A15">
      <w:pPr>
        <w:rPr>
          <w:sz w:val="21"/>
          <w:szCs w:val="21"/>
        </w:rPr>
      </w:pPr>
    </w:p>
    <w:p w:rsidR="00785A2F" w:rsidRPr="008559C9" w:rsidRDefault="00A16A15">
      <w:pPr>
        <w:rPr>
          <w:sz w:val="21"/>
          <w:szCs w:val="21"/>
        </w:rPr>
      </w:pPr>
      <w:r w:rsidRPr="008559C9">
        <w:rPr>
          <w:sz w:val="21"/>
          <w:szCs w:val="21"/>
        </w:rPr>
        <w:t>D.</w:t>
      </w:r>
      <w:r w:rsidRPr="008559C9">
        <w:rPr>
          <w:sz w:val="21"/>
          <w:szCs w:val="21"/>
        </w:rPr>
        <w:tab/>
      </w:r>
      <w:r w:rsidR="00142C27" w:rsidRPr="00851235">
        <w:rPr>
          <w:b/>
          <w:sz w:val="21"/>
          <w:szCs w:val="21"/>
        </w:rPr>
        <w:t>Credible Blocks</w:t>
      </w:r>
    </w:p>
    <w:p w:rsidR="00005300" w:rsidRPr="008559C9" w:rsidRDefault="00005300">
      <w:pPr>
        <w:rPr>
          <w:sz w:val="21"/>
          <w:szCs w:val="21"/>
        </w:rPr>
      </w:pPr>
    </w:p>
    <w:p w:rsidR="005D1676" w:rsidRPr="008559C9" w:rsidRDefault="00005300" w:rsidP="00005300">
      <w:pPr>
        <w:ind w:left="1440" w:hanging="720"/>
        <w:rPr>
          <w:sz w:val="21"/>
          <w:szCs w:val="21"/>
        </w:rPr>
      </w:pPr>
      <w:r w:rsidRPr="008559C9">
        <w:rPr>
          <w:sz w:val="21"/>
          <w:szCs w:val="21"/>
        </w:rPr>
        <w:t>1.</w:t>
      </w:r>
      <w:r w:rsidRPr="008559C9">
        <w:rPr>
          <w:sz w:val="21"/>
          <w:szCs w:val="21"/>
        </w:rPr>
        <w:tab/>
      </w:r>
      <w:r w:rsidR="00142C27" w:rsidRPr="008559C9">
        <w:rPr>
          <w:sz w:val="21"/>
          <w:szCs w:val="21"/>
        </w:rPr>
        <w:t xml:space="preserve">A block of small group health plans is considered credible if the </w:t>
      </w:r>
      <w:r w:rsidR="001D5E5A" w:rsidRPr="008559C9">
        <w:rPr>
          <w:sz w:val="21"/>
          <w:szCs w:val="21"/>
        </w:rPr>
        <w:t xml:space="preserve">carrier’s </w:t>
      </w:r>
      <w:r w:rsidR="00142C27" w:rsidRPr="008559C9">
        <w:rPr>
          <w:sz w:val="21"/>
          <w:szCs w:val="21"/>
        </w:rPr>
        <w:t xml:space="preserve">anticipated average number of members </w:t>
      </w:r>
      <w:r w:rsidR="001D5E5A" w:rsidRPr="008559C9">
        <w:rPr>
          <w:sz w:val="21"/>
          <w:szCs w:val="21"/>
        </w:rPr>
        <w:t xml:space="preserve">in all small group </w:t>
      </w:r>
      <w:r w:rsidR="0085661F" w:rsidRPr="008559C9">
        <w:rPr>
          <w:sz w:val="21"/>
          <w:szCs w:val="21"/>
        </w:rPr>
        <w:t xml:space="preserve">health </w:t>
      </w:r>
      <w:r w:rsidR="001D5E5A" w:rsidRPr="008559C9">
        <w:rPr>
          <w:sz w:val="21"/>
          <w:szCs w:val="21"/>
        </w:rPr>
        <w:t xml:space="preserve">plans </w:t>
      </w:r>
      <w:r w:rsidR="00142C27" w:rsidRPr="008559C9">
        <w:rPr>
          <w:sz w:val="21"/>
          <w:szCs w:val="21"/>
        </w:rPr>
        <w:t xml:space="preserve">during the period for which the rates will be in effect meets standards </w:t>
      </w:r>
      <w:r w:rsidR="00054CA6" w:rsidRPr="008559C9">
        <w:rPr>
          <w:sz w:val="21"/>
          <w:szCs w:val="21"/>
        </w:rPr>
        <w:t>for full or partial credibility pursuant to the</w:t>
      </w:r>
      <w:r w:rsidR="00054CA6" w:rsidRPr="008559C9" w:rsidDel="00F82340">
        <w:rPr>
          <w:sz w:val="21"/>
          <w:szCs w:val="21"/>
        </w:rPr>
        <w:t xml:space="preserve"> </w:t>
      </w:r>
      <w:r w:rsidR="00054CA6" w:rsidRPr="008559C9">
        <w:rPr>
          <w:sz w:val="21"/>
          <w:szCs w:val="21"/>
        </w:rPr>
        <w:t>ACA.</w:t>
      </w:r>
      <w:r w:rsidR="007137CD" w:rsidRPr="008559C9">
        <w:rPr>
          <w:sz w:val="21"/>
          <w:szCs w:val="21"/>
        </w:rPr>
        <w:t xml:space="preserve"> </w:t>
      </w:r>
      <w:r w:rsidR="00054CA6" w:rsidRPr="008559C9">
        <w:rPr>
          <w:sz w:val="21"/>
          <w:szCs w:val="21"/>
        </w:rPr>
        <w:t xml:space="preserve">If the </w:t>
      </w:r>
      <w:r w:rsidR="00E64295" w:rsidRPr="008559C9">
        <w:rPr>
          <w:sz w:val="21"/>
          <w:szCs w:val="21"/>
        </w:rPr>
        <w:t>S</w:t>
      </w:r>
      <w:r w:rsidR="00054CA6" w:rsidRPr="008559C9">
        <w:rPr>
          <w:sz w:val="21"/>
          <w:szCs w:val="21"/>
        </w:rPr>
        <w:t>uperintendent determines that the number of members is likely to meet that standard, the filing is subject this subsection.</w:t>
      </w:r>
      <w:r w:rsidR="007137CD" w:rsidRPr="008559C9">
        <w:rPr>
          <w:sz w:val="21"/>
          <w:szCs w:val="21"/>
        </w:rPr>
        <w:t xml:space="preserve"> </w:t>
      </w:r>
      <w:r w:rsidR="00054CA6" w:rsidRPr="008559C9">
        <w:rPr>
          <w:sz w:val="21"/>
          <w:szCs w:val="21"/>
        </w:rPr>
        <w:t>Otherwise it is subject to Subsection</w:t>
      </w:r>
      <w:r w:rsidR="00E64295" w:rsidRPr="008559C9">
        <w:rPr>
          <w:sz w:val="21"/>
          <w:szCs w:val="21"/>
        </w:rPr>
        <w:t> </w:t>
      </w:r>
      <w:r w:rsidR="00D46C75" w:rsidRPr="008559C9">
        <w:rPr>
          <w:sz w:val="21"/>
          <w:szCs w:val="21"/>
        </w:rPr>
        <w:t>E</w:t>
      </w:r>
      <w:r w:rsidR="00054CA6" w:rsidRPr="008559C9">
        <w:rPr>
          <w:sz w:val="21"/>
          <w:szCs w:val="21"/>
        </w:rPr>
        <w:t>.</w:t>
      </w:r>
    </w:p>
    <w:p w:rsidR="005D1676" w:rsidRPr="008559C9" w:rsidRDefault="005D1676" w:rsidP="00005300">
      <w:pPr>
        <w:ind w:left="1440" w:hanging="720"/>
        <w:rPr>
          <w:sz w:val="21"/>
          <w:szCs w:val="21"/>
        </w:rPr>
      </w:pPr>
    </w:p>
    <w:p w:rsidR="00E801C9" w:rsidRPr="008559C9" w:rsidRDefault="00BE5979" w:rsidP="004E7F8D">
      <w:pPr>
        <w:ind w:left="1440" w:hanging="720"/>
        <w:rPr>
          <w:sz w:val="21"/>
          <w:szCs w:val="21"/>
        </w:rPr>
      </w:pPr>
      <w:r w:rsidRPr="008559C9">
        <w:rPr>
          <w:sz w:val="21"/>
          <w:szCs w:val="21"/>
        </w:rPr>
        <w:t>2</w:t>
      </w:r>
      <w:r w:rsidR="006A6C5C" w:rsidRPr="008559C9">
        <w:rPr>
          <w:sz w:val="21"/>
          <w:szCs w:val="21"/>
        </w:rPr>
        <w:t>.</w:t>
      </w:r>
      <w:r w:rsidR="006A6C5C" w:rsidRPr="008559C9">
        <w:rPr>
          <w:sz w:val="21"/>
          <w:szCs w:val="21"/>
        </w:rPr>
        <w:tab/>
      </w:r>
      <w:r w:rsidR="00AF2752" w:rsidRPr="008559C9">
        <w:rPr>
          <w:sz w:val="21"/>
          <w:szCs w:val="21"/>
        </w:rPr>
        <w:t>Filings subject to ACA review must contain the items required by Section</w:t>
      </w:r>
      <w:r w:rsidR="00131246" w:rsidRPr="008559C9">
        <w:rPr>
          <w:sz w:val="21"/>
          <w:szCs w:val="21"/>
        </w:rPr>
        <w:t xml:space="preserve"> </w:t>
      </w:r>
      <w:r w:rsidR="00AF2752" w:rsidRPr="008559C9">
        <w:rPr>
          <w:sz w:val="21"/>
          <w:szCs w:val="21"/>
        </w:rPr>
        <w:t>12.</w:t>
      </w:r>
      <w:r w:rsidR="007137CD" w:rsidRPr="008559C9">
        <w:rPr>
          <w:sz w:val="21"/>
          <w:szCs w:val="21"/>
        </w:rPr>
        <w:t xml:space="preserve"> </w:t>
      </w:r>
      <w:r w:rsidR="00AF2752" w:rsidRPr="008559C9">
        <w:rPr>
          <w:sz w:val="21"/>
          <w:szCs w:val="21"/>
        </w:rPr>
        <w:t>Filings not subject to ACA review must include a demonstration that the rate revision is not subject to review pursuant to the ACA.</w:t>
      </w:r>
      <w:r w:rsidR="00AF2752" w:rsidRPr="008559C9" w:rsidDel="00AF2752">
        <w:rPr>
          <w:sz w:val="21"/>
          <w:szCs w:val="21"/>
        </w:rPr>
        <w:t xml:space="preserve"> </w:t>
      </w:r>
    </w:p>
    <w:p w:rsidR="006A6C5C" w:rsidRPr="008559C9" w:rsidRDefault="006A6C5C" w:rsidP="006A6C5C">
      <w:pPr>
        <w:ind w:left="720"/>
        <w:rPr>
          <w:sz w:val="21"/>
          <w:szCs w:val="21"/>
        </w:rPr>
      </w:pPr>
    </w:p>
    <w:p w:rsidR="006A6C5C" w:rsidRPr="008559C9" w:rsidRDefault="00BE5979" w:rsidP="006A6C5C">
      <w:pPr>
        <w:ind w:left="1440" w:hanging="720"/>
        <w:rPr>
          <w:sz w:val="21"/>
          <w:szCs w:val="21"/>
        </w:rPr>
      </w:pPr>
      <w:r w:rsidRPr="008559C9">
        <w:rPr>
          <w:sz w:val="21"/>
          <w:szCs w:val="21"/>
        </w:rPr>
        <w:t>3</w:t>
      </w:r>
      <w:r w:rsidR="006A6C5C" w:rsidRPr="008559C9">
        <w:rPr>
          <w:sz w:val="21"/>
          <w:szCs w:val="21"/>
        </w:rPr>
        <w:t>.</w:t>
      </w:r>
      <w:r w:rsidR="006A6C5C" w:rsidRPr="008559C9">
        <w:rPr>
          <w:sz w:val="21"/>
          <w:szCs w:val="21"/>
        </w:rPr>
        <w:tab/>
        <w:t xml:space="preserve">Rates filed pursuant to </w:t>
      </w:r>
      <w:r w:rsidR="00201CD4" w:rsidRPr="008559C9">
        <w:rPr>
          <w:sz w:val="21"/>
          <w:szCs w:val="21"/>
        </w:rPr>
        <w:t xml:space="preserve">this </w:t>
      </w:r>
      <w:r w:rsidR="00B77379" w:rsidRPr="008559C9">
        <w:rPr>
          <w:sz w:val="21"/>
          <w:szCs w:val="21"/>
        </w:rPr>
        <w:t>sub</w:t>
      </w:r>
      <w:r w:rsidR="00201CD4" w:rsidRPr="008559C9">
        <w:rPr>
          <w:sz w:val="21"/>
          <w:szCs w:val="21"/>
        </w:rPr>
        <w:t xml:space="preserve">section </w:t>
      </w:r>
      <w:r w:rsidR="006A6C5C" w:rsidRPr="008559C9">
        <w:rPr>
          <w:sz w:val="21"/>
          <w:szCs w:val="21"/>
        </w:rPr>
        <w:t>do not require prior approval.</w:t>
      </w:r>
      <w:r w:rsidR="007137CD" w:rsidRPr="008559C9">
        <w:rPr>
          <w:sz w:val="21"/>
          <w:szCs w:val="21"/>
        </w:rPr>
        <w:t xml:space="preserve"> </w:t>
      </w:r>
      <w:r w:rsidR="006A6C5C" w:rsidRPr="008559C9">
        <w:rPr>
          <w:sz w:val="21"/>
          <w:szCs w:val="21"/>
        </w:rPr>
        <w:t xml:space="preserve">They must be filed for informational purposes </w:t>
      </w:r>
      <w:r w:rsidR="000A37C2" w:rsidRPr="008559C9">
        <w:rPr>
          <w:sz w:val="21"/>
          <w:szCs w:val="21"/>
        </w:rPr>
        <w:t xml:space="preserve">at least 60 days </w:t>
      </w:r>
      <w:r w:rsidR="006A6C5C" w:rsidRPr="008559C9">
        <w:rPr>
          <w:sz w:val="21"/>
          <w:szCs w:val="21"/>
        </w:rPr>
        <w:t>prior to implementation</w:t>
      </w:r>
      <w:r w:rsidR="00E05C29" w:rsidRPr="008559C9">
        <w:rPr>
          <w:sz w:val="21"/>
          <w:szCs w:val="21"/>
        </w:rPr>
        <w:t xml:space="preserve"> unless the Superintendent waives this requirem</w:t>
      </w:r>
      <w:r w:rsidR="001909E8" w:rsidRPr="008559C9">
        <w:rPr>
          <w:sz w:val="21"/>
          <w:szCs w:val="21"/>
        </w:rPr>
        <w:t xml:space="preserve">ent pursuant to </w:t>
      </w:r>
      <w:r w:rsidR="00027899" w:rsidRPr="008559C9">
        <w:rPr>
          <w:sz w:val="21"/>
          <w:szCs w:val="21"/>
        </w:rPr>
        <w:t xml:space="preserve">Title </w:t>
      </w:r>
      <w:r w:rsidR="001909E8" w:rsidRPr="008559C9">
        <w:rPr>
          <w:sz w:val="21"/>
          <w:szCs w:val="21"/>
        </w:rPr>
        <w:t xml:space="preserve">24-A M.R.S.A. </w:t>
      </w:r>
      <w:r w:rsidR="002B4165" w:rsidRPr="008559C9">
        <w:rPr>
          <w:sz w:val="21"/>
          <w:szCs w:val="21"/>
        </w:rPr>
        <w:t>§</w:t>
      </w:r>
      <w:r w:rsidR="00E05C29" w:rsidRPr="008559C9">
        <w:rPr>
          <w:sz w:val="21"/>
          <w:szCs w:val="21"/>
        </w:rPr>
        <w:t>2808</w:t>
      </w:r>
      <w:r w:rsidR="006502E3" w:rsidRPr="008559C9">
        <w:rPr>
          <w:sz w:val="21"/>
          <w:szCs w:val="21"/>
        </w:rPr>
        <w:noBreakHyphen/>
      </w:r>
      <w:r w:rsidR="00E05C29" w:rsidRPr="008559C9">
        <w:rPr>
          <w:sz w:val="21"/>
          <w:szCs w:val="21"/>
        </w:rPr>
        <w:t>B(2-A)(A)</w:t>
      </w:r>
      <w:r w:rsidR="006A6C5C" w:rsidRPr="008559C9">
        <w:rPr>
          <w:sz w:val="21"/>
          <w:szCs w:val="21"/>
        </w:rPr>
        <w:t>.</w:t>
      </w:r>
      <w:r w:rsidR="007137CD" w:rsidRPr="008559C9">
        <w:rPr>
          <w:sz w:val="21"/>
          <w:szCs w:val="21"/>
        </w:rPr>
        <w:t xml:space="preserve"> </w:t>
      </w:r>
      <w:r w:rsidR="006A6C5C" w:rsidRPr="008559C9">
        <w:rPr>
          <w:sz w:val="21"/>
          <w:szCs w:val="21"/>
        </w:rPr>
        <w:t xml:space="preserve">Filings will be reviewed for compliance with </w:t>
      </w:r>
      <w:r w:rsidR="0028630F" w:rsidRPr="008559C9">
        <w:rPr>
          <w:sz w:val="21"/>
          <w:szCs w:val="21"/>
        </w:rPr>
        <w:t xml:space="preserve">subsections A through </w:t>
      </w:r>
      <w:r w:rsidR="00D46C75" w:rsidRPr="008559C9">
        <w:rPr>
          <w:sz w:val="21"/>
          <w:szCs w:val="21"/>
        </w:rPr>
        <w:t xml:space="preserve">C </w:t>
      </w:r>
      <w:r w:rsidR="0028630F" w:rsidRPr="008559C9">
        <w:rPr>
          <w:sz w:val="21"/>
          <w:szCs w:val="21"/>
        </w:rPr>
        <w:t xml:space="preserve">and with </w:t>
      </w:r>
      <w:r w:rsidR="006A6C5C" w:rsidRPr="008559C9">
        <w:rPr>
          <w:sz w:val="21"/>
          <w:szCs w:val="21"/>
        </w:rPr>
        <w:t>the requirements of the small group law.</w:t>
      </w:r>
      <w:r w:rsidR="007137CD" w:rsidRPr="008559C9">
        <w:rPr>
          <w:sz w:val="21"/>
          <w:szCs w:val="21"/>
        </w:rPr>
        <w:t xml:space="preserve"> </w:t>
      </w:r>
      <w:r w:rsidR="006A6C5C" w:rsidRPr="008559C9">
        <w:rPr>
          <w:sz w:val="21"/>
          <w:szCs w:val="21"/>
        </w:rPr>
        <w:t>Any deficiencies will be brought to the attention of the carrier.</w:t>
      </w:r>
      <w:r w:rsidR="007137CD" w:rsidRPr="008559C9">
        <w:rPr>
          <w:sz w:val="21"/>
          <w:szCs w:val="21"/>
        </w:rPr>
        <w:t xml:space="preserve"> </w:t>
      </w:r>
      <w:r w:rsidR="006A6C5C" w:rsidRPr="008559C9">
        <w:rPr>
          <w:sz w:val="21"/>
          <w:szCs w:val="21"/>
        </w:rPr>
        <w:t>If the rates have already been implemented</w:t>
      </w:r>
      <w:r w:rsidR="00A15516" w:rsidRPr="008559C9">
        <w:rPr>
          <w:sz w:val="21"/>
          <w:szCs w:val="21"/>
        </w:rPr>
        <w:t xml:space="preserve"> and do not meet statutory requirements</w:t>
      </w:r>
      <w:r w:rsidR="006A6C5C" w:rsidRPr="008559C9">
        <w:rPr>
          <w:sz w:val="21"/>
          <w:szCs w:val="21"/>
        </w:rPr>
        <w:t>, corrective action may be required.</w:t>
      </w:r>
      <w:r w:rsidR="007137CD" w:rsidRPr="008559C9">
        <w:rPr>
          <w:sz w:val="21"/>
          <w:szCs w:val="21"/>
        </w:rPr>
        <w:t xml:space="preserve"> </w:t>
      </w:r>
      <w:r w:rsidR="00251930" w:rsidRPr="008559C9">
        <w:rPr>
          <w:sz w:val="21"/>
          <w:szCs w:val="21"/>
        </w:rPr>
        <w:t xml:space="preserve">Every effort will be made to process filings within </w:t>
      </w:r>
      <w:r w:rsidR="00A7549B" w:rsidRPr="008559C9">
        <w:rPr>
          <w:sz w:val="21"/>
          <w:szCs w:val="21"/>
        </w:rPr>
        <w:t>3</w:t>
      </w:r>
      <w:r w:rsidR="00251930" w:rsidRPr="008559C9">
        <w:rPr>
          <w:sz w:val="21"/>
          <w:szCs w:val="21"/>
        </w:rPr>
        <w:t>0 days.</w:t>
      </w:r>
    </w:p>
    <w:p w:rsidR="006A6C5C" w:rsidRPr="008559C9" w:rsidRDefault="006A6C5C" w:rsidP="006A6C5C">
      <w:pPr>
        <w:ind w:left="1440" w:hanging="720"/>
        <w:rPr>
          <w:sz w:val="21"/>
          <w:szCs w:val="21"/>
        </w:rPr>
      </w:pPr>
    </w:p>
    <w:p w:rsidR="006A6C5C" w:rsidRPr="008559C9" w:rsidRDefault="00BF770B" w:rsidP="006A6C5C">
      <w:pPr>
        <w:ind w:left="720" w:hanging="720"/>
        <w:rPr>
          <w:sz w:val="21"/>
          <w:szCs w:val="21"/>
        </w:rPr>
      </w:pPr>
      <w:r w:rsidRPr="008559C9">
        <w:rPr>
          <w:sz w:val="21"/>
          <w:szCs w:val="21"/>
        </w:rPr>
        <w:t>E</w:t>
      </w:r>
      <w:r w:rsidR="006A6C5C" w:rsidRPr="008559C9">
        <w:rPr>
          <w:sz w:val="21"/>
          <w:szCs w:val="21"/>
        </w:rPr>
        <w:t>.</w:t>
      </w:r>
      <w:r w:rsidR="006A6C5C" w:rsidRPr="008559C9">
        <w:rPr>
          <w:sz w:val="21"/>
          <w:szCs w:val="21"/>
        </w:rPr>
        <w:tab/>
      </w:r>
      <w:r w:rsidR="00201CD4" w:rsidRPr="00851235">
        <w:rPr>
          <w:b/>
          <w:sz w:val="21"/>
          <w:szCs w:val="21"/>
        </w:rPr>
        <w:t>Non-credible Blocks</w:t>
      </w:r>
      <w:r w:rsidR="006A6C5C" w:rsidRPr="008559C9">
        <w:rPr>
          <w:sz w:val="21"/>
          <w:szCs w:val="21"/>
        </w:rPr>
        <w:t xml:space="preserve">: </w:t>
      </w:r>
      <w:r w:rsidR="00201CD4" w:rsidRPr="008559C9">
        <w:rPr>
          <w:sz w:val="21"/>
          <w:szCs w:val="21"/>
        </w:rPr>
        <w:t xml:space="preserve">A block of small group health plans is considered non-credible if the </w:t>
      </w:r>
      <w:r w:rsidR="001D5E5A" w:rsidRPr="008559C9">
        <w:rPr>
          <w:sz w:val="21"/>
          <w:szCs w:val="21"/>
        </w:rPr>
        <w:t xml:space="preserve">carrier’s </w:t>
      </w:r>
      <w:r w:rsidR="00201CD4" w:rsidRPr="008559C9">
        <w:rPr>
          <w:sz w:val="21"/>
          <w:szCs w:val="21"/>
        </w:rPr>
        <w:t xml:space="preserve">anticipated average number of members </w:t>
      </w:r>
      <w:r w:rsidR="001D5E5A" w:rsidRPr="008559C9">
        <w:rPr>
          <w:sz w:val="21"/>
          <w:szCs w:val="21"/>
        </w:rPr>
        <w:t xml:space="preserve">in all small group </w:t>
      </w:r>
      <w:r w:rsidR="00FD279C" w:rsidRPr="008559C9">
        <w:rPr>
          <w:sz w:val="21"/>
          <w:szCs w:val="21"/>
        </w:rPr>
        <w:t xml:space="preserve">health </w:t>
      </w:r>
      <w:r w:rsidR="001D5E5A" w:rsidRPr="008559C9">
        <w:rPr>
          <w:sz w:val="21"/>
          <w:szCs w:val="21"/>
        </w:rPr>
        <w:t xml:space="preserve">plans </w:t>
      </w:r>
      <w:r w:rsidR="00201CD4" w:rsidRPr="008559C9">
        <w:rPr>
          <w:sz w:val="21"/>
          <w:szCs w:val="21"/>
        </w:rPr>
        <w:t>during the period for which the rates will be in effect does not meet standards for full or partial credibility pursuant to the</w:t>
      </w:r>
      <w:r w:rsidR="00201CD4" w:rsidRPr="008559C9" w:rsidDel="00F82340">
        <w:rPr>
          <w:sz w:val="21"/>
          <w:szCs w:val="21"/>
        </w:rPr>
        <w:t xml:space="preserve"> </w:t>
      </w:r>
      <w:r w:rsidR="00201CD4" w:rsidRPr="008559C9">
        <w:rPr>
          <w:sz w:val="21"/>
          <w:szCs w:val="21"/>
        </w:rPr>
        <w:t>ACA.</w:t>
      </w:r>
      <w:r w:rsidR="007137CD" w:rsidRPr="008559C9">
        <w:rPr>
          <w:sz w:val="21"/>
          <w:szCs w:val="21"/>
        </w:rPr>
        <w:t xml:space="preserve"> </w:t>
      </w:r>
      <w:r w:rsidR="00EB694A" w:rsidRPr="008559C9">
        <w:rPr>
          <w:sz w:val="21"/>
          <w:szCs w:val="21"/>
        </w:rPr>
        <w:t xml:space="preserve">Rates </w:t>
      </w:r>
      <w:r w:rsidR="00201CD4" w:rsidRPr="008559C9">
        <w:rPr>
          <w:sz w:val="21"/>
          <w:szCs w:val="21"/>
        </w:rPr>
        <w:t xml:space="preserve">for non-credible blocks </w:t>
      </w:r>
      <w:r w:rsidR="002E64F2" w:rsidRPr="008559C9">
        <w:rPr>
          <w:sz w:val="21"/>
          <w:szCs w:val="21"/>
        </w:rPr>
        <w:t xml:space="preserve">require prior approval and </w:t>
      </w:r>
      <w:r w:rsidR="006A6C5C" w:rsidRPr="008559C9">
        <w:rPr>
          <w:sz w:val="21"/>
          <w:szCs w:val="21"/>
        </w:rPr>
        <w:t>are subject to the following:</w:t>
      </w:r>
    </w:p>
    <w:p w:rsidR="00D119DF" w:rsidRPr="008559C9" w:rsidRDefault="00D119DF" w:rsidP="00EB694A">
      <w:pPr>
        <w:ind w:left="1440" w:hanging="720"/>
        <w:rPr>
          <w:sz w:val="21"/>
          <w:szCs w:val="21"/>
        </w:rPr>
      </w:pPr>
    </w:p>
    <w:p w:rsidR="00EB694A" w:rsidRPr="008559C9" w:rsidRDefault="00D119DF" w:rsidP="00EB694A">
      <w:pPr>
        <w:ind w:left="1440" w:hanging="720"/>
        <w:rPr>
          <w:sz w:val="21"/>
          <w:szCs w:val="21"/>
        </w:rPr>
      </w:pPr>
      <w:r w:rsidRPr="008559C9">
        <w:rPr>
          <w:sz w:val="21"/>
          <w:szCs w:val="21"/>
        </w:rPr>
        <w:t>1.</w:t>
      </w:r>
      <w:r w:rsidRPr="008559C9">
        <w:rPr>
          <w:sz w:val="21"/>
          <w:szCs w:val="21"/>
        </w:rPr>
        <w:tab/>
      </w:r>
      <w:r w:rsidR="00EB694A" w:rsidRPr="00851235">
        <w:rPr>
          <w:b/>
          <w:sz w:val="21"/>
          <w:szCs w:val="21"/>
        </w:rPr>
        <w:t>Minimum Required Loss Ratio</w:t>
      </w:r>
      <w:r w:rsidR="00EB694A" w:rsidRPr="008559C9">
        <w:rPr>
          <w:sz w:val="21"/>
          <w:szCs w:val="21"/>
        </w:rPr>
        <w:t xml:space="preserve">: The minimum anticipated </w:t>
      </w:r>
      <w:r w:rsidR="00053C8A" w:rsidRPr="008559C9">
        <w:rPr>
          <w:sz w:val="21"/>
          <w:szCs w:val="21"/>
        </w:rPr>
        <w:t xml:space="preserve">pure </w:t>
      </w:r>
      <w:r w:rsidR="00EB694A" w:rsidRPr="008559C9">
        <w:rPr>
          <w:sz w:val="21"/>
          <w:szCs w:val="21"/>
        </w:rPr>
        <w:t xml:space="preserve">loss ratio for the period the rates will be in effect </w:t>
      </w:r>
      <w:r w:rsidR="00560D57" w:rsidRPr="008559C9">
        <w:rPr>
          <w:sz w:val="21"/>
          <w:szCs w:val="21"/>
        </w:rPr>
        <w:t xml:space="preserve">must meet the minimum </w:t>
      </w:r>
      <w:r w:rsidR="001909E8" w:rsidRPr="008559C9">
        <w:rPr>
          <w:sz w:val="21"/>
          <w:szCs w:val="21"/>
        </w:rPr>
        <w:t xml:space="preserve">requirements of </w:t>
      </w:r>
      <w:r w:rsidR="00027899" w:rsidRPr="008559C9">
        <w:rPr>
          <w:sz w:val="21"/>
          <w:szCs w:val="21"/>
        </w:rPr>
        <w:t xml:space="preserve">Title </w:t>
      </w:r>
      <w:r w:rsidR="001909E8" w:rsidRPr="008559C9">
        <w:rPr>
          <w:sz w:val="21"/>
          <w:szCs w:val="21"/>
        </w:rPr>
        <w:t xml:space="preserve">24-A M.R.S.A. </w:t>
      </w:r>
      <w:r w:rsidR="002B4165" w:rsidRPr="008559C9">
        <w:rPr>
          <w:sz w:val="21"/>
          <w:szCs w:val="21"/>
        </w:rPr>
        <w:t>§</w:t>
      </w:r>
      <w:r w:rsidR="00560D57" w:rsidRPr="008559C9">
        <w:rPr>
          <w:sz w:val="21"/>
          <w:szCs w:val="21"/>
        </w:rPr>
        <w:t>2808</w:t>
      </w:r>
      <w:r w:rsidR="00560D57" w:rsidRPr="008559C9">
        <w:rPr>
          <w:sz w:val="21"/>
          <w:szCs w:val="21"/>
        </w:rPr>
        <w:noBreakHyphen/>
        <w:t>B(2-B)(A)</w:t>
      </w:r>
      <w:r w:rsidR="00EB694A" w:rsidRPr="008559C9">
        <w:rPr>
          <w:sz w:val="21"/>
          <w:szCs w:val="21"/>
        </w:rPr>
        <w:t>.</w:t>
      </w:r>
    </w:p>
    <w:p w:rsidR="00DC255A" w:rsidRPr="008559C9" w:rsidRDefault="00DC255A" w:rsidP="00DC0F7A">
      <w:pPr>
        <w:rPr>
          <w:sz w:val="21"/>
          <w:szCs w:val="21"/>
        </w:rPr>
      </w:pPr>
    </w:p>
    <w:p w:rsidR="009E3468" w:rsidRPr="008559C9" w:rsidRDefault="00DC0F7A" w:rsidP="00A077C6">
      <w:pPr>
        <w:ind w:left="1440" w:hanging="720"/>
        <w:rPr>
          <w:sz w:val="21"/>
          <w:szCs w:val="21"/>
        </w:rPr>
      </w:pPr>
      <w:r w:rsidRPr="008559C9">
        <w:rPr>
          <w:sz w:val="21"/>
          <w:szCs w:val="21"/>
        </w:rPr>
        <w:t>2</w:t>
      </w:r>
      <w:r w:rsidR="00DC255A" w:rsidRPr="008559C9">
        <w:rPr>
          <w:sz w:val="21"/>
          <w:szCs w:val="21"/>
        </w:rPr>
        <w:t>.</w:t>
      </w:r>
      <w:r w:rsidR="00DC255A" w:rsidRPr="008559C9">
        <w:rPr>
          <w:sz w:val="21"/>
          <w:szCs w:val="21"/>
        </w:rPr>
        <w:tab/>
      </w:r>
      <w:r w:rsidR="00A077C6" w:rsidRPr="008559C9">
        <w:rPr>
          <w:sz w:val="21"/>
          <w:szCs w:val="21"/>
        </w:rPr>
        <w:t>Filings of r</w:t>
      </w:r>
      <w:r w:rsidR="00DC255A" w:rsidRPr="008559C9">
        <w:rPr>
          <w:sz w:val="21"/>
          <w:szCs w:val="21"/>
        </w:rPr>
        <w:t xml:space="preserve">ates applicable to small employers in association or trustee groups that differ from rates applicable to other small employers </w:t>
      </w:r>
      <w:r w:rsidR="00FE15BA" w:rsidRPr="008559C9">
        <w:rPr>
          <w:sz w:val="21"/>
          <w:szCs w:val="21"/>
        </w:rPr>
        <w:t xml:space="preserve">must </w:t>
      </w:r>
      <w:r w:rsidR="00A869A7" w:rsidRPr="008559C9">
        <w:rPr>
          <w:sz w:val="21"/>
          <w:szCs w:val="21"/>
        </w:rPr>
        <w:t>include</w:t>
      </w:r>
      <w:r w:rsidR="00FE15BA" w:rsidRPr="008559C9">
        <w:rPr>
          <w:sz w:val="21"/>
          <w:szCs w:val="21"/>
        </w:rPr>
        <w:t xml:space="preserve"> justification for the difference </w:t>
      </w:r>
      <w:r w:rsidR="00A869A7" w:rsidRPr="008559C9">
        <w:rPr>
          <w:sz w:val="21"/>
          <w:szCs w:val="21"/>
        </w:rPr>
        <w:t>in rates.</w:t>
      </w:r>
    </w:p>
    <w:p w:rsidR="00D119DF" w:rsidRPr="008559C9" w:rsidRDefault="00D119DF" w:rsidP="00D119DF">
      <w:pPr>
        <w:ind w:left="720" w:hanging="720"/>
        <w:rPr>
          <w:sz w:val="21"/>
          <w:szCs w:val="21"/>
        </w:rPr>
      </w:pPr>
    </w:p>
    <w:p w:rsidR="00E245FE" w:rsidRPr="008559C9" w:rsidRDefault="00DC0F7A" w:rsidP="00E245FE">
      <w:pPr>
        <w:ind w:left="1440" w:hanging="720"/>
        <w:rPr>
          <w:sz w:val="21"/>
          <w:szCs w:val="21"/>
        </w:rPr>
      </w:pPr>
      <w:r w:rsidRPr="008559C9">
        <w:rPr>
          <w:sz w:val="21"/>
          <w:szCs w:val="21"/>
        </w:rPr>
        <w:t>3</w:t>
      </w:r>
      <w:r w:rsidR="00D119DF" w:rsidRPr="008559C9">
        <w:rPr>
          <w:sz w:val="21"/>
          <w:szCs w:val="21"/>
        </w:rPr>
        <w:t>.</w:t>
      </w:r>
      <w:r w:rsidR="00D119DF" w:rsidRPr="008559C9">
        <w:rPr>
          <w:sz w:val="21"/>
          <w:szCs w:val="21"/>
        </w:rPr>
        <w:tab/>
      </w:r>
      <w:r w:rsidR="00E245FE" w:rsidRPr="008559C9">
        <w:rPr>
          <w:sz w:val="21"/>
          <w:szCs w:val="21"/>
        </w:rPr>
        <w:t>The filing must include a full explanation of how rates were modified, and the amount of the modifications, to reflect:</w:t>
      </w:r>
    </w:p>
    <w:p w:rsidR="00E245FE" w:rsidRPr="008559C9" w:rsidRDefault="00E245FE" w:rsidP="00E245FE">
      <w:pPr>
        <w:ind w:left="1440" w:hanging="720"/>
        <w:rPr>
          <w:sz w:val="21"/>
          <w:szCs w:val="21"/>
        </w:rPr>
      </w:pPr>
    </w:p>
    <w:p w:rsidR="00E245FE" w:rsidRPr="008559C9" w:rsidRDefault="00E31EF9" w:rsidP="00E245FE">
      <w:pPr>
        <w:ind w:left="2160" w:hanging="720"/>
        <w:rPr>
          <w:sz w:val="21"/>
          <w:szCs w:val="21"/>
        </w:rPr>
      </w:pPr>
      <w:r w:rsidRPr="008559C9">
        <w:rPr>
          <w:sz w:val="21"/>
          <w:szCs w:val="21"/>
        </w:rPr>
        <w:t>a</w:t>
      </w:r>
      <w:r w:rsidR="00E245FE" w:rsidRPr="008559C9">
        <w:rPr>
          <w:sz w:val="21"/>
          <w:szCs w:val="21"/>
        </w:rPr>
        <w:t>.</w:t>
      </w:r>
      <w:r w:rsidR="00E245FE" w:rsidRPr="008559C9">
        <w:rPr>
          <w:sz w:val="21"/>
          <w:szCs w:val="21"/>
        </w:rPr>
        <w:tab/>
        <w:t>Risk adjustment under the ACA; and</w:t>
      </w:r>
    </w:p>
    <w:p w:rsidR="00E245FE" w:rsidRPr="008559C9" w:rsidRDefault="00E245FE" w:rsidP="00E245FE">
      <w:pPr>
        <w:ind w:left="2160" w:hanging="720"/>
        <w:rPr>
          <w:sz w:val="21"/>
          <w:szCs w:val="21"/>
        </w:rPr>
      </w:pPr>
    </w:p>
    <w:p w:rsidR="00734C4C" w:rsidRPr="008559C9" w:rsidRDefault="00E31EF9" w:rsidP="00734C4C">
      <w:pPr>
        <w:ind w:left="2160" w:hanging="720"/>
        <w:rPr>
          <w:sz w:val="21"/>
          <w:szCs w:val="21"/>
        </w:rPr>
      </w:pPr>
      <w:r w:rsidRPr="008559C9">
        <w:rPr>
          <w:sz w:val="21"/>
          <w:szCs w:val="21"/>
        </w:rPr>
        <w:t>b</w:t>
      </w:r>
      <w:r w:rsidR="00E245FE" w:rsidRPr="008559C9">
        <w:rPr>
          <w:sz w:val="21"/>
          <w:szCs w:val="21"/>
        </w:rPr>
        <w:t>.</w:t>
      </w:r>
      <w:r w:rsidR="00E245FE" w:rsidRPr="008559C9">
        <w:rPr>
          <w:sz w:val="21"/>
          <w:szCs w:val="21"/>
        </w:rPr>
        <w:tab/>
        <w:t>For rates that will be in effect during the years 2014 through 2016, risk corridors under the ACA.</w:t>
      </w:r>
    </w:p>
    <w:p w:rsidR="002C45B4" w:rsidRPr="008559C9" w:rsidRDefault="002C45B4">
      <w:pPr>
        <w:rPr>
          <w:sz w:val="21"/>
          <w:szCs w:val="21"/>
        </w:rPr>
      </w:pPr>
    </w:p>
    <w:p w:rsidR="002C45B4" w:rsidRPr="008559C9" w:rsidRDefault="002C45B4" w:rsidP="0031246A">
      <w:pPr>
        <w:pStyle w:val="Heading1"/>
        <w:tabs>
          <w:tab w:val="clear" w:pos="2880"/>
        </w:tabs>
        <w:ind w:left="2160" w:hanging="2160"/>
        <w:rPr>
          <w:sz w:val="21"/>
          <w:szCs w:val="21"/>
        </w:rPr>
      </w:pPr>
      <w:bookmarkStart w:id="11" w:name="_Toc302142828"/>
      <w:proofErr w:type="gramStart"/>
      <w:r w:rsidRPr="008559C9">
        <w:rPr>
          <w:b/>
          <w:sz w:val="21"/>
          <w:szCs w:val="21"/>
        </w:rPr>
        <w:t>Section 10.</w:t>
      </w:r>
      <w:proofErr w:type="gramEnd"/>
      <w:r w:rsidR="009E3468" w:rsidRPr="008559C9">
        <w:rPr>
          <w:b/>
          <w:sz w:val="21"/>
          <w:szCs w:val="21"/>
        </w:rPr>
        <w:t xml:space="preserve"> </w:t>
      </w:r>
      <w:r w:rsidRPr="008559C9">
        <w:rPr>
          <w:b/>
          <w:sz w:val="21"/>
          <w:szCs w:val="21"/>
        </w:rPr>
        <w:t>Health Maintenance Organization (HMO) Rate Filings</w:t>
      </w:r>
      <w:bookmarkEnd w:id="11"/>
    </w:p>
    <w:p w:rsidR="002C45B4" w:rsidRPr="008559C9" w:rsidRDefault="002C45B4" w:rsidP="007A69CF">
      <w:pPr>
        <w:keepNext/>
        <w:rPr>
          <w:sz w:val="21"/>
          <w:szCs w:val="21"/>
        </w:rPr>
      </w:pPr>
    </w:p>
    <w:p w:rsidR="002C45B4" w:rsidRPr="008559C9" w:rsidRDefault="002C45B4">
      <w:pPr>
        <w:rPr>
          <w:sz w:val="21"/>
          <w:szCs w:val="21"/>
        </w:rPr>
      </w:pPr>
      <w:r w:rsidRPr="008559C9">
        <w:rPr>
          <w:sz w:val="21"/>
          <w:szCs w:val="21"/>
        </w:rPr>
        <w:t xml:space="preserve">In addition to the requirements of </w:t>
      </w:r>
      <w:r w:rsidR="00DC0F7A" w:rsidRPr="008559C9">
        <w:rPr>
          <w:sz w:val="21"/>
          <w:szCs w:val="21"/>
        </w:rPr>
        <w:t>S</w:t>
      </w:r>
      <w:r w:rsidRPr="008559C9">
        <w:rPr>
          <w:sz w:val="21"/>
          <w:szCs w:val="21"/>
        </w:rPr>
        <w:t xml:space="preserve">ection 5 and, to the extent applicable, </w:t>
      </w:r>
      <w:r w:rsidR="00DC0F7A" w:rsidRPr="008559C9">
        <w:rPr>
          <w:sz w:val="21"/>
          <w:szCs w:val="21"/>
        </w:rPr>
        <w:t>S</w:t>
      </w:r>
      <w:r w:rsidRPr="008559C9">
        <w:rPr>
          <w:sz w:val="21"/>
          <w:szCs w:val="21"/>
        </w:rPr>
        <w:t>ections 6, 7, 8</w:t>
      </w:r>
      <w:r w:rsidR="0075675B" w:rsidRPr="008559C9">
        <w:rPr>
          <w:sz w:val="21"/>
          <w:szCs w:val="21"/>
        </w:rPr>
        <w:t>,</w:t>
      </w:r>
      <w:r w:rsidRPr="008559C9">
        <w:rPr>
          <w:sz w:val="21"/>
          <w:szCs w:val="21"/>
        </w:rPr>
        <w:t xml:space="preserve"> 9, </w:t>
      </w:r>
      <w:r w:rsidR="004E7F8D" w:rsidRPr="008559C9">
        <w:rPr>
          <w:sz w:val="21"/>
          <w:szCs w:val="21"/>
        </w:rPr>
        <w:t>12</w:t>
      </w:r>
      <w:r w:rsidR="0026564F" w:rsidRPr="008559C9">
        <w:rPr>
          <w:sz w:val="21"/>
          <w:szCs w:val="21"/>
        </w:rPr>
        <w:t>,</w:t>
      </w:r>
      <w:r w:rsidR="00B32D2A" w:rsidRPr="008559C9">
        <w:rPr>
          <w:sz w:val="21"/>
          <w:szCs w:val="21"/>
        </w:rPr>
        <w:t xml:space="preserve"> and 13</w:t>
      </w:r>
      <w:r w:rsidR="004E7F8D" w:rsidRPr="008559C9">
        <w:rPr>
          <w:sz w:val="21"/>
          <w:szCs w:val="21"/>
        </w:rPr>
        <w:t xml:space="preserve">, </w:t>
      </w:r>
      <w:r w:rsidRPr="008559C9">
        <w:rPr>
          <w:sz w:val="21"/>
          <w:szCs w:val="21"/>
        </w:rPr>
        <w:t>HMO rate filings must include a certification by a qualified actuary that the rates are not excessive, inadequate, or unfairly discriminatory, along with adequate supporting information.</w:t>
      </w:r>
      <w:r w:rsidR="007137CD" w:rsidRPr="008559C9">
        <w:rPr>
          <w:sz w:val="21"/>
          <w:szCs w:val="21"/>
        </w:rPr>
        <w:t xml:space="preserve"> </w:t>
      </w:r>
      <w:r w:rsidRPr="008559C9">
        <w:rPr>
          <w:sz w:val="21"/>
          <w:szCs w:val="21"/>
        </w:rPr>
        <w:t xml:space="preserve">“Qualified actuary,” as used herein, means a member in good standing of the </w:t>
      </w:r>
      <w:smartTag w:uri="urn:schemas-microsoft-com:office:smarttags" w:element="PersonName">
        <w:r w:rsidRPr="008559C9">
          <w:rPr>
            <w:sz w:val="21"/>
            <w:szCs w:val="21"/>
          </w:rPr>
          <w:t>American Academy of Actuaries</w:t>
        </w:r>
      </w:smartTag>
      <w:r w:rsidRPr="008559C9">
        <w:rPr>
          <w:sz w:val="21"/>
          <w:szCs w:val="21"/>
        </w:rPr>
        <w:t>.</w:t>
      </w:r>
    </w:p>
    <w:p w:rsidR="00B32D2A" w:rsidRDefault="00B32D2A">
      <w:pPr>
        <w:rPr>
          <w:sz w:val="21"/>
          <w:szCs w:val="21"/>
        </w:rPr>
      </w:pPr>
    </w:p>
    <w:p w:rsidR="005C5BEA" w:rsidRPr="008559C9" w:rsidRDefault="005C5BEA">
      <w:pPr>
        <w:rPr>
          <w:sz w:val="21"/>
          <w:szCs w:val="21"/>
        </w:rPr>
      </w:pPr>
    </w:p>
    <w:p w:rsidR="002C45B4" w:rsidRPr="008559C9" w:rsidRDefault="002C45B4" w:rsidP="0031246A">
      <w:pPr>
        <w:pStyle w:val="Heading1"/>
        <w:tabs>
          <w:tab w:val="clear" w:pos="2880"/>
        </w:tabs>
        <w:ind w:left="2160" w:hanging="2160"/>
        <w:rPr>
          <w:b/>
          <w:sz w:val="21"/>
          <w:szCs w:val="21"/>
        </w:rPr>
      </w:pPr>
      <w:bookmarkStart w:id="12" w:name="_Toc302142829"/>
      <w:proofErr w:type="gramStart"/>
      <w:r w:rsidRPr="008559C9">
        <w:rPr>
          <w:b/>
          <w:sz w:val="21"/>
          <w:szCs w:val="21"/>
        </w:rPr>
        <w:t>Section 11.</w:t>
      </w:r>
      <w:proofErr w:type="gramEnd"/>
      <w:r w:rsidR="009E3468" w:rsidRPr="008559C9">
        <w:rPr>
          <w:b/>
          <w:sz w:val="21"/>
          <w:szCs w:val="21"/>
        </w:rPr>
        <w:t xml:space="preserve"> </w:t>
      </w:r>
      <w:r w:rsidR="000D79AC" w:rsidRPr="008559C9">
        <w:rPr>
          <w:b/>
          <w:sz w:val="21"/>
          <w:szCs w:val="21"/>
        </w:rPr>
        <w:t>Expenses and Investment Income</w:t>
      </w:r>
      <w:bookmarkEnd w:id="12"/>
    </w:p>
    <w:p w:rsidR="002C45B4" w:rsidRPr="008559C9" w:rsidRDefault="002C45B4" w:rsidP="000E04B9">
      <w:pPr>
        <w:keepNext/>
        <w:rPr>
          <w:sz w:val="21"/>
          <w:szCs w:val="21"/>
        </w:rPr>
      </w:pPr>
    </w:p>
    <w:p w:rsidR="002C45B4" w:rsidRPr="008559C9" w:rsidRDefault="002C45B4" w:rsidP="005C5BEA">
      <w:pPr>
        <w:ind w:right="-180"/>
        <w:rPr>
          <w:sz w:val="21"/>
          <w:szCs w:val="21"/>
        </w:rPr>
      </w:pPr>
      <w:r w:rsidRPr="008559C9">
        <w:rPr>
          <w:sz w:val="21"/>
          <w:szCs w:val="21"/>
        </w:rPr>
        <w:t xml:space="preserve">In addition to the requirements of </w:t>
      </w:r>
      <w:r w:rsidR="0075675B" w:rsidRPr="008559C9">
        <w:rPr>
          <w:sz w:val="21"/>
          <w:szCs w:val="21"/>
        </w:rPr>
        <w:t xml:space="preserve">Section </w:t>
      </w:r>
      <w:r w:rsidRPr="008559C9">
        <w:rPr>
          <w:sz w:val="21"/>
          <w:szCs w:val="21"/>
        </w:rPr>
        <w:t xml:space="preserve">5 and, to the extent applicable, </w:t>
      </w:r>
      <w:r w:rsidR="0075675B" w:rsidRPr="008559C9">
        <w:rPr>
          <w:sz w:val="21"/>
          <w:szCs w:val="21"/>
        </w:rPr>
        <w:t>S</w:t>
      </w:r>
      <w:r w:rsidRPr="008559C9">
        <w:rPr>
          <w:sz w:val="21"/>
          <w:szCs w:val="21"/>
        </w:rPr>
        <w:t>ections 6, 7, 8</w:t>
      </w:r>
      <w:r w:rsidR="008237A2" w:rsidRPr="008559C9">
        <w:rPr>
          <w:sz w:val="21"/>
          <w:szCs w:val="21"/>
        </w:rPr>
        <w:t>, 9</w:t>
      </w:r>
      <w:r w:rsidRPr="008559C9">
        <w:rPr>
          <w:sz w:val="21"/>
          <w:szCs w:val="21"/>
        </w:rPr>
        <w:t xml:space="preserve">, </w:t>
      </w:r>
      <w:r w:rsidR="004E7F8D" w:rsidRPr="008559C9">
        <w:rPr>
          <w:sz w:val="21"/>
          <w:szCs w:val="21"/>
        </w:rPr>
        <w:t>12</w:t>
      </w:r>
      <w:r w:rsidR="0026564F" w:rsidRPr="008559C9">
        <w:rPr>
          <w:sz w:val="21"/>
          <w:szCs w:val="21"/>
        </w:rPr>
        <w:t>,</w:t>
      </w:r>
      <w:r w:rsidR="00B32D2A" w:rsidRPr="008559C9">
        <w:rPr>
          <w:sz w:val="21"/>
          <w:szCs w:val="21"/>
        </w:rPr>
        <w:t xml:space="preserve"> and 13</w:t>
      </w:r>
      <w:r w:rsidR="004E7F8D" w:rsidRPr="008559C9">
        <w:rPr>
          <w:sz w:val="21"/>
          <w:szCs w:val="21"/>
        </w:rPr>
        <w:t xml:space="preserve">, </w:t>
      </w:r>
      <w:r w:rsidRPr="008559C9">
        <w:rPr>
          <w:sz w:val="21"/>
          <w:szCs w:val="21"/>
        </w:rPr>
        <w:t xml:space="preserve">a rate filing or a group of related rate filings for individual </w:t>
      </w:r>
      <w:r w:rsidR="005964B5" w:rsidRPr="008559C9">
        <w:rPr>
          <w:sz w:val="21"/>
          <w:szCs w:val="21"/>
        </w:rPr>
        <w:t xml:space="preserve">or small group policies or contracts </w:t>
      </w:r>
      <w:r w:rsidR="005E5F48" w:rsidRPr="008559C9">
        <w:rPr>
          <w:sz w:val="21"/>
          <w:szCs w:val="21"/>
        </w:rPr>
        <w:t xml:space="preserve">that are </w:t>
      </w:r>
      <w:r w:rsidR="005964B5" w:rsidRPr="008559C9">
        <w:rPr>
          <w:sz w:val="21"/>
          <w:szCs w:val="21"/>
        </w:rPr>
        <w:t xml:space="preserve">subject to </w:t>
      </w:r>
      <w:r w:rsidR="005E5F48" w:rsidRPr="008559C9">
        <w:rPr>
          <w:sz w:val="21"/>
          <w:szCs w:val="21"/>
        </w:rPr>
        <w:t>prior approval</w:t>
      </w:r>
      <w:r w:rsidR="008A6315" w:rsidRPr="008559C9">
        <w:rPr>
          <w:sz w:val="21"/>
          <w:szCs w:val="21"/>
        </w:rPr>
        <w:t>,</w:t>
      </w:r>
      <w:r w:rsidR="005E5F48" w:rsidRPr="008559C9">
        <w:rPr>
          <w:sz w:val="21"/>
          <w:szCs w:val="21"/>
        </w:rPr>
        <w:t xml:space="preserve"> and that </w:t>
      </w:r>
      <w:r w:rsidR="005964B5" w:rsidRPr="008559C9">
        <w:rPr>
          <w:sz w:val="21"/>
          <w:szCs w:val="21"/>
        </w:rPr>
        <w:t xml:space="preserve">cover </w:t>
      </w:r>
      <w:r w:rsidRPr="008559C9">
        <w:rPr>
          <w:sz w:val="21"/>
          <w:szCs w:val="21"/>
        </w:rPr>
        <w:t xml:space="preserve">or </w:t>
      </w:r>
      <w:r w:rsidR="005E5F48" w:rsidRPr="008559C9">
        <w:rPr>
          <w:sz w:val="21"/>
          <w:szCs w:val="21"/>
        </w:rPr>
        <w:t xml:space="preserve">are </w:t>
      </w:r>
      <w:r w:rsidRPr="008559C9">
        <w:rPr>
          <w:sz w:val="21"/>
          <w:szCs w:val="21"/>
        </w:rPr>
        <w:t xml:space="preserve">expected to </w:t>
      </w:r>
      <w:r w:rsidR="005964B5" w:rsidRPr="008559C9">
        <w:rPr>
          <w:sz w:val="21"/>
          <w:szCs w:val="21"/>
        </w:rPr>
        <w:t xml:space="preserve">cover </w:t>
      </w:r>
      <w:r w:rsidRPr="008559C9">
        <w:rPr>
          <w:sz w:val="21"/>
          <w:szCs w:val="21"/>
        </w:rPr>
        <w:t>more than 2,000 Maine residents</w:t>
      </w:r>
      <w:r w:rsidR="003012F9" w:rsidRPr="008559C9">
        <w:rPr>
          <w:sz w:val="21"/>
          <w:szCs w:val="21"/>
        </w:rPr>
        <w:t>,</w:t>
      </w:r>
      <w:r w:rsidRPr="008559C9">
        <w:rPr>
          <w:sz w:val="21"/>
          <w:szCs w:val="21"/>
        </w:rPr>
        <w:t xml:space="preserve"> is subject to the following:</w:t>
      </w:r>
    </w:p>
    <w:p w:rsidR="002C45B4" w:rsidRPr="008559C9" w:rsidRDefault="002C45B4">
      <w:pPr>
        <w:rPr>
          <w:sz w:val="21"/>
          <w:szCs w:val="21"/>
        </w:rPr>
      </w:pPr>
    </w:p>
    <w:p w:rsidR="002C45B4" w:rsidRPr="008559C9" w:rsidRDefault="002C45B4">
      <w:pPr>
        <w:tabs>
          <w:tab w:val="left" w:pos="720"/>
        </w:tabs>
        <w:ind w:left="720" w:hanging="720"/>
        <w:rPr>
          <w:sz w:val="21"/>
          <w:szCs w:val="21"/>
        </w:rPr>
      </w:pPr>
      <w:r w:rsidRPr="008559C9">
        <w:rPr>
          <w:sz w:val="21"/>
          <w:szCs w:val="21"/>
        </w:rPr>
        <w:t>A.</w:t>
      </w:r>
      <w:r w:rsidR="009E3468" w:rsidRPr="008559C9">
        <w:rPr>
          <w:sz w:val="21"/>
          <w:szCs w:val="21"/>
        </w:rPr>
        <w:tab/>
      </w:r>
      <w:r w:rsidRPr="008559C9">
        <w:rPr>
          <w:sz w:val="21"/>
          <w:szCs w:val="21"/>
        </w:rPr>
        <w:t>Expenses:</w:t>
      </w:r>
      <w:r w:rsidR="009E3468" w:rsidRPr="008559C9">
        <w:rPr>
          <w:sz w:val="21"/>
          <w:szCs w:val="21"/>
        </w:rPr>
        <w:t xml:space="preserve"> </w:t>
      </w:r>
      <w:r w:rsidRPr="008559C9">
        <w:rPr>
          <w:sz w:val="21"/>
          <w:szCs w:val="21"/>
        </w:rPr>
        <w:t>Include a description of any expense assumptions used, including, for example, per policy and percentage of premium expense for acquisition, maintenance and commissions.</w:t>
      </w:r>
    </w:p>
    <w:p w:rsidR="002C45B4" w:rsidRPr="008559C9" w:rsidRDefault="002C45B4">
      <w:pPr>
        <w:tabs>
          <w:tab w:val="left" w:pos="720"/>
        </w:tabs>
        <w:ind w:left="720" w:hanging="720"/>
        <w:rPr>
          <w:sz w:val="21"/>
          <w:szCs w:val="21"/>
        </w:rPr>
      </w:pPr>
    </w:p>
    <w:p w:rsidR="002C45B4" w:rsidRPr="008559C9" w:rsidRDefault="002C45B4">
      <w:pPr>
        <w:tabs>
          <w:tab w:val="left" w:pos="720"/>
        </w:tabs>
        <w:ind w:left="720" w:hanging="720"/>
        <w:rPr>
          <w:sz w:val="21"/>
          <w:szCs w:val="21"/>
        </w:rPr>
      </w:pPr>
      <w:r w:rsidRPr="008559C9">
        <w:rPr>
          <w:sz w:val="21"/>
          <w:szCs w:val="21"/>
        </w:rPr>
        <w:t>B.</w:t>
      </w:r>
      <w:r w:rsidRPr="008559C9">
        <w:rPr>
          <w:sz w:val="21"/>
          <w:szCs w:val="21"/>
        </w:rPr>
        <w:tab/>
        <w:t>Investment income:</w:t>
      </w:r>
      <w:r w:rsidR="009E3468" w:rsidRPr="008559C9">
        <w:rPr>
          <w:sz w:val="21"/>
          <w:szCs w:val="21"/>
        </w:rPr>
        <w:t xml:space="preserve"> </w:t>
      </w:r>
      <w:r w:rsidRPr="008559C9">
        <w:rPr>
          <w:sz w:val="21"/>
          <w:szCs w:val="21"/>
        </w:rPr>
        <w:t>Include an estimate of investment income attributable to the affected policies and how it is reflected in the rates.</w:t>
      </w:r>
    </w:p>
    <w:p w:rsidR="000D79AC" w:rsidRPr="008559C9" w:rsidRDefault="000D79AC">
      <w:pPr>
        <w:tabs>
          <w:tab w:val="left" w:pos="720"/>
        </w:tabs>
        <w:ind w:left="720" w:hanging="720"/>
        <w:rPr>
          <w:sz w:val="21"/>
          <w:szCs w:val="21"/>
        </w:rPr>
      </w:pPr>
    </w:p>
    <w:p w:rsidR="000D79AC" w:rsidRPr="008559C9" w:rsidRDefault="000D79AC" w:rsidP="000D79AC">
      <w:pPr>
        <w:tabs>
          <w:tab w:val="left" w:pos="720"/>
        </w:tabs>
        <w:rPr>
          <w:b/>
          <w:sz w:val="21"/>
          <w:szCs w:val="21"/>
        </w:rPr>
      </w:pPr>
      <w:r w:rsidRPr="008559C9">
        <w:rPr>
          <w:sz w:val="21"/>
          <w:szCs w:val="21"/>
        </w:rPr>
        <w:t>For filings covering fewer than 2,000 Maine residents, this information must be provided if requested by the Superintendent.</w:t>
      </w:r>
    </w:p>
    <w:p w:rsidR="002C45B4" w:rsidRPr="008559C9" w:rsidRDefault="002C45B4" w:rsidP="0071247B">
      <w:pPr>
        <w:rPr>
          <w:sz w:val="21"/>
          <w:szCs w:val="21"/>
        </w:rPr>
      </w:pPr>
    </w:p>
    <w:p w:rsidR="00724532" w:rsidRPr="008559C9" w:rsidRDefault="00724532" w:rsidP="0071247B">
      <w:pPr>
        <w:rPr>
          <w:sz w:val="21"/>
          <w:szCs w:val="21"/>
        </w:rPr>
      </w:pPr>
    </w:p>
    <w:p w:rsidR="00AF2752" w:rsidRPr="008559C9" w:rsidRDefault="002C45B4" w:rsidP="0031246A">
      <w:pPr>
        <w:pStyle w:val="Heading1"/>
        <w:tabs>
          <w:tab w:val="clear" w:pos="2880"/>
        </w:tabs>
        <w:ind w:left="2160" w:hanging="2160"/>
        <w:rPr>
          <w:sz w:val="21"/>
          <w:szCs w:val="21"/>
        </w:rPr>
      </w:pPr>
      <w:bookmarkStart w:id="13" w:name="_Toc302142830"/>
      <w:proofErr w:type="gramStart"/>
      <w:r w:rsidRPr="008559C9">
        <w:rPr>
          <w:b/>
          <w:sz w:val="21"/>
          <w:szCs w:val="21"/>
        </w:rPr>
        <w:t>Section 12.</w:t>
      </w:r>
      <w:proofErr w:type="gramEnd"/>
      <w:r w:rsidR="009E3468" w:rsidRPr="008559C9">
        <w:rPr>
          <w:b/>
          <w:sz w:val="21"/>
          <w:szCs w:val="21"/>
        </w:rPr>
        <w:t xml:space="preserve"> </w:t>
      </w:r>
      <w:r w:rsidR="00AF2752" w:rsidRPr="008559C9">
        <w:rPr>
          <w:b/>
          <w:sz w:val="21"/>
          <w:szCs w:val="21"/>
        </w:rPr>
        <w:t>Review Pursuant to the ACA</w:t>
      </w:r>
      <w:bookmarkEnd w:id="13"/>
    </w:p>
    <w:p w:rsidR="00AF2752" w:rsidRPr="008559C9" w:rsidRDefault="00AF2752" w:rsidP="0031246A">
      <w:pPr>
        <w:pStyle w:val="Heading1"/>
        <w:tabs>
          <w:tab w:val="clear" w:pos="2880"/>
        </w:tabs>
        <w:ind w:left="2160" w:hanging="2160"/>
        <w:rPr>
          <w:sz w:val="21"/>
          <w:szCs w:val="21"/>
        </w:rPr>
      </w:pPr>
    </w:p>
    <w:p w:rsidR="00AF2752" w:rsidRPr="008559C9" w:rsidRDefault="00956765" w:rsidP="00CA3520">
      <w:pPr>
        <w:tabs>
          <w:tab w:val="left" w:pos="720"/>
        </w:tabs>
        <w:ind w:left="720" w:hanging="720"/>
        <w:rPr>
          <w:sz w:val="21"/>
          <w:szCs w:val="21"/>
        </w:rPr>
      </w:pPr>
      <w:r w:rsidRPr="008559C9">
        <w:rPr>
          <w:sz w:val="21"/>
          <w:szCs w:val="21"/>
        </w:rPr>
        <w:t>A.</w:t>
      </w:r>
      <w:r w:rsidRPr="008559C9">
        <w:rPr>
          <w:sz w:val="21"/>
          <w:szCs w:val="21"/>
        </w:rPr>
        <w:tab/>
        <w:t xml:space="preserve">All rate filings </w:t>
      </w:r>
      <w:r w:rsidR="007F2A85" w:rsidRPr="008559C9">
        <w:rPr>
          <w:sz w:val="21"/>
          <w:szCs w:val="21"/>
        </w:rPr>
        <w:t xml:space="preserve">that have been identified as “potentially unreasonable” in accordance with </w:t>
      </w:r>
      <w:r w:rsidRPr="008559C9">
        <w:rPr>
          <w:sz w:val="21"/>
          <w:szCs w:val="21"/>
        </w:rPr>
        <w:t>the ACA</w:t>
      </w:r>
      <w:r w:rsidR="00B32D2A" w:rsidRPr="008559C9">
        <w:rPr>
          <w:sz w:val="21"/>
          <w:szCs w:val="21"/>
        </w:rPr>
        <w:t xml:space="preserve"> and are subject to Section 13 of this Rule</w:t>
      </w:r>
      <w:r w:rsidRPr="008559C9">
        <w:rPr>
          <w:sz w:val="21"/>
          <w:szCs w:val="21"/>
        </w:rPr>
        <w:t xml:space="preserve"> must </w:t>
      </w:r>
      <w:r w:rsidR="007F2A85" w:rsidRPr="008559C9">
        <w:rPr>
          <w:sz w:val="21"/>
          <w:szCs w:val="21"/>
        </w:rPr>
        <w:t>include</w:t>
      </w:r>
      <w:r w:rsidR="00E7173C" w:rsidRPr="008559C9">
        <w:rPr>
          <w:sz w:val="21"/>
          <w:szCs w:val="21"/>
        </w:rPr>
        <w:t xml:space="preserve"> Part II of</w:t>
      </w:r>
      <w:r w:rsidRPr="008559C9">
        <w:rPr>
          <w:sz w:val="21"/>
          <w:szCs w:val="21"/>
        </w:rPr>
        <w:t xml:space="preserve"> the ACA Preliminary Justification </w:t>
      </w:r>
      <w:r w:rsidR="00E7173C" w:rsidRPr="008559C9">
        <w:rPr>
          <w:sz w:val="21"/>
          <w:szCs w:val="21"/>
        </w:rPr>
        <w:t xml:space="preserve">for </w:t>
      </w:r>
      <w:r w:rsidRPr="008559C9">
        <w:rPr>
          <w:sz w:val="21"/>
          <w:szCs w:val="21"/>
        </w:rPr>
        <w:t>the rate increase</w:t>
      </w:r>
      <w:r w:rsidR="00E7173C" w:rsidRPr="008559C9">
        <w:rPr>
          <w:sz w:val="21"/>
          <w:szCs w:val="21"/>
        </w:rPr>
        <w:t>, in addition to Parts I and III required by Section 13</w:t>
      </w:r>
      <w:r w:rsidRPr="008559C9">
        <w:rPr>
          <w:sz w:val="21"/>
          <w:szCs w:val="21"/>
        </w:rPr>
        <w:t>.</w:t>
      </w:r>
      <w:r w:rsidR="007137CD" w:rsidRPr="008559C9">
        <w:rPr>
          <w:sz w:val="21"/>
          <w:szCs w:val="21"/>
        </w:rPr>
        <w:t xml:space="preserve"> </w:t>
      </w:r>
      <w:r w:rsidR="00CA3520" w:rsidRPr="008559C9">
        <w:rPr>
          <w:sz w:val="21"/>
          <w:szCs w:val="21"/>
        </w:rPr>
        <w:t xml:space="preserve">Part II is a simple and brief narrative describing the data provided in Part </w:t>
      </w:r>
      <w:proofErr w:type="gramStart"/>
      <w:r w:rsidR="00CA3520" w:rsidRPr="008559C9">
        <w:rPr>
          <w:sz w:val="21"/>
          <w:szCs w:val="21"/>
        </w:rPr>
        <w:t>I</w:t>
      </w:r>
      <w:proofErr w:type="gramEnd"/>
      <w:r w:rsidR="00CA3520" w:rsidRPr="008559C9">
        <w:rPr>
          <w:sz w:val="21"/>
          <w:szCs w:val="21"/>
        </w:rPr>
        <w:t xml:space="preserve"> for any product(s) within the single risk pool which have rate increases subject to review, and the assumptions used to develop the rate increase, including an explanation of the most significant factors causing the rate increase.</w:t>
      </w:r>
    </w:p>
    <w:p w:rsidR="00362D66" w:rsidRPr="008559C9" w:rsidRDefault="00362D66" w:rsidP="00362D66">
      <w:pPr>
        <w:tabs>
          <w:tab w:val="left" w:pos="720"/>
        </w:tabs>
        <w:ind w:left="720" w:hanging="720"/>
        <w:rPr>
          <w:sz w:val="21"/>
          <w:szCs w:val="21"/>
        </w:rPr>
      </w:pPr>
    </w:p>
    <w:p w:rsidR="00B32D2A" w:rsidRPr="008559C9" w:rsidRDefault="00B32D2A" w:rsidP="00956765">
      <w:pPr>
        <w:tabs>
          <w:tab w:val="left" w:pos="720"/>
        </w:tabs>
        <w:ind w:left="720" w:hanging="720"/>
        <w:rPr>
          <w:sz w:val="21"/>
          <w:szCs w:val="21"/>
        </w:rPr>
      </w:pPr>
      <w:proofErr w:type="gramStart"/>
      <w:r w:rsidRPr="008559C9">
        <w:rPr>
          <w:sz w:val="21"/>
          <w:szCs w:val="21"/>
        </w:rPr>
        <w:t>A-1.</w:t>
      </w:r>
      <w:proofErr w:type="gramEnd"/>
      <w:r w:rsidRPr="008559C9">
        <w:rPr>
          <w:sz w:val="21"/>
          <w:szCs w:val="21"/>
        </w:rPr>
        <w:tab/>
        <w:t>All rate filings that have been identified as “potentially unreasonable” in accordance with the ACA and which relate to transitional coverage as defined in Section 4 must include the ACA Preliminary Justification</w:t>
      </w:r>
      <w:r w:rsidR="00031807" w:rsidRPr="008559C9">
        <w:rPr>
          <w:sz w:val="21"/>
          <w:szCs w:val="21"/>
        </w:rPr>
        <w:t>, Part I rate increase summary</w:t>
      </w:r>
      <w:r w:rsidR="009926DD" w:rsidRPr="008559C9">
        <w:rPr>
          <w:sz w:val="21"/>
          <w:szCs w:val="21"/>
        </w:rPr>
        <w:t xml:space="preserve"> (a form that summarizes the data used to determine the rate increase)</w:t>
      </w:r>
      <w:r w:rsidR="00031807" w:rsidRPr="008559C9">
        <w:rPr>
          <w:sz w:val="21"/>
          <w:szCs w:val="21"/>
        </w:rPr>
        <w:t xml:space="preserve"> and Part II</w:t>
      </w:r>
      <w:r w:rsidR="009926DD" w:rsidRPr="008559C9">
        <w:rPr>
          <w:sz w:val="21"/>
          <w:szCs w:val="21"/>
        </w:rPr>
        <w:t xml:space="preserve"> (the</w:t>
      </w:r>
      <w:r w:rsidR="00031807" w:rsidRPr="008559C9">
        <w:rPr>
          <w:sz w:val="21"/>
          <w:szCs w:val="21"/>
        </w:rPr>
        <w:t xml:space="preserve"> written explanation of the rate increase</w:t>
      </w:r>
      <w:r w:rsidR="009926DD" w:rsidRPr="008559C9">
        <w:rPr>
          <w:sz w:val="21"/>
          <w:szCs w:val="21"/>
        </w:rPr>
        <w:t xml:space="preserve"> described in Subsection A)</w:t>
      </w:r>
      <w:r w:rsidR="00031807" w:rsidRPr="008559C9">
        <w:rPr>
          <w:sz w:val="21"/>
          <w:szCs w:val="21"/>
        </w:rPr>
        <w:t>.</w:t>
      </w:r>
    </w:p>
    <w:p w:rsidR="00B9765E" w:rsidRPr="008559C9" w:rsidRDefault="00B9765E" w:rsidP="00C779CD">
      <w:pPr>
        <w:tabs>
          <w:tab w:val="left" w:pos="720"/>
        </w:tabs>
        <w:ind w:left="1440" w:hanging="720"/>
        <w:rPr>
          <w:sz w:val="21"/>
          <w:szCs w:val="21"/>
        </w:rPr>
      </w:pPr>
    </w:p>
    <w:p w:rsidR="00956765" w:rsidRPr="008559C9" w:rsidRDefault="00956765" w:rsidP="00956765">
      <w:pPr>
        <w:tabs>
          <w:tab w:val="left" w:pos="720"/>
        </w:tabs>
        <w:ind w:left="720" w:hanging="720"/>
        <w:rPr>
          <w:sz w:val="21"/>
          <w:szCs w:val="21"/>
        </w:rPr>
      </w:pPr>
      <w:r w:rsidRPr="008559C9">
        <w:rPr>
          <w:sz w:val="21"/>
          <w:szCs w:val="21"/>
        </w:rPr>
        <w:t>B.</w:t>
      </w:r>
      <w:r w:rsidRPr="008559C9">
        <w:rPr>
          <w:sz w:val="21"/>
          <w:szCs w:val="21"/>
        </w:rPr>
        <w:tab/>
        <w:t>A rate increase will be determined to be unreasonable if it is excessive or unfairly discriminatory</w:t>
      </w:r>
      <w:r w:rsidR="00FD4CA7" w:rsidRPr="008559C9">
        <w:rPr>
          <w:sz w:val="21"/>
          <w:szCs w:val="21"/>
        </w:rPr>
        <w:t>, or if the carrier provides data or documentation that is incomplete, inadequate, or otherwise does not provide a basis to determine whether the increase is reasonable</w:t>
      </w:r>
      <w:r w:rsidR="00D00CFE" w:rsidRPr="008559C9">
        <w:rPr>
          <w:sz w:val="21"/>
          <w:szCs w:val="21"/>
        </w:rPr>
        <w:t>,</w:t>
      </w:r>
      <w:r w:rsidR="00B71FA6" w:rsidRPr="008559C9">
        <w:rPr>
          <w:sz w:val="21"/>
          <w:szCs w:val="21"/>
        </w:rPr>
        <w:t xml:space="preserve"> and fails to </w:t>
      </w:r>
      <w:r w:rsidR="00D00CFE" w:rsidRPr="008559C9">
        <w:rPr>
          <w:sz w:val="21"/>
          <w:szCs w:val="21"/>
        </w:rPr>
        <w:t>correct the deficiency</w:t>
      </w:r>
      <w:r w:rsidR="00B71FA6" w:rsidRPr="008559C9">
        <w:rPr>
          <w:sz w:val="21"/>
          <w:szCs w:val="21"/>
        </w:rPr>
        <w:t xml:space="preserve"> </w:t>
      </w:r>
      <w:r w:rsidR="00D00CFE" w:rsidRPr="008559C9">
        <w:rPr>
          <w:sz w:val="21"/>
          <w:szCs w:val="21"/>
        </w:rPr>
        <w:t xml:space="preserve">within a reasonable time </w:t>
      </w:r>
      <w:r w:rsidR="00B71FA6" w:rsidRPr="008559C9">
        <w:rPr>
          <w:sz w:val="21"/>
          <w:szCs w:val="21"/>
        </w:rPr>
        <w:t>in response to a request by the Bureau</w:t>
      </w:r>
      <w:r w:rsidRPr="008559C9">
        <w:rPr>
          <w:sz w:val="21"/>
          <w:szCs w:val="21"/>
        </w:rPr>
        <w:t>.</w:t>
      </w:r>
    </w:p>
    <w:p w:rsidR="00956765" w:rsidRPr="008559C9" w:rsidRDefault="00956765" w:rsidP="00956765">
      <w:pPr>
        <w:tabs>
          <w:tab w:val="left" w:pos="720"/>
        </w:tabs>
        <w:ind w:left="720" w:hanging="720"/>
        <w:rPr>
          <w:sz w:val="21"/>
          <w:szCs w:val="21"/>
        </w:rPr>
      </w:pPr>
    </w:p>
    <w:p w:rsidR="00956765" w:rsidRPr="008559C9" w:rsidRDefault="00956765" w:rsidP="00956765">
      <w:pPr>
        <w:tabs>
          <w:tab w:val="left" w:pos="720"/>
        </w:tabs>
        <w:ind w:left="720" w:hanging="720"/>
        <w:rPr>
          <w:sz w:val="21"/>
          <w:szCs w:val="21"/>
        </w:rPr>
      </w:pPr>
      <w:r w:rsidRPr="008559C9">
        <w:rPr>
          <w:sz w:val="21"/>
          <w:szCs w:val="21"/>
        </w:rPr>
        <w:t>C.</w:t>
      </w:r>
      <w:r w:rsidRPr="008559C9">
        <w:rPr>
          <w:sz w:val="21"/>
          <w:szCs w:val="21"/>
        </w:rPr>
        <w:tab/>
        <w:t>Small group rates for credible blocks filed pursuant to Subsection 9(</w:t>
      </w:r>
      <w:r w:rsidR="00D46C75" w:rsidRPr="008559C9">
        <w:rPr>
          <w:sz w:val="21"/>
          <w:szCs w:val="21"/>
        </w:rPr>
        <w:t>D</w:t>
      </w:r>
      <w:r w:rsidRPr="008559C9">
        <w:rPr>
          <w:sz w:val="21"/>
          <w:szCs w:val="21"/>
        </w:rPr>
        <w:t>) may be implemented regardless of whether they are determined to</w:t>
      </w:r>
      <w:r w:rsidR="00D128FB" w:rsidRPr="008559C9">
        <w:rPr>
          <w:sz w:val="21"/>
          <w:szCs w:val="21"/>
        </w:rPr>
        <w:t xml:space="preserve"> result in an</w:t>
      </w:r>
      <w:r w:rsidRPr="008559C9">
        <w:rPr>
          <w:sz w:val="21"/>
          <w:szCs w:val="21"/>
        </w:rPr>
        <w:t xml:space="preserve"> unreasonable rate increase.</w:t>
      </w:r>
    </w:p>
    <w:p w:rsidR="00956765" w:rsidRPr="008559C9" w:rsidRDefault="00956765" w:rsidP="00956765">
      <w:pPr>
        <w:tabs>
          <w:tab w:val="left" w:pos="720"/>
        </w:tabs>
        <w:ind w:left="720" w:hanging="720"/>
        <w:rPr>
          <w:sz w:val="21"/>
          <w:szCs w:val="21"/>
        </w:rPr>
      </w:pPr>
    </w:p>
    <w:p w:rsidR="00956765" w:rsidRPr="008559C9" w:rsidRDefault="00956765" w:rsidP="00956765">
      <w:pPr>
        <w:tabs>
          <w:tab w:val="left" w:pos="720"/>
        </w:tabs>
        <w:ind w:left="1440" w:hanging="720"/>
        <w:rPr>
          <w:sz w:val="21"/>
          <w:szCs w:val="21"/>
        </w:rPr>
      </w:pPr>
      <w:r w:rsidRPr="008559C9">
        <w:rPr>
          <w:sz w:val="21"/>
          <w:szCs w:val="21"/>
        </w:rPr>
        <w:t>1.</w:t>
      </w:r>
      <w:r w:rsidRPr="008559C9">
        <w:rPr>
          <w:sz w:val="21"/>
          <w:szCs w:val="21"/>
        </w:rPr>
        <w:tab/>
        <w:t>A carrier may request a preliminary determination of reasonableness and may modify the filing to avoid implementing an unreasonable rate increase.</w:t>
      </w:r>
    </w:p>
    <w:p w:rsidR="00956765" w:rsidRPr="008559C9" w:rsidRDefault="00956765" w:rsidP="00956765">
      <w:pPr>
        <w:tabs>
          <w:tab w:val="left" w:pos="720"/>
        </w:tabs>
        <w:ind w:left="1440" w:hanging="720"/>
        <w:rPr>
          <w:sz w:val="21"/>
          <w:szCs w:val="21"/>
        </w:rPr>
      </w:pPr>
    </w:p>
    <w:p w:rsidR="00956765" w:rsidRPr="008559C9" w:rsidRDefault="00956765" w:rsidP="00956765">
      <w:pPr>
        <w:tabs>
          <w:tab w:val="left" w:pos="720"/>
        </w:tabs>
        <w:ind w:left="1440" w:hanging="720"/>
        <w:rPr>
          <w:sz w:val="21"/>
          <w:szCs w:val="21"/>
        </w:rPr>
      </w:pPr>
      <w:r w:rsidRPr="008559C9">
        <w:rPr>
          <w:sz w:val="21"/>
          <w:szCs w:val="21"/>
        </w:rPr>
        <w:t>2.</w:t>
      </w:r>
      <w:r w:rsidRPr="008559C9">
        <w:rPr>
          <w:sz w:val="21"/>
          <w:szCs w:val="21"/>
        </w:rPr>
        <w:tab/>
        <w:t xml:space="preserve">A carrier requesting such a preliminary determination should </w:t>
      </w:r>
      <w:r w:rsidR="004D56D1" w:rsidRPr="008559C9">
        <w:rPr>
          <w:sz w:val="21"/>
          <w:szCs w:val="21"/>
        </w:rPr>
        <w:t xml:space="preserve">specify the date by which the determination is needed and should </w:t>
      </w:r>
      <w:r w:rsidRPr="008559C9">
        <w:rPr>
          <w:sz w:val="21"/>
          <w:szCs w:val="21"/>
        </w:rPr>
        <w:t>submit the filing at least 60 days before the preliminary determination is needed.</w:t>
      </w:r>
      <w:r w:rsidR="007137CD" w:rsidRPr="008559C9">
        <w:rPr>
          <w:sz w:val="21"/>
          <w:szCs w:val="21"/>
        </w:rPr>
        <w:t xml:space="preserve"> </w:t>
      </w:r>
      <w:r w:rsidR="004D56D1" w:rsidRPr="008559C9">
        <w:rPr>
          <w:sz w:val="21"/>
          <w:szCs w:val="21"/>
        </w:rPr>
        <w:t>The Bureau may or may not be able to honor requests for a determination in less than 60 days.</w:t>
      </w:r>
    </w:p>
    <w:p w:rsidR="00031807" w:rsidRPr="008559C9" w:rsidRDefault="00031807" w:rsidP="00031807">
      <w:pPr>
        <w:tabs>
          <w:tab w:val="left" w:pos="720"/>
        </w:tabs>
        <w:rPr>
          <w:sz w:val="21"/>
          <w:szCs w:val="21"/>
        </w:rPr>
      </w:pPr>
    </w:p>
    <w:p w:rsidR="00031807" w:rsidRPr="008559C9" w:rsidRDefault="00031807" w:rsidP="00031807">
      <w:pPr>
        <w:tabs>
          <w:tab w:val="left" w:pos="720"/>
        </w:tabs>
        <w:rPr>
          <w:sz w:val="21"/>
          <w:szCs w:val="21"/>
        </w:rPr>
      </w:pPr>
      <w:proofErr w:type="gramStart"/>
      <w:r w:rsidRPr="008559C9">
        <w:rPr>
          <w:b/>
          <w:sz w:val="21"/>
          <w:szCs w:val="21"/>
        </w:rPr>
        <w:t>Section 13.</w:t>
      </w:r>
      <w:proofErr w:type="gramEnd"/>
      <w:r w:rsidRPr="008559C9">
        <w:rPr>
          <w:b/>
          <w:sz w:val="21"/>
          <w:szCs w:val="21"/>
        </w:rPr>
        <w:t xml:space="preserve"> Policies Subject to the ACA Rating Requirements</w:t>
      </w:r>
    </w:p>
    <w:p w:rsidR="00031807" w:rsidRPr="008559C9" w:rsidRDefault="00031807" w:rsidP="00031807">
      <w:pPr>
        <w:tabs>
          <w:tab w:val="left" w:pos="720"/>
        </w:tabs>
        <w:rPr>
          <w:sz w:val="21"/>
          <w:szCs w:val="21"/>
        </w:rPr>
      </w:pPr>
    </w:p>
    <w:p w:rsidR="00031807" w:rsidRPr="008559C9" w:rsidRDefault="009D459B" w:rsidP="009D459B">
      <w:pPr>
        <w:tabs>
          <w:tab w:val="left" w:pos="720"/>
        </w:tabs>
        <w:ind w:left="720" w:hanging="720"/>
        <w:rPr>
          <w:sz w:val="21"/>
          <w:szCs w:val="21"/>
        </w:rPr>
      </w:pPr>
      <w:r w:rsidRPr="008559C9">
        <w:rPr>
          <w:sz w:val="21"/>
          <w:szCs w:val="21"/>
        </w:rPr>
        <w:t>A.</w:t>
      </w:r>
      <w:r w:rsidRPr="008559C9">
        <w:rPr>
          <w:sz w:val="21"/>
          <w:szCs w:val="21"/>
        </w:rPr>
        <w:tab/>
      </w:r>
      <w:r w:rsidR="00031807" w:rsidRPr="008559C9">
        <w:rPr>
          <w:sz w:val="21"/>
          <w:szCs w:val="21"/>
        </w:rPr>
        <w:t>This section applies to individual and small group health plans that were issued or renewed on or after January 1, 2014</w:t>
      </w:r>
      <w:r w:rsidR="00A43D0F" w:rsidRPr="008559C9">
        <w:rPr>
          <w:sz w:val="21"/>
          <w:szCs w:val="21"/>
        </w:rPr>
        <w:t>,</w:t>
      </w:r>
      <w:r w:rsidR="00031807" w:rsidRPr="008559C9">
        <w:rPr>
          <w:sz w:val="21"/>
          <w:szCs w:val="21"/>
        </w:rPr>
        <w:t xml:space="preserve"> other than </w:t>
      </w:r>
      <w:r w:rsidR="0039394A" w:rsidRPr="008559C9">
        <w:rPr>
          <w:sz w:val="21"/>
          <w:szCs w:val="21"/>
        </w:rPr>
        <w:t xml:space="preserve">grandfathered plans and </w:t>
      </w:r>
      <w:r w:rsidR="00031807" w:rsidRPr="008559C9">
        <w:rPr>
          <w:sz w:val="21"/>
          <w:szCs w:val="21"/>
        </w:rPr>
        <w:t>transitional coverage.</w:t>
      </w:r>
    </w:p>
    <w:p w:rsidR="00031807" w:rsidRPr="008559C9" w:rsidRDefault="00031807" w:rsidP="009D459B">
      <w:pPr>
        <w:tabs>
          <w:tab w:val="left" w:pos="720"/>
        </w:tabs>
        <w:ind w:left="720" w:hanging="720"/>
        <w:rPr>
          <w:sz w:val="21"/>
          <w:szCs w:val="21"/>
        </w:rPr>
      </w:pPr>
    </w:p>
    <w:p w:rsidR="009D459B" w:rsidRPr="008559C9" w:rsidRDefault="009D459B" w:rsidP="009D459B">
      <w:pPr>
        <w:tabs>
          <w:tab w:val="left" w:pos="720"/>
        </w:tabs>
        <w:ind w:left="720" w:hanging="720"/>
        <w:rPr>
          <w:sz w:val="21"/>
          <w:szCs w:val="21"/>
        </w:rPr>
      </w:pPr>
      <w:r w:rsidRPr="008559C9">
        <w:rPr>
          <w:sz w:val="21"/>
          <w:szCs w:val="21"/>
        </w:rPr>
        <w:t>B.</w:t>
      </w:r>
      <w:r w:rsidRPr="008559C9">
        <w:rPr>
          <w:sz w:val="21"/>
          <w:szCs w:val="21"/>
        </w:rPr>
        <w:tab/>
      </w:r>
      <w:r w:rsidR="00031807" w:rsidRPr="008559C9">
        <w:rPr>
          <w:sz w:val="21"/>
          <w:szCs w:val="21"/>
        </w:rPr>
        <w:t xml:space="preserve">In addition to the requirements of other sections of this Rule, rate filings for policies subject to the ACA rating requirements </w:t>
      </w:r>
      <w:r w:rsidR="00CA3520" w:rsidRPr="008559C9">
        <w:rPr>
          <w:sz w:val="21"/>
          <w:szCs w:val="21"/>
        </w:rPr>
        <w:t xml:space="preserve">are subject </w:t>
      </w:r>
      <w:r w:rsidR="00031807" w:rsidRPr="008559C9">
        <w:rPr>
          <w:sz w:val="21"/>
          <w:szCs w:val="21"/>
        </w:rPr>
        <w:t xml:space="preserve">the </w:t>
      </w:r>
      <w:r w:rsidRPr="008559C9">
        <w:rPr>
          <w:sz w:val="21"/>
          <w:szCs w:val="21"/>
        </w:rPr>
        <w:t>following</w:t>
      </w:r>
      <w:r w:rsidR="00CA3520" w:rsidRPr="008559C9">
        <w:rPr>
          <w:sz w:val="21"/>
          <w:szCs w:val="21"/>
        </w:rPr>
        <w:t xml:space="preserve"> requirements</w:t>
      </w:r>
      <w:r w:rsidRPr="008559C9">
        <w:rPr>
          <w:sz w:val="21"/>
          <w:szCs w:val="21"/>
        </w:rPr>
        <w:t>:</w:t>
      </w:r>
    </w:p>
    <w:p w:rsidR="009D459B" w:rsidRPr="008559C9" w:rsidRDefault="009D459B" w:rsidP="009D459B">
      <w:pPr>
        <w:tabs>
          <w:tab w:val="left" w:pos="720"/>
        </w:tabs>
        <w:ind w:left="720" w:hanging="720"/>
        <w:rPr>
          <w:sz w:val="21"/>
          <w:szCs w:val="21"/>
        </w:rPr>
      </w:pPr>
    </w:p>
    <w:p w:rsidR="00CA3520" w:rsidRPr="008559C9" w:rsidRDefault="009D459B" w:rsidP="009D459B">
      <w:pPr>
        <w:tabs>
          <w:tab w:val="left" w:pos="720"/>
        </w:tabs>
        <w:ind w:left="1440" w:hanging="720"/>
        <w:rPr>
          <w:sz w:val="21"/>
          <w:szCs w:val="21"/>
        </w:rPr>
      </w:pPr>
      <w:r w:rsidRPr="008559C9">
        <w:rPr>
          <w:sz w:val="21"/>
          <w:szCs w:val="21"/>
        </w:rPr>
        <w:t>1.</w:t>
      </w:r>
      <w:r w:rsidRPr="008559C9">
        <w:rPr>
          <w:sz w:val="21"/>
          <w:szCs w:val="21"/>
        </w:rPr>
        <w:tab/>
      </w:r>
      <w:r w:rsidR="00CA3520" w:rsidRPr="008559C9">
        <w:rPr>
          <w:sz w:val="21"/>
          <w:szCs w:val="21"/>
        </w:rPr>
        <w:t xml:space="preserve">All such filings must include the </w:t>
      </w:r>
      <w:r w:rsidR="00031807" w:rsidRPr="008559C9">
        <w:rPr>
          <w:sz w:val="21"/>
          <w:szCs w:val="21"/>
        </w:rPr>
        <w:t>ACA Rate Filing Justification, Part I, the unified rate review template</w:t>
      </w:r>
      <w:r w:rsidR="00CA3520" w:rsidRPr="008559C9">
        <w:rPr>
          <w:sz w:val="21"/>
          <w:szCs w:val="21"/>
        </w:rPr>
        <w:t>.</w:t>
      </w:r>
      <w:r w:rsidR="007137CD" w:rsidRPr="008559C9">
        <w:rPr>
          <w:sz w:val="21"/>
          <w:szCs w:val="21"/>
        </w:rPr>
        <w:t xml:space="preserve"> </w:t>
      </w:r>
      <w:r w:rsidR="00CA3520" w:rsidRPr="008559C9">
        <w:rPr>
          <w:sz w:val="21"/>
          <w:szCs w:val="21"/>
        </w:rPr>
        <w:t>This template is a form that summarizes the data used to determine rate increases for the entire single risk pool.</w:t>
      </w:r>
    </w:p>
    <w:p w:rsidR="00CA3520" w:rsidRPr="008559C9" w:rsidRDefault="00CA3520" w:rsidP="009D459B">
      <w:pPr>
        <w:tabs>
          <w:tab w:val="left" w:pos="720"/>
        </w:tabs>
        <w:ind w:left="1440" w:hanging="720"/>
        <w:rPr>
          <w:sz w:val="21"/>
          <w:szCs w:val="21"/>
        </w:rPr>
      </w:pPr>
    </w:p>
    <w:p w:rsidR="00031807" w:rsidRPr="008559C9" w:rsidRDefault="00CA3520" w:rsidP="00CA3520">
      <w:pPr>
        <w:tabs>
          <w:tab w:val="left" w:pos="720"/>
        </w:tabs>
        <w:ind w:left="1440" w:hanging="720"/>
        <w:rPr>
          <w:sz w:val="21"/>
          <w:szCs w:val="21"/>
        </w:rPr>
      </w:pPr>
      <w:r w:rsidRPr="008559C9">
        <w:rPr>
          <w:sz w:val="21"/>
          <w:szCs w:val="21"/>
        </w:rPr>
        <w:t>2.</w:t>
      </w:r>
      <w:r w:rsidRPr="008559C9">
        <w:rPr>
          <w:sz w:val="21"/>
          <w:szCs w:val="21"/>
        </w:rPr>
        <w:tab/>
        <w:t>If required by Section 12,</w:t>
      </w:r>
      <w:r w:rsidR="00FD5C3A" w:rsidRPr="008559C9">
        <w:rPr>
          <w:sz w:val="21"/>
          <w:szCs w:val="21"/>
        </w:rPr>
        <w:t xml:space="preserve"> </w:t>
      </w:r>
      <w:r w:rsidRPr="008559C9">
        <w:rPr>
          <w:sz w:val="21"/>
          <w:szCs w:val="21"/>
        </w:rPr>
        <w:t xml:space="preserve">such filings must include the ACA Rate Filing Justification, </w:t>
      </w:r>
      <w:r w:rsidR="00031807" w:rsidRPr="008559C9">
        <w:rPr>
          <w:sz w:val="21"/>
          <w:szCs w:val="21"/>
        </w:rPr>
        <w:t xml:space="preserve">Part II, the description justifying the rate increase. </w:t>
      </w:r>
    </w:p>
    <w:p w:rsidR="00CA3520" w:rsidRPr="008559C9" w:rsidRDefault="00CA3520" w:rsidP="00CA3520">
      <w:pPr>
        <w:tabs>
          <w:tab w:val="left" w:pos="720"/>
        </w:tabs>
        <w:ind w:left="1440" w:hanging="720"/>
        <w:rPr>
          <w:sz w:val="21"/>
          <w:szCs w:val="21"/>
        </w:rPr>
      </w:pPr>
    </w:p>
    <w:p w:rsidR="00CA3520" w:rsidRPr="008559C9" w:rsidRDefault="00CA3520" w:rsidP="00197352">
      <w:pPr>
        <w:tabs>
          <w:tab w:val="left" w:pos="720"/>
        </w:tabs>
        <w:ind w:left="1440" w:right="-450" w:hanging="720"/>
        <w:rPr>
          <w:sz w:val="21"/>
          <w:szCs w:val="21"/>
        </w:rPr>
      </w:pPr>
      <w:r w:rsidRPr="008559C9">
        <w:rPr>
          <w:sz w:val="21"/>
          <w:szCs w:val="21"/>
        </w:rPr>
        <w:t>3.</w:t>
      </w:r>
      <w:r w:rsidRPr="008559C9">
        <w:rPr>
          <w:sz w:val="21"/>
          <w:szCs w:val="21"/>
        </w:rPr>
        <w:tab/>
        <w:t>All such filings must include the ACA Rate Filing Justification, Part III, the actuarial memorandum and must comply with applicable federal guidance.</w:t>
      </w:r>
      <w:r w:rsidR="007137CD" w:rsidRPr="008559C9">
        <w:rPr>
          <w:sz w:val="21"/>
          <w:szCs w:val="21"/>
        </w:rPr>
        <w:t xml:space="preserve"> </w:t>
      </w:r>
      <w:r w:rsidRPr="008559C9">
        <w:rPr>
          <w:sz w:val="21"/>
          <w:szCs w:val="21"/>
        </w:rPr>
        <w:t>Part III includes rate filing documentation that states and CMS use</w:t>
      </w:r>
      <w:r w:rsidR="00365E00" w:rsidRPr="008559C9">
        <w:rPr>
          <w:sz w:val="21"/>
          <w:szCs w:val="21"/>
        </w:rPr>
        <w:t>s</w:t>
      </w:r>
      <w:r w:rsidRPr="008559C9">
        <w:rPr>
          <w:sz w:val="21"/>
          <w:szCs w:val="21"/>
        </w:rPr>
        <w:t xml:space="preserve"> to understand the actuarial assumptions, justifications and methodologies used to comply with the market rating rules and to complete the Part I template.</w:t>
      </w:r>
    </w:p>
    <w:p w:rsidR="00D00C3F" w:rsidRPr="008559C9" w:rsidRDefault="00D00C3F" w:rsidP="00956765">
      <w:pPr>
        <w:tabs>
          <w:tab w:val="left" w:pos="720"/>
        </w:tabs>
        <w:ind w:left="720" w:hanging="720"/>
        <w:rPr>
          <w:sz w:val="21"/>
          <w:szCs w:val="21"/>
        </w:rPr>
      </w:pPr>
    </w:p>
    <w:p w:rsidR="005B0E08" w:rsidRPr="008559C9" w:rsidRDefault="005B0E08" w:rsidP="00956765">
      <w:pPr>
        <w:tabs>
          <w:tab w:val="left" w:pos="720"/>
        </w:tabs>
        <w:ind w:left="720" w:hanging="720"/>
        <w:rPr>
          <w:sz w:val="21"/>
          <w:szCs w:val="21"/>
        </w:rPr>
      </w:pPr>
    </w:p>
    <w:p w:rsidR="002561FE" w:rsidRPr="008559C9" w:rsidRDefault="00AF2752" w:rsidP="0031246A">
      <w:pPr>
        <w:pStyle w:val="Heading1"/>
        <w:tabs>
          <w:tab w:val="clear" w:pos="2880"/>
        </w:tabs>
        <w:ind w:left="2160" w:hanging="2160"/>
        <w:rPr>
          <w:sz w:val="21"/>
          <w:szCs w:val="21"/>
        </w:rPr>
      </w:pPr>
      <w:bookmarkStart w:id="14" w:name="_Toc302142831"/>
      <w:proofErr w:type="gramStart"/>
      <w:r w:rsidRPr="008559C9">
        <w:rPr>
          <w:b/>
          <w:sz w:val="21"/>
          <w:szCs w:val="21"/>
        </w:rPr>
        <w:t xml:space="preserve">Section </w:t>
      </w:r>
      <w:r w:rsidR="00757637" w:rsidRPr="008559C9">
        <w:rPr>
          <w:b/>
          <w:sz w:val="21"/>
          <w:szCs w:val="21"/>
        </w:rPr>
        <w:t>1</w:t>
      </w:r>
      <w:r w:rsidR="00031807" w:rsidRPr="008559C9">
        <w:rPr>
          <w:b/>
          <w:sz w:val="21"/>
          <w:szCs w:val="21"/>
        </w:rPr>
        <w:t>4</w:t>
      </w:r>
      <w:r w:rsidRPr="008559C9">
        <w:rPr>
          <w:b/>
          <w:sz w:val="21"/>
          <w:szCs w:val="21"/>
        </w:rPr>
        <w:t>.</w:t>
      </w:r>
      <w:proofErr w:type="gramEnd"/>
      <w:r w:rsidRPr="008559C9">
        <w:rPr>
          <w:b/>
          <w:sz w:val="21"/>
          <w:szCs w:val="21"/>
        </w:rPr>
        <w:t xml:space="preserve"> </w:t>
      </w:r>
      <w:r w:rsidR="002561FE" w:rsidRPr="008559C9">
        <w:rPr>
          <w:b/>
          <w:sz w:val="21"/>
          <w:szCs w:val="21"/>
        </w:rPr>
        <w:t>Rebates and Medical Loss Ratio Reporting</w:t>
      </w:r>
      <w:bookmarkEnd w:id="14"/>
    </w:p>
    <w:p w:rsidR="002561FE" w:rsidRPr="008559C9" w:rsidRDefault="002561FE" w:rsidP="0031246A">
      <w:pPr>
        <w:pStyle w:val="Heading1"/>
        <w:tabs>
          <w:tab w:val="clear" w:pos="2880"/>
        </w:tabs>
        <w:ind w:left="2160" w:hanging="2160"/>
        <w:rPr>
          <w:sz w:val="21"/>
          <w:szCs w:val="21"/>
        </w:rPr>
      </w:pPr>
    </w:p>
    <w:p w:rsidR="002561FE" w:rsidRPr="008559C9" w:rsidRDefault="005E5F48" w:rsidP="005E5F48">
      <w:pPr>
        <w:tabs>
          <w:tab w:val="left" w:pos="720"/>
        </w:tabs>
        <w:ind w:left="720" w:hanging="720"/>
        <w:rPr>
          <w:sz w:val="21"/>
          <w:szCs w:val="21"/>
        </w:rPr>
      </w:pPr>
      <w:r w:rsidRPr="008559C9">
        <w:rPr>
          <w:sz w:val="21"/>
          <w:szCs w:val="21"/>
        </w:rPr>
        <w:t>A.</w:t>
      </w:r>
      <w:r w:rsidRPr="008559C9">
        <w:rPr>
          <w:sz w:val="21"/>
          <w:szCs w:val="21"/>
        </w:rPr>
        <w:tab/>
        <w:t xml:space="preserve">All reporting forms relating to MLR and rebates under the ACA that are required to be filed with the U.S. Department of Health and Human Services must be submitted to the Superintendent on or before the </w:t>
      </w:r>
      <w:r w:rsidR="00570C40" w:rsidRPr="008559C9">
        <w:rPr>
          <w:sz w:val="21"/>
          <w:szCs w:val="21"/>
        </w:rPr>
        <w:t xml:space="preserve">earlier of the date the forms are filed with the </w:t>
      </w:r>
      <w:r w:rsidR="00F035EB" w:rsidRPr="008559C9">
        <w:rPr>
          <w:sz w:val="21"/>
          <w:szCs w:val="21"/>
        </w:rPr>
        <w:t xml:space="preserve">U.S. Department of Health and Human Services </w:t>
      </w:r>
      <w:r w:rsidR="00570C40" w:rsidRPr="008559C9">
        <w:rPr>
          <w:sz w:val="21"/>
          <w:szCs w:val="21"/>
        </w:rPr>
        <w:t xml:space="preserve">or the </w:t>
      </w:r>
      <w:r w:rsidRPr="008559C9">
        <w:rPr>
          <w:sz w:val="21"/>
          <w:szCs w:val="21"/>
        </w:rPr>
        <w:t xml:space="preserve">date </w:t>
      </w:r>
      <w:r w:rsidR="00570C40" w:rsidRPr="008559C9">
        <w:rPr>
          <w:sz w:val="21"/>
          <w:szCs w:val="21"/>
        </w:rPr>
        <w:t xml:space="preserve">they are </w:t>
      </w:r>
      <w:r w:rsidRPr="008559C9">
        <w:rPr>
          <w:sz w:val="21"/>
          <w:szCs w:val="21"/>
        </w:rPr>
        <w:t xml:space="preserve">required </w:t>
      </w:r>
      <w:r w:rsidR="00D00CFE" w:rsidRPr="008559C9">
        <w:rPr>
          <w:sz w:val="21"/>
          <w:szCs w:val="21"/>
        </w:rPr>
        <w:t xml:space="preserve">to </w:t>
      </w:r>
      <w:r w:rsidR="00570C40" w:rsidRPr="008559C9">
        <w:rPr>
          <w:sz w:val="21"/>
          <w:szCs w:val="21"/>
        </w:rPr>
        <w:t xml:space="preserve">be filed </w:t>
      </w:r>
      <w:r w:rsidRPr="008559C9">
        <w:rPr>
          <w:sz w:val="21"/>
          <w:szCs w:val="21"/>
        </w:rPr>
        <w:t>under the ACA</w:t>
      </w:r>
      <w:r w:rsidR="00252A87" w:rsidRPr="008559C9">
        <w:rPr>
          <w:sz w:val="21"/>
          <w:szCs w:val="21"/>
        </w:rPr>
        <w:t>,</w:t>
      </w:r>
      <w:r w:rsidR="00570C40" w:rsidRPr="008559C9">
        <w:rPr>
          <w:sz w:val="21"/>
          <w:szCs w:val="21"/>
        </w:rPr>
        <w:t xml:space="preserve"> as modified by any extension of time granted by the </w:t>
      </w:r>
      <w:r w:rsidR="00F035EB" w:rsidRPr="008559C9">
        <w:rPr>
          <w:sz w:val="21"/>
          <w:szCs w:val="21"/>
        </w:rPr>
        <w:t xml:space="preserve">U.S. Department of Health and Human Services </w:t>
      </w:r>
      <w:r w:rsidR="00570C40" w:rsidRPr="008559C9">
        <w:rPr>
          <w:sz w:val="21"/>
          <w:szCs w:val="21"/>
        </w:rPr>
        <w:t>or by the Superintendent</w:t>
      </w:r>
      <w:r w:rsidRPr="008559C9">
        <w:rPr>
          <w:sz w:val="21"/>
          <w:szCs w:val="21"/>
        </w:rPr>
        <w:t>.</w:t>
      </w:r>
    </w:p>
    <w:p w:rsidR="005E5F48" w:rsidRPr="008559C9" w:rsidRDefault="005E5F48" w:rsidP="005E5F48">
      <w:pPr>
        <w:tabs>
          <w:tab w:val="left" w:pos="720"/>
        </w:tabs>
        <w:ind w:left="720" w:hanging="720"/>
        <w:rPr>
          <w:sz w:val="21"/>
          <w:szCs w:val="21"/>
        </w:rPr>
      </w:pPr>
    </w:p>
    <w:p w:rsidR="00C95020" w:rsidRPr="008559C9" w:rsidRDefault="005E5F48" w:rsidP="005E5F48">
      <w:pPr>
        <w:tabs>
          <w:tab w:val="left" w:pos="720"/>
        </w:tabs>
        <w:ind w:left="720" w:hanging="720"/>
        <w:rPr>
          <w:sz w:val="21"/>
          <w:szCs w:val="21"/>
        </w:rPr>
      </w:pPr>
      <w:r w:rsidRPr="008559C9">
        <w:rPr>
          <w:sz w:val="21"/>
          <w:szCs w:val="21"/>
        </w:rPr>
        <w:t>B.</w:t>
      </w:r>
      <w:r w:rsidRPr="008559C9">
        <w:rPr>
          <w:sz w:val="21"/>
          <w:szCs w:val="21"/>
        </w:rPr>
        <w:tab/>
      </w:r>
      <w:r w:rsidR="00C95020" w:rsidRPr="008559C9">
        <w:rPr>
          <w:sz w:val="21"/>
          <w:szCs w:val="21"/>
        </w:rPr>
        <w:t xml:space="preserve">Except as provided in Subsection C, rebates must be paid </w:t>
      </w:r>
      <w:r w:rsidR="00503351" w:rsidRPr="008559C9">
        <w:rPr>
          <w:sz w:val="21"/>
          <w:szCs w:val="21"/>
        </w:rPr>
        <w:t>in the large group, small group, and individual markets to the extent</w:t>
      </w:r>
      <w:r w:rsidR="00C95020" w:rsidRPr="008559C9">
        <w:rPr>
          <w:sz w:val="21"/>
          <w:szCs w:val="21"/>
        </w:rPr>
        <w:t xml:space="preserve"> required by the ACA and </w:t>
      </w:r>
      <w:r w:rsidR="00027899" w:rsidRPr="008559C9">
        <w:rPr>
          <w:sz w:val="21"/>
          <w:szCs w:val="21"/>
        </w:rPr>
        <w:t xml:space="preserve">Title </w:t>
      </w:r>
      <w:r w:rsidR="00503351" w:rsidRPr="008559C9">
        <w:rPr>
          <w:sz w:val="21"/>
          <w:szCs w:val="21"/>
        </w:rPr>
        <w:t xml:space="preserve">24-A M.R.S.A. </w:t>
      </w:r>
      <w:r w:rsidR="002B4165" w:rsidRPr="008559C9">
        <w:rPr>
          <w:sz w:val="21"/>
          <w:szCs w:val="21"/>
        </w:rPr>
        <w:t>§</w:t>
      </w:r>
      <w:r w:rsidR="00503351" w:rsidRPr="008559C9">
        <w:rPr>
          <w:sz w:val="21"/>
          <w:szCs w:val="21"/>
        </w:rPr>
        <w:t>4319.</w:t>
      </w:r>
    </w:p>
    <w:p w:rsidR="00C95020" w:rsidRPr="008559C9" w:rsidRDefault="00C95020" w:rsidP="005E5F48">
      <w:pPr>
        <w:tabs>
          <w:tab w:val="left" w:pos="720"/>
        </w:tabs>
        <w:ind w:left="720" w:hanging="720"/>
        <w:rPr>
          <w:sz w:val="21"/>
          <w:szCs w:val="21"/>
        </w:rPr>
      </w:pPr>
    </w:p>
    <w:p w:rsidR="005E5F48" w:rsidRPr="008559C9" w:rsidRDefault="00C95020" w:rsidP="005E5F48">
      <w:pPr>
        <w:tabs>
          <w:tab w:val="left" w:pos="720"/>
        </w:tabs>
        <w:ind w:left="720" w:hanging="720"/>
        <w:rPr>
          <w:sz w:val="21"/>
          <w:szCs w:val="21"/>
        </w:rPr>
      </w:pPr>
      <w:r w:rsidRPr="008559C9">
        <w:rPr>
          <w:sz w:val="21"/>
          <w:szCs w:val="21"/>
        </w:rPr>
        <w:t>C.</w:t>
      </w:r>
      <w:r w:rsidRPr="008559C9">
        <w:rPr>
          <w:sz w:val="21"/>
          <w:szCs w:val="21"/>
        </w:rPr>
        <w:tab/>
      </w:r>
      <w:r w:rsidR="007F2A85" w:rsidRPr="008559C9">
        <w:rPr>
          <w:sz w:val="21"/>
          <w:szCs w:val="21"/>
        </w:rPr>
        <w:t>In</w:t>
      </w:r>
      <w:r w:rsidR="00503351" w:rsidRPr="008559C9">
        <w:rPr>
          <w:sz w:val="21"/>
          <w:szCs w:val="21"/>
        </w:rPr>
        <w:t xml:space="preserve"> the individual market, i</w:t>
      </w:r>
      <w:r w:rsidR="005E5F48" w:rsidRPr="008559C9">
        <w:rPr>
          <w:sz w:val="21"/>
          <w:szCs w:val="21"/>
        </w:rPr>
        <w:t xml:space="preserve">f </w:t>
      </w:r>
      <w:r w:rsidR="00142889" w:rsidRPr="008559C9">
        <w:rPr>
          <w:sz w:val="21"/>
          <w:szCs w:val="21"/>
        </w:rPr>
        <w:t>the carrier has elected the guaranteed loss ratio option under Subsection 8(</w:t>
      </w:r>
      <w:r w:rsidR="009A6A22" w:rsidRPr="008559C9">
        <w:rPr>
          <w:sz w:val="21"/>
          <w:szCs w:val="21"/>
        </w:rPr>
        <w:t>H</w:t>
      </w:r>
      <w:r w:rsidR="00142889" w:rsidRPr="008559C9">
        <w:rPr>
          <w:sz w:val="21"/>
          <w:szCs w:val="21"/>
        </w:rPr>
        <w:t xml:space="preserve">) and the minimum MLR </w:t>
      </w:r>
      <w:r w:rsidR="00C273FE" w:rsidRPr="008559C9">
        <w:rPr>
          <w:sz w:val="21"/>
          <w:szCs w:val="21"/>
        </w:rPr>
        <w:t xml:space="preserve">pursuant to the ACA </w:t>
      </w:r>
      <w:r w:rsidR="00142889" w:rsidRPr="008559C9">
        <w:rPr>
          <w:sz w:val="21"/>
          <w:szCs w:val="21"/>
        </w:rPr>
        <w:t>is less than 80%</w:t>
      </w:r>
      <w:r w:rsidR="005E5F48" w:rsidRPr="008559C9">
        <w:rPr>
          <w:sz w:val="21"/>
          <w:szCs w:val="21"/>
        </w:rPr>
        <w:t xml:space="preserve">, </w:t>
      </w:r>
      <w:r w:rsidR="00142889" w:rsidRPr="008559C9">
        <w:rPr>
          <w:sz w:val="21"/>
          <w:szCs w:val="21"/>
        </w:rPr>
        <w:t xml:space="preserve">then the carrier must also provide a modified reporting </w:t>
      </w:r>
      <w:r w:rsidR="00C273FE" w:rsidRPr="008559C9">
        <w:rPr>
          <w:sz w:val="21"/>
          <w:szCs w:val="21"/>
        </w:rPr>
        <w:t>form</w:t>
      </w:r>
      <w:r w:rsidR="00142889" w:rsidRPr="008559C9">
        <w:rPr>
          <w:sz w:val="21"/>
          <w:szCs w:val="21"/>
        </w:rPr>
        <w:t xml:space="preserve"> based on an 80% minimum MLR.</w:t>
      </w:r>
      <w:r w:rsidR="007137CD" w:rsidRPr="008559C9">
        <w:rPr>
          <w:sz w:val="21"/>
          <w:szCs w:val="21"/>
        </w:rPr>
        <w:t xml:space="preserve"> </w:t>
      </w:r>
      <w:r w:rsidR="00142889" w:rsidRPr="008559C9">
        <w:rPr>
          <w:sz w:val="21"/>
          <w:szCs w:val="21"/>
        </w:rPr>
        <w:t>If the modified calculation indicates that rebates must be paid, the carrier must pay th</w:t>
      </w:r>
      <w:r w:rsidR="00DD5891" w:rsidRPr="008559C9">
        <w:rPr>
          <w:sz w:val="21"/>
          <w:szCs w:val="21"/>
        </w:rPr>
        <w:t>os</w:t>
      </w:r>
      <w:r w:rsidR="00142889" w:rsidRPr="008559C9">
        <w:rPr>
          <w:sz w:val="21"/>
          <w:szCs w:val="21"/>
        </w:rPr>
        <w:t>e rebate</w:t>
      </w:r>
      <w:r w:rsidR="00DD5891" w:rsidRPr="008559C9">
        <w:rPr>
          <w:sz w:val="21"/>
          <w:szCs w:val="21"/>
        </w:rPr>
        <w:t xml:space="preserve"> amount</w:t>
      </w:r>
      <w:r w:rsidR="00142889" w:rsidRPr="008559C9">
        <w:rPr>
          <w:sz w:val="21"/>
          <w:szCs w:val="21"/>
        </w:rPr>
        <w:t xml:space="preserve">s </w:t>
      </w:r>
      <w:r w:rsidR="00DD5891" w:rsidRPr="008559C9">
        <w:rPr>
          <w:sz w:val="21"/>
          <w:szCs w:val="21"/>
        </w:rPr>
        <w:t>rather than the rebate amounts, if any, indicated by the federal reporting form.</w:t>
      </w:r>
      <w:r w:rsidR="007137CD" w:rsidRPr="008559C9">
        <w:rPr>
          <w:sz w:val="21"/>
          <w:szCs w:val="21"/>
        </w:rPr>
        <w:t xml:space="preserve"> </w:t>
      </w:r>
      <w:r w:rsidR="00DD5891" w:rsidRPr="008559C9">
        <w:rPr>
          <w:sz w:val="21"/>
          <w:szCs w:val="21"/>
        </w:rPr>
        <w:t xml:space="preserve">Such rebates must be paid </w:t>
      </w:r>
      <w:r w:rsidR="00142889" w:rsidRPr="008559C9">
        <w:rPr>
          <w:sz w:val="21"/>
          <w:szCs w:val="21"/>
        </w:rPr>
        <w:t>in the same manner as is required for rebates pursuant to the ACA.</w:t>
      </w:r>
    </w:p>
    <w:p w:rsidR="00D00C3F" w:rsidRPr="008559C9" w:rsidRDefault="00D00C3F" w:rsidP="005E5F48">
      <w:pPr>
        <w:tabs>
          <w:tab w:val="left" w:pos="720"/>
        </w:tabs>
        <w:ind w:left="720" w:hanging="720"/>
        <w:rPr>
          <w:sz w:val="21"/>
          <w:szCs w:val="21"/>
        </w:rPr>
      </w:pPr>
    </w:p>
    <w:p w:rsidR="005B0E08" w:rsidRPr="008559C9" w:rsidRDefault="005B0E08" w:rsidP="005E5F48">
      <w:pPr>
        <w:tabs>
          <w:tab w:val="left" w:pos="720"/>
        </w:tabs>
        <w:ind w:left="720" w:hanging="720"/>
        <w:rPr>
          <w:sz w:val="21"/>
          <w:szCs w:val="21"/>
        </w:rPr>
      </w:pPr>
    </w:p>
    <w:p w:rsidR="00723109" w:rsidRPr="008559C9" w:rsidRDefault="00723109" w:rsidP="00723109">
      <w:pPr>
        <w:pStyle w:val="Heading1"/>
        <w:tabs>
          <w:tab w:val="clear" w:pos="2880"/>
        </w:tabs>
        <w:ind w:left="2160" w:hanging="2160"/>
        <w:rPr>
          <w:sz w:val="21"/>
          <w:szCs w:val="21"/>
        </w:rPr>
      </w:pPr>
      <w:bookmarkStart w:id="15" w:name="_Toc302142832"/>
      <w:proofErr w:type="gramStart"/>
      <w:r w:rsidRPr="008559C9">
        <w:rPr>
          <w:b/>
          <w:sz w:val="21"/>
          <w:szCs w:val="21"/>
        </w:rPr>
        <w:t xml:space="preserve">Section </w:t>
      </w:r>
      <w:r w:rsidR="00757637" w:rsidRPr="008559C9">
        <w:rPr>
          <w:b/>
          <w:sz w:val="21"/>
          <w:szCs w:val="21"/>
        </w:rPr>
        <w:t>1</w:t>
      </w:r>
      <w:r w:rsidR="00031807" w:rsidRPr="008559C9">
        <w:rPr>
          <w:b/>
          <w:sz w:val="21"/>
          <w:szCs w:val="21"/>
        </w:rPr>
        <w:t>5</w:t>
      </w:r>
      <w:r w:rsidRPr="008559C9">
        <w:rPr>
          <w:b/>
          <w:sz w:val="21"/>
          <w:szCs w:val="21"/>
        </w:rPr>
        <w:t>.</w:t>
      </w:r>
      <w:proofErr w:type="gramEnd"/>
      <w:r w:rsidRPr="008559C9">
        <w:rPr>
          <w:b/>
          <w:sz w:val="21"/>
          <w:szCs w:val="21"/>
        </w:rPr>
        <w:t xml:space="preserve"> </w:t>
      </w:r>
      <w:r w:rsidR="00544BB6" w:rsidRPr="008559C9">
        <w:rPr>
          <w:b/>
          <w:sz w:val="21"/>
          <w:szCs w:val="21"/>
        </w:rPr>
        <w:t>MEWAs and Captives</w:t>
      </w:r>
      <w:bookmarkEnd w:id="15"/>
    </w:p>
    <w:p w:rsidR="00723109" w:rsidRPr="008559C9" w:rsidRDefault="00723109" w:rsidP="00723109">
      <w:pPr>
        <w:pStyle w:val="Heading1"/>
        <w:tabs>
          <w:tab w:val="clear" w:pos="2880"/>
        </w:tabs>
        <w:ind w:left="2160" w:hanging="2160"/>
        <w:rPr>
          <w:sz w:val="21"/>
          <w:szCs w:val="21"/>
        </w:rPr>
      </w:pPr>
    </w:p>
    <w:p w:rsidR="00723109" w:rsidRPr="008559C9" w:rsidRDefault="00723109" w:rsidP="00723109">
      <w:pPr>
        <w:tabs>
          <w:tab w:val="left" w:pos="720"/>
        </w:tabs>
        <w:ind w:left="720" w:hanging="720"/>
        <w:rPr>
          <w:sz w:val="21"/>
          <w:szCs w:val="21"/>
        </w:rPr>
      </w:pPr>
      <w:r w:rsidRPr="008559C9">
        <w:rPr>
          <w:sz w:val="21"/>
          <w:szCs w:val="21"/>
        </w:rPr>
        <w:t>A.</w:t>
      </w:r>
      <w:r w:rsidRPr="008559C9">
        <w:rPr>
          <w:sz w:val="21"/>
          <w:szCs w:val="21"/>
        </w:rPr>
        <w:tab/>
      </w:r>
      <w:r w:rsidR="00226668" w:rsidRPr="008559C9">
        <w:rPr>
          <w:sz w:val="21"/>
          <w:szCs w:val="21"/>
        </w:rPr>
        <w:t xml:space="preserve">For purposes of this section, </w:t>
      </w:r>
      <w:r w:rsidR="00CB3A28" w:rsidRPr="008559C9">
        <w:rPr>
          <w:sz w:val="21"/>
          <w:szCs w:val="21"/>
        </w:rPr>
        <w:t>the following d</w:t>
      </w:r>
      <w:r w:rsidR="00544BB6" w:rsidRPr="008559C9">
        <w:rPr>
          <w:sz w:val="21"/>
          <w:szCs w:val="21"/>
        </w:rPr>
        <w:t>efinitions</w:t>
      </w:r>
      <w:r w:rsidR="00CB3A28" w:rsidRPr="008559C9">
        <w:rPr>
          <w:sz w:val="21"/>
          <w:szCs w:val="21"/>
        </w:rPr>
        <w:t xml:space="preserve"> apply:</w:t>
      </w:r>
    </w:p>
    <w:p w:rsidR="00544BB6" w:rsidRPr="008559C9" w:rsidRDefault="00544BB6" w:rsidP="00723109">
      <w:pPr>
        <w:tabs>
          <w:tab w:val="left" w:pos="720"/>
        </w:tabs>
        <w:ind w:left="720" w:hanging="720"/>
        <w:rPr>
          <w:sz w:val="21"/>
          <w:szCs w:val="21"/>
        </w:rPr>
      </w:pPr>
    </w:p>
    <w:p w:rsidR="00544BB6" w:rsidRPr="008559C9" w:rsidRDefault="00544BB6" w:rsidP="00544BB6">
      <w:pPr>
        <w:tabs>
          <w:tab w:val="left" w:pos="720"/>
        </w:tabs>
        <w:ind w:left="1440" w:hanging="720"/>
        <w:rPr>
          <w:sz w:val="21"/>
          <w:szCs w:val="21"/>
        </w:rPr>
      </w:pPr>
      <w:r w:rsidRPr="008559C9">
        <w:rPr>
          <w:sz w:val="21"/>
          <w:szCs w:val="21"/>
        </w:rPr>
        <w:t>1.</w:t>
      </w:r>
      <w:r w:rsidRPr="008559C9">
        <w:rPr>
          <w:sz w:val="21"/>
          <w:szCs w:val="21"/>
        </w:rPr>
        <w:tab/>
        <w:t>“Captive” means</w:t>
      </w:r>
      <w:r w:rsidR="00CB3A28" w:rsidRPr="008559C9">
        <w:rPr>
          <w:sz w:val="21"/>
          <w:szCs w:val="21"/>
        </w:rPr>
        <w:t xml:space="preserve"> a captive insurance company licensed pursuant to Title 24-A M.R.S.A. Chapter 83</w:t>
      </w:r>
      <w:r w:rsidR="00F95543" w:rsidRPr="008559C9">
        <w:rPr>
          <w:sz w:val="21"/>
          <w:szCs w:val="21"/>
        </w:rPr>
        <w:t>.</w:t>
      </w:r>
    </w:p>
    <w:p w:rsidR="00544BB6" w:rsidRPr="008559C9" w:rsidRDefault="00544BB6" w:rsidP="00544BB6">
      <w:pPr>
        <w:tabs>
          <w:tab w:val="left" w:pos="720"/>
        </w:tabs>
        <w:ind w:left="1440" w:hanging="720"/>
        <w:rPr>
          <w:sz w:val="21"/>
          <w:szCs w:val="21"/>
        </w:rPr>
      </w:pPr>
    </w:p>
    <w:p w:rsidR="00544BB6" w:rsidRPr="008559C9" w:rsidRDefault="00544BB6" w:rsidP="00544BB6">
      <w:pPr>
        <w:tabs>
          <w:tab w:val="left" w:pos="720"/>
        </w:tabs>
        <w:ind w:left="1440" w:hanging="720"/>
        <w:rPr>
          <w:sz w:val="21"/>
          <w:szCs w:val="21"/>
        </w:rPr>
      </w:pPr>
      <w:r w:rsidRPr="008559C9">
        <w:rPr>
          <w:sz w:val="21"/>
          <w:szCs w:val="21"/>
        </w:rPr>
        <w:t>2.</w:t>
      </w:r>
      <w:r w:rsidRPr="008559C9">
        <w:rPr>
          <w:sz w:val="21"/>
          <w:szCs w:val="21"/>
        </w:rPr>
        <w:tab/>
        <w:t>“MEWA” means a multiple-employer welfare arrangement licensed pursuant to Title 24</w:t>
      </w:r>
      <w:r w:rsidR="00331510" w:rsidRPr="008559C9">
        <w:rPr>
          <w:sz w:val="21"/>
          <w:szCs w:val="21"/>
        </w:rPr>
        <w:noBreakHyphen/>
      </w:r>
      <w:r w:rsidRPr="008559C9">
        <w:rPr>
          <w:sz w:val="21"/>
          <w:szCs w:val="21"/>
        </w:rPr>
        <w:t>A M.R.S.A. Chapter 81.</w:t>
      </w:r>
    </w:p>
    <w:p w:rsidR="00CB3A28" w:rsidRPr="008559C9" w:rsidRDefault="00CB3A28" w:rsidP="00CB3A28">
      <w:pPr>
        <w:tabs>
          <w:tab w:val="left" w:pos="720"/>
        </w:tabs>
        <w:ind w:left="720" w:hanging="720"/>
        <w:rPr>
          <w:sz w:val="21"/>
          <w:szCs w:val="21"/>
        </w:rPr>
      </w:pPr>
    </w:p>
    <w:p w:rsidR="00226668" w:rsidRPr="008559C9" w:rsidRDefault="00226668" w:rsidP="00226668">
      <w:pPr>
        <w:tabs>
          <w:tab w:val="left" w:pos="720"/>
        </w:tabs>
        <w:ind w:left="720" w:hanging="720"/>
        <w:rPr>
          <w:sz w:val="21"/>
          <w:szCs w:val="21"/>
        </w:rPr>
      </w:pPr>
      <w:r w:rsidRPr="008559C9">
        <w:rPr>
          <w:sz w:val="21"/>
          <w:szCs w:val="21"/>
        </w:rPr>
        <w:t>B.</w:t>
      </w:r>
      <w:r w:rsidRPr="008559C9">
        <w:rPr>
          <w:sz w:val="21"/>
          <w:szCs w:val="21"/>
        </w:rPr>
        <w:tab/>
        <w:t xml:space="preserve">When a rate increase has been identified as “potentially unreasonable” in accordance with the ACA, the following provisions </w:t>
      </w:r>
      <w:r w:rsidR="00365E00" w:rsidRPr="008559C9">
        <w:rPr>
          <w:sz w:val="21"/>
          <w:szCs w:val="21"/>
        </w:rPr>
        <w:t xml:space="preserve">of this Rule </w:t>
      </w:r>
      <w:r w:rsidRPr="008559C9">
        <w:rPr>
          <w:sz w:val="21"/>
          <w:szCs w:val="21"/>
        </w:rPr>
        <w:t>apply to MEWAs and captives:</w:t>
      </w:r>
    </w:p>
    <w:p w:rsidR="00226668" w:rsidRPr="008559C9" w:rsidRDefault="00226668" w:rsidP="00226668">
      <w:pPr>
        <w:tabs>
          <w:tab w:val="left" w:pos="720"/>
        </w:tabs>
        <w:ind w:left="720" w:hanging="720"/>
        <w:rPr>
          <w:sz w:val="21"/>
          <w:szCs w:val="21"/>
        </w:rPr>
      </w:pPr>
    </w:p>
    <w:p w:rsidR="00226668" w:rsidRPr="008559C9" w:rsidRDefault="00226668" w:rsidP="00226668">
      <w:pPr>
        <w:tabs>
          <w:tab w:val="left" w:pos="720"/>
        </w:tabs>
        <w:ind w:left="1440" w:hanging="720"/>
        <w:rPr>
          <w:sz w:val="21"/>
          <w:szCs w:val="21"/>
        </w:rPr>
      </w:pPr>
      <w:r w:rsidRPr="008559C9">
        <w:rPr>
          <w:sz w:val="21"/>
          <w:szCs w:val="21"/>
        </w:rPr>
        <w:lastRenderedPageBreak/>
        <w:t>1.</w:t>
      </w:r>
      <w:r w:rsidRPr="008559C9">
        <w:rPr>
          <w:sz w:val="21"/>
          <w:szCs w:val="21"/>
        </w:rPr>
        <w:tab/>
      </w:r>
      <w:r w:rsidR="00725439" w:rsidRPr="008559C9">
        <w:rPr>
          <w:sz w:val="21"/>
          <w:szCs w:val="21"/>
        </w:rPr>
        <w:t>Section 5</w:t>
      </w:r>
      <w:r w:rsidR="00F26617" w:rsidRPr="008559C9">
        <w:rPr>
          <w:sz w:val="21"/>
          <w:szCs w:val="21"/>
        </w:rPr>
        <w:t>, General Rate Submission Requirements,</w:t>
      </w:r>
      <w:r w:rsidR="00725439" w:rsidRPr="008559C9">
        <w:rPr>
          <w:sz w:val="21"/>
          <w:szCs w:val="21"/>
        </w:rPr>
        <w:t xml:space="preserve"> applies</w:t>
      </w:r>
      <w:r w:rsidR="00F26617" w:rsidRPr="008559C9">
        <w:rPr>
          <w:sz w:val="21"/>
          <w:szCs w:val="21"/>
        </w:rPr>
        <w:t>.</w:t>
      </w:r>
    </w:p>
    <w:p w:rsidR="00725439" w:rsidRPr="008559C9" w:rsidRDefault="00725439" w:rsidP="00226668">
      <w:pPr>
        <w:tabs>
          <w:tab w:val="left" w:pos="720"/>
        </w:tabs>
        <w:ind w:left="1440" w:hanging="720"/>
        <w:rPr>
          <w:sz w:val="21"/>
          <w:szCs w:val="21"/>
        </w:rPr>
      </w:pPr>
    </w:p>
    <w:p w:rsidR="00725439" w:rsidRPr="008559C9" w:rsidRDefault="00725439" w:rsidP="00226668">
      <w:pPr>
        <w:tabs>
          <w:tab w:val="left" w:pos="720"/>
        </w:tabs>
        <w:ind w:left="1440" w:hanging="720"/>
        <w:rPr>
          <w:sz w:val="21"/>
          <w:szCs w:val="21"/>
        </w:rPr>
      </w:pPr>
      <w:r w:rsidRPr="008559C9">
        <w:rPr>
          <w:sz w:val="21"/>
          <w:szCs w:val="21"/>
        </w:rPr>
        <w:t>2.</w:t>
      </w:r>
      <w:r w:rsidRPr="008559C9">
        <w:rPr>
          <w:sz w:val="21"/>
          <w:szCs w:val="21"/>
        </w:rPr>
        <w:tab/>
        <w:t>Section</w:t>
      </w:r>
      <w:r w:rsidR="00F26617" w:rsidRPr="008559C9">
        <w:rPr>
          <w:sz w:val="21"/>
          <w:szCs w:val="21"/>
        </w:rPr>
        <w:t xml:space="preserve"> 9, Small Group Health Plans, applies with respect to coverage of small employers</w:t>
      </w:r>
      <w:r w:rsidR="00365E00" w:rsidRPr="008559C9">
        <w:rPr>
          <w:sz w:val="21"/>
          <w:szCs w:val="21"/>
        </w:rPr>
        <w:t>,</w:t>
      </w:r>
      <w:r w:rsidR="00F26617" w:rsidRPr="008559C9">
        <w:rPr>
          <w:sz w:val="21"/>
          <w:szCs w:val="21"/>
        </w:rPr>
        <w:t xml:space="preserve"> except that Subsection </w:t>
      </w:r>
      <w:r w:rsidR="001D5E5A" w:rsidRPr="008559C9">
        <w:rPr>
          <w:sz w:val="21"/>
          <w:szCs w:val="21"/>
        </w:rPr>
        <w:t>E</w:t>
      </w:r>
      <w:r w:rsidR="00F26617" w:rsidRPr="008559C9">
        <w:rPr>
          <w:sz w:val="21"/>
          <w:szCs w:val="21"/>
        </w:rPr>
        <w:t xml:space="preserve"> does not apply and Subsection </w:t>
      </w:r>
      <w:r w:rsidR="001D5E5A" w:rsidRPr="008559C9">
        <w:rPr>
          <w:sz w:val="21"/>
          <w:szCs w:val="21"/>
        </w:rPr>
        <w:t>D</w:t>
      </w:r>
      <w:r w:rsidR="00F26617" w:rsidRPr="008559C9">
        <w:rPr>
          <w:sz w:val="21"/>
          <w:szCs w:val="21"/>
        </w:rPr>
        <w:t xml:space="preserve"> applies regardless of whether the average number of members covered meets credibility standards pursuant to the ACA.</w:t>
      </w:r>
    </w:p>
    <w:p w:rsidR="00725439" w:rsidRPr="008559C9" w:rsidRDefault="00725439" w:rsidP="00226668">
      <w:pPr>
        <w:tabs>
          <w:tab w:val="left" w:pos="720"/>
        </w:tabs>
        <w:ind w:left="1440" w:hanging="720"/>
        <w:rPr>
          <w:sz w:val="21"/>
          <w:szCs w:val="21"/>
        </w:rPr>
      </w:pPr>
    </w:p>
    <w:p w:rsidR="00725439" w:rsidRPr="008559C9" w:rsidRDefault="00725439" w:rsidP="00226668">
      <w:pPr>
        <w:tabs>
          <w:tab w:val="left" w:pos="720"/>
        </w:tabs>
        <w:ind w:left="1440" w:hanging="720"/>
        <w:rPr>
          <w:sz w:val="21"/>
          <w:szCs w:val="21"/>
        </w:rPr>
      </w:pPr>
      <w:r w:rsidRPr="008559C9">
        <w:rPr>
          <w:sz w:val="21"/>
          <w:szCs w:val="21"/>
        </w:rPr>
        <w:t>3.</w:t>
      </w:r>
      <w:r w:rsidRPr="008559C9">
        <w:rPr>
          <w:sz w:val="21"/>
          <w:szCs w:val="21"/>
        </w:rPr>
        <w:tab/>
        <w:t>Section 12</w:t>
      </w:r>
      <w:r w:rsidR="00F26617" w:rsidRPr="008559C9">
        <w:rPr>
          <w:sz w:val="21"/>
          <w:szCs w:val="21"/>
        </w:rPr>
        <w:t>, Review Pursuant to the ACA,</w:t>
      </w:r>
      <w:r w:rsidRPr="008559C9">
        <w:rPr>
          <w:sz w:val="21"/>
          <w:szCs w:val="21"/>
        </w:rPr>
        <w:t xml:space="preserve"> applies.</w:t>
      </w:r>
    </w:p>
    <w:p w:rsidR="00031807" w:rsidRPr="008559C9" w:rsidRDefault="00031807" w:rsidP="00226668">
      <w:pPr>
        <w:tabs>
          <w:tab w:val="left" w:pos="720"/>
        </w:tabs>
        <w:ind w:left="1440" w:hanging="720"/>
        <w:rPr>
          <w:sz w:val="21"/>
          <w:szCs w:val="21"/>
        </w:rPr>
      </w:pPr>
    </w:p>
    <w:p w:rsidR="00031807" w:rsidRPr="008559C9" w:rsidRDefault="00031807" w:rsidP="00226668">
      <w:pPr>
        <w:tabs>
          <w:tab w:val="left" w:pos="720"/>
        </w:tabs>
        <w:ind w:left="1440" w:hanging="720"/>
        <w:rPr>
          <w:sz w:val="21"/>
          <w:szCs w:val="21"/>
        </w:rPr>
      </w:pPr>
      <w:r w:rsidRPr="008559C9">
        <w:rPr>
          <w:sz w:val="21"/>
          <w:szCs w:val="21"/>
        </w:rPr>
        <w:t>3-A.</w:t>
      </w:r>
      <w:r w:rsidRPr="008559C9">
        <w:rPr>
          <w:sz w:val="21"/>
          <w:szCs w:val="21"/>
        </w:rPr>
        <w:tab/>
        <w:t>Section 13, Policies Subject to the ACA Rating Requirements, applies.</w:t>
      </w:r>
    </w:p>
    <w:p w:rsidR="00544BB6" w:rsidRPr="008559C9" w:rsidRDefault="00544BB6" w:rsidP="00226668">
      <w:pPr>
        <w:tabs>
          <w:tab w:val="left" w:pos="720"/>
        </w:tabs>
        <w:ind w:hanging="720"/>
        <w:rPr>
          <w:sz w:val="21"/>
          <w:szCs w:val="21"/>
        </w:rPr>
      </w:pPr>
    </w:p>
    <w:p w:rsidR="0037314F" w:rsidRPr="008559C9" w:rsidRDefault="0037314F" w:rsidP="0037314F">
      <w:pPr>
        <w:tabs>
          <w:tab w:val="left" w:pos="720"/>
        </w:tabs>
        <w:ind w:left="1440" w:hanging="720"/>
        <w:rPr>
          <w:sz w:val="21"/>
          <w:szCs w:val="21"/>
        </w:rPr>
      </w:pPr>
      <w:r w:rsidRPr="008559C9">
        <w:rPr>
          <w:sz w:val="21"/>
          <w:szCs w:val="21"/>
        </w:rPr>
        <w:t>4.</w:t>
      </w:r>
      <w:r w:rsidRPr="008559C9">
        <w:rPr>
          <w:sz w:val="21"/>
          <w:szCs w:val="21"/>
        </w:rPr>
        <w:tab/>
        <w:t>Notwithstanding the requirement for separate large group and small group filings in Sections 5 and 9, a MEWA or captive may make a combined large and small group rate filing if the rates do not differ between large and small groups.</w:t>
      </w:r>
      <w:r w:rsidR="007137CD" w:rsidRPr="008559C9">
        <w:rPr>
          <w:sz w:val="21"/>
          <w:szCs w:val="21"/>
        </w:rPr>
        <w:t xml:space="preserve"> </w:t>
      </w:r>
      <w:r w:rsidRPr="008559C9">
        <w:rPr>
          <w:sz w:val="21"/>
          <w:szCs w:val="21"/>
        </w:rPr>
        <w:t xml:space="preserve">However, separate ACA Preliminary Justifications </w:t>
      </w:r>
      <w:r w:rsidR="00876A45" w:rsidRPr="008559C9">
        <w:rPr>
          <w:sz w:val="21"/>
          <w:szCs w:val="21"/>
        </w:rPr>
        <w:t xml:space="preserve">must be included for small groups and, if required, </w:t>
      </w:r>
      <w:r w:rsidRPr="008559C9">
        <w:rPr>
          <w:sz w:val="21"/>
          <w:szCs w:val="21"/>
        </w:rPr>
        <w:t>for large groups.</w:t>
      </w:r>
    </w:p>
    <w:p w:rsidR="0037314F" w:rsidRPr="008559C9" w:rsidRDefault="0037314F" w:rsidP="00226668">
      <w:pPr>
        <w:tabs>
          <w:tab w:val="left" w:pos="720"/>
        </w:tabs>
        <w:ind w:left="720" w:hanging="720"/>
        <w:rPr>
          <w:sz w:val="21"/>
          <w:szCs w:val="21"/>
        </w:rPr>
      </w:pPr>
    </w:p>
    <w:p w:rsidR="00075CDA" w:rsidRPr="008559C9" w:rsidRDefault="00226668" w:rsidP="00226668">
      <w:pPr>
        <w:tabs>
          <w:tab w:val="left" w:pos="720"/>
        </w:tabs>
        <w:ind w:left="720" w:hanging="720"/>
        <w:rPr>
          <w:sz w:val="21"/>
          <w:szCs w:val="21"/>
        </w:rPr>
      </w:pPr>
      <w:r w:rsidRPr="008559C9">
        <w:rPr>
          <w:sz w:val="21"/>
          <w:szCs w:val="21"/>
        </w:rPr>
        <w:t>C.</w:t>
      </w:r>
      <w:r w:rsidRPr="008559C9">
        <w:rPr>
          <w:sz w:val="21"/>
          <w:szCs w:val="21"/>
        </w:rPr>
        <w:tab/>
      </w:r>
      <w:r w:rsidR="00075CDA" w:rsidRPr="008559C9">
        <w:rPr>
          <w:sz w:val="21"/>
          <w:szCs w:val="21"/>
        </w:rPr>
        <w:t>When a rate increase</w:t>
      </w:r>
      <w:r w:rsidR="00F95543" w:rsidRPr="008559C9">
        <w:rPr>
          <w:sz w:val="21"/>
          <w:szCs w:val="21"/>
        </w:rPr>
        <w:t xml:space="preserve"> is subject to the ACA and</w:t>
      </w:r>
      <w:r w:rsidR="00075CDA" w:rsidRPr="008559C9">
        <w:rPr>
          <w:sz w:val="21"/>
          <w:szCs w:val="21"/>
        </w:rPr>
        <w:t xml:space="preserve"> has </w:t>
      </w:r>
      <w:r w:rsidR="00342D62" w:rsidRPr="008559C9">
        <w:rPr>
          <w:sz w:val="21"/>
          <w:szCs w:val="21"/>
        </w:rPr>
        <w:t xml:space="preserve">not </w:t>
      </w:r>
      <w:r w:rsidR="00075CDA" w:rsidRPr="008559C9">
        <w:rPr>
          <w:sz w:val="21"/>
          <w:szCs w:val="21"/>
        </w:rPr>
        <w:t xml:space="preserve">been identified as “potentially unreasonable” in accordance with the ACA, the MEWA or captive shall provide an informational filing at least 60 days before the effective date of the rate increase explaining why </w:t>
      </w:r>
      <w:r w:rsidR="00342D62" w:rsidRPr="008559C9">
        <w:rPr>
          <w:sz w:val="21"/>
          <w:szCs w:val="21"/>
        </w:rPr>
        <w:t>the increase</w:t>
      </w:r>
      <w:r w:rsidR="00075CDA" w:rsidRPr="008559C9">
        <w:rPr>
          <w:sz w:val="21"/>
          <w:szCs w:val="21"/>
        </w:rPr>
        <w:t xml:space="preserve"> is not “potentially unreasonable” </w:t>
      </w:r>
      <w:r w:rsidR="00342D62" w:rsidRPr="008559C9">
        <w:rPr>
          <w:sz w:val="21"/>
          <w:szCs w:val="21"/>
        </w:rPr>
        <w:t>as defined under</w:t>
      </w:r>
      <w:r w:rsidR="00075CDA" w:rsidRPr="008559C9">
        <w:rPr>
          <w:sz w:val="21"/>
          <w:szCs w:val="21"/>
        </w:rPr>
        <w:t xml:space="preserve"> the ACA.</w:t>
      </w:r>
    </w:p>
    <w:p w:rsidR="00075CDA" w:rsidRPr="008559C9" w:rsidRDefault="00075CDA" w:rsidP="00226668">
      <w:pPr>
        <w:tabs>
          <w:tab w:val="left" w:pos="720"/>
        </w:tabs>
        <w:ind w:left="720" w:hanging="720"/>
        <w:rPr>
          <w:sz w:val="21"/>
          <w:szCs w:val="21"/>
        </w:rPr>
      </w:pPr>
    </w:p>
    <w:p w:rsidR="00226668" w:rsidRPr="008559C9" w:rsidRDefault="00075CDA" w:rsidP="00226668">
      <w:pPr>
        <w:tabs>
          <w:tab w:val="left" w:pos="720"/>
        </w:tabs>
        <w:ind w:left="720" w:hanging="720"/>
        <w:rPr>
          <w:sz w:val="21"/>
          <w:szCs w:val="21"/>
        </w:rPr>
      </w:pPr>
      <w:r w:rsidRPr="008559C9">
        <w:rPr>
          <w:sz w:val="21"/>
          <w:szCs w:val="21"/>
        </w:rPr>
        <w:t>D.</w:t>
      </w:r>
      <w:r w:rsidRPr="008559C9">
        <w:rPr>
          <w:sz w:val="21"/>
          <w:szCs w:val="21"/>
        </w:rPr>
        <w:tab/>
      </w:r>
      <w:r w:rsidR="00226668" w:rsidRPr="008559C9">
        <w:rPr>
          <w:sz w:val="21"/>
          <w:szCs w:val="21"/>
        </w:rPr>
        <w:t>Section 1</w:t>
      </w:r>
      <w:r w:rsidR="00031807" w:rsidRPr="008559C9">
        <w:rPr>
          <w:sz w:val="21"/>
          <w:szCs w:val="21"/>
        </w:rPr>
        <w:t>4</w:t>
      </w:r>
      <w:r w:rsidR="00F26617" w:rsidRPr="008559C9">
        <w:rPr>
          <w:sz w:val="21"/>
          <w:szCs w:val="21"/>
        </w:rPr>
        <w:t>, Rebates and Medical Loss Ratio Reporting,</w:t>
      </w:r>
      <w:r w:rsidR="00226668" w:rsidRPr="008559C9">
        <w:rPr>
          <w:sz w:val="21"/>
          <w:szCs w:val="21"/>
        </w:rPr>
        <w:t xml:space="preserve"> applies to MEWAs and captives</w:t>
      </w:r>
      <w:r w:rsidR="00F95543" w:rsidRPr="008559C9">
        <w:rPr>
          <w:sz w:val="21"/>
          <w:szCs w:val="21"/>
        </w:rPr>
        <w:t xml:space="preserve"> to the extent required by the ACA</w:t>
      </w:r>
      <w:r w:rsidR="00226668" w:rsidRPr="008559C9">
        <w:rPr>
          <w:sz w:val="21"/>
          <w:szCs w:val="21"/>
        </w:rPr>
        <w:t>.</w:t>
      </w:r>
    </w:p>
    <w:p w:rsidR="00226668" w:rsidRPr="008559C9" w:rsidRDefault="00226668" w:rsidP="00226668">
      <w:pPr>
        <w:tabs>
          <w:tab w:val="left" w:pos="720"/>
        </w:tabs>
        <w:ind w:left="720" w:hanging="720"/>
        <w:rPr>
          <w:sz w:val="21"/>
          <w:szCs w:val="21"/>
        </w:rPr>
      </w:pPr>
    </w:p>
    <w:p w:rsidR="00F95543" w:rsidRPr="008559C9" w:rsidRDefault="00075CDA" w:rsidP="00226668">
      <w:pPr>
        <w:tabs>
          <w:tab w:val="left" w:pos="720"/>
        </w:tabs>
        <w:ind w:left="720" w:hanging="720"/>
        <w:rPr>
          <w:sz w:val="21"/>
          <w:szCs w:val="21"/>
        </w:rPr>
      </w:pPr>
      <w:r w:rsidRPr="008559C9">
        <w:rPr>
          <w:sz w:val="21"/>
          <w:szCs w:val="21"/>
        </w:rPr>
        <w:t>E</w:t>
      </w:r>
      <w:r w:rsidR="00226668" w:rsidRPr="008559C9">
        <w:rPr>
          <w:sz w:val="21"/>
          <w:szCs w:val="21"/>
        </w:rPr>
        <w:t>.</w:t>
      </w:r>
      <w:r w:rsidR="00226668" w:rsidRPr="008559C9">
        <w:rPr>
          <w:sz w:val="21"/>
          <w:szCs w:val="21"/>
        </w:rPr>
        <w:tab/>
      </w:r>
      <w:r w:rsidR="00F95543" w:rsidRPr="008559C9">
        <w:rPr>
          <w:sz w:val="21"/>
          <w:szCs w:val="21"/>
        </w:rPr>
        <w:t>Notwithstanding Paragraph 5(C)(6), MEWAs and captives may prepare filings in a manner that protects the confidentiality of information</w:t>
      </w:r>
      <w:r w:rsidR="007D6161" w:rsidRPr="008559C9">
        <w:rPr>
          <w:sz w:val="21"/>
          <w:szCs w:val="21"/>
        </w:rPr>
        <w:t xml:space="preserve"> </w:t>
      </w:r>
      <w:r w:rsidR="004A78ED" w:rsidRPr="008559C9">
        <w:rPr>
          <w:sz w:val="21"/>
          <w:szCs w:val="21"/>
        </w:rPr>
        <w:t>that i</w:t>
      </w:r>
      <w:r w:rsidR="007D6161" w:rsidRPr="008559C9">
        <w:rPr>
          <w:sz w:val="21"/>
          <w:szCs w:val="21"/>
        </w:rPr>
        <w:t>s confidential under Maine law</w:t>
      </w:r>
      <w:r w:rsidR="00F95543" w:rsidRPr="008559C9">
        <w:rPr>
          <w:sz w:val="21"/>
          <w:szCs w:val="21"/>
        </w:rPr>
        <w:t>, including</w:t>
      </w:r>
      <w:r w:rsidR="007D6161" w:rsidRPr="008559C9">
        <w:rPr>
          <w:sz w:val="21"/>
          <w:szCs w:val="21"/>
        </w:rPr>
        <w:t xml:space="preserve"> in the case of captives</w:t>
      </w:r>
      <w:r w:rsidR="00F95543" w:rsidRPr="008559C9">
        <w:rPr>
          <w:sz w:val="21"/>
          <w:szCs w:val="21"/>
        </w:rPr>
        <w:t xml:space="preserve"> any information that is protected by Title 24-A M.R.S.A. </w:t>
      </w:r>
      <w:r w:rsidR="002B4165" w:rsidRPr="008559C9">
        <w:rPr>
          <w:sz w:val="21"/>
          <w:szCs w:val="21"/>
        </w:rPr>
        <w:t>§</w:t>
      </w:r>
      <w:r w:rsidR="00F95543" w:rsidRPr="008559C9">
        <w:rPr>
          <w:sz w:val="21"/>
          <w:szCs w:val="21"/>
        </w:rPr>
        <w:t>6715, by following the confidentiality protocol available on the Bureau of Insurance web site.</w:t>
      </w:r>
    </w:p>
    <w:p w:rsidR="00F95543" w:rsidRPr="008559C9" w:rsidRDefault="00F95543" w:rsidP="00226668">
      <w:pPr>
        <w:tabs>
          <w:tab w:val="left" w:pos="720"/>
        </w:tabs>
        <w:ind w:left="720" w:hanging="720"/>
        <w:rPr>
          <w:sz w:val="21"/>
          <w:szCs w:val="21"/>
        </w:rPr>
      </w:pPr>
    </w:p>
    <w:p w:rsidR="00226668" w:rsidRPr="008559C9" w:rsidRDefault="00F95543" w:rsidP="00226668">
      <w:pPr>
        <w:tabs>
          <w:tab w:val="left" w:pos="720"/>
        </w:tabs>
        <w:ind w:left="720" w:hanging="720"/>
        <w:rPr>
          <w:sz w:val="21"/>
          <w:szCs w:val="21"/>
        </w:rPr>
      </w:pPr>
      <w:r w:rsidRPr="008559C9">
        <w:rPr>
          <w:sz w:val="21"/>
          <w:szCs w:val="21"/>
        </w:rPr>
        <w:t>F.</w:t>
      </w:r>
      <w:r w:rsidRPr="008559C9">
        <w:rPr>
          <w:sz w:val="21"/>
          <w:szCs w:val="21"/>
        </w:rPr>
        <w:tab/>
      </w:r>
      <w:r w:rsidR="00226668" w:rsidRPr="008559C9">
        <w:rPr>
          <w:sz w:val="21"/>
          <w:szCs w:val="21"/>
        </w:rPr>
        <w:t xml:space="preserve">No other </w:t>
      </w:r>
      <w:r w:rsidR="00934E3A" w:rsidRPr="008559C9">
        <w:rPr>
          <w:sz w:val="21"/>
          <w:szCs w:val="21"/>
        </w:rPr>
        <w:t>provisions</w:t>
      </w:r>
      <w:r w:rsidR="00226668" w:rsidRPr="008559C9">
        <w:rPr>
          <w:sz w:val="21"/>
          <w:szCs w:val="21"/>
        </w:rPr>
        <w:t xml:space="preserve"> of this rule apply to MEWAs and </w:t>
      </w:r>
      <w:proofErr w:type="gramStart"/>
      <w:r w:rsidR="00226668" w:rsidRPr="008559C9">
        <w:rPr>
          <w:sz w:val="21"/>
          <w:szCs w:val="21"/>
        </w:rPr>
        <w:t>captives</w:t>
      </w:r>
      <w:r w:rsidR="00420227" w:rsidRPr="008559C9">
        <w:rPr>
          <w:sz w:val="21"/>
          <w:szCs w:val="21"/>
        </w:rPr>
        <w:t>,</w:t>
      </w:r>
      <w:proofErr w:type="gramEnd"/>
      <w:r w:rsidR="00854023" w:rsidRPr="008559C9">
        <w:rPr>
          <w:sz w:val="21"/>
          <w:szCs w:val="21"/>
        </w:rPr>
        <w:t xml:space="preserve"> </w:t>
      </w:r>
      <w:r w:rsidR="00676AB8" w:rsidRPr="008559C9">
        <w:rPr>
          <w:sz w:val="21"/>
          <w:szCs w:val="21"/>
        </w:rPr>
        <w:t xml:space="preserve">except that </w:t>
      </w:r>
      <w:r w:rsidR="00854023" w:rsidRPr="008559C9">
        <w:rPr>
          <w:sz w:val="21"/>
          <w:szCs w:val="21"/>
        </w:rPr>
        <w:t>the general provisions set forth in Sections 1 through 4 and Section 15 apply to the extent relevant.</w:t>
      </w:r>
    </w:p>
    <w:p w:rsidR="00D00C3F" w:rsidRPr="008559C9" w:rsidRDefault="00D00C3F" w:rsidP="00226668">
      <w:pPr>
        <w:tabs>
          <w:tab w:val="left" w:pos="720"/>
        </w:tabs>
        <w:ind w:left="1440" w:hanging="720"/>
        <w:rPr>
          <w:sz w:val="21"/>
          <w:szCs w:val="21"/>
        </w:rPr>
      </w:pPr>
    </w:p>
    <w:p w:rsidR="005B0E08" w:rsidRPr="008559C9" w:rsidRDefault="005B0E08" w:rsidP="00226668">
      <w:pPr>
        <w:tabs>
          <w:tab w:val="left" w:pos="720"/>
        </w:tabs>
        <w:ind w:left="1440" w:hanging="720"/>
        <w:rPr>
          <w:sz w:val="21"/>
          <w:szCs w:val="21"/>
        </w:rPr>
      </w:pPr>
    </w:p>
    <w:p w:rsidR="002C45B4" w:rsidRPr="008559C9" w:rsidRDefault="002561FE" w:rsidP="0031246A">
      <w:pPr>
        <w:pStyle w:val="Heading1"/>
        <w:tabs>
          <w:tab w:val="clear" w:pos="2880"/>
        </w:tabs>
        <w:ind w:left="2160" w:hanging="2160"/>
        <w:rPr>
          <w:b/>
          <w:sz w:val="21"/>
          <w:szCs w:val="21"/>
        </w:rPr>
      </w:pPr>
      <w:bookmarkStart w:id="16" w:name="_Toc302142833"/>
      <w:proofErr w:type="gramStart"/>
      <w:r w:rsidRPr="008559C9">
        <w:rPr>
          <w:b/>
          <w:sz w:val="21"/>
          <w:szCs w:val="21"/>
        </w:rPr>
        <w:t xml:space="preserve">Section </w:t>
      </w:r>
      <w:r w:rsidR="00757637" w:rsidRPr="008559C9">
        <w:rPr>
          <w:b/>
          <w:sz w:val="21"/>
          <w:szCs w:val="21"/>
        </w:rPr>
        <w:t>1</w:t>
      </w:r>
      <w:r w:rsidR="00D1144D" w:rsidRPr="008559C9">
        <w:rPr>
          <w:b/>
          <w:strike/>
          <w:sz w:val="21"/>
          <w:szCs w:val="21"/>
        </w:rPr>
        <w:t>6</w:t>
      </w:r>
      <w:r w:rsidRPr="008559C9">
        <w:rPr>
          <w:b/>
          <w:sz w:val="21"/>
          <w:szCs w:val="21"/>
        </w:rPr>
        <w:t>.</w:t>
      </w:r>
      <w:proofErr w:type="gramEnd"/>
      <w:r w:rsidRPr="008559C9">
        <w:rPr>
          <w:b/>
          <w:sz w:val="21"/>
          <w:szCs w:val="21"/>
        </w:rPr>
        <w:t xml:space="preserve"> </w:t>
      </w:r>
      <w:r w:rsidR="002C45B4" w:rsidRPr="008559C9">
        <w:rPr>
          <w:b/>
          <w:sz w:val="21"/>
          <w:szCs w:val="21"/>
        </w:rPr>
        <w:t>Effective Date</w:t>
      </w:r>
      <w:bookmarkEnd w:id="16"/>
    </w:p>
    <w:p w:rsidR="002C45B4" w:rsidRPr="008559C9" w:rsidRDefault="002C45B4" w:rsidP="000E6FEE">
      <w:pPr>
        <w:keepNext/>
        <w:rPr>
          <w:sz w:val="21"/>
          <w:szCs w:val="21"/>
        </w:rPr>
      </w:pPr>
    </w:p>
    <w:p w:rsidR="002C45B4" w:rsidRPr="00197352" w:rsidRDefault="002C45B4" w:rsidP="00197352">
      <w:pPr>
        <w:ind w:right="-270"/>
        <w:rPr>
          <w:sz w:val="21"/>
          <w:szCs w:val="21"/>
        </w:rPr>
      </w:pPr>
      <w:r w:rsidRPr="008559C9">
        <w:rPr>
          <w:sz w:val="21"/>
          <w:szCs w:val="21"/>
        </w:rPr>
        <w:t>The provisions of this rule are effective March 1, 2000.</w:t>
      </w:r>
      <w:r w:rsidR="007137CD" w:rsidRPr="008559C9">
        <w:rPr>
          <w:sz w:val="21"/>
          <w:szCs w:val="21"/>
        </w:rPr>
        <w:t xml:space="preserve"> </w:t>
      </w:r>
      <w:r w:rsidRPr="008559C9">
        <w:rPr>
          <w:sz w:val="21"/>
          <w:szCs w:val="21"/>
        </w:rPr>
        <w:t>The 2001 amendments are effective February 26, 2002.</w:t>
      </w:r>
      <w:r w:rsidR="007137CD" w:rsidRPr="008559C9">
        <w:rPr>
          <w:sz w:val="21"/>
          <w:szCs w:val="21"/>
        </w:rPr>
        <w:t xml:space="preserve"> </w:t>
      </w:r>
      <w:r w:rsidR="00403FC5" w:rsidRPr="008559C9">
        <w:rPr>
          <w:sz w:val="21"/>
          <w:szCs w:val="21"/>
        </w:rPr>
        <w:t>The 200</w:t>
      </w:r>
      <w:r w:rsidR="0075675B" w:rsidRPr="008559C9">
        <w:rPr>
          <w:sz w:val="21"/>
          <w:szCs w:val="21"/>
        </w:rPr>
        <w:t>4</w:t>
      </w:r>
      <w:r w:rsidR="00403FC5" w:rsidRPr="008559C9">
        <w:rPr>
          <w:sz w:val="21"/>
          <w:szCs w:val="21"/>
        </w:rPr>
        <w:t xml:space="preserve"> amendments are effective </w:t>
      </w:r>
      <w:r w:rsidR="001A06A1" w:rsidRPr="008559C9">
        <w:rPr>
          <w:sz w:val="21"/>
          <w:szCs w:val="21"/>
        </w:rPr>
        <w:t>May 3, 2004</w:t>
      </w:r>
      <w:r w:rsidR="00403FC5" w:rsidRPr="008559C9">
        <w:rPr>
          <w:sz w:val="21"/>
          <w:szCs w:val="21"/>
        </w:rPr>
        <w:t>.</w:t>
      </w:r>
      <w:r w:rsidR="007137CD" w:rsidRPr="008559C9">
        <w:rPr>
          <w:sz w:val="21"/>
          <w:szCs w:val="21"/>
        </w:rPr>
        <w:t xml:space="preserve"> </w:t>
      </w:r>
      <w:r w:rsidR="001A06A1" w:rsidRPr="008559C9">
        <w:rPr>
          <w:sz w:val="21"/>
          <w:szCs w:val="21"/>
        </w:rPr>
        <w:t>The 200</w:t>
      </w:r>
      <w:r w:rsidR="00060F23" w:rsidRPr="008559C9">
        <w:rPr>
          <w:sz w:val="21"/>
          <w:szCs w:val="21"/>
        </w:rPr>
        <w:t>6</w:t>
      </w:r>
      <w:r w:rsidR="001A06A1" w:rsidRPr="008559C9">
        <w:rPr>
          <w:sz w:val="21"/>
          <w:szCs w:val="21"/>
        </w:rPr>
        <w:t xml:space="preserve"> amendments are effective</w:t>
      </w:r>
      <w:r w:rsidR="00724532" w:rsidRPr="008559C9">
        <w:rPr>
          <w:sz w:val="21"/>
          <w:szCs w:val="21"/>
        </w:rPr>
        <w:t xml:space="preserve"> March 12, 2006</w:t>
      </w:r>
      <w:r w:rsidR="001A06A1" w:rsidRPr="008559C9">
        <w:rPr>
          <w:sz w:val="21"/>
          <w:szCs w:val="21"/>
        </w:rPr>
        <w:t>.</w:t>
      </w:r>
      <w:r w:rsidR="007137CD" w:rsidRPr="008559C9">
        <w:rPr>
          <w:sz w:val="21"/>
          <w:szCs w:val="21"/>
        </w:rPr>
        <w:t xml:space="preserve"> </w:t>
      </w:r>
      <w:r w:rsidR="000C55B2" w:rsidRPr="008559C9">
        <w:rPr>
          <w:sz w:val="21"/>
          <w:szCs w:val="21"/>
        </w:rPr>
        <w:t xml:space="preserve">The </w:t>
      </w:r>
      <w:r w:rsidR="00ED1C13" w:rsidRPr="008559C9">
        <w:rPr>
          <w:sz w:val="21"/>
          <w:szCs w:val="21"/>
        </w:rPr>
        <w:t>201</w:t>
      </w:r>
      <w:r w:rsidR="005057C6" w:rsidRPr="008559C9">
        <w:rPr>
          <w:sz w:val="21"/>
          <w:szCs w:val="21"/>
        </w:rPr>
        <w:t>2</w:t>
      </w:r>
      <w:r w:rsidR="000C55B2" w:rsidRPr="008559C9">
        <w:rPr>
          <w:sz w:val="21"/>
          <w:szCs w:val="21"/>
        </w:rPr>
        <w:t xml:space="preserve"> amendments are effective</w:t>
      </w:r>
      <w:r w:rsidR="00B631F9" w:rsidRPr="008559C9">
        <w:rPr>
          <w:sz w:val="21"/>
          <w:szCs w:val="21"/>
        </w:rPr>
        <w:t xml:space="preserve"> April 10, 2012</w:t>
      </w:r>
      <w:r w:rsidR="000C55B2" w:rsidRPr="008559C9">
        <w:rPr>
          <w:sz w:val="21"/>
          <w:szCs w:val="21"/>
        </w:rPr>
        <w:t>.</w:t>
      </w:r>
      <w:r w:rsidR="007137CD" w:rsidRPr="008559C9">
        <w:rPr>
          <w:sz w:val="21"/>
          <w:szCs w:val="21"/>
        </w:rPr>
        <w:t xml:space="preserve"> </w:t>
      </w:r>
      <w:r w:rsidR="00D1144D" w:rsidRPr="008559C9">
        <w:rPr>
          <w:sz w:val="21"/>
          <w:szCs w:val="21"/>
        </w:rPr>
        <w:t>The 201</w:t>
      </w:r>
      <w:r w:rsidR="007C6253" w:rsidRPr="008559C9">
        <w:rPr>
          <w:sz w:val="21"/>
          <w:szCs w:val="21"/>
        </w:rPr>
        <w:t>6</w:t>
      </w:r>
      <w:r w:rsidR="00D1144D" w:rsidRPr="008559C9">
        <w:rPr>
          <w:sz w:val="21"/>
          <w:szCs w:val="21"/>
        </w:rPr>
        <w:t xml:space="preserve"> amendments are </w:t>
      </w:r>
      <w:r w:rsidR="00D1144D" w:rsidRPr="00197352">
        <w:rPr>
          <w:sz w:val="21"/>
          <w:szCs w:val="21"/>
        </w:rPr>
        <w:t xml:space="preserve">effective </w:t>
      </w:r>
      <w:r w:rsidR="00197352" w:rsidRPr="00197352">
        <w:rPr>
          <w:sz w:val="21"/>
          <w:szCs w:val="21"/>
        </w:rPr>
        <w:t>April 19, 2016 (filing 2016-069)</w:t>
      </w:r>
      <w:r w:rsidR="00D1144D" w:rsidRPr="00197352">
        <w:rPr>
          <w:sz w:val="21"/>
          <w:szCs w:val="21"/>
        </w:rPr>
        <w:t>.</w:t>
      </w:r>
    </w:p>
    <w:p w:rsidR="00D1144D" w:rsidRDefault="00D1144D" w:rsidP="007E2CBF">
      <w:pPr>
        <w:pBdr>
          <w:bottom w:val="single" w:sz="4" w:space="1" w:color="auto"/>
        </w:pBdr>
        <w:rPr>
          <w:sz w:val="21"/>
          <w:szCs w:val="21"/>
        </w:rPr>
      </w:pPr>
    </w:p>
    <w:p w:rsidR="007E2CBF" w:rsidRDefault="007E2CBF">
      <w:pPr>
        <w:rPr>
          <w:sz w:val="21"/>
          <w:szCs w:val="21"/>
        </w:rPr>
      </w:pPr>
    </w:p>
    <w:p w:rsidR="007E2CBF" w:rsidRPr="008559C9" w:rsidRDefault="007E2CBF">
      <w:pPr>
        <w:rPr>
          <w:sz w:val="21"/>
          <w:szCs w:val="21"/>
        </w:rPr>
      </w:pPr>
    </w:p>
    <w:p w:rsidR="002C45B4" w:rsidRPr="008559C9" w:rsidRDefault="002C45B4" w:rsidP="0031246A">
      <w:pPr>
        <w:pStyle w:val="Heading1"/>
        <w:tabs>
          <w:tab w:val="clear" w:pos="2880"/>
        </w:tabs>
        <w:ind w:left="2160" w:hanging="2160"/>
        <w:jc w:val="center"/>
        <w:rPr>
          <w:b/>
          <w:sz w:val="21"/>
          <w:szCs w:val="21"/>
        </w:rPr>
      </w:pPr>
      <w:r w:rsidRPr="008559C9">
        <w:rPr>
          <w:b/>
          <w:sz w:val="21"/>
          <w:szCs w:val="21"/>
        </w:rPr>
        <w:br w:type="page"/>
      </w:r>
      <w:bookmarkStart w:id="17" w:name="_Toc302142834"/>
      <w:r w:rsidRPr="008559C9">
        <w:rPr>
          <w:b/>
          <w:sz w:val="21"/>
          <w:szCs w:val="21"/>
        </w:rPr>
        <w:lastRenderedPageBreak/>
        <w:t>APPENDIX A.</w:t>
      </w:r>
      <w:r w:rsidR="009E3468" w:rsidRPr="008559C9">
        <w:rPr>
          <w:b/>
          <w:sz w:val="21"/>
          <w:szCs w:val="21"/>
        </w:rPr>
        <w:t xml:space="preserve"> </w:t>
      </w:r>
      <w:r w:rsidRPr="008559C9">
        <w:rPr>
          <w:b/>
          <w:sz w:val="21"/>
          <w:szCs w:val="21"/>
        </w:rPr>
        <w:t>Annual Data Collection</w:t>
      </w:r>
      <w:bookmarkEnd w:id="17"/>
    </w:p>
    <w:p w:rsidR="002C45B4" w:rsidRPr="008559C9" w:rsidRDefault="002C45B4">
      <w:pPr>
        <w:jc w:val="center"/>
        <w:rPr>
          <w:b/>
          <w:sz w:val="21"/>
          <w:szCs w:val="21"/>
        </w:rPr>
      </w:pPr>
    </w:p>
    <w:p w:rsidR="002C45B4" w:rsidRPr="008559C9" w:rsidRDefault="002C45B4">
      <w:pPr>
        <w:rPr>
          <w:sz w:val="21"/>
          <w:szCs w:val="21"/>
        </w:rPr>
      </w:pPr>
      <w:r w:rsidRPr="008559C9">
        <w:rPr>
          <w:sz w:val="21"/>
          <w:szCs w:val="21"/>
        </w:rPr>
        <w:t>To enable the Bureau to monitor the impact of small group and individual hea</w:t>
      </w:r>
      <w:r w:rsidR="00365E00" w:rsidRPr="008559C9">
        <w:rPr>
          <w:sz w:val="21"/>
          <w:szCs w:val="21"/>
        </w:rPr>
        <w:t>lth insurance reform laws on tho</w:t>
      </w:r>
      <w:r w:rsidRPr="008559C9">
        <w:rPr>
          <w:sz w:val="21"/>
          <w:szCs w:val="21"/>
        </w:rPr>
        <w:t>se markets, all carriers in th</w:t>
      </w:r>
      <w:r w:rsidR="00365E00" w:rsidRPr="008559C9">
        <w:rPr>
          <w:sz w:val="21"/>
          <w:szCs w:val="21"/>
        </w:rPr>
        <w:t>o</w:t>
      </w:r>
      <w:r w:rsidRPr="008559C9">
        <w:rPr>
          <w:sz w:val="21"/>
          <w:szCs w:val="21"/>
        </w:rPr>
        <w:t>se markets must submit the following information (unless otherwise specified) annually on or before April 30.</w:t>
      </w:r>
      <w:r w:rsidR="007137CD" w:rsidRPr="008559C9">
        <w:rPr>
          <w:sz w:val="21"/>
          <w:szCs w:val="21"/>
        </w:rPr>
        <w:t xml:space="preserve"> </w:t>
      </w:r>
      <w:r w:rsidR="00767209" w:rsidRPr="008559C9">
        <w:rPr>
          <w:sz w:val="21"/>
          <w:szCs w:val="21"/>
        </w:rPr>
        <w:t xml:space="preserve">This information must be filed in an electronic format </w:t>
      </w:r>
      <w:r w:rsidR="00767209" w:rsidRPr="008559C9">
        <w:rPr>
          <w:color w:val="000000"/>
          <w:sz w:val="21"/>
          <w:szCs w:val="21"/>
        </w:rPr>
        <w:t>prescribed by the Superintendent</w:t>
      </w:r>
      <w:r w:rsidR="000D63AD" w:rsidRPr="008559C9">
        <w:rPr>
          <w:color w:val="000000"/>
          <w:sz w:val="21"/>
          <w:szCs w:val="21"/>
        </w:rPr>
        <w:t>.</w:t>
      </w:r>
    </w:p>
    <w:p w:rsidR="002C45B4" w:rsidRPr="008559C9" w:rsidRDefault="002C45B4">
      <w:pPr>
        <w:rPr>
          <w:sz w:val="21"/>
          <w:szCs w:val="21"/>
        </w:rPr>
      </w:pPr>
    </w:p>
    <w:p w:rsidR="002C45B4" w:rsidRPr="008559C9" w:rsidRDefault="002C45B4">
      <w:pPr>
        <w:rPr>
          <w:sz w:val="21"/>
          <w:szCs w:val="21"/>
        </w:rPr>
      </w:pPr>
      <w:r w:rsidRPr="008559C9">
        <w:rPr>
          <w:sz w:val="21"/>
          <w:szCs w:val="21"/>
        </w:rPr>
        <w:t xml:space="preserve">All carriers offering or renewing individual health plans subject to Title 24-A </w:t>
      </w:r>
      <w:r w:rsidR="002B4165" w:rsidRPr="008559C9">
        <w:rPr>
          <w:sz w:val="21"/>
          <w:szCs w:val="21"/>
        </w:rPr>
        <w:t>§</w:t>
      </w:r>
      <w:r w:rsidRPr="008559C9">
        <w:rPr>
          <w:sz w:val="21"/>
          <w:szCs w:val="21"/>
        </w:rPr>
        <w:t xml:space="preserve">2736-C </w:t>
      </w:r>
      <w:r w:rsidR="00D1144D" w:rsidRPr="008559C9">
        <w:rPr>
          <w:sz w:val="21"/>
          <w:szCs w:val="21"/>
        </w:rPr>
        <w:t xml:space="preserve">and carriers offering small group health plans subject to Title 24-A M.R.S.A. §2808-B </w:t>
      </w:r>
      <w:r w:rsidRPr="008559C9">
        <w:rPr>
          <w:sz w:val="21"/>
          <w:szCs w:val="21"/>
        </w:rPr>
        <w:t>must provide the following data:</w:t>
      </w:r>
    </w:p>
    <w:p w:rsidR="002C45B4" w:rsidRPr="008559C9" w:rsidRDefault="002C45B4">
      <w:pPr>
        <w:rPr>
          <w:sz w:val="21"/>
          <w:szCs w:val="21"/>
        </w:rPr>
      </w:pPr>
    </w:p>
    <w:p w:rsidR="0090196E" w:rsidRPr="008559C9" w:rsidRDefault="002C45B4" w:rsidP="00F131A3">
      <w:pPr>
        <w:tabs>
          <w:tab w:val="left" w:pos="720"/>
        </w:tabs>
        <w:ind w:left="720" w:hanging="720"/>
        <w:rPr>
          <w:strike/>
          <w:sz w:val="21"/>
          <w:szCs w:val="21"/>
        </w:rPr>
      </w:pPr>
      <w:r w:rsidRPr="008559C9">
        <w:rPr>
          <w:sz w:val="21"/>
          <w:szCs w:val="21"/>
        </w:rPr>
        <w:t>A.</w:t>
      </w:r>
      <w:r w:rsidRPr="008559C9">
        <w:rPr>
          <w:sz w:val="21"/>
          <w:szCs w:val="21"/>
        </w:rPr>
        <w:tab/>
        <w:t>Demographic information:</w:t>
      </w:r>
      <w:r w:rsidR="009E3468" w:rsidRPr="008559C9">
        <w:rPr>
          <w:sz w:val="21"/>
          <w:szCs w:val="21"/>
        </w:rPr>
        <w:t xml:space="preserve"> </w:t>
      </w:r>
      <w:r w:rsidRPr="008559C9">
        <w:rPr>
          <w:sz w:val="21"/>
          <w:szCs w:val="21"/>
        </w:rPr>
        <w:t xml:space="preserve">For </w:t>
      </w:r>
      <w:r w:rsidR="00D1144D" w:rsidRPr="008559C9">
        <w:rPr>
          <w:sz w:val="21"/>
          <w:szCs w:val="21"/>
        </w:rPr>
        <w:t xml:space="preserve">on-exchange and off-exchange separately for </w:t>
      </w:r>
      <w:r w:rsidRPr="008559C9">
        <w:rPr>
          <w:sz w:val="21"/>
          <w:szCs w:val="21"/>
        </w:rPr>
        <w:t xml:space="preserve">each type of </w:t>
      </w:r>
      <w:r w:rsidR="00D1144D" w:rsidRPr="008559C9">
        <w:rPr>
          <w:sz w:val="21"/>
          <w:szCs w:val="21"/>
        </w:rPr>
        <w:t xml:space="preserve">metal level plan </w:t>
      </w:r>
      <w:r w:rsidR="00365E00" w:rsidRPr="008559C9">
        <w:rPr>
          <w:sz w:val="21"/>
          <w:szCs w:val="21"/>
        </w:rPr>
        <w:t>(</w:t>
      </w:r>
      <w:r w:rsidR="00D1144D" w:rsidRPr="008559C9">
        <w:rPr>
          <w:sz w:val="21"/>
          <w:szCs w:val="21"/>
        </w:rPr>
        <w:t>(Catastrophic, Bronze, Silver</w:t>
      </w:r>
      <w:r w:rsidR="00275E7C" w:rsidRPr="008559C9">
        <w:rPr>
          <w:sz w:val="21"/>
          <w:szCs w:val="21"/>
        </w:rPr>
        <w:t xml:space="preserve"> (including 73, 87 and 94% cost sharing reduction plans and no cost sharing reduction plans)</w:t>
      </w:r>
      <w:r w:rsidRPr="008559C9">
        <w:rPr>
          <w:sz w:val="21"/>
          <w:szCs w:val="21"/>
        </w:rPr>
        <w:t>,</w:t>
      </w:r>
      <w:r w:rsidR="00275E7C" w:rsidRPr="008559C9">
        <w:rPr>
          <w:sz w:val="21"/>
          <w:szCs w:val="21"/>
        </w:rPr>
        <w:t xml:space="preserve"> Gold and Platinum)</w:t>
      </w:r>
      <w:r w:rsidR="00365E00" w:rsidRPr="008559C9">
        <w:rPr>
          <w:sz w:val="21"/>
          <w:szCs w:val="21"/>
        </w:rPr>
        <w:t>)</w:t>
      </w:r>
      <w:r w:rsidRPr="008559C9">
        <w:rPr>
          <w:sz w:val="21"/>
          <w:szCs w:val="21"/>
        </w:rPr>
        <w:t xml:space="preserve"> </w:t>
      </w:r>
      <w:r w:rsidR="00275E7C" w:rsidRPr="008559C9">
        <w:rPr>
          <w:sz w:val="21"/>
          <w:szCs w:val="21"/>
        </w:rPr>
        <w:t xml:space="preserve">including grandfathered and transitional coverage, </w:t>
      </w:r>
      <w:r w:rsidRPr="008559C9">
        <w:rPr>
          <w:sz w:val="21"/>
          <w:szCs w:val="21"/>
        </w:rPr>
        <w:t xml:space="preserve">report the number of Maine covered persons by age as of the </w:t>
      </w:r>
      <w:r w:rsidR="00275E7C" w:rsidRPr="008559C9">
        <w:rPr>
          <w:sz w:val="21"/>
          <w:szCs w:val="21"/>
        </w:rPr>
        <w:t>current year to reflect open enrollment results.</w:t>
      </w:r>
      <w:r w:rsidRPr="008559C9">
        <w:rPr>
          <w:sz w:val="21"/>
          <w:szCs w:val="21"/>
        </w:rPr>
        <w:t xml:space="preserve"> </w:t>
      </w:r>
    </w:p>
    <w:p w:rsidR="0090196E" w:rsidRPr="008559C9" w:rsidRDefault="0090196E">
      <w:pPr>
        <w:tabs>
          <w:tab w:val="left" w:pos="720"/>
        </w:tabs>
        <w:ind w:left="720" w:hanging="720"/>
        <w:rPr>
          <w:sz w:val="21"/>
          <w:szCs w:val="21"/>
        </w:rPr>
      </w:pPr>
    </w:p>
    <w:p w:rsidR="002C45B4" w:rsidRPr="008559C9" w:rsidRDefault="002C45B4">
      <w:pPr>
        <w:tabs>
          <w:tab w:val="left" w:pos="720"/>
        </w:tabs>
        <w:ind w:left="720" w:hanging="720"/>
        <w:rPr>
          <w:sz w:val="21"/>
          <w:szCs w:val="21"/>
        </w:rPr>
      </w:pPr>
      <w:r w:rsidRPr="008559C9">
        <w:rPr>
          <w:sz w:val="21"/>
          <w:szCs w:val="21"/>
        </w:rPr>
        <w:t>B.</w:t>
      </w:r>
      <w:r w:rsidRPr="008559C9">
        <w:rPr>
          <w:sz w:val="21"/>
          <w:szCs w:val="21"/>
        </w:rPr>
        <w:tab/>
        <w:t>Experience data</w:t>
      </w:r>
      <w:r w:rsidR="00275E7C" w:rsidRPr="008559C9">
        <w:rPr>
          <w:sz w:val="21"/>
          <w:szCs w:val="21"/>
        </w:rPr>
        <w:t xml:space="preserve"> for individual and small group separately</w:t>
      </w:r>
      <w:r w:rsidRPr="008559C9">
        <w:rPr>
          <w:sz w:val="21"/>
          <w:szCs w:val="21"/>
        </w:rPr>
        <w:t>:</w:t>
      </w:r>
      <w:r w:rsidR="009E3468" w:rsidRPr="008559C9">
        <w:rPr>
          <w:sz w:val="21"/>
          <w:szCs w:val="21"/>
        </w:rPr>
        <w:t xml:space="preserve"> </w:t>
      </w:r>
      <w:r w:rsidRPr="008559C9">
        <w:rPr>
          <w:sz w:val="21"/>
          <w:szCs w:val="21"/>
        </w:rPr>
        <w:t>For all plans combined, provide earned premium and incurred claims for the prior calendar year.</w:t>
      </w:r>
    </w:p>
    <w:sectPr w:rsidR="002C45B4" w:rsidRPr="008559C9" w:rsidSect="00A71616">
      <w:headerReference w:type="default" r:id="rId8"/>
      <w:footerReference w:type="even" r:id="rId9"/>
      <w:footerReference w:type="default" r:id="rId10"/>
      <w:headerReference w:type="first" r:id="rId11"/>
      <w:footerReference w:type="first" r:id="rId12"/>
      <w:pgSz w:w="12240" w:h="15840" w:code="1"/>
      <w:pgMar w:top="1260" w:right="1440" w:bottom="1080" w:left="1440" w:header="288" w:footer="648" w:gutter="0"/>
      <w:paperSrc w:first="269" w:other="269"/>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22D" w:rsidRDefault="009C122D">
      <w:r>
        <w:separator/>
      </w:r>
    </w:p>
  </w:endnote>
  <w:endnote w:type="continuationSeparator" w:id="0">
    <w:p w:rsidR="009C122D" w:rsidRDefault="009C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22D" w:rsidRDefault="009C12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9C122D" w:rsidRDefault="009C12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22D" w:rsidRDefault="009C122D">
    <w:pPr>
      <w:pStyle w:val="DefaultText"/>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22D" w:rsidRDefault="009C122D" w:rsidP="00C75BE0">
    <w:pPr>
      <w:pStyle w:val="DefaultTex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22D" w:rsidRDefault="009C122D">
      <w:r>
        <w:separator/>
      </w:r>
    </w:p>
  </w:footnote>
  <w:footnote w:type="continuationSeparator" w:id="0">
    <w:p w:rsidR="009C122D" w:rsidRDefault="009C1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22D" w:rsidRPr="00BD5DA5" w:rsidRDefault="009C122D" w:rsidP="00BD5DA5">
    <w:pPr>
      <w:pStyle w:val="Header"/>
      <w:jc w:val="right"/>
      <w:rPr>
        <w:sz w:val="18"/>
        <w:szCs w:val="18"/>
      </w:rPr>
    </w:pPr>
  </w:p>
  <w:p w:rsidR="009C122D" w:rsidRPr="00BD5DA5" w:rsidRDefault="009C122D" w:rsidP="00BD5DA5">
    <w:pPr>
      <w:pStyle w:val="Header"/>
      <w:pBdr>
        <w:bottom w:val="single" w:sz="4" w:space="1" w:color="auto"/>
      </w:pBdr>
      <w:jc w:val="right"/>
      <w:rPr>
        <w:sz w:val="18"/>
        <w:szCs w:val="18"/>
      </w:rPr>
    </w:pPr>
    <w:r w:rsidRPr="00BD5DA5">
      <w:rPr>
        <w:sz w:val="18"/>
        <w:szCs w:val="18"/>
      </w:rPr>
      <w:t>02-031 Chapter 940</w:t>
    </w:r>
    <w:r>
      <w:rPr>
        <w:sz w:val="18"/>
        <w:szCs w:val="18"/>
      </w:rPr>
      <w:t xml:space="preserve">    </w:t>
    </w:r>
    <w:r w:rsidRPr="00BD5DA5">
      <w:rPr>
        <w:sz w:val="18"/>
        <w:szCs w:val="18"/>
      </w:rPr>
      <w:t xml:space="preserve"> page </w:t>
    </w:r>
    <w:r w:rsidRPr="00BD5DA5">
      <w:rPr>
        <w:rStyle w:val="PageNumber"/>
        <w:sz w:val="18"/>
        <w:szCs w:val="18"/>
      </w:rPr>
      <w:fldChar w:fldCharType="begin"/>
    </w:r>
    <w:r w:rsidRPr="00BD5DA5">
      <w:rPr>
        <w:rStyle w:val="PageNumber"/>
        <w:sz w:val="18"/>
        <w:szCs w:val="18"/>
      </w:rPr>
      <w:instrText xml:space="preserve"> PAGE </w:instrText>
    </w:r>
    <w:r w:rsidRPr="00BD5DA5">
      <w:rPr>
        <w:rStyle w:val="PageNumber"/>
        <w:sz w:val="18"/>
        <w:szCs w:val="18"/>
      </w:rPr>
      <w:fldChar w:fldCharType="separate"/>
    </w:r>
    <w:r w:rsidR="00EC7441">
      <w:rPr>
        <w:rStyle w:val="PageNumber"/>
        <w:noProof/>
        <w:sz w:val="18"/>
        <w:szCs w:val="18"/>
      </w:rPr>
      <w:t>18</w:t>
    </w:r>
    <w:r w:rsidRPr="00BD5DA5">
      <w:rPr>
        <w:rStyle w:val="PageNumber"/>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22D" w:rsidRPr="00993A5D" w:rsidRDefault="009C122D" w:rsidP="00443CA6">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5D0"/>
    <w:multiLevelType w:val="hybridMultilevel"/>
    <w:tmpl w:val="35E05E62"/>
    <w:lvl w:ilvl="0" w:tplc="05886A5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5218E4"/>
    <w:multiLevelType w:val="hybridMultilevel"/>
    <w:tmpl w:val="C2384F98"/>
    <w:lvl w:ilvl="0" w:tplc="E1702A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C5682"/>
    <w:multiLevelType w:val="hybridMultilevel"/>
    <w:tmpl w:val="50321E3C"/>
    <w:lvl w:ilvl="0" w:tplc="CCC2EB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397702"/>
    <w:multiLevelType w:val="hybridMultilevel"/>
    <w:tmpl w:val="D70C6B9C"/>
    <w:lvl w:ilvl="0" w:tplc="7AEC4BA4">
      <w:start w:val="1"/>
      <w:numFmt w:val="bullet"/>
      <w:lvlText w:val=""/>
      <w:lvlJc w:val="left"/>
      <w:pPr>
        <w:tabs>
          <w:tab w:val="num" w:pos="428"/>
        </w:tabs>
        <w:ind w:left="500" w:hanging="432"/>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4">
    <w:nsid w:val="2F464A5B"/>
    <w:multiLevelType w:val="hybridMultilevel"/>
    <w:tmpl w:val="8BFEF458"/>
    <w:lvl w:ilvl="0" w:tplc="3A88E6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150AFE"/>
    <w:multiLevelType w:val="hybridMultilevel"/>
    <w:tmpl w:val="5E9271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951518"/>
    <w:multiLevelType w:val="hybridMultilevel"/>
    <w:tmpl w:val="2BB2C41C"/>
    <w:lvl w:ilvl="0" w:tplc="F5A6AD00">
      <w:start w:val="1"/>
      <w:numFmt w:val="decimal"/>
      <w:lvlText w:val="%1."/>
      <w:lvlJc w:val="left"/>
      <w:pPr>
        <w:ind w:left="117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4DCD6D73"/>
    <w:multiLevelType w:val="hybridMultilevel"/>
    <w:tmpl w:val="BBF40B52"/>
    <w:lvl w:ilvl="0" w:tplc="C8B210DA">
      <w:start w:val="2"/>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631569D"/>
    <w:multiLevelType w:val="hybridMultilevel"/>
    <w:tmpl w:val="5678CD54"/>
    <w:lvl w:ilvl="0" w:tplc="A2B2FB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CC3085"/>
    <w:multiLevelType w:val="hybridMultilevel"/>
    <w:tmpl w:val="4EC67846"/>
    <w:lvl w:ilvl="0" w:tplc="69D0B1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E1C3043"/>
    <w:multiLevelType w:val="hybridMultilevel"/>
    <w:tmpl w:val="FAE47EA4"/>
    <w:lvl w:ilvl="0" w:tplc="A314C0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B916F3"/>
    <w:multiLevelType w:val="hybridMultilevel"/>
    <w:tmpl w:val="A5D0B9E4"/>
    <w:lvl w:ilvl="0" w:tplc="0EB8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05E140E"/>
    <w:multiLevelType w:val="hybridMultilevel"/>
    <w:tmpl w:val="148EE354"/>
    <w:lvl w:ilvl="0" w:tplc="7AEC4BA4">
      <w:start w:val="1"/>
      <w:numFmt w:val="bullet"/>
      <w:lvlText w:val=""/>
      <w:lvlJc w:val="left"/>
      <w:pPr>
        <w:tabs>
          <w:tab w:val="num" w:pos="860"/>
        </w:tabs>
        <w:ind w:left="932" w:hanging="432"/>
      </w:pPr>
      <w:rPr>
        <w:rFonts w:ascii="Symbol" w:hAnsi="Symbol"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num w:numId="1">
    <w:abstractNumId w:val="3"/>
  </w:num>
  <w:num w:numId="2">
    <w:abstractNumId w:val="12"/>
  </w:num>
  <w:num w:numId="3">
    <w:abstractNumId w:val="7"/>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10"/>
  </w:num>
  <w:num w:numId="8">
    <w:abstractNumId w:val="4"/>
  </w:num>
  <w:num w:numId="9">
    <w:abstractNumId w:val="8"/>
  </w:num>
  <w:num w:numId="10">
    <w:abstractNumId w:val="11"/>
  </w:num>
  <w:num w:numId="11">
    <w:abstractNumId w:val="6"/>
  </w:num>
  <w:num w:numId="12">
    <w:abstractNumId w:val="5"/>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48C9"/>
    <w:rsid w:val="0000000B"/>
    <w:rsid w:val="0000131C"/>
    <w:rsid w:val="00003436"/>
    <w:rsid w:val="000048C9"/>
    <w:rsid w:val="00005300"/>
    <w:rsid w:val="000103AE"/>
    <w:rsid w:val="00012776"/>
    <w:rsid w:val="00016407"/>
    <w:rsid w:val="0002063C"/>
    <w:rsid w:val="00023DA6"/>
    <w:rsid w:val="00025D3A"/>
    <w:rsid w:val="00027899"/>
    <w:rsid w:val="0003174B"/>
    <w:rsid w:val="00031807"/>
    <w:rsid w:val="00032B06"/>
    <w:rsid w:val="000331E2"/>
    <w:rsid w:val="00034927"/>
    <w:rsid w:val="00042146"/>
    <w:rsid w:val="00044D43"/>
    <w:rsid w:val="00044DA9"/>
    <w:rsid w:val="00050F3E"/>
    <w:rsid w:val="00052237"/>
    <w:rsid w:val="00053C8A"/>
    <w:rsid w:val="00054CA6"/>
    <w:rsid w:val="00055019"/>
    <w:rsid w:val="0005668F"/>
    <w:rsid w:val="00056A49"/>
    <w:rsid w:val="00057B44"/>
    <w:rsid w:val="00057E40"/>
    <w:rsid w:val="00060F23"/>
    <w:rsid w:val="00062894"/>
    <w:rsid w:val="0006504D"/>
    <w:rsid w:val="00071016"/>
    <w:rsid w:val="00072AF1"/>
    <w:rsid w:val="00075CDA"/>
    <w:rsid w:val="0008188E"/>
    <w:rsid w:val="00082053"/>
    <w:rsid w:val="0008584D"/>
    <w:rsid w:val="000938C8"/>
    <w:rsid w:val="000941BD"/>
    <w:rsid w:val="00096F78"/>
    <w:rsid w:val="00097B66"/>
    <w:rsid w:val="000A078E"/>
    <w:rsid w:val="000A0C45"/>
    <w:rsid w:val="000A37C2"/>
    <w:rsid w:val="000A4674"/>
    <w:rsid w:val="000A666D"/>
    <w:rsid w:val="000B051F"/>
    <w:rsid w:val="000B1143"/>
    <w:rsid w:val="000B47EA"/>
    <w:rsid w:val="000B7279"/>
    <w:rsid w:val="000C3081"/>
    <w:rsid w:val="000C3B15"/>
    <w:rsid w:val="000C55B2"/>
    <w:rsid w:val="000C5DC7"/>
    <w:rsid w:val="000C60B8"/>
    <w:rsid w:val="000C7858"/>
    <w:rsid w:val="000D4642"/>
    <w:rsid w:val="000D63AD"/>
    <w:rsid w:val="000D79AC"/>
    <w:rsid w:val="000E03BE"/>
    <w:rsid w:val="000E04B9"/>
    <w:rsid w:val="000E5405"/>
    <w:rsid w:val="000E6FEE"/>
    <w:rsid w:val="000E7688"/>
    <w:rsid w:val="000E780B"/>
    <w:rsid w:val="000F0E6B"/>
    <w:rsid w:val="000F71CA"/>
    <w:rsid w:val="0010126D"/>
    <w:rsid w:val="00103FB6"/>
    <w:rsid w:val="00104FAC"/>
    <w:rsid w:val="00110551"/>
    <w:rsid w:val="00111378"/>
    <w:rsid w:val="00111FEB"/>
    <w:rsid w:val="00113B0E"/>
    <w:rsid w:val="001166FB"/>
    <w:rsid w:val="00117DFB"/>
    <w:rsid w:val="00121598"/>
    <w:rsid w:val="00122CFF"/>
    <w:rsid w:val="00124563"/>
    <w:rsid w:val="0012758E"/>
    <w:rsid w:val="001304FE"/>
    <w:rsid w:val="00130B80"/>
    <w:rsid w:val="00131246"/>
    <w:rsid w:val="001427C2"/>
    <w:rsid w:val="00142889"/>
    <w:rsid w:val="00142C27"/>
    <w:rsid w:val="00147BF5"/>
    <w:rsid w:val="00154142"/>
    <w:rsid w:val="00161878"/>
    <w:rsid w:val="0016198A"/>
    <w:rsid w:val="0016489E"/>
    <w:rsid w:val="00164D98"/>
    <w:rsid w:val="00164EB9"/>
    <w:rsid w:val="00165AE4"/>
    <w:rsid w:val="00173A63"/>
    <w:rsid w:val="001744E7"/>
    <w:rsid w:val="001775E2"/>
    <w:rsid w:val="00183AA4"/>
    <w:rsid w:val="00184E97"/>
    <w:rsid w:val="001865AA"/>
    <w:rsid w:val="001909E8"/>
    <w:rsid w:val="00196389"/>
    <w:rsid w:val="0019689D"/>
    <w:rsid w:val="00197352"/>
    <w:rsid w:val="001A06A1"/>
    <w:rsid w:val="001A2761"/>
    <w:rsid w:val="001A7290"/>
    <w:rsid w:val="001B2091"/>
    <w:rsid w:val="001B4BB3"/>
    <w:rsid w:val="001B4D81"/>
    <w:rsid w:val="001B6DD4"/>
    <w:rsid w:val="001B7DD0"/>
    <w:rsid w:val="001C0B4D"/>
    <w:rsid w:val="001C12CD"/>
    <w:rsid w:val="001C349D"/>
    <w:rsid w:val="001C3E38"/>
    <w:rsid w:val="001C5450"/>
    <w:rsid w:val="001C5DCE"/>
    <w:rsid w:val="001C5E09"/>
    <w:rsid w:val="001C6DBE"/>
    <w:rsid w:val="001D2A91"/>
    <w:rsid w:val="001D5E5A"/>
    <w:rsid w:val="001D7D29"/>
    <w:rsid w:val="001E19F7"/>
    <w:rsid w:val="001E4364"/>
    <w:rsid w:val="001E4E7C"/>
    <w:rsid w:val="001E6026"/>
    <w:rsid w:val="001E636D"/>
    <w:rsid w:val="001E7AFF"/>
    <w:rsid w:val="001F0B2F"/>
    <w:rsid w:val="001F43BA"/>
    <w:rsid w:val="00201CD4"/>
    <w:rsid w:val="002042BE"/>
    <w:rsid w:val="0021390E"/>
    <w:rsid w:val="002174F0"/>
    <w:rsid w:val="00221A72"/>
    <w:rsid w:val="00222506"/>
    <w:rsid w:val="002232D7"/>
    <w:rsid w:val="00224CF0"/>
    <w:rsid w:val="00225E56"/>
    <w:rsid w:val="00226668"/>
    <w:rsid w:val="00233E6F"/>
    <w:rsid w:val="0024001D"/>
    <w:rsid w:val="00240EED"/>
    <w:rsid w:val="00241BB7"/>
    <w:rsid w:val="0024499A"/>
    <w:rsid w:val="00251930"/>
    <w:rsid w:val="002525A1"/>
    <w:rsid w:val="00252A87"/>
    <w:rsid w:val="002561FE"/>
    <w:rsid w:val="00256C8C"/>
    <w:rsid w:val="002605E8"/>
    <w:rsid w:val="002618D2"/>
    <w:rsid w:val="00263E44"/>
    <w:rsid w:val="0026564F"/>
    <w:rsid w:val="00266C85"/>
    <w:rsid w:val="00272DAF"/>
    <w:rsid w:val="00275E7C"/>
    <w:rsid w:val="00283357"/>
    <w:rsid w:val="0028630F"/>
    <w:rsid w:val="00287472"/>
    <w:rsid w:val="00297BF9"/>
    <w:rsid w:val="002A15FB"/>
    <w:rsid w:val="002A1938"/>
    <w:rsid w:val="002A670A"/>
    <w:rsid w:val="002A75D6"/>
    <w:rsid w:val="002B3C95"/>
    <w:rsid w:val="002B4165"/>
    <w:rsid w:val="002B70DC"/>
    <w:rsid w:val="002C0F5D"/>
    <w:rsid w:val="002C2683"/>
    <w:rsid w:val="002C45B4"/>
    <w:rsid w:val="002C79AE"/>
    <w:rsid w:val="002D2E92"/>
    <w:rsid w:val="002D5648"/>
    <w:rsid w:val="002E077C"/>
    <w:rsid w:val="002E64F2"/>
    <w:rsid w:val="002F4FB2"/>
    <w:rsid w:val="002F5B4F"/>
    <w:rsid w:val="003012F9"/>
    <w:rsid w:val="0031246A"/>
    <w:rsid w:val="0031299E"/>
    <w:rsid w:val="00313392"/>
    <w:rsid w:val="00315E03"/>
    <w:rsid w:val="00324072"/>
    <w:rsid w:val="00324D89"/>
    <w:rsid w:val="0032637A"/>
    <w:rsid w:val="00326982"/>
    <w:rsid w:val="00331227"/>
    <w:rsid w:val="0033124B"/>
    <w:rsid w:val="00331510"/>
    <w:rsid w:val="0033222E"/>
    <w:rsid w:val="00332C22"/>
    <w:rsid w:val="00332E0C"/>
    <w:rsid w:val="0033779B"/>
    <w:rsid w:val="00341BAA"/>
    <w:rsid w:val="00342D62"/>
    <w:rsid w:val="0034351F"/>
    <w:rsid w:val="00344AD9"/>
    <w:rsid w:val="00344DE9"/>
    <w:rsid w:val="00352E30"/>
    <w:rsid w:val="003535EF"/>
    <w:rsid w:val="00353630"/>
    <w:rsid w:val="00354AEC"/>
    <w:rsid w:val="003574C3"/>
    <w:rsid w:val="003624ED"/>
    <w:rsid w:val="00362B9B"/>
    <w:rsid w:val="00362D66"/>
    <w:rsid w:val="00365E00"/>
    <w:rsid w:val="003677C0"/>
    <w:rsid w:val="0037314F"/>
    <w:rsid w:val="003754B0"/>
    <w:rsid w:val="00377E92"/>
    <w:rsid w:val="003879B7"/>
    <w:rsid w:val="0039163A"/>
    <w:rsid w:val="00392DA0"/>
    <w:rsid w:val="0039394A"/>
    <w:rsid w:val="00394338"/>
    <w:rsid w:val="003954FF"/>
    <w:rsid w:val="00395F2C"/>
    <w:rsid w:val="003A09BD"/>
    <w:rsid w:val="003A1225"/>
    <w:rsid w:val="003A1AC9"/>
    <w:rsid w:val="003A1C29"/>
    <w:rsid w:val="003A4086"/>
    <w:rsid w:val="003A635B"/>
    <w:rsid w:val="003B00C3"/>
    <w:rsid w:val="003B2507"/>
    <w:rsid w:val="003B2850"/>
    <w:rsid w:val="003B40EA"/>
    <w:rsid w:val="003B4374"/>
    <w:rsid w:val="003B4E95"/>
    <w:rsid w:val="003B7A08"/>
    <w:rsid w:val="003C0D8F"/>
    <w:rsid w:val="003C11FB"/>
    <w:rsid w:val="003C1761"/>
    <w:rsid w:val="003D1A9E"/>
    <w:rsid w:val="003D35F4"/>
    <w:rsid w:val="003D7711"/>
    <w:rsid w:val="003D7860"/>
    <w:rsid w:val="003D7F33"/>
    <w:rsid w:val="003E393E"/>
    <w:rsid w:val="003F01CB"/>
    <w:rsid w:val="003F0462"/>
    <w:rsid w:val="003F0AE7"/>
    <w:rsid w:val="003F0B2C"/>
    <w:rsid w:val="003F1D3E"/>
    <w:rsid w:val="003F5B93"/>
    <w:rsid w:val="00401132"/>
    <w:rsid w:val="004012EB"/>
    <w:rsid w:val="00403FC5"/>
    <w:rsid w:val="004051AC"/>
    <w:rsid w:val="004055D1"/>
    <w:rsid w:val="004101A8"/>
    <w:rsid w:val="00413B55"/>
    <w:rsid w:val="00420227"/>
    <w:rsid w:val="004273FB"/>
    <w:rsid w:val="004336E2"/>
    <w:rsid w:val="00434DD3"/>
    <w:rsid w:val="00443C7D"/>
    <w:rsid w:val="00443CA6"/>
    <w:rsid w:val="00446A0E"/>
    <w:rsid w:val="0044715D"/>
    <w:rsid w:val="004471C9"/>
    <w:rsid w:val="00455D4E"/>
    <w:rsid w:val="00471654"/>
    <w:rsid w:val="004741D8"/>
    <w:rsid w:val="004808D2"/>
    <w:rsid w:val="00481546"/>
    <w:rsid w:val="00484A15"/>
    <w:rsid w:val="00485CE2"/>
    <w:rsid w:val="00492E6B"/>
    <w:rsid w:val="004A1243"/>
    <w:rsid w:val="004A5566"/>
    <w:rsid w:val="004A5F8F"/>
    <w:rsid w:val="004A78ED"/>
    <w:rsid w:val="004B281E"/>
    <w:rsid w:val="004B377B"/>
    <w:rsid w:val="004B5E25"/>
    <w:rsid w:val="004C0A42"/>
    <w:rsid w:val="004C0EA3"/>
    <w:rsid w:val="004C0FA3"/>
    <w:rsid w:val="004C353E"/>
    <w:rsid w:val="004C668B"/>
    <w:rsid w:val="004C7A33"/>
    <w:rsid w:val="004D56D1"/>
    <w:rsid w:val="004E2E02"/>
    <w:rsid w:val="004E391A"/>
    <w:rsid w:val="004E3A4E"/>
    <w:rsid w:val="004E44A0"/>
    <w:rsid w:val="004E7F8D"/>
    <w:rsid w:val="004F1682"/>
    <w:rsid w:val="004F3A25"/>
    <w:rsid w:val="004F3D07"/>
    <w:rsid w:val="004F5B64"/>
    <w:rsid w:val="005006DB"/>
    <w:rsid w:val="005014F1"/>
    <w:rsid w:val="005018FB"/>
    <w:rsid w:val="005025B0"/>
    <w:rsid w:val="00503351"/>
    <w:rsid w:val="005034C5"/>
    <w:rsid w:val="005041BE"/>
    <w:rsid w:val="00505222"/>
    <w:rsid w:val="005057C6"/>
    <w:rsid w:val="0051150D"/>
    <w:rsid w:val="00512C8B"/>
    <w:rsid w:val="00514C31"/>
    <w:rsid w:val="00521162"/>
    <w:rsid w:val="005214D5"/>
    <w:rsid w:val="00521A4E"/>
    <w:rsid w:val="00521CA3"/>
    <w:rsid w:val="00523255"/>
    <w:rsid w:val="00525BCA"/>
    <w:rsid w:val="005305B6"/>
    <w:rsid w:val="0054110C"/>
    <w:rsid w:val="00542C9C"/>
    <w:rsid w:val="00544BB6"/>
    <w:rsid w:val="005466EB"/>
    <w:rsid w:val="00547654"/>
    <w:rsid w:val="0055075B"/>
    <w:rsid w:val="0055339A"/>
    <w:rsid w:val="00554009"/>
    <w:rsid w:val="00554B71"/>
    <w:rsid w:val="00560D57"/>
    <w:rsid w:val="0056730E"/>
    <w:rsid w:val="00570C40"/>
    <w:rsid w:val="0057350F"/>
    <w:rsid w:val="00576A0B"/>
    <w:rsid w:val="00577A39"/>
    <w:rsid w:val="00580AEB"/>
    <w:rsid w:val="00581331"/>
    <w:rsid w:val="00582FB4"/>
    <w:rsid w:val="0058337D"/>
    <w:rsid w:val="0058628E"/>
    <w:rsid w:val="00587915"/>
    <w:rsid w:val="005926C8"/>
    <w:rsid w:val="005949B5"/>
    <w:rsid w:val="00594E5F"/>
    <w:rsid w:val="005964B5"/>
    <w:rsid w:val="005A4EDE"/>
    <w:rsid w:val="005B0522"/>
    <w:rsid w:val="005B0E08"/>
    <w:rsid w:val="005B24D2"/>
    <w:rsid w:val="005B37A7"/>
    <w:rsid w:val="005C030A"/>
    <w:rsid w:val="005C0ADF"/>
    <w:rsid w:val="005C1E36"/>
    <w:rsid w:val="005C1EBE"/>
    <w:rsid w:val="005C2367"/>
    <w:rsid w:val="005C5BEA"/>
    <w:rsid w:val="005D07AF"/>
    <w:rsid w:val="005D0A31"/>
    <w:rsid w:val="005D1676"/>
    <w:rsid w:val="005D3795"/>
    <w:rsid w:val="005D3FDE"/>
    <w:rsid w:val="005D5642"/>
    <w:rsid w:val="005D5D40"/>
    <w:rsid w:val="005E3C9A"/>
    <w:rsid w:val="005E56E7"/>
    <w:rsid w:val="005E5F48"/>
    <w:rsid w:val="005E6052"/>
    <w:rsid w:val="005F0677"/>
    <w:rsid w:val="005F25C9"/>
    <w:rsid w:val="005F4C54"/>
    <w:rsid w:val="005F6E4D"/>
    <w:rsid w:val="00600D35"/>
    <w:rsid w:val="006010EE"/>
    <w:rsid w:val="00601F54"/>
    <w:rsid w:val="00602159"/>
    <w:rsid w:val="006031E5"/>
    <w:rsid w:val="0060433F"/>
    <w:rsid w:val="00605EC3"/>
    <w:rsid w:val="00616BB8"/>
    <w:rsid w:val="00617D53"/>
    <w:rsid w:val="0062056A"/>
    <w:rsid w:val="00621E4E"/>
    <w:rsid w:val="00631B74"/>
    <w:rsid w:val="00633C68"/>
    <w:rsid w:val="00635045"/>
    <w:rsid w:val="006359F5"/>
    <w:rsid w:val="00635E80"/>
    <w:rsid w:val="00637975"/>
    <w:rsid w:val="00637D3E"/>
    <w:rsid w:val="00640C0F"/>
    <w:rsid w:val="00640C4F"/>
    <w:rsid w:val="00643047"/>
    <w:rsid w:val="006502E3"/>
    <w:rsid w:val="0066296E"/>
    <w:rsid w:val="00673062"/>
    <w:rsid w:val="00676AB8"/>
    <w:rsid w:val="00682734"/>
    <w:rsid w:val="00682FE2"/>
    <w:rsid w:val="006841D2"/>
    <w:rsid w:val="006873C0"/>
    <w:rsid w:val="00691DBB"/>
    <w:rsid w:val="00691F83"/>
    <w:rsid w:val="00692D2B"/>
    <w:rsid w:val="00693E43"/>
    <w:rsid w:val="006959D7"/>
    <w:rsid w:val="0069641E"/>
    <w:rsid w:val="00697066"/>
    <w:rsid w:val="006A2452"/>
    <w:rsid w:val="006A245C"/>
    <w:rsid w:val="006A4595"/>
    <w:rsid w:val="006A6305"/>
    <w:rsid w:val="006A6C5C"/>
    <w:rsid w:val="006B0A3C"/>
    <w:rsid w:val="006B1FB2"/>
    <w:rsid w:val="006B2C13"/>
    <w:rsid w:val="006B575D"/>
    <w:rsid w:val="006D0145"/>
    <w:rsid w:val="006D07C6"/>
    <w:rsid w:val="006D5709"/>
    <w:rsid w:val="006D7DCD"/>
    <w:rsid w:val="006E10EB"/>
    <w:rsid w:val="006E21BB"/>
    <w:rsid w:val="006E387F"/>
    <w:rsid w:val="006E41FD"/>
    <w:rsid w:val="006E4E08"/>
    <w:rsid w:val="006E6501"/>
    <w:rsid w:val="006E66A8"/>
    <w:rsid w:val="00700EDF"/>
    <w:rsid w:val="00706636"/>
    <w:rsid w:val="0071247B"/>
    <w:rsid w:val="00713429"/>
    <w:rsid w:val="007137CD"/>
    <w:rsid w:val="00714706"/>
    <w:rsid w:val="00716A7D"/>
    <w:rsid w:val="007218E0"/>
    <w:rsid w:val="00721EC7"/>
    <w:rsid w:val="00723109"/>
    <w:rsid w:val="00724532"/>
    <w:rsid w:val="00725439"/>
    <w:rsid w:val="00730E7A"/>
    <w:rsid w:val="00731D9F"/>
    <w:rsid w:val="007320A8"/>
    <w:rsid w:val="00732BDD"/>
    <w:rsid w:val="00733293"/>
    <w:rsid w:val="00733EAB"/>
    <w:rsid w:val="00734C4C"/>
    <w:rsid w:val="00736A64"/>
    <w:rsid w:val="00736A84"/>
    <w:rsid w:val="00736F7F"/>
    <w:rsid w:val="00737438"/>
    <w:rsid w:val="00741C15"/>
    <w:rsid w:val="007426DA"/>
    <w:rsid w:val="00743AB5"/>
    <w:rsid w:val="00744018"/>
    <w:rsid w:val="00747B30"/>
    <w:rsid w:val="00747E8D"/>
    <w:rsid w:val="0075675B"/>
    <w:rsid w:val="00757637"/>
    <w:rsid w:val="0076082A"/>
    <w:rsid w:val="007634B7"/>
    <w:rsid w:val="00765307"/>
    <w:rsid w:val="00767082"/>
    <w:rsid w:val="00767209"/>
    <w:rsid w:val="00770ED9"/>
    <w:rsid w:val="00774372"/>
    <w:rsid w:val="00774ACC"/>
    <w:rsid w:val="007763DC"/>
    <w:rsid w:val="007801EA"/>
    <w:rsid w:val="007835D1"/>
    <w:rsid w:val="00785A2F"/>
    <w:rsid w:val="007869A8"/>
    <w:rsid w:val="007966D9"/>
    <w:rsid w:val="007979A9"/>
    <w:rsid w:val="007A31AA"/>
    <w:rsid w:val="007A38DE"/>
    <w:rsid w:val="007A68D5"/>
    <w:rsid w:val="007A69CF"/>
    <w:rsid w:val="007B0C87"/>
    <w:rsid w:val="007B2993"/>
    <w:rsid w:val="007B7FD7"/>
    <w:rsid w:val="007C18AD"/>
    <w:rsid w:val="007C3F28"/>
    <w:rsid w:val="007C6253"/>
    <w:rsid w:val="007D038C"/>
    <w:rsid w:val="007D071A"/>
    <w:rsid w:val="007D6161"/>
    <w:rsid w:val="007E0815"/>
    <w:rsid w:val="007E2CBF"/>
    <w:rsid w:val="007E3BB3"/>
    <w:rsid w:val="007F2A85"/>
    <w:rsid w:val="007F32BB"/>
    <w:rsid w:val="007F4363"/>
    <w:rsid w:val="007F5696"/>
    <w:rsid w:val="007F67A9"/>
    <w:rsid w:val="008027B1"/>
    <w:rsid w:val="00806400"/>
    <w:rsid w:val="008071C5"/>
    <w:rsid w:val="008071D3"/>
    <w:rsid w:val="00807E6F"/>
    <w:rsid w:val="00810048"/>
    <w:rsid w:val="00820805"/>
    <w:rsid w:val="00822245"/>
    <w:rsid w:val="008237A2"/>
    <w:rsid w:val="00823CA6"/>
    <w:rsid w:val="008244C5"/>
    <w:rsid w:val="00831EEF"/>
    <w:rsid w:val="00837F43"/>
    <w:rsid w:val="008409B8"/>
    <w:rsid w:val="00851235"/>
    <w:rsid w:val="008537EE"/>
    <w:rsid w:val="00854023"/>
    <w:rsid w:val="00854767"/>
    <w:rsid w:val="008559C9"/>
    <w:rsid w:val="0085661F"/>
    <w:rsid w:val="00861282"/>
    <w:rsid w:val="00863206"/>
    <w:rsid w:val="00864462"/>
    <w:rsid w:val="00864E62"/>
    <w:rsid w:val="008671FA"/>
    <w:rsid w:val="008719DA"/>
    <w:rsid w:val="00872F3F"/>
    <w:rsid w:val="00876A45"/>
    <w:rsid w:val="008779F6"/>
    <w:rsid w:val="00882A3B"/>
    <w:rsid w:val="00886E91"/>
    <w:rsid w:val="008905E0"/>
    <w:rsid w:val="008907A1"/>
    <w:rsid w:val="00891CBB"/>
    <w:rsid w:val="00893F17"/>
    <w:rsid w:val="008A5DFC"/>
    <w:rsid w:val="008A6315"/>
    <w:rsid w:val="008B1A1A"/>
    <w:rsid w:val="008B21FE"/>
    <w:rsid w:val="008B4580"/>
    <w:rsid w:val="008B6FA7"/>
    <w:rsid w:val="008B775A"/>
    <w:rsid w:val="008C0E0B"/>
    <w:rsid w:val="008C196F"/>
    <w:rsid w:val="008C267B"/>
    <w:rsid w:val="008C2EF2"/>
    <w:rsid w:val="008C4FFB"/>
    <w:rsid w:val="008C6152"/>
    <w:rsid w:val="008C6C9D"/>
    <w:rsid w:val="008D01E5"/>
    <w:rsid w:val="008E2BFB"/>
    <w:rsid w:val="008E3E42"/>
    <w:rsid w:val="008E79D5"/>
    <w:rsid w:val="008F2858"/>
    <w:rsid w:val="008F4719"/>
    <w:rsid w:val="008F47D4"/>
    <w:rsid w:val="008F77EC"/>
    <w:rsid w:val="009014ED"/>
    <w:rsid w:val="0090196E"/>
    <w:rsid w:val="00902A46"/>
    <w:rsid w:val="0090309E"/>
    <w:rsid w:val="009042F5"/>
    <w:rsid w:val="00910D2B"/>
    <w:rsid w:val="00913B78"/>
    <w:rsid w:val="00914764"/>
    <w:rsid w:val="00915738"/>
    <w:rsid w:val="00921D1B"/>
    <w:rsid w:val="00922769"/>
    <w:rsid w:val="00933DC7"/>
    <w:rsid w:val="00934E3A"/>
    <w:rsid w:val="00942F5B"/>
    <w:rsid w:val="00945EB1"/>
    <w:rsid w:val="00953118"/>
    <w:rsid w:val="00956765"/>
    <w:rsid w:val="00960A8D"/>
    <w:rsid w:val="009734D9"/>
    <w:rsid w:val="00974D37"/>
    <w:rsid w:val="00980DD9"/>
    <w:rsid w:val="0098325B"/>
    <w:rsid w:val="0098425E"/>
    <w:rsid w:val="009907DA"/>
    <w:rsid w:val="00991AED"/>
    <w:rsid w:val="009926DD"/>
    <w:rsid w:val="00993A5D"/>
    <w:rsid w:val="009964D0"/>
    <w:rsid w:val="009A08E1"/>
    <w:rsid w:val="009A141B"/>
    <w:rsid w:val="009A1C31"/>
    <w:rsid w:val="009A322D"/>
    <w:rsid w:val="009A3825"/>
    <w:rsid w:val="009A5503"/>
    <w:rsid w:val="009A6A22"/>
    <w:rsid w:val="009B2E86"/>
    <w:rsid w:val="009B32C6"/>
    <w:rsid w:val="009B4213"/>
    <w:rsid w:val="009B63B3"/>
    <w:rsid w:val="009C122D"/>
    <w:rsid w:val="009C1364"/>
    <w:rsid w:val="009C2F8E"/>
    <w:rsid w:val="009C42CC"/>
    <w:rsid w:val="009C6486"/>
    <w:rsid w:val="009D067F"/>
    <w:rsid w:val="009D18C0"/>
    <w:rsid w:val="009D459B"/>
    <w:rsid w:val="009E23E4"/>
    <w:rsid w:val="009E3468"/>
    <w:rsid w:val="009E370D"/>
    <w:rsid w:val="009E5D44"/>
    <w:rsid w:val="009F253C"/>
    <w:rsid w:val="009F7E33"/>
    <w:rsid w:val="00A03432"/>
    <w:rsid w:val="00A040FC"/>
    <w:rsid w:val="00A0760B"/>
    <w:rsid w:val="00A077C6"/>
    <w:rsid w:val="00A1248B"/>
    <w:rsid w:val="00A15516"/>
    <w:rsid w:val="00A16A15"/>
    <w:rsid w:val="00A222B6"/>
    <w:rsid w:val="00A25271"/>
    <w:rsid w:val="00A3059B"/>
    <w:rsid w:val="00A306FD"/>
    <w:rsid w:val="00A31950"/>
    <w:rsid w:val="00A339DA"/>
    <w:rsid w:val="00A356BE"/>
    <w:rsid w:val="00A424B6"/>
    <w:rsid w:val="00A433DA"/>
    <w:rsid w:val="00A43D0F"/>
    <w:rsid w:val="00A61EEF"/>
    <w:rsid w:val="00A62EC7"/>
    <w:rsid w:val="00A63FB9"/>
    <w:rsid w:val="00A648B0"/>
    <w:rsid w:val="00A653E4"/>
    <w:rsid w:val="00A6542C"/>
    <w:rsid w:val="00A71585"/>
    <w:rsid w:val="00A71616"/>
    <w:rsid w:val="00A7315F"/>
    <w:rsid w:val="00A735D3"/>
    <w:rsid w:val="00A7549B"/>
    <w:rsid w:val="00A75F2C"/>
    <w:rsid w:val="00A7649A"/>
    <w:rsid w:val="00A77B4C"/>
    <w:rsid w:val="00A82289"/>
    <w:rsid w:val="00A8398C"/>
    <w:rsid w:val="00A855BD"/>
    <w:rsid w:val="00A862CC"/>
    <w:rsid w:val="00A869A7"/>
    <w:rsid w:val="00A86CDE"/>
    <w:rsid w:val="00A877D8"/>
    <w:rsid w:val="00A95A19"/>
    <w:rsid w:val="00A9685E"/>
    <w:rsid w:val="00AA0841"/>
    <w:rsid w:val="00AA5373"/>
    <w:rsid w:val="00AA6A43"/>
    <w:rsid w:val="00AA7A38"/>
    <w:rsid w:val="00AB0D3E"/>
    <w:rsid w:val="00AB412F"/>
    <w:rsid w:val="00AC13A6"/>
    <w:rsid w:val="00AC1D2E"/>
    <w:rsid w:val="00AC2F03"/>
    <w:rsid w:val="00AC4144"/>
    <w:rsid w:val="00AC4A19"/>
    <w:rsid w:val="00AC66BB"/>
    <w:rsid w:val="00AD01DE"/>
    <w:rsid w:val="00AD2394"/>
    <w:rsid w:val="00AD2665"/>
    <w:rsid w:val="00AD4A3F"/>
    <w:rsid w:val="00AD4F4F"/>
    <w:rsid w:val="00AD6850"/>
    <w:rsid w:val="00AE224C"/>
    <w:rsid w:val="00AE24A8"/>
    <w:rsid w:val="00AF2752"/>
    <w:rsid w:val="00AF2953"/>
    <w:rsid w:val="00AF2F4D"/>
    <w:rsid w:val="00AF63CA"/>
    <w:rsid w:val="00B11F4A"/>
    <w:rsid w:val="00B11F5D"/>
    <w:rsid w:val="00B130FD"/>
    <w:rsid w:val="00B15484"/>
    <w:rsid w:val="00B16BE4"/>
    <w:rsid w:val="00B278D8"/>
    <w:rsid w:val="00B27DA8"/>
    <w:rsid w:val="00B309D2"/>
    <w:rsid w:val="00B30A1F"/>
    <w:rsid w:val="00B32D2A"/>
    <w:rsid w:val="00B332AC"/>
    <w:rsid w:val="00B33726"/>
    <w:rsid w:val="00B42304"/>
    <w:rsid w:val="00B53782"/>
    <w:rsid w:val="00B53AAC"/>
    <w:rsid w:val="00B5719F"/>
    <w:rsid w:val="00B631F9"/>
    <w:rsid w:val="00B63B94"/>
    <w:rsid w:val="00B63E66"/>
    <w:rsid w:val="00B71FA6"/>
    <w:rsid w:val="00B748F6"/>
    <w:rsid w:val="00B7508C"/>
    <w:rsid w:val="00B75CDE"/>
    <w:rsid w:val="00B76416"/>
    <w:rsid w:val="00B77379"/>
    <w:rsid w:val="00B8042B"/>
    <w:rsid w:val="00B82195"/>
    <w:rsid w:val="00B84249"/>
    <w:rsid w:val="00B85C1F"/>
    <w:rsid w:val="00B93368"/>
    <w:rsid w:val="00B94290"/>
    <w:rsid w:val="00B962AD"/>
    <w:rsid w:val="00B9765E"/>
    <w:rsid w:val="00B97FC8"/>
    <w:rsid w:val="00BA7D14"/>
    <w:rsid w:val="00BB1430"/>
    <w:rsid w:val="00BB5DBE"/>
    <w:rsid w:val="00BC082C"/>
    <w:rsid w:val="00BC5365"/>
    <w:rsid w:val="00BD0657"/>
    <w:rsid w:val="00BD3E26"/>
    <w:rsid w:val="00BD4180"/>
    <w:rsid w:val="00BD58CA"/>
    <w:rsid w:val="00BD5DA5"/>
    <w:rsid w:val="00BD7EB2"/>
    <w:rsid w:val="00BE1206"/>
    <w:rsid w:val="00BE43AC"/>
    <w:rsid w:val="00BE5979"/>
    <w:rsid w:val="00BE5FD5"/>
    <w:rsid w:val="00BE622E"/>
    <w:rsid w:val="00BF1227"/>
    <w:rsid w:val="00BF1DD9"/>
    <w:rsid w:val="00BF2141"/>
    <w:rsid w:val="00BF2BC2"/>
    <w:rsid w:val="00BF7151"/>
    <w:rsid w:val="00BF770B"/>
    <w:rsid w:val="00C02533"/>
    <w:rsid w:val="00C059A5"/>
    <w:rsid w:val="00C06C1D"/>
    <w:rsid w:val="00C130B1"/>
    <w:rsid w:val="00C1605F"/>
    <w:rsid w:val="00C1779A"/>
    <w:rsid w:val="00C202DB"/>
    <w:rsid w:val="00C20FC1"/>
    <w:rsid w:val="00C26AF6"/>
    <w:rsid w:val="00C273FE"/>
    <w:rsid w:val="00C30BA9"/>
    <w:rsid w:val="00C3229C"/>
    <w:rsid w:val="00C37EB0"/>
    <w:rsid w:val="00C4094D"/>
    <w:rsid w:val="00C42D99"/>
    <w:rsid w:val="00C47A2A"/>
    <w:rsid w:val="00C52373"/>
    <w:rsid w:val="00C5470B"/>
    <w:rsid w:val="00C56D8B"/>
    <w:rsid w:val="00C635DB"/>
    <w:rsid w:val="00C64EDA"/>
    <w:rsid w:val="00C6668E"/>
    <w:rsid w:val="00C6744C"/>
    <w:rsid w:val="00C75BE0"/>
    <w:rsid w:val="00C779CD"/>
    <w:rsid w:val="00C824A7"/>
    <w:rsid w:val="00C84B5C"/>
    <w:rsid w:val="00C873BD"/>
    <w:rsid w:val="00C9147C"/>
    <w:rsid w:val="00C91FE2"/>
    <w:rsid w:val="00C95020"/>
    <w:rsid w:val="00C9744F"/>
    <w:rsid w:val="00CA119E"/>
    <w:rsid w:val="00CA3520"/>
    <w:rsid w:val="00CA5527"/>
    <w:rsid w:val="00CB07AE"/>
    <w:rsid w:val="00CB2E0E"/>
    <w:rsid w:val="00CB3A28"/>
    <w:rsid w:val="00CB4118"/>
    <w:rsid w:val="00CB7323"/>
    <w:rsid w:val="00CC13D2"/>
    <w:rsid w:val="00CC1F72"/>
    <w:rsid w:val="00CC29C0"/>
    <w:rsid w:val="00CC30B9"/>
    <w:rsid w:val="00CC6CAB"/>
    <w:rsid w:val="00CD2E3A"/>
    <w:rsid w:val="00CD36BD"/>
    <w:rsid w:val="00CD7AAA"/>
    <w:rsid w:val="00CE2C33"/>
    <w:rsid w:val="00CE425F"/>
    <w:rsid w:val="00CE524A"/>
    <w:rsid w:val="00CF055B"/>
    <w:rsid w:val="00CF2FC4"/>
    <w:rsid w:val="00CF6449"/>
    <w:rsid w:val="00CF6AE9"/>
    <w:rsid w:val="00D00C3F"/>
    <w:rsid w:val="00D00CFE"/>
    <w:rsid w:val="00D00ED3"/>
    <w:rsid w:val="00D00FE5"/>
    <w:rsid w:val="00D032AF"/>
    <w:rsid w:val="00D046B7"/>
    <w:rsid w:val="00D06D77"/>
    <w:rsid w:val="00D10AEA"/>
    <w:rsid w:val="00D1144D"/>
    <w:rsid w:val="00D119AF"/>
    <w:rsid w:val="00D119DF"/>
    <w:rsid w:val="00D123E8"/>
    <w:rsid w:val="00D128FB"/>
    <w:rsid w:val="00D15ACE"/>
    <w:rsid w:val="00D16F46"/>
    <w:rsid w:val="00D2011B"/>
    <w:rsid w:val="00D20E0C"/>
    <w:rsid w:val="00D2470B"/>
    <w:rsid w:val="00D30A93"/>
    <w:rsid w:val="00D31427"/>
    <w:rsid w:val="00D314DC"/>
    <w:rsid w:val="00D31926"/>
    <w:rsid w:val="00D34826"/>
    <w:rsid w:val="00D3764E"/>
    <w:rsid w:val="00D40454"/>
    <w:rsid w:val="00D404CF"/>
    <w:rsid w:val="00D43FDB"/>
    <w:rsid w:val="00D46C75"/>
    <w:rsid w:val="00D472B1"/>
    <w:rsid w:val="00D50F79"/>
    <w:rsid w:val="00D510AF"/>
    <w:rsid w:val="00D52F60"/>
    <w:rsid w:val="00D539CB"/>
    <w:rsid w:val="00D6192C"/>
    <w:rsid w:val="00D63738"/>
    <w:rsid w:val="00D63AA2"/>
    <w:rsid w:val="00D66561"/>
    <w:rsid w:val="00D67F4B"/>
    <w:rsid w:val="00D73BF2"/>
    <w:rsid w:val="00D80903"/>
    <w:rsid w:val="00D8122B"/>
    <w:rsid w:val="00D812B5"/>
    <w:rsid w:val="00D819B0"/>
    <w:rsid w:val="00D81D8D"/>
    <w:rsid w:val="00D834CA"/>
    <w:rsid w:val="00D835C5"/>
    <w:rsid w:val="00D84802"/>
    <w:rsid w:val="00D8643C"/>
    <w:rsid w:val="00D92B43"/>
    <w:rsid w:val="00D93193"/>
    <w:rsid w:val="00DA0481"/>
    <w:rsid w:val="00DA225C"/>
    <w:rsid w:val="00DA3E88"/>
    <w:rsid w:val="00DA475E"/>
    <w:rsid w:val="00DA6123"/>
    <w:rsid w:val="00DB01BA"/>
    <w:rsid w:val="00DB2BC9"/>
    <w:rsid w:val="00DB309E"/>
    <w:rsid w:val="00DB3234"/>
    <w:rsid w:val="00DB564E"/>
    <w:rsid w:val="00DB5BED"/>
    <w:rsid w:val="00DB79A1"/>
    <w:rsid w:val="00DC0F7A"/>
    <w:rsid w:val="00DC217A"/>
    <w:rsid w:val="00DC2438"/>
    <w:rsid w:val="00DC255A"/>
    <w:rsid w:val="00DC3813"/>
    <w:rsid w:val="00DC4DDF"/>
    <w:rsid w:val="00DD174D"/>
    <w:rsid w:val="00DD195F"/>
    <w:rsid w:val="00DD4EFF"/>
    <w:rsid w:val="00DD5891"/>
    <w:rsid w:val="00DE3882"/>
    <w:rsid w:val="00DE5E11"/>
    <w:rsid w:val="00DF2944"/>
    <w:rsid w:val="00DF4C35"/>
    <w:rsid w:val="00E0427A"/>
    <w:rsid w:val="00E05C29"/>
    <w:rsid w:val="00E05FEF"/>
    <w:rsid w:val="00E11F77"/>
    <w:rsid w:val="00E2044C"/>
    <w:rsid w:val="00E20D9D"/>
    <w:rsid w:val="00E245FE"/>
    <w:rsid w:val="00E2697A"/>
    <w:rsid w:val="00E3011D"/>
    <w:rsid w:val="00E30321"/>
    <w:rsid w:val="00E31A08"/>
    <w:rsid w:val="00E31EF9"/>
    <w:rsid w:val="00E34990"/>
    <w:rsid w:val="00E4204C"/>
    <w:rsid w:val="00E445DB"/>
    <w:rsid w:val="00E44D16"/>
    <w:rsid w:val="00E45E8B"/>
    <w:rsid w:val="00E469E6"/>
    <w:rsid w:val="00E503D3"/>
    <w:rsid w:val="00E51688"/>
    <w:rsid w:val="00E57DAC"/>
    <w:rsid w:val="00E60072"/>
    <w:rsid w:val="00E602D4"/>
    <w:rsid w:val="00E64295"/>
    <w:rsid w:val="00E650F6"/>
    <w:rsid w:val="00E7173C"/>
    <w:rsid w:val="00E72D36"/>
    <w:rsid w:val="00E749D7"/>
    <w:rsid w:val="00E75E03"/>
    <w:rsid w:val="00E801C9"/>
    <w:rsid w:val="00E83676"/>
    <w:rsid w:val="00E849E7"/>
    <w:rsid w:val="00E92C42"/>
    <w:rsid w:val="00E933BA"/>
    <w:rsid w:val="00E945DB"/>
    <w:rsid w:val="00EA1107"/>
    <w:rsid w:val="00EA18EC"/>
    <w:rsid w:val="00EA316A"/>
    <w:rsid w:val="00EA34DF"/>
    <w:rsid w:val="00EA7683"/>
    <w:rsid w:val="00EB351A"/>
    <w:rsid w:val="00EB4478"/>
    <w:rsid w:val="00EB58F3"/>
    <w:rsid w:val="00EB694A"/>
    <w:rsid w:val="00EB7793"/>
    <w:rsid w:val="00EC1A3E"/>
    <w:rsid w:val="00EC4656"/>
    <w:rsid w:val="00EC4890"/>
    <w:rsid w:val="00EC4C50"/>
    <w:rsid w:val="00EC57B7"/>
    <w:rsid w:val="00EC65AA"/>
    <w:rsid w:val="00EC69BE"/>
    <w:rsid w:val="00EC7441"/>
    <w:rsid w:val="00ED132B"/>
    <w:rsid w:val="00ED1C13"/>
    <w:rsid w:val="00ED4D80"/>
    <w:rsid w:val="00EE58E0"/>
    <w:rsid w:val="00EE664E"/>
    <w:rsid w:val="00EF6A9F"/>
    <w:rsid w:val="00EF6AB7"/>
    <w:rsid w:val="00F035EB"/>
    <w:rsid w:val="00F052C8"/>
    <w:rsid w:val="00F10360"/>
    <w:rsid w:val="00F106E7"/>
    <w:rsid w:val="00F10C2C"/>
    <w:rsid w:val="00F131A3"/>
    <w:rsid w:val="00F14349"/>
    <w:rsid w:val="00F160BA"/>
    <w:rsid w:val="00F1692E"/>
    <w:rsid w:val="00F2093E"/>
    <w:rsid w:val="00F20C0E"/>
    <w:rsid w:val="00F238AC"/>
    <w:rsid w:val="00F26617"/>
    <w:rsid w:val="00F26C6D"/>
    <w:rsid w:val="00F3012B"/>
    <w:rsid w:val="00F338F4"/>
    <w:rsid w:val="00F33FE4"/>
    <w:rsid w:val="00F36A06"/>
    <w:rsid w:val="00F4314A"/>
    <w:rsid w:val="00F56B2C"/>
    <w:rsid w:val="00F56CDF"/>
    <w:rsid w:val="00F56FD3"/>
    <w:rsid w:val="00F57A08"/>
    <w:rsid w:val="00F60BB4"/>
    <w:rsid w:val="00F60ECC"/>
    <w:rsid w:val="00F66D1F"/>
    <w:rsid w:val="00F70BE5"/>
    <w:rsid w:val="00F71B3E"/>
    <w:rsid w:val="00F80088"/>
    <w:rsid w:val="00F82340"/>
    <w:rsid w:val="00F82AA4"/>
    <w:rsid w:val="00F84D8B"/>
    <w:rsid w:val="00F900AF"/>
    <w:rsid w:val="00F93165"/>
    <w:rsid w:val="00F94D2B"/>
    <w:rsid w:val="00F95543"/>
    <w:rsid w:val="00F95596"/>
    <w:rsid w:val="00FA34BD"/>
    <w:rsid w:val="00FB2B98"/>
    <w:rsid w:val="00FB6EF9"/>
    <w:rsid w:val="00FC2292"/>
    <w:rsid w:val="00FC5EF5"/>
    <w:rsid w:val="00FD279C"/>
    <w:rsid w:val="00FD3E3E"/>
    <w:rsid w:val="00FD4CA7"/>
    <w:rsid w:val="00FD5C3A"/>
    <w:rsid w:val="00FE15BA"/>
    <w:rsid w:val="00FE3A5F"/>
    <w:rsid w:val="00FE3BDF"/>
    <w:rsid w:val="00FE54DB"/>
    <w:rsid w:val="00FE58C0"/>
    <w:rsid w:val="00FE5EFB"/>
    <w:rsid w:val="00FE69B5"/>
    <w:rsid w:val="00FE7054"/>
    <w:rsid w:val="00FF1431"/>
    <w:rsid w:val="00FF3607"/>
    <w:rsid w:val="00FF3816"/>
    <w:rsid w:val="00FF60FA"/>
    <w:rsid w:val="00FF614D"/>
    <w:rsid w:val="00FF6561"/>
    <w:rsid w:val="00FF6920"/>
    <w:rsid w:val="00FF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70B"/>
    <w:rPr>
      <w:sz w:val="24"/>
    </w:rPr>
  </w:style>
  <w:style w:type="paragraph" w:styleId="Heading1">
    <w:name w:val="heading 1"/>
    <w:basedOn w:val="Normal"/>
    <w:next w:val="Normal"/>
    <w:qFormat/>
    <w:pPr>
      <w:keepNext/>
      <w:tabs>
        <w:tab w:val="left" w:pos="2160"/>
        <w:tab w:val="left" w:pos="2880"/>
      </w:tabs>
      <w:spacing w:line="240" w:lineRule="exact"/>
      <w:ind w:left="4320" w:hanging="2880"/>
      <w:jc w:val="both"/>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Text">
    <w:name w:val="Default Text"/>
    <w:basedOn w:val="Normal"/>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
    <w:name w:val="Body Text Indent"/>
    <w:basedOn w:val="Normal"/>
    <w:pPr>
      <w:tabs>
        <w:tab w:val="left" w:pos="720"/>
        <w:tab w:val="left" w:pos="1440"/>
      </w:tabs>
      <w:ind w:left="720" w:hanging="720"/>
    </w:pPr>
  </w:style>
  <w:style w:type="character" w:styleId="PageNumber">
    <w:name w:val="page number"/>
    <w:basedOn w:val="DefaultParagraphFont"/>
  </w:style>
  <w:style w:type="paragraph" w:styleId="BalloonText">
    <w:name w:val="Balloon Text"/>
    <w:basedOn w:val="Normal"/>
    <w:semiHidden/>
    <w:rsid w:val="000048C9"/>
    <w:rPr>
      <w:rFonts w:ascii="Tahoma" w:hAnsi="Tahoma" w:cs="Tahoma"/>
      <w:sz w:val="16"/>
      <w:szCs w:val="16"/>
    </w:rPr>
  </w:style>
  <w:style w:type="table" w:styleId="TableGrid">
    <w:name w:val="Table Grid"/>
    <w:basedOn w:val="TableNormal"/>
    <w:rsid w:val="00501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807E6F"/>
    <w:pPr>
      <w:tabs>
        <w:tab w:val="right" w:leader="dot" w:pos="9350"/>
      </w:tabs>
      <w:ind w:left="1170" w:hanging="1170"/>
    </w:pPr>
  </w:style>
  <w:style w:type="character" w:styleId="Hyperlink">
    <w:name w:val="Hyperlink"/>
    <w:uiPriority w:val="99"/>
    <w:rsid w:val="0031246A"/>
    <w:rPr>
      <w:color w:val="0000FF"/>
      <w:u w:val="single"/>
    </w:rPr>
  </w:style>
  <w:style w:type="paragraph" w:customStyle="1" w:styleId="paragraphmrs-text">
    <w:name w:val="paragraph mrs-text"/>
    <w:basedOn w:val="Normal"/>
    <w:rsid w:val="00765307"/>
    <w:pPr>
      <w:spacing w:before="100" w:beforeAutospacing="1" w:after="100" w:afterAutospacing="1"/>
    </w:pPr>
    <w:rPr>
      <w:szCs w:val="24"/>
    </w:rPr>
  </w:style>
  <w:style w:type="paragraph" w:styleId="CommentSubject">
    <w:name w:val="annotation subject"/>
    <w:basedOn w:val="CommentText"/>
    <w:next w:val="CommentText"/>
    <w:semiHidden/>
    <w:rsid w:val="00D43FDB"/>
    <w:rPr>
      <w:b/>
      <w:bCs/>
    </w:rPr>
  </w:style>
  <w:style w:type="paragraph" w:styleId="FootnoteText">
    <w:name w:val="footnote text"/>
    <w:basedOn w:val="Normal"/>
    <w:link w:val="FootnoteTextChar"/>
    <w:rsid w:val="00FF1431"/>
    <w:rPr>
      <w:sz w:val="20"/>
    </w:rPr>
  </w:style>
  <w:style w:type="character" w:customStyle="1" w:styleId="FootnoteTextChar">
    <w:name w:val="Footnote Text Char"/>
    <w:basedOn w:val="DefaultParagraphFont"/>
    <w:link w:val="FootnoteText"/>
    <w:rsid w:val="00FF1431"/>
  </w:style>
  <w:style w:type="character" w:styleId="FootnoteReference">
    <w:name w:val="footnote reference"/>
    <w:rsid w:val="00FF1431"/>
    <w:rPr>
      <w:vertAlign w:val="superscript"/>
    </w:rPr>
  </w:style>
  <w:style w:type="character" w:styleId="FollowedHyperlink">
    <w:name w:val="FollowedHyperlink"/>
    <w:rsid w:val="00D93193"/>
    <w:rPr>
      <w:color w:val="800080"/>
      <w:u w:val="single"/>
    </w:rPr>
  </w:style>
  <w:style w:type="character" w:styleId="Emphasis">
    <w:name w:val="Emphasis"/>
    <w:qFormat/>
    <w:rsid w:val="00EB7793"/>
    <w:rPr>
      <w:i/>
      <w:iCs/>
    </w:rPr>
  </w:style>
  <w:style w:type="paragraph" w:styleId="DocumentMap">
    <w:name w:val="Document Map"/>
    <w:basedOn w:val="Normal"/>
    <w:semiHidden/>
    <w:rsid w:val="007D6161"/>
    <w:pPr>
      <w:shd w:val="clear" w:color="auto" w:fill="000080"/>
    </w:pPr>
    <w:rPr>
      <w:rFonts w:ascii="Tahoma" w:hAnsi="Tahoma" w:cs="Tahoma"/>
      <w:sz w:val="20"/>
    </w:rPr>
  </w:style>
  <w:style w:type="paragraph" w:styleId="ListParagraph">
    <w:name w:val="List Paragraph"/>
    <w:basedOn w:val="Normal"/>
    <w:uiPriority w:val="34"/>
    <w:qFormat/>
    <w:rsid w:val="004012E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15714">
      <w:bodyDiv w:val="1"/>
      <w:marLeft w:val="0"/>
      <w:marRight w:val="0"/>
      <w:marTop w:val="0"/>
      <w:marBottom w:val="0"/>
      <w:divBdr>
        <w:top w:val="none" w:sz="0" w:space="0" w:color="auto"/>
        <w:left w:val="none" w:sz="0" w:space="0" w:color="auto"/>
        <w:bottom w:val="none" w:sz="0" w:space="0" w:color="auto"/>
        <w:right w:val="none" w:sz="0" w:space="0" w:color="auto"/>
      </w:divBdr>
    </w:div>
    <w:div w:id="755708830">
      <w:bodyDiv w:val="1"/>
      <w:marLeft w:val="0"/>
      <w:marRight w:val="0"/>
      <w:marTop w:val="0"/>
      <w:marBottom w:val="0"/>
      <w:divBdr>
        <w:top w:val="none" w:sz="0" w:space="0" w:color="auto"/>
        <w:left w:val="none" w:sz="0" w:space="0" w:color="auto"/>
        <w:bottom w:val="none" w:sz="0" w:space="0" w:color="auto"/>
        <w:right w:val="none" w:sz="0" w:space="0" w:color="auto"/>
      </w:divBdr>
      <w:divsChild>
        <w:div w:id="773983754">
          <w:marLeft w:val="0"/>
          <w:marRight w:val="0"/>
          <w:marTop w:val="120"/>
          <w:marBottom w:val="120"/>
          <w:divBdr>
            <w:top w:val="none" w:sz="0" w:space="0" w:color="auto"/>
            <w:left w:val="none" w:sz="0" w:space="0" w:color="auto"/>
            <w:bottom w:val="none" w:sz="0" w:space="0" w:color="auto"/>
            <w:right w:val="none" w:sz="0" w:space="0" w:color="auto"/>
          </w:divBdr>
          <w:divsChild>
            <w:div w:id="441416320">
              <w:marLeft w:val="0"/>
              <w:marRight w:val="0"/>
              <w:marTop w:val="0"/>
              <w:marBottom w:val="0"/>
              <w:divBdr>
                <w:top w:val="none" w:sz="0" w:space="0" w:color="auto"/>
                <w:left w:val="none" w:sz="0" w:space="0" w:color="auto"/>
                <w:bottom w:val="none" w:sz="0" w:space="0" w:color="auto"/>
                <w:right w:val="none" w:sz="0" w:space="0" w:color="auto"/>
              </w:divBdr>
              <w:divsChild>
                <w:div w:id="479616988">
                  <w:marLeft w:val="480"/>
                  <w:marRight w:val="0"/>
                  <w:marTop w:val="120"/>
                  <w:marBottom w:val="120"/>
                  <w:divBdr>
                    <w:top w:val="none" w:sz="0" w:space="0" w:color="auto"/>
                    <w:left w:val="none" w:sz="0" w:space="0" w:color="auto"/>
                    <w:bottom w:val="none" w:sz="0" w:space="0" w:color="auto"/>
                    <w:right w:val="none" w:sz="0" w:space="0" w:color="auto"/>
                  </w:divBdr>
                  <w:divsChild>
                    <w:div w:id="185294772">
                      <w:marLeft w:val="480"/>
                      <w:marRight w:val="0"/>
                      <w:marTop w:val="120"/>
                      <w:marBottom w:val="120"/>
                      <w:divBdr>
                        <w:top w:val="none" w:sz="0" w:space="0" w:color="auto"/>
                        <w:left w:val="none" w:sz="0" w:space="0" w:color="auto"/>
                        <w:bottom w:val="none" w:sz="0" w:space="0" w:color="auto"/>
                        <w:right w:val="none" w:sz="0" w:space="0" w:color="auto"/>
                      </w:divBdr>
                    </w:div>
                    <w:div w:id="1406686955">
                      <w:marLeft w:val="480"/>
                      <w:marRight w:val="0"/>
                      <w:marTop w:val="120"/>
                      <w:marBottom w:val="120"/>
                      <w:divBdr>
                        <w:top w:val="none" w:sz="0" w:space="0" w:color="auto"/>
                        <w:left w:val="none" w:sz="0" w:space="0" w:color="auto"/>
                        <w:bottom w:val="none" w:sz="0" w:space="0" w:color="auto"/>
                        <w:right w:val="none" w:sz="0" w:space="0" w:color="auto"/>
                      </w:divBdr>
                    </w:div>
                  </w:divsChild>
                </w:div>
                <w:div w:id="532807719">
                  <w:marLeft w:val="480"/>
                  <w:marRight w:val="0"/>
                  <w:marTop w:val="120"/>
                  <w:marBottom w:val="120"/>
                  <w:divBdr>
                    <w:top w:val="none" w:sz="0" w:space="0" w:color="auto"/>
                    <w:left w:val="none" w:sz="0" w:space="0" w:color="auto"/>
                    <w:bottom w:val="none" w:sz="0" w:space="0" w:color="auto"/>
                    <w:right w:val="none" w:sz="0" w:space="0" w:color="auto"/>
                  </w:divBdr>
                </w:div>
                <w:div w:id="631329809">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393381700">
      <w:bodyDiv w:val="1"/>
      <w:marLeft w:val="0"/>
      <w:marRight w:val="0"/>
      <w:marTop w:val="0"/>
      <w:marBottom w:val="0"/>
      <w:divBdr>
        <w:top w:val="none" w:sz="0" w:space="0" w:color="auto"/>
        <w:left w:val="none" w:sz="0" w:space="0" w:color="auto"/>
        <w:bottom w:val="none" w:sz="0" w:space="0" w:color="auto"/>
        <w:right w:val="none" w:sz="0" w:space="0" w:color="auto"/>
      </w:divBdr>
    </w:div>
    <w:div w:id="1437210402">
      <w:bodyDiv w:val="1"/>
      <w:marLeft w:val="0"/>
      <w:marRight w:val="0"/>
      <w:marTop w:val="0"/>
      <w:marBottom w:val="0"/>
      <w:divBdr>
        <w:top w:val="none" w:sz="0" w:space="0" w:color="auto"/>
        <w:left w:val="none" w:sz="0" w:space="0" w:color="auto"/>
        <w:bottom w:val="none" w:sz="0" w:space="0" w:color="auto"/>
        <w:right w:val="none" w:sz="0" w:space="0" w:color="auto"/>
      </w:divBdr>
    </w:div>
    <w:div w:id="17349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89AC1-0365-445D-B7DA-8C40E8B5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7651</Words>
  <Characters>43614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RULE CHAPTER 940</vt:lpstr>
    </vt:vector>
  </TitlesOfParts>
  <Company>State of Maine</Company>
  <LinksUpToDate>false</LinksUpToDate>
  <CharactersWithSpaces>51163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CHAPTER 940</dc:title>
  <dc:creator>Rick Diamond</dc:creator>
  <cp:lastModifiedBy>Wismer, Don</cp:lastModifiedBy>
  <cp:revision>12</cp:revision>
  <cp:lastPrinted>2006-07-25T18:50:00Z</cp:lastPrinted>
  <dcterms:created xsi:type="dcterms:W3CDTF">2016-04-26T14:52:00Z</dcterms:created>
  <dcterms:modified xsi:type="dcterms:W3CDTF">2016-04-26T15:32:00Z</dcterms:modified>
</cp:coreProperties>
</file>