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484518981"/>
        <w:docPartObj>
          <w:docPartGallery w:val="Cover Pages"/>
          <w:docPartUnique/>
        </w:docPartObj>
      </w:sdtPr>
      <w:sdtEndPr>
        <w:rPr>
          <w:rFonts w:ascii="Times New Roman" w:hAnsi="Times New Roman" w:cs="Times New Roman"/>
        </w:rPr>
      </w:sdtEndPr>
      <w:sdtContent>
        <w:p w14:paraId="66B4EEB9" w14:textId="0DD5BC5F" w:rsidR="003B55A7" w:rsidRDefault="003B55A7" w:rsidP="001A7CCC">
          <w:r>
            <w:rPr>
              <w:rFonts w:ascii="Times New Roman" w:hAnsi="Times New Roman" w:cs="Times New Roman"/>
              <w:noProof/>
            </w:rPr>
            <w:drawing>
              <wp:anchor distT="0" distB="0" distL="114300" distR="114300" simplePos="0" relativeHeight="251662848" behindDoc="1" locked="0" layoutInCell="1" allowOverlap="1" wp14:anchorId="5BA83DDC" wp14:editId="6DBC2200">
                <wp:simplePos x="0" y="0"/>
                <wp:positionH relativeFrom="page">
                  <wp:posOffset>9525</wp:posOffset>
                </wp:positionH>
                <wp:positionV relativeFrom="paragraph">
                  <wp:posOffset>-685800</wp:posOffset>
                </wp:positionV>
                <wp:extent cx="7750538" cy="10030108"/>
                <wp:effectExtent l="0" t="0" r="3175" b="0"/>
                <wp:wrapNone/>
                <wp:docPr id="11168788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78851"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7750538" cy="10030108"/>
                        </a:xfrm>
                        <a:prstGeom prst="rect">
                          <a:avLst/>
                        </a:prstGeom>
                      </pic:spPr>
                    </pic:pic>
                  </a:graphicData>
                </a:graphic>
                <wp14:sizeRelH relativeFrom="margin">
                  <wp14:pctWidth>0</wp14:pctWidth>
                </wp14:sizeRelH>
                <wp14:sizeRelV relativeFrom="margin">
                  <wp14:pctHeight>0</wp14:pctHeight>
                </wp14:sizeRelV>
              </wp:anchor>
            </w:drawing>
          </w:r>
        </w:p>
        <w:p w14:paraId="4DE92367" w14:textId="3D391DEC" w:rsidR="003B55A7" w:rsidRDefault="003B55A7">
          <w:pPr>
            <w:spacing w:line="278" w:lineRule="auto"/>
          </w:pPr>
          <w:r>
            <w:br w:type="page"/>
          </w:r>
        </w:p>
        <w:p w14:paraId="52AE3A9B" w14:textId="77777777" w:rsidR="008569AE" w:rsidRDefault="008569AE" w:rsidP="001A7CCC">
          <w:pPr>
            <w:rPr>
              <w:rFonts w:ascii="Times New Roman" w:hAnsi="Times New Roman" w:cs="Times New Roman"/>
            </w:rPr>
            <w:sectPr w:rsidR="008569AE" w:rsidSect="003F4B87">
              <w:footerReference w:type="default" r:id="rId12"/>
              <w:pgSz w:w="12240" w:h="15840"/>
              <w:pgMar w:top="1080" w:right="1080" w:bottom="1080" w:left="1080" w:header="720" w:footer="720" w:gutter="0"/>
              <w:pgNumType w:start="0"/>
              <w:cols w:space="720"/>
              <w:titlePg/>
              <w:docGrid w:linePitch="360"/>
            </w:sectPr>
          </w:pPr>
        </w:p>
        <w:p w14:paraId="354C08A0" w14:textId="77777777" w:rsidR="008569AE" w:rsidRPr="008569AE" w:rsidRDefault="008569AE" w:rsidP="008569AE">
          <w:pPr>
            <w:rPr>
              <w:rFonts w:ascii="Times New Roman" w:hAnsi="Times New Roman" w:cs="Times New Roman"/>
            </w:rPr>
            <w:sectPr w:rsidR="008569AE" w:rsidRPr="008569AE" w:rsidSect="003F4B87">
              <w:footerReference w:type="first" r:id="rId13"/>
              <w:pgSz w:w="12240" w:h="15840"/>
              <w:pgMar w:top="1080" w:right="1080" w:bottom="1080" w:left="1080" w:header="720" w:footer="720" w:gutter="0"/>
              <w:pgNumType w:start="0"/>
              <w:cols w:space="720"/>
              <w:titlePg/>
              <w:docGrid w:linePitch="360"/>
            </w:sectPr>
          </w:pPr>
        </w:p>
        <w:p w14:paraId="7CC50057" w14:textId="6F6A3C2C" w:rsidR="001A7CCC" w:rsidRDefault="00C065BD" w:rsidP="001A7CCC">
          <w:pPr>
            <w:rPr>
              <w:rFonts w:ascii="Times New Roman" w:hAnsi="Times New Roman" w:cs="Times New Roman"/>
            </w:rPr>
          </w:pPr>
        </w:p>
      </w:sdtContent>
    </w:sdt>
    <w:p w14:paraId="4A7AF1EC" w14:textId="05033FAC" w:rsidR="00FD4DE6" w:rsidRPr="00FD4DE6" w:rsidRDefault="00FD4DE6" w:rsidP="00FD4DE6">
      <w:pPr>
        <w:jc w:val="center"/>
        <w:rPr>
          <w:rFonts w:ascii="Times New Roman" w:hAnsi="Times New Roman" w:cs="Times New Roman"/>
        </w:rPr>
      </w:pPr>
      <w:r>
        <w:rPr>
          <w:rFonts w:ascii="Times New Roman"/>
          <w:noProof/>
          <w:sz w:val="20"/>
        </w:rPr>
        <w:drawing>
          <wp:inline distT="0" distB="0" distL="0" distR="0" wp14:anchorId="0EDB1F4D" wp14:editId="0328A6F1">
            <wp:extent cx="2256985" cy="699897"/>
            <wp:effectExtent l="0" t="0" r="0" b="0"/>
            <wp:docPr id="4" name="Image 4" descr="A picture containing text, clip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A picture containing text, clipart&#10;&#10;Description automatically generated"/>
                    <pic:cNvPicPr/>
                  </pic:nvPicPr>
                  <pic:blipFill>
                    <a:blip r:embed="rId14" cstate="print"/>
                    <a:stretch>
                      <a:fillRect/>
                    </a:stretch>
                  </pic:blipFill>
                  <pic:spPr>
                    <a:xfrm>
                      <a:off x="0" y="0"/>
                      <a:ext cx="2256985" cy="699897"/>
                    </a:xfrm>
                    <a:prstGeom prst="rect">
                      <a:avLst/>
                    </a:prstGeom>
                  </pic:spPr>
                </pic:pic>
              </a:graphicData>
            </a:graphic>
          </wp:inline>
        </w:drawing>
      </w:r>
    </w:p>
    <w:p w14:paraId="4B508E41" w14:textId="3F2A8955" w:rsidR="00FD4DE6" w:rsidRPr="00FD4DE6" w:rsidRDefault="00FD4DE6" w:rsidP="00115134">
      <w:r w:rsidRPr="00FD4DE6">
        <w:t xml:space="preserve">Registered Apprenticeships play a crucial role in Maine’s economy by offering pathways to high-quality careers, allowing apprentices to earn </w:t>
      </w:r>
      <w:r w:rsidR="009821CF">
        <w:t xml:space="preserve">wages </w:t>
      </w:r>
      <w:r w:rsidRPr="00FD4DE6">
        <w:t>while gaining valuable experience</w:t>
      </w:r>
      <w:r w:rsidR="00E902CB">
        <w:t>.</w:t>
      </w:r>
      <w:r w:rsidR="0058604A">
        <w:t xml:space="preserve"> </w:t>
      </w:r>
      <w:r w:rsidRPr="00FD4DE6">
        <w:t>Employers can shape their future workforce by creating programs where workers perform essential tasks while acquiring the skills needed for more advanced roles. These registered apprenticeships have been part of the Maine Apprenticeship Program (MAP) since 1941.</w:t>
      </w:r>
    </w:p>
    <w:p w14:paraId="57CA4438" w14:textId="5D52D2D3" w:rsidR="00FD4DE6" w:rsidRPr="00FD4DE6" w:rsidRDefault="00FD4DE6" w:rsidP="00115134">
      <w:r w:rsidRPr="00FD4DE6">
        <w:t>The MAP operates under Maine Statute Title 26 Chapter 37 § 3202 and Title 29 Parts 29 and 30 of the U.S. Code of Federal Regulations. Registered apprenticeships require a minimum of 2,000 hours of on-the-job training and at least 144 hours of formal coursework per year. The MAP continues to evolve, responding to the demand for skilled labor from employers and providing workers with the opportunity for competitive wages and a clear path to career growth.</w:t>
      </w:r>
    </w:p>
    <w:p w14:paraId="1980EA0A" w14:textId="17AF3AEB" w:rsidR="00FD4DE6" w:rsidRPr="00FD4DE6" w:rsidRDefault="00FD4DE6" w:rsidP="00FD4DE6">
      <w:pPr>
        <w:pStyle w:val="Heading1"/>
        <w:rPr>
          <w:szCs w:val="28"/>
        </w:rPr>
      </w:pPr>
      <w:r w:rsidRPr="00FD4DE6">
        <w:rPr>
          <w:szCs w:val="28"/>
        </w:rPr>
        <w:t>Maine Apprenticeship Program: Goals and Guiding Principles</w:t>
      </w:r>
    </w:p>
    <w:p w14:paraId="54943B88" w14:textId="630F052B" w:rsidR="00FD4DE6" w:rsidRPr="00FD4DE6" w:rsidRDefault="00FD4DE6" w:rsidP="00115134">
      <w:r w:rsidRPr="00FD4DE6">
        <w:t>A well-connected Registered Apprenticeship system offers various entry and exit points, creating a clear pathway for individuals to explore careers. It also facilitates connections to certified pre-apprenticeship and registered apprenticeship programs, ensuring a seamless transition through different stages of career development</w:t>
      </w:r>
    </w:p>
    <w:p w14:paraId="4351BF36" w14:textId="10EAE7FC" w:rsidR="00FD4DE6" w:rsidRPr="00FD4DE6" w:rsidRDefault="00FD4DE6" w:rsidP="00FD4DE6">
      <w:pPr>
        <w:jc w:val="both"/>
        <w:rPr>
          <w:rStyle w:val="SubtleEmphasis"/>
        </w:rPr>
      </w:pPr>
      <w:r w:rsidRPr="00FD4DE6">
        <w:rPr>
          <w:rStyle w:val="SubtleEmphasis"/>
        </w:rPr>
        <w:t>Overarching Goals for the Maine Apprenticeship Program</w:t>
      </w:r>
    </w:p>
    <w:p w14:paraId="42A0CA76" w14:textId="03388E21" w:rsidR="00FD4DE6" w:rsidRPr="00FD4DE6" w:rsidRDefault="00FD4DE6" w:rsidP="00115134">
      <w:pPr>
        <w:pStyle w:val="Numberedlist"/>
      </w:pPr>
      <w:r w:rsidRPr="00FD4DE6">
        <w:t>Increase the availability of high-quality certified pre-apprenticeships and Registered Apprenticeship programs in priority communities.</w:t>
      </w:r>
    </w:p>
    <w:p w14:paraId="39EC86A0" w14:textId="40C3C393" w:rsidR="00FD4DE6" w:rsidRPr="00FD4DE6" w:rsidRDefault="00FD4DE6" w:rsidP="00115134">
      <w:pPr>
        <w:pStyle w:val="Numberedlist"/>
      </w:pPr>
      <w:r w:rsidRPr="00FD4DE6">
        <w:t>Boost the participation of underrepresented workers in Registered Apprenticeship programs.</w:t>
      </w:r>
    </w:p>
    <w:p w14:paraId="41F5692A" w14:textId="65B111BE" w:rsidR="00FD4DE6" w:rsidRPr="00FD4DE6" w:rsidRDefault="00FD4DE6" w:rsidP="00115134">
      <w:pPr>
        <w:pStyle w:val="Numberedlist"/>
      </w:pPr>
      <w:r w:rsidRPr="00FD4DE6">
        <w:t>Develop a robust, statewide Registered Apprenticeship system that is integrated, sustainable, and effective.</w:t>
      </w:r>
    </w:p>
    <w:p w14:paraId="7ED03D35" w14:textId="77777777" w:rsidR="00FD4DE6" w:rsidRPr="00FD4DE6" w:rsidRDefault="00FD4DE6" w:rsidP="00115134">
      <w:pPr>
        <w:rPr>
          <w:rStyle w:val="SubtleEmphasis"/>
        </w:rPr>
      </w:pPr>
      <w:r w:rsidRPr="00FD4DE6">
        <w:rPr>
          <w:rStyle w:val="SubtleEmphasis"/>
        </w:rPr>
        <w:t>Guiding Principles for the Continued Development and Expansion of Maine’s Registered Apprenticeship System</w:t>
      </w:r>
    </w:p>
    <w:p w14:paraId="15C90900" w14:textId="77777777" w:rsidR="00FD4DE6" w:rsidRPr="00FD4DE6" w:rsidRDefault="00FD4DE6" w:rsidP="00115134">
      <w:r w:rsidRPr="00FD4DE6">
        <w:t>Maine’s vision for a statewide system is based on the Registered Apprenticeship model and is guided by the following principles:</w:t>
      </w:r>
    </w:p>
    <w:p w14:paraId="05FC5225" w14:textId="248BE9BB" w:rsidR="00FD4DE6" w:rsidRPr="00FD4DE6" w:rsidRDefault="00FD4DE6" w:rsidP="00A937B5">
      <w:pPr>
        <w:pStyle w:val="Checkmarklist"/>
      </w:pPr>
      <w:r w:rsidRPr="00FD4DE6">
        <w:rPr>
          <w:b/>
          <w:bCs/>
        </w:rPr>
        <w:t>Aligned, accessible, and easy to navigate system</w:t>
      </w:r>
      <w:r w:rsidRPr="00FD4DE6">
        <w:t xml:space="preserve"> including transparent entry and success requirements with common quality standards, continuum of learning with multiple on- and off-ramps, presence of strong intermediary organizations, and embedded into Adult Education, K-12, Career and Technical Education (CTE), and the Maine Community College System</w:t>
      </w:r>
    </w:p>
    <w:p w14:paraId="064CFC6D" w14:textId="05ABE02E" w:rsidR="00FD4DE6" w:rsidRPr="00FD4DE6" w:rsidRDefault="00FD4DE6" w:rsidP="00A937B5">
      <w:pPr>
        <w:pStyle w:val="Checkmarklist"/>
      </w:pPr>
      <w:r w:rsidRPr="00FD4DE6">
        <w:rPr>
          <w:b/>
          <w:bCs/>
        </w:rPr>
        <w:t>Clear connection to quality job and credentials</w:t>
      </w:r>
      <w:r w:rsidRPr="00FD4DE6">
        <w:t xml:space="preserve"> including culmination in industry- recognized credential, skills development through mentored, work-based learning, and connection to a Registered Apprenticeship program</w:t>
      </w:r>
    </w:p>
    <w:p w14:paraId="527C96A5" w14:textId="5B4F3AFC" w:rsidR="00FD4DE6" w:rsidRPr="00FD4DE6" w:rsidRDefault="00FD4DE6" w:rsidP="00A937B5">
      <w:pPr>
        <w:pStyle w:val="Checkmarklist"/>
      </w:pPr>
      <w:r w:rsidRPr="00FD4DE6">
        <w:rPr>
          <w:b/>
          <w:bCs/>
        </w:rPr>
        <w:t>Supported participation of under-represented populations</w:t>
      </w:r>
      <w:r w:rsidRPr="00FD4DE6">
        <w:t xml:space="preserve"> </w:t>
      </w:r>
      <w:r w:rsidR="00222B66">
        <w:t>through</w:t>
      </w:r>
      <w:r w:rsidRPr="00FD4DE6">
        <w:t xml:space="preserve"> </w:t>
      </w:r>
      <w:r w:rsidR="00750866">
        <w:t xml:space="preserve">mentorship, </w:t>
      </w:r>
      <w:r w:rsidR="00DA6C1E">
        <w:t xml:space="preserve">and </w:t>
      </w:r>
      <w:r w:rsidRPr="00FD4DE6">
        <w:t>supportive services including academic, career exploration, and wraparound supports</w:t>
      </w:r>
    </w:p>
    <w:p w14:paraId="7F7B7FBD" w14:textId="77777777" w:rsidR="00D03F16" w:rsidRDefault="00FD4DE6" w:rsidP="00D77A7D">
      <w:pPr>
        <w:pStyle w:val="Checkmarklist"/>
      </w:pPr>
      <w:r w:rsidRPr="005045A4">
        <w:rPr>
          <w:b/>
          <w:bCs/>
        </w:rPr>
        <w:t>Inclusive, safe, supportive, and fair workplaces</w:t>
      </w:r>
      <w:r w:rsidRPr="00FD4DE6">
        <w:t xml:space="preserve"> including training for sponsors on creating inclusive workplaces and fair compensation and robust labor protections</w:t>
      </w:r>
    </w:p>
    <w:p w14:paraId="10A9A621" w14:textId="6E124334" w:rsidR="00D03F16" w:rsidRPr="00D03F16" w:rsidRDefault="00FD4DE6" w:rsidP="00D03F16">
      <w:pPr>
        <w:pStyle w:val="Checkmarklist"/>
      </w:pPr>
      <w:r w:rsidRPr="005045A4">
        <w:rPr>
          <w:b/>
          <w:bCs/>
        </w:rPr>
        <w:t>Sustainable system, accountable to outcomes</w:t>
      </w:r>
      <w:r w:rsidRPr="00FD4DE6">
        <w:t xml:space="preserve"> including equity standards for Registered Apprenticeship programs, accountability to equity outcomes, clear systems and defined metrics to measure progress, and policies, practices, and structures to sustain the apprenticeship system</w:t>
      </w:r>
      <w:r w:rsidR="00D03F16">
        <w:br w:type="page"/>
      </w:r>
    </w:p>
    <w:p w14:paraId="0EEF7018" w14:textId="6DF966ED" w:rsidR="00C64430" w:rsidRDefault="00C64430" w:rsidP="00115134">
      <w:r w:rsidRPr="002B2F82">
        <w:rPr>
          <w:rStyle w:val="Heading1Char"/>
          <w:szCs w:val="28"/>
        </w:rPr>
        <w:lastRenderedPageBreak/>
        <w:t>Certified Pre-Apprenticeship</w:t>
      </w:r>
      <w:r w:rsidR="00260347">
        <w:rPr>
          <w:sz w:val="28"/>
          <w:szCs w:val="28"/>
        </w:rPr>
        <w:br/>
      </w:r>
      <w:r w:rsidRPr="002B2F82">
        <w:t>Certified pre-apprenticeship programs in Maine are established under Title 26 §3213. Through MJRP grantees, these programs are available across various sectors, including healthcare, construction, automotive technology, manufacturing, aquaculture, and hospitality.</w:t>
      </w:r>
    </w:p>
    <w:p w14:paraId="12ABF7DA" w14:textId="77777777" w:rsidR="00C64430" w:rsidRDefault="00C64430" w:rsidP="00115134">
      <w:r>
        <w:t>Pre-apprenticeship initiatives have played a crucial role in advancing apprenticeship programs, fostering a more integrated and sustainable workforce development strategy. Workforce Innovation and Opportunity Act (WIOA) service providers assess pre-apprentices for co-enrollment eligibility to ensure they receive necessary support services.</w:t>
      </w:r>
    </w:p>
    <w:p w14:paraId="6A502356" w14:textId="77777777" w:rsidR="00C64430" w:rsidRDefault="00C64430" w:rsidP="00A937B5">
      <w:r>
        <w:t>To obtain certification in Maine, pre-apprenticeship programs must include the following:</w:t>
      </w:r>
    </w:p>
    <w:p w14:paraId="1F687C7A" w14:textId="77777777" w:rsidR="00C64430" w:rsidRPr="00371DCC" w:rsidRDefault="00C64430" w:rsidP="00C32D87">
      <w:pPr>
        <w:pStyle w:val="Checkmarklist"/>
      </w:pPr>
      <w:r w:rsidRPr="00371DCC">
        <w:t>A formal agreement with a registered apprenticeship sponsor that allows graduates of pre-apprenticeship programs to transition directly into registered apprenticeship programs, including articulation agreements to recognize prior skills and competencies.</w:t>
      </w:r>
    </w:p>
    <w:p w14:paraId="067C0CD2" w14:textId="77777777" w:rsidR="00C64430" w:rsidRPr="00371DCC" w:rsidRDefault="00C64430" w:rsidP="00C32D87">
      <w:pPr>
        <w:pStyle w:val="Checkmarklist"/>
      </w:pPr>
      <w:r w:rsidRPr="00371DCC">
        <w:t>A documented outreach strategy aimed at increasing apprenticeship opportunities for individuals from underrepresented, disadvantaged, or low-skilled backgrounds, as well as those from historically marginalized communities.</w:t>
      </w:r>
    </w:p>
    <w:p w14:paraId="6004861D" w14:textId="77777777" w:rsidR="00C64430" w:rsidRPr="00371DCC" w:rsidRDefault="00C64430" w:rsidP="00C32D87">
      <w:pPr>
        <w:pStyle w:val="Checkmarklist"/>
      </w:pPr>
      <w:r w:rsidRPr="00371DCC">
        <w:t>The incorporation of standards set by the U.S. Department of Labor for a high-quality pre-apprenticeship framework.</w:t>
      </w:r>
    </w:p>
    <w:p w14:paraId="2899FEB9" w14:textId="77777777" w:rsidR="00C64430" w:rsidRPr="00371DCC" w:rsidRDefault="00C64430" w:rsidP="00C32D87">
      <w:pPr>
        <w:pStyle w:val="Checkmarklist"/>
      </w:pPr>
      <w:r w:rsidRPr="00371DCC">
        <w:t>Full adherence to state and federal equal employment opportunity laws in apprenticeship and training practices.</w:t>
      </w:r>
    </w:p>
    <w:p w14:paraId="36CDC02C" w14:textId="77777777" w:rsidR="00C64430" w:rsidRPr="00371DCC" w:rsidRDefault="00C64430" w:rsidP="00C32D87">
      <w:pPr>
        <w:pStyle w:val="Checkmarklist"/>
      </w:pPr>
      <w:r w:rsidRPr="00371DCC">
        <w:t>A training program and curriculum, aligned with industry standards and approved by the Maine Apprenticeship Program, which prepares individuals with the necessary skills and competencies to successfully enter a registered apprenticeship program, following recommendations from the Maine Apprenticeship Council.</w:t>
      </w:r>
    </w:p>
    <w:p w14:paraId="597AB2CB" w14:textId="65574009" w:rsidR="00C64430" w:rsidRPr="00C64430" w:rsidRDefault="00C64430" w:rsidP="00C32D87">
      <w:pPr>
        <w:pStyle w:val="Checkmarklist"/>
      </w:pPr>
      <w:r w:rsidRPr="00371DCC">
        <w:t>Hands-on, supervised training along with workplace safety education to ensure comprehensive learning and skill development.</w:t>
      </w:r>
    </w:p>
    <w:p w14:paraId="4E7968A1" w14:textId="565D6F11" w:rsidR="00FD4DE6" w:rsidRPr="00337E24" w:rsidRDefault="00FD4DE6" w:rsidP="00337E24">
      <w:pPr>
        <w:pStyle w:val="Heading1"/>
        <w:rPr>
          <w:szCs w:val="28"/>
        </w:rPr>
      </w:pPr>
      <w:r w:rsidRPr="00337E24">
        <w:rPr>
          <w:szCs w:val="28"/>
        </w:rPr>
        <w:t>Funding for the Maine Apprenticeship Program</w:t>
      </w:r>
    </w:p>
    <w:p w14:paraId="6CE05111" w14:textId="578D49D7" w:rsidR="00A937B5" w:rsidRDefault="00FD4DE6" w:rsidP="00A937B5">
      <w:r w:rsidRPr="00FD4DE6">
        <w:t>The Maine Apprenticeship Program (MAP) is funded through a combination of State General Funds</w:t>
      </w:r>
      <w:r w:rsidR="00A559D5">
        <w:t xml:space="preserve">, formula and </w:t>
      </w:r>
      <w:r w:rsidRPr="00FD4DE6">
        <w:t xml:space="preserve">discretionary Federal Grants. In 2023, the Maine State Legislature created a new funding line within the state budget to directly support the ongoing efforts of the Maine Apprenticeship Program. </w:t>
      </w:r>
      <w:r w:rsidR="00A559D5">
        <w:t>Annually,</w:t>
      </w:r>
      <w:r w:rsidRPr="00FD4DE6">
        <w:t xml:space="preserve"> MAP receives annual funding from State General Funds to support three Full-Time Equivalents (FTEs), along with an </w:t>
      </w:r>
      <w:r w:rsidRPr="00F64E8A">
        <w:t>additional $</w:t>
      </w:r>
      <w:r w:rsidR="00A559D5" w:rsidRPr="00F64E8A">
        <w:t>3</w:t>
      </w:r>
      <w:r w:rsidRPr="00F64E8A">
        <w:t>00,000</w:t>
      </w:r>
      <w:r w:rsidRPr="00FD4DE6">
        <w:t xml:space="preserve"> to help cover apprenticeship training costs and another $200,000 to reduce barriers and assist individuals in participating in apprenticeship programs.</w:t>
      </w:r>
    </w:p>
    <w:p w14:paraId="6256A900" w14:textId="77777777" w:rsidR="00A937B5" w:rsidRDefault="00A937B5">
      <w:pPr>
        <w:spacing w:line="278" w:lineRule="auto"/>
      </w:pPr>
      <w:r>
        <w:br w:type="page"/>
      </w:r>
    </w:p>
    <w:tbl>
      <w:tblPr>
        <w:tblW w:w="0" w:type="auto"/>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6566"/>
        <w:gridCol w:w="1348"/>
        <w:gridCol w:w="1434"/>
      </w:tblGrid>
      <w:tr w:rsidR="00337E24" w14:paraId="11C12130" w14:textId="77777777" w:rsidTr="001E59B8">
        <w:trPr>
          <w:trHeight w:val="350"/>
        </w:trPr>
        <w:tc>
          <w:tcPr>
            <w:tcW w:w="6566" w:type="dxa"/>
            <w:shd w:val="clear" w:color="auto" w:fill="B4C5E7"/>
            <w:vAlign w:val="center"/>
          </w:tcPr>
          <w:p w14:paraId="62B7DFC0" w14:textId="74D6A109" w:rsidR="00337E24" w:rsidRPr="008527F8" w:rsidRDefault="00317D60" w:rsidP="00BB4646">
            <w:pPr>
              <w:pStyle w:val="TableParagraph"/>
              <w:spacing w:before="0" w:line="196" w:lineRule="exact"/>
              <w:rPr>
                <w:rFonts w:asciiTheme="majorHAnsi" w:hAnsiTheme="majorHAnsi"/>
                <w:b/>
              </w:rPr>
            </w:pPr>
            <w:r w:rsidRPr="008527F8">
              <w:rPr>
                <w:rFonts w:asciiTheme="majorHAnsi" w:hAnsiTheme="majorHAnsi"/>
                <w:b/>
                <w:color w:val="1E4A5A"/>
                <w:spacing w:val="-2"/>
                <w:w w:val="90"/>
              </w:rPr>
              <w:lastRenderedPageBreak/>
              <w:t>Figure</w:t>
            </w:r>
            <w:r w:rsidR="00337E24" w:rsidRPr="008527F8">
              <w:rPr>
                <w:rFonts w:asciiTheme="majorHAnsi" w:hAnsiTheme="majorHAnsi"/>
                <w:b/>
                <w:color w:val="1E4A5A"/>
                <w:spacing w:val="-3"/>
                <w:w w:val="90"/>
              </w:rPr>
              <w:t xml:space="preserve"> </w:t>
            </w:r>
            <w:r w:rsidR="00337E24" w:rsidRPr="008527F8">
              <w:rPr>
                <w:rFonts w:asciiTheme="majorHAnsi" w:hAnsiTheme="majorHAnsi"/>
                <w:b/>
                <w:color w:val="1E4A5A"/>
                <w:spacing w:val="-2"/>
                <w:w w:val="90"/>
              </w:rPr>
              <w:t>1:</w:t>
            </w:r>
            <w:r w:rsidR="00337E24" w:rsidRPr="008527F8">
              <w:rPr>
                <w:rFonts w:asciiTheme="majorHAnsi" w:hAnsiTheme="majorHAnsi"/>
                <w:b/>
                <w:color w:val="1E4A5A"/>
                <w:spacing w:val="-5"/>
                <w:w w:val="90"/>
              </w:rPr>
              <w:t xml:space="preserve"> </w:t>
            </w:r>
            <w:r w:rsidR="00337E24" w:rsidRPr="008527F8">
              <w:rPr>
                <w:rFonts w:asciiTheme="majorHAnsi" w:hAnsiTheme="majorHAnsi"/>
                <w:b/>
                <w:color w:val="1E4A5A"/>
                <w:spacing w:val="-2"/>
                <w:w w:val="90"/>
              </w:rPr>
              <w:t>Current</w:t>
            </w:r>
            <w:r w:rsidR="00337E24" w:rsidRPr="008527F8">
              <w:rPr>
                <w:rFonts w:asciiTheme="majorHAnsi" w:hAnsiTheme="majorHAnsi"/>
                <w:b/>
                <w:color w:val="1E4A5A"/>
                <w:spacing w:val="-8"/>
              </w:rPr>
              <w:t xml:space="preserve"> </w:t>
            </w:r>
            <w:r w:rsidR="00337E24" w:rsidRPr="008527F8">
              <w:rPr>
                <w:rFonts w:asciiTheme="majorHAnsi" w:hAnsiTheme="majorHAnsi"/>
                <w:b/>
                <w:color w:val="1E4A5A"/>
                <w:spacing w:val="-2"/>
                <w:w w:val="90"/>
              </w:rPr>
              <w:t>Federal</w:t>
            </w:r>
            <w:r w:rsidR="00337E24" w:rsidRPr="008527F8">
              <w:rPr>
                <w:rFonts w:asciiTheme="majorHAnsi" w:hAnsiTheme="majorHAnsi"/>
                <w:b/>
                <w:color w:val="1E4A5A"/>
                <w:spacing w:val="-3"/>
                <w:w w:val="90"/>
              </w:rPr>
              <w:t xml:space="preserve"> </w:t>
            </w:r>
            <w:r w:rsidR="00337E24" w:rsidRPr="008527F8">
              <w:rPr>
                <w:rFonts w:asciiTheme="majorHAnsi" w:hAnsiTheme="majorHAnsi"/>
                <w:b/>
                <w:color w:val="1E4A5A"/>
                <w:spacing w:val="-2"/>
                <w:w w:val="90"/>
              </w:rPr>
              <w:t>Funding</w:t>
            </w:r>
            <w:r w:rsidR="00337E24" w:rsidRPr="008527F8">
              <w:rPr>
                <w:rFonts w:asciiTheme="majorHAnsi" w:hAnsiTheme="majorHAnsi"/>
                <w:b/>
                <w:color w:val="1E4A5A"/>
                <w:spacing w:val="-3"/>
                <w:w w:val="90"/>
              </w:rPr>
              <w:t xml:space="preserve"> </w:t>
            </w:r>
            <w:r w:rsidR="00337E24" w:rsidRPr="008527F8">
              <w:rPr>
                <w:rFonts w:asciiTheme="majorHAnsi" w:hAnsiTheme="majorHAnsi"/>
                <w:b/>
                <w:color w:val="1E4A5A"/>
                <w:spacing w:val="-2"/>
                <w:w w:val="90"/>
              </w:rPr>
              <w:t>Sources</w:t>
            </w:r>
          </w:p>
        </w:tc>
        <w:tc>
          <w:tcPr>
            <w:tcW w:w="1348" w:type="dxa"/>
            <w:shd w:val="clear" w:color="auto" w:fill="B4C5E7"/>
            <w:vAlign w:val="center"/>
          </w:tcPr>
          <w:p w14:paraId="430FC714" w14:textId="77777777" w:rsidR="00337E24" w:rsidRPr="008527F8" w:rsidRDefault="00337E24" w:rsidP="00BB4646">
            <w:pPr>
              <w:pStyle w:val="TableParagraph"/>
              <w:spacing w:before="67" w:line="129" w:lineRule="exact"/>
              <w:ind w:left="105"/>
              <w:rPr>
                <w:rFonts w:asciiTheme="majorHAnsi" w:hAnsiTheme="majorHAnsi"/>
                <w:b/>
              </w:rPr>
            </w:pPr>
            <w:bookmarkStart w:id="0" w:name="Start_Date"/>
            <w:bookmarkEnd w:id="0"/>
            <w:r w:rsidRPr="008527F8">
              <w:rPr>
                <w:rFonts w:asciiTheme="majorHAnsi" w:hAnsiTheme="majorHAnsi"/>
                <w:b/>
                <w:color w:val="1E4A5A"/>
                <w:w w:val="85"/>
              </w:rPr>
              <w:t>Start</w:t>
            </w:r>
            <w:r w:rsidRPr="008527F8">
              <w:rPr>
                <w:rFonts w:asciiTheme="majorHAnsi" w:hAnsiTheme="majorHAnsi"/>
                <w:b/>
                <w:color w:val="1E4A5A"/>
                <w:spacing w:val="-2"/>
                <w:w w:val="95"/>
              </w:rPr>
              <w:t xml:space="preserve"> </w:t>
            </w:r>
            <w:r w:rsidRPr="008527F8">
              <w:rPr>
                <w:rFonts w:asciiTheme="majorHAnsi" w:hAnsiTheme="majorHAnsi"/>
                <w:b/>
                <w:color w:val="1E4A5A"/>
                <w:spacing w:val="-4"/>
                <w:w w:val="95"/>
              </w:rPr>
              <w:t>Date</w:t>
            </w:r>
          </w:p>
        </w:tc>
        <w:tc>
          <w:tcPr>
            <w:tcW w:w="1434" w:type="dxa"/>
            <w:shd w:val="clear" w:color="auto" w:fill="B4C5E7"/>
            <w:vAlign w:val="center"/>
          </w:tcPr>
          <w:p w14:paraId="4F552D8C" w14:textId="77777777" w:rsidR="00337E24" w:rsidRPr="008527F8" w:rsidRDefault="00337E24" w:rsidP="00BB4646">
            <w:pPr>
              <w:pStyle w:val="TableParagraph"/>
              <w:spacing w:before="67" w:line="129" w:lineRule="exact"/>
              <w:ind w:left="108"/>
              <w:rPr>
                <w:rFonts w:asciiTheme="majorHAnsi" w:hAnsiTheme="majorHAnsi"/>
                <w:b/>
              </w:rPr>
            </w:pPr>
            <w:bookmarkStart w:id="1" w:name="End_Date"/>
            <w:bookmarkEnd w:id="1"/>
            <w:r w:rsidRPr="008527F8">
              <w:rPr>
                <w:rFonts w:asciiTheme="majorHAnsi" w:hAnsiTheme="majorHAnsi"/>
                <w:b/>
                <w:color w:val="1E4A5A"/>
                <w:spacing w:val="-2"/>
                <w:w w:val="90"/>
              </w:rPr>
              <w:t>End</w:t>
            </w:r>
            <w:r w:rsidRPr="008527F8">
              <w:rPr>
                <w:rFonts w:asciiTheme="majorHAnsi" w:hAnsiTheme="majorHAnsi"/>
                <w:b/>
                <w:color w:val="1E4A5A"/>
                <w:spacing w:val="-6"/>
              </w:rPr>
              <w:t xml:space="preserve"> </w:t>
            </w:r>
            <w:r w:rsidRPr="008527F8">
              <w:rPr>
                <w:rFonts w:asciiTheme="majorHAnsi" w:hAnsiTheme="majorHAnsi"/>
                <w:b/>
                <w:color w:val="1E4A5A"/>
                <w:spacing w:val="-4"/>
              </w:rPr>
              <w:t>Date</w:t>
            </w:r>
          </w:p>
        </w:tc>
      </w:tr>
      <w:tr w:rsidR="00337E24" w14:paraId="5D612436" w14:textId="77777777" w:rsidTr="000D6DE5">
        <w:trPr>
          <w:trHeight w:val="530"/>
        </w:trPr>
        <w:tc>
          <w:tcPr>
            <w:tcW w:w="6566" w:type="dxa"/>
            <w:vAlign w:val="center"/>
          </w:tcPr>
          <w:p w14:paraId="3922F34C" w14:textId="77777777" w:rsidR="00337E24" w:rsidRPr="008527F8" w:rsidRDefault="00337E24" w:rsidP="00BB4646">
            <w:pPr>
              <w:pStyle w:val="TableParagraph"/>
              <w:spacing w:before="0" w:line="218" w:lineRule="exact"/>
              <w:rPr>
                <w:rFonts w:asciiTheme="majorHAnsi" w:hAnsiTheme="majorHAnsi"/>
              </w:rPr>
            </w:pPr>
            <w:bookmarkStart w:id="2" w:name="Federal_-_Maine_Jobs_and_Recovery_Progra"/>
            <w:bookmarkEnd w:id="2"/>
            <w:r w:rsidRPr="008527F8">
              <w:rPr>
                <w:rFonts w:asciiTheme="majorHAnsi" w:hAnsiTheme="majorHAnsi"/>
                <w:color w:val="1E4A5A"/>
              </w:rPr>
              <w:t>Federal</w:t>
            </w:r>
            <w:r w:rsidRPr="008527F8">
              <w:rPr>
                <w:rFonts w:asciiTheme="majorHAnsi" w:hAnsiTheme="majorHAnsi"/>
                <w:color w:val="1E4A5A"/>
                <w:spacing w:val="-11"/>
              </w:rPr>
              <w:t xml:space="preserve"> </w:t>
            </w:r>
            <w:r w:rsidRPr="008527F8">
              <w:rPr>
                <w:rFonts w:asciiTheme="majorHAnsi" w:hAnsiTheme="majorHAnsi"/>
                <w:color w:val="1E4A5A"/>
              </w:rPr>
              <w:t>-</w:t>
            </w:r>
            <w:r w:rsidRPr="008527F8">
              <w:rPr>
                <w:rFonts w:asciiTheme="majorHAnsi" w:hAnsiTheme="majorHAnsi"/>
                <w:color w:val="1E4A5A"/>
                <w:spacing w:val="-11"/>
              </w:rPr>
              <w:t xml:space="preserve"> </w:t>
            </w:r>
            <w:r w:rsidRPr="008527F8">
              <w:rPr>
                <w:rFonts w:asciiTheme="majorHAnsi" w:hAnsiTheme="majorHAnsi"/>
                <w:color w:val="1E4A5A"/>
              </w:rPr>
              <w:t>Maine</w:t>
            </w:r>
            <w:r w:rsidRPr="008527F8">
              <w:rPr>
                <w:rFonts w:asciiTheme="majorHAnsi" w:hAnsiTheme="majorHAnsi"/>
                <w:color w:val="1E4A5A"/>
                <w:spacing w:val="-11"/>
              </w:rPr>
              <w:t xml:space="preserve"> </w:t>
            </w:r>
            <w:r w:rsidRPr="008527F8">
              <w:rPr>
                <w:rFonts w:asciiTheme="majorHAnsi" w:hAnsiTheme="majorHAnsi"/>
                <w:color w:val="1E4A5A"/>
              </w:rPr>
              <w:t>Jobs</w:t>
            </w:r>
            <w:r w:rsidRPr="008527F8">
              <w:rPr>
                <w:rFonts w:asciiTheme="majorHAnsi" w:hAnsiTheme="majorHAnsi"/>
                <w:color w:val="1E4A5A"/>
                <w:spacing w:val="-10"/>
              </w:rPr>
              <w:t xml:space="preserve"> </w:t>
            </w:r>
            <w:r w:rsidRPr="008527F8">
              <w:rPr>
                <w:rFonts w:asciiTheme="majorHAnsi" w:hAnsiTheme="majorHAnsi"/>
                <w:color w:val="1E4A5A"/>
              </w:rPr>
              <w:t>and</w:t>
            </w:r>
            <w:r w:rsidRPr="008527F8">
              <w:rPr>
                <w:rFonts w:asciiTheme="majorHAnsi" w:hAnsiTheme="majorHAnsi"/>
                <w:color w:val="1E4A5A"/>
                <w:spacing w:val="-14"/>
              </w:rPr>
              <w:t xml:space="preserve"> </w:t>
            </w:r>
            <w:r w:rsidRPr="008527F8">
              <w:rPr>
                <w:rFonts w:asciiTheme="majorHAnsi" w:hAnsiTheme="majorHAnsi"/>
                <w:color w:val="1E4A5A"/>
              </w:rPr>
              <w:t>Recovery</w:t>
            </w:r>
            <w:r w:rsidRPr="008527F8">
              <w:rPr>
                <w:rFonts w:asciiTheme="majorHAnsi" w:hAnsiTheme="majorHAnsi"/>
                <w:color w:val="1E4A5A"/>
                <w:spacing w:val="-12"/>
              </w:rPr>
              <w:t xml:space="preserve"> </w:t>
            </w:r>
            <w:r w:rsidRPr="008527F8">
              <w:rPr>
                <w:rFonts w:asciiTheme="majorHAnsi" w:hAnsiTheme="majorHAnsi"/>
                <w:color w:val="1E4A5A"/>
              </w:rPr>
              <w:t>Program</w:t>
            </w:r>
            <w:r w:rsidRPr="008527F8">
              <w:rPr>
                <w:rFonts w:asciiTheme="majorHAnsi" w:hAnsiTheme="majorHAnsi"/>
                <w:color w:val="1E4A5A"/>
                <w:spacing w:val="-10"/>
              </w:rPr>
              <w:t xml:space="preserve"> </w:t>
            </w:r>
            <w:r w:rsidRPr="008527F8">
              <w:rPr>
                <w:rFonts w:asciiTheme="majorHAnsi" w:hAnsiTheme="majorHAnsi"/>
                <w:color w:val="1E4A5A"/>
              </w:rPr>
              <w:t>(MJRP)</w:t>
            </w:r>
            <w:r w:rsidRPr="008527F8">
              <w:rPr>
                <w:rFonts w:asciiTheme="majorHAnsi" w:hAnsiTheme="majorHAnsi"/>
                <w:color w:val="1E4A5A"/>
                <w:spacing w:val="-10"/>
              </w:rPr>
              <w:t xml:space="preserve"> </w:t>
            </w:r>
            <w:r w:rsidRPr="008527F8">
              <w:rPr>
                <w:rFonts w:asciiTheme="majorHAnsi" w:hAnsiTheme="majorHAnsi"/>
                <w:color w:val="1E4A5A"/>
              </w:rPr>
              <w:t>through</w:t>
            </w:r>
            <w:r w:rsidRPr="008527F8">
              <w:rPr>
                <w:rFonts w:asciiTheme="majorHAnsi" w:hAnsiTheme="majorHAnsi"/>
                <w:color w:val="1E4A5A"/>
                <w:spacing w:val="-12"/>
              </w:rPr>
              <w:t xml:space="preserve"> </w:t>
            </w:r>
            <w:r w:rsidRPr="008527F8">
              <w:rPr>
                <w:rFonts w:asciiTheme="majorHAnsi" w:hAnsiTheme="majorHAnsi"/>
                <w:color w:val="1E4A5A"/>
              </w:rPr>
              <w:t>American</w:t>
            </w:r>
            <w:r w:rsidRPr="008527F8">
              <w:rPr>
                <w:rFonts w:asciiTheme="majorHAnsi" w:hAnsiTheme="majorHAnsi"/>
                <w:color w:val="1E4A5A"/>
                <w:spacing w:val="-10"/>
              </w:rPr>
              <w:t xml:space="preserve"> </w:t>
            </w:r>
            <w:r w:rsidRPr="008527F8">
              <w:rPr>
                <w:rFonts w:asciiTheme="majorHAnsi" w:hAnsiTheme="majorHAnsi"/>
                <w:color w:val="1E4A5A"/>
              </w:rPr>
              <w:t>Recovery Program</w:t>
            </w:r>
            <w:r w:rsidRPr="008527F8">
              <w:rPr>
                <w:rFonts w:asciiTheme="majorHAnsi" w:hAnsiTheme="majorHAnsi"/>
                <w:color w:val="1E4A5A"/>
                <w:spacing w:val="-5"/>
              </w:rPr>
              <w:t xml:space="preserve"> </w:t>
            </w:r>
            <w:r w:rsidRPr="008527F8">
              <w:rPr>
                <w:rFonts w:asciiTheme="majorHAnsi" w:hAnsiTheme="majorHAnsi"/>
                <w:color w:val="1E4A5A"/>
              </w:rPr>
              <w:t>Act</w:t>
            </w:r>
            <w:r w:rsidRPr="008527F8">
              <w:rPr>
                <w:rFonts w:asciiTheme="majorHAnsi" w:hAnsiTheme="majorHAnsi"/>
                <w:color w:val="1E4A5A"/>
                <w:spacing w:val="-9"/>
              </w:rPr>
              <w:t xml:space="preserve"> </w:t>
            </w:r>
            <w:r w:rsidRPr="008527F8">
              <w:rPr>
                <w:rFonts w:asciiTheme="majorHAnsi" w:hAnsiTheme="majorHAnsi"/>
                <w:color w:val="1E4A5A"/>
              </w:rPr>
              <w:t>(ARPA)</w:t>
            </w:r>
          </w:p>
        </w:tc>
        <w:tc>
          <w:tcPr>
            <w:tcW w:w="1348" w:type="dxa"/>
            <w:vAlign w:val="center"/>
          </w:tcPr>
          <w:p w14:paraId="0CDC81AE" w14:textId="77777777" w:rsidR="00337E24" w:rsidRPr="008527F8" w:rsidRDefault="00337E24" w:rsidP="00BB4646">
            <w:pPr>
              <w:pStyle w:val="TableParagraph"/>
              <w:spacing w:before="0" w:line="215" w:lineRule="exact"/>
              <w:ind w:left="105"/>
              <w:rPr>
                <w:rFonts w:asciiTheme="majorHAnsi" w:hAnsiTheme="majorHAnsi"/>
              </w:rPr>
            </w:pPr>
            <w:bookmarkStart w:id="3" w:name="10/1/22"/>
            <w:bookmarkEnd w:id="3"/>
            <w:r w:rsidRPr="008527F8">
              <w:rPr>
                <w:rFonts w:asciiTheme="majorHAnsi" w:hAnsiTheme="majorHAnsi"/>
                <w:color w:val="1E4A5A"/>
                <w:spacing w:val="-2"/>
                <w:w w:val="105"/>
              </w:rPr>
              <w:t>10/1/22</w:t>
            </w:r>
          </w:p>
        </w:tc>
        <w:tc>
          <w:tcPr>
            <w:tcW w:w="1434" w:type="dxa"/>
            <w:vAlign w:val="center"/>
          </w:tcPr>
          <w:p w14:paraId="0267A63D" w14:textId="77777777" w:rsidR="00337E24" w:rsidRPr="008527F8" w:rsidRDefault="00337E24" w:rsidP="00BB4646">
            <w:pPr>
              <w:pStyle w:val="TableParagraph"/>
              <w:spacing w:before="0" w:line="215" w:lineRule="exact"/>
              <w:ind w:left="108"/>
              <w:rPr>
                <w:rFonts w:asciiTheme="majorHAnsi" w:hAnsiTheme="majorHAnsi"/>
              </w:rPr>
            </w:pPr>
            <w:bookmarkStart w:id="4" w:name="9/30/26"/>
            <w:bookmarkEnd w:id="4"/>
            <w:r w:rsidRPr="008527F8">
              <w:rPr>
                <w:rFonts w:asciiTheme="majorHAnsi" w:hAnsiTheme="majorHAnsi"/>
                <w:color w:val="1E4A5A"/>
                <w:spacing w:val="-2"/>
                <w:w w:val="105"/>
              </w:rPr>
              <w:t>9/30/26</w:t>
            </w:r>
          </w:p>
        </w:tc>
      </w:tr>
      <w:tr w:rsidR="00337E24" w14:paraId="7447ABEF" w14:textId="77777777" w:rsidTr="000D6DE5">
        <w:trPr>
          <w:trHeight w:val="620"/>
        </w:trPr>
        <w:tc>
          <w:tcPr>
            <w:tcW w:w="9348" w:type="dxa"/>
            <w:gridSpan w:val="3"/>
            <w:vAlign w:val="center"/>
          </w:tcPr>
          <w:p w14:paraId="72B71258" w14:textId="1E1F149E" w:rsidR="00337E24" w:rsidRPr="008527F8" w:rsidRDefault="00337E24" w:rsidP="00BB4646">
            <w:pPr>
              <w:pStyle w:val="TableParagraph"/>
              <w:spacing w:before="0" w:line="216" w:lineRule="exact"/>
              <w:rPr>
                <w:rFonts w:asciiTheme="majorHAnsi" w:hAnsiTheme="majorHAnsi"/>
              </w:rPr>
            </w:pPr>
            <w:bookmarkStart w:id="5" w:name="Purpose:_1:_Expand_high-quality_pre_&amp;_ap"/>
            <w:bookmarkEnd w:id="5"/>
            <w:r w:rsidRPr="008527F8">
              <w:rPr>
                <w:rFonts w:asciiTheme="majorHAnsi" w:hAnsiTheme="majorHAnsi"/>
                <w:color w:val="1E4A5A"/>
              </w:rPr>
              <w:t>Purpose:</w:t>
            </w:r>
            <w:r w:rsidRPr="008527F8">
              <w:rPr>
                <w:rFonts w:asciiTheme="majorHAnsi" w:hAnsiTheme="majorHAnsi"/>
                <w:color w:val="1E4A5A"/>
                <w:spacing w:val="-21"/>
              </w:rPr>
              <w:t xml:space="preserve"> </w:t>
            </w:r>
            <w:r w:rsidRPr="008527F8">
              <w:rPr>
                <w:rFonts w:asciiTheme="majorHAnsi" w:hAnsiTheme="majorHAnsi"/>
                <w:color w:val="1E4A5A"/>
              </w:rPr>
              <w:t>1:</w:t>
            </w:r>
            <w:r w:rsidRPr="008527F8">
              <w:rPr>
                <w:rFonts w:asciiTheme="majorHAnsi" w:hAnsiTheme="majorHAnsi"/>
                <w:color w:val="1E4A5A"/>
                <w:spacing w:val="-21"/>
              </w:rPr>
              <w:t xml:space="preserve"> </w:t>
            </w:r>
            <w:r w:rsidRPr="008527F8">
              <w:rPr>
                <w:rFonts w:asciiTheme="majorHAnsi" w:hAnsiTheme="majorHAnsi"/>
                <w:color w:val="1E4A5A"/>
              </w:rPr>
              <w:t>Expand</w:t>
            </w:r>
            <w:r w:rsidRPr="008527F8">
              <w:rPr>
                <w:rFonts w:asciiTheme="majorHAnsi" w:hAnsiTheme="majorHAnsi"/>
                <w:color w:val="1E4A5A"/>
                <w:spacing w:val="-21"/>
              </w:rPr>
              <w:t xml:space="preserve"> </w:t>
            </w:r>
            <w:r w:rsidRPr="008527F8">
              <w:rPr>
                <w:rFonts w:asciiTheme="majorHAnsi" w:hAnsiTheme="majorHAnsi"/>
                <w:color w:val="1E4A5A"/>
              </w:rPr>
              <w:t>high-quality</w:t>
            </w:r>
            <w:r w:rsidRPr="008527F8">
              <w:rPr>
                <w:rFonts w:asciiTheme="majorHAnsi" w:hAnsiTheme="majorHAnsi"/>
                <w:color w:val="1E4A5A"/>
                <w:spacing w:val="-22"/>
              </w:rPr>
              <w:t xml:space="preserve"> </w:t>
            </w:r>
            <w:r w:rsidRPr="008527F8">
              <w:rPr>
                <w:rFonts w:asciiTheme="majorHAnsi" w:hAnsiTheme="majorHAnsi"/>
                <w:color w:val="1E4A5A"/>
              </w:rPr>
              <w:t>pre</w:t>
            </w:r>
            <w:r w:rsidRPr="008527F8">
              <w:rPr>
                <w:rFonts w:asciiTheme="majorHAnsi" w:hAnsiTheme="majorHAnsi"/>
                <w:color w:val="1E4A5A"/>
                <w:spacing w:val="-21"/>
              </w:rPr>
              <w:t xml:space="preserve"> </w:t>
            </w:r>
            <w:r w:rsidRPr="008527F8">
              <w:rPr>
                <w:rFonts w:asciiTheme="majorHAnsi" w:hAnsiTheme="majorHAnsi"/>
                <w:color w:val="1E4A5A"/>
              </w:rPr>
              <w:t>&amp;</w:t>
            </w:r>
            <w:r w:rsidRPr="008527F8">
              <w:rPr>
                <w:rFonts w:asciiTheme="majorHAnsi" w:hAnsiTheme="majorHAnsi"/>
                <w:color w:val="1E4A5A"/>
                <w:spacing w:val="-20"/>
              </w:rPr>
              <w:t xml:space="preserve"> </w:t>
            </w:r>
            <w:r w:rsidRPr="008527F8">
              <w:rPr>
                <w:rFonts w:asciiTheme="majorHAnsi" w:hAnsiTheme="majorHAnsi"/>
                <w:color w:val="1E4A5A"/>
              </w:rPr>
              <w:t>apprenticeships;</w:t>
            </w:r>
            <w:r w:rsidRPr="008527F8">
              <w:rPr>
                <w:rFonts w:asciiTheme="majorHAnsi" w:hAnsiTheme="majorHAnsi"/>
                <w:color w:val="1E4A5A"/>
                <w:spacing w:val="-20"/>
              </w:rPr>
              <w:t xml:space="preserve"> </w:t>
            </w:r>
            <w:r w:rsidRPr="008527F8">
              <w:rPr>
                <w:rFonts w:asciiTheme="majorHAnsi" w:hAnsiTheme="majorHAnsi"/>
                <w:color w:val="1E4A5A"/>
              </w:rPr>
              <w:t>2:</w:t>
            </w:r>
            <w:r w:rsidRPr="008527F8">
              <w:rPr>
                <w:rFonts w:asciiTheme="majorHAnsi" w:hAnsiTheme="majorHAnsi"/>
                <w:color w:val="1E4A5A"/>
                <w:spacing w:val="-20"/>
              </w:rPr>
              <w:t xml:space="preserve"> </w:t>
            </w:r>
            <w:r w:rsidRPr="008527F8">
              <w:rPr>
                <w:rFonts w:asciiTheme="majorHAnsi" w:hAnsiTheme="majorHAnsi"/>
                <w:color w:val="1E4A5A"/>
              </w:rPr>
              <w:t>Increase</w:t>
            </w:r>
            <w:r w:rsidRPr="008527F8">
              <w:rPr>
                <w:rFonts w:asciiTheme="majorHAnsi" w:hAnsiTheme="majorHAnsi"/>
                <w:color w:val="1E4A5A"/>
                <w:spacing w:val="-21"/>
              </w:rPr>
              <w:t xml:space="preserve"> </w:t>
            </w:r>
            <w:r w:rsidRPr="008527F8">
              <w:rPr>
                <w:rFonts w:asciiTheme="majorHAnsi" w:hAnsiTheme="majorHAnsi"/>
                <w:color w:val="1E4A5A"/>
              </w:rPr>
              <w:t>number</w:t>
            </w:r>
            <w:r w:rsidRPr="008527F8">
              <w:rPr>
                <w:rFonts w:asciiTheme="majorHAnsi" w:hAnsiTheme="majorHAnsi"/>
                <w:color w:val="1E4A5A"/>
                <w:spacing w:val="-24"/>
              </w:rPr>
              <w:t xml:space="preserve"> </w:t>
            </w:r>
            <w:r w:rsidRPr="008527F8">
              <w:rPr>
                <w:rFonts w:asciiTheme="majorHAnsi" w:hAnsiTheme="majorHAnsi"/>
                <w:color w:val="1E4A5A"/>
              </w:rPr>
              <w:t>of</w:t>
            </w:r>
            <w:r w:rsidRPr="008527F8">
              <w:rPr>
                <w:rFonts w:asciiTheme="majorHAnsi" w:hAnsiTheme="majorHAnsi"/>
                <w:color w:val="1E4A5A"/>
                <w:spacing w:val="-21"/>
              </w:rPr>
              <w:t xml:space="preserve"> </w:t>
            </w:r>
            <w:r w:rsidRPr="008527F8">
              <w:rPr>
                <w:rFonts w:asciiTheme="majorHAnsi" w:hAnsiTheme="majorHAnsi"/>
                <w:color w:val="1E4A5A"/>
              </w:rPr>
              <w:t>under-represented</w:t>
            </w:r>
            <w:r w:rsidRPr="008527F8">
              <w:rPr>
                <w:rFonts w:asciiTheme="majorHAnsi" w:hAnsiTheme="majorHAnsi"/>
                <w:color w:val="1E4A5A"/>
                <w:spacing w:val="-21"/>
              </w:rPr>
              <w:t xml:space="preserve"> </w:t>
            </w:r>
            <w:r w:rsidRPr="008527F8">
              <w:rPr>
                <w:rFonts w:asciiTheme="majorHAnsi" w:hAnsiTheme="majorHAnsi"/>
                <w:color w:val="1E4A5A"/>
              </w:rPr>
              <w:t>workers</w:t>
            </w:r>
            <w:r w:rsidRPr="008527F8">
              <w:rPr>
                <w:rFonts w:asciiTheme="majorHAnsi" w:hAnsiTheme="majorHAnsi"/>
                <w:color w:val="1E4A5A"/>
                <w:spacing w:val="-20"/>
              </w:rPr>
              <w:t xml:space="preserve"> </w:t>
            </w:r>
            <w:r w:rsidR="001E59B8" w:rsidRPr="008527F8">
              <w:rPr>
                <w:rFonts w:asciiTheme="majorHAnsi" w:hAnsiTheme="majorHAnsi"/>
                <w:color w:val="1E4A5A"/>
                <w:spacing w:val="-20"/>
              </w:rPr>
              <w:br/>
            </w:r>
            <w:r w:rsidRPr="008527F8">
              <w:rPr>
                <w:rFonts w:asciiTheme="majorHAnsi" w:hAnsiTheme="majorHAnsi"/>
                <w:color w:val="1E4A5A"/>
              </w:rPr>
              <w:t>in apprenticeship; 3:</w:t>
            </w:r>
            <w:r w:rsidRPr="008527F8">
              <w:rPr>
                <w:rFonts w:asciiTheme="majorHAnsi" w:hAnsiTheme="majorHAnsi"/>
                <w:color w:val="1E4A5A"/>
                <w:spacing w:val="-3"/>
              </w:rPr>
              <w:t xml:space="preserve"> </w:t>
            </w:r>
            <w:r w:rsidRPr="008527F8">
              <w:rPr>
                <w:rFonts w:asciiTheme="majorHAnsi" w:hAnsiTheme="majorHAnsi"/>
                <w:color w:val="1E4A5A"/>
              </w:rPr>
              <w:t>Develop</w:t>
            </w:r>
            <w:r w:rsidRPr="008527F8">
              <w:rPr>
                <w:rFonts w:asciiTheme="majorHAnsi" w:hAnsiTheme="majorHAnsi"/>
                <w:color w:val="1E4A5A"/>
                <w:spacing w:val="-1"/>
              </w:rPr>
              <w:t xml:space="preserve"> </w:t>
            </w:r>
            <w:r w:rsidRPr="008527F8">
              <w:rPr>
                <w:rFonts w:asciiTheme="majorHAnsi" w:hAnsiTheme="majorHAnsi"/>
                <w:color w:val="1E4A5A"/>
              </w:rPr>
              <w:t>an integrated &amp; effective statewide apprenticeship</w:t>
            </w:r>
            <w:r w:rsidRPr="008527F8">
              <w:rPr>
                <w:rFonts w:asciiTheme="majorHAnsi" w:hAnsiTheme="majorHAnsi"/>
                <w:color w:val="1E4A5A"/>
                <w:spacing w:val="-1"/>
              </w:rPr>
              <w:t xml:space="preserve"> </w:t>
            </w:r>
            <w:r w:rsidRPr="008527F8">
              <w:rPr>
                <w:rFonts w:asciiTheme="majorHAnsi" w:hAnsiTheme="majorHAnsi"/>
                <w:color w:val="1E4A5A"/>
              </w:rPr>
              <w:t>system.</w:t>
            </w:r>
          </w:p>
        </w:tc>
      </w:tr>
      <w:tr w:rsidR="00337E24" w14:paraId="6C80C279" w14:textId="77777777" w:rsidTr="001E59B8">
        <w:trPr>
          <w:trHeight w:val="530"/>
        </w:trPr>
        <w:tc>
          <w:tcPr>
            <w:tcW w:w="6566" w:type="dxa"/>
            <w:shd w:val="clear" w:color="auto" w:fill="D9E1F3"/>
            <w:vAlign w:val="center"/>
          </w:tcPr>
          <w:p w14:paraId="7C9BD44D" w14:textId="77777777" w:rsidR="00337E24" w:rsidRPr="008527F8" w:rsidRDefault="00337E24" w:rsidP="00BB4646">
            <w:pPr>
              <w:pStyle w:val="TableParagraph"/>
              <w:spacing w:before="0" w:line="196" w:lineRule="exact"/>
              <w:rPr>
                <w:rFonts w:asciiTheme="majorHAnsi" w:hAnsiTheme="majorHAnsi"/>
              </w:rPr>
            </w:pPr>
            <w:bookmarkStart w:id="6" w:name="Federal_-_State_Apprenticeship_Expansion"/>
            <w:bookmarkStart w:id="7" w:name="Purpose:_Funds_4_MAP_FTE’s_to_engage_wit"/>
            <w:bookmarkEnd w:id="6"/>
            <w:bookmarkEnd w:id="7"/>
            <w:r w:rsidRPr="008527F8">
              <w:rPr>
                <w:rFonts w:asciiTheme="majorHAnsi" w:hAnsiTheme="majorHAnsi"/>
                <w:color w:val="1E4A5A"/>
              </w:rPr>
              <w:t>Federal</w:t>
            </w:r>
            <w:r w:rsidRPr="008527F8">
              <w:rPr>
                <w:rFonts w:asciiTheme="majorHAnsi" w:hAnsiTheme="majorHAnsi"/>
                <w:color w:val="1E4A5A"/>
                <w:spacing w:val="-16"/>
              </w:rPr>
              <w:t xml:space="preserve"> </w:t>
            </w:r>
            <w:r w:rsidRPr="008527F8">
              <w:rPr>
                <w:rFonts w:asciiTheme="majorHAnsi" w:hAnsiTheme="majorHAnsi"/>
                <w:color w:val="1E4A5A"/>
              </w:rPr>
              <w:t>-</w:t>
            </w:r>
            <w:r w:rsidRPr="008527F8">
              <w:rPr>
                <w:rFonts w:asciiTheme="majorHAnsi" w:hAnsiTheme="majorHAnsi"/>
                <w:color w:val="1E4A5A"/>
                <w:spacing w:val="-15"/>
              </w:rPr>
              <w:t xml:space="preserve"> </w:t>
            </w:r>
            <w:r w:rsidRPr="008527F8">
              <w:rPr>
                <w:rFonts w:asciiTheme="majorHAnsi" w:hAnsiTheme="majorHAnsi"/>
                <w:color w:val="1E4A5A"/>
              </w:rPr>
              <w:t>State</w:t>
            </w:r>
            <w:r w:rsidRPr="008527F8">
              <w:rPr>
                <w:rFonts w:asciiTheme="majorHAnsi" w:hAnsiTheme="majorHAnsi"/>
                <w:color w:val="1E4A5A"/>
                <w:spacing w:val="-15"/>
              </w:rPr>
              <w:t xml:space="preserve"> </w:t>
            </w:r>
            <w:r w:rsidRPr="008527F8">
              <w:rPr>
                <w:rFonts w:asciiTheme="majorHAnsi" w:hAnsiTheme="majorHAnsi"/>
                <w:color w:val="1E4A5A"/>
              </w:rPr>
              <w:t>Apprenticeship</w:t>
            </w:r>
            <w:r w:rsidRPr="008527F8">
              <w:rPr>
                <w:rFonts w:asciiTheme="majorHAnsi" w:hAnsiTheme="majorHAnsi"/>
                <w:color w:val="1E4A5A"/>
                <w:spacing w:val="-13"/>
              </w:rPr>
              <w:t xml:space="preserve"> </w:t>
            </w:r>
            <w:r w:rsidRPr="008527F8">
              <w:rPr>
                <w:rFonts w:asciiTheme="majorHAnsi" w:hAnsiTheme="majorHAnsi"/>
                <w:color w:val="1E4A5A"/>
              </w:rPr>
              <w:t>Expansion,</w:t>
            </w:r>
            <w:r w:rsidRPr="008527F8">
              <w:rPr>
                <w:rFonts w:asciiTheme="majorHAnsi" w:hAnsiTheme="majorHAnsi"/>
                <w:color w:val="1E4A5A"/>
                <w:spacing w:val="-18"/>
              </w:rPr>
              <w:t xml:space="preserve"> </w:t>
            </w:r>
            <w:r w:rsidRPr="008527F8">
              <w:rPr>
                <w:rFonts w:asciiTheme="majorHAnsi" w:hAnsiTheme="majorHAnsi"/>
                <w:color w:val="1E4A5A"/>
              </w:rPr>
              <w:t>Equity</w:t>
            </w:r>
            <w:r w:rsidRPr="008527F8">
              <w:rPr>
                <w:rFonts w:asciiTheme="majorHAnsi" w:hAnsiTheme="majorHAnsi"/>
                <w:color w:val="1E4A5A"/>
                <w:spacing w:val="-16"/>
              </w:rPr>
              <w:t xml:space="preserve"> </w:t>
            </w:r>
            <w:r w:rsidRPr="008527F8">
              <w:rPr>
                <w:rFonts w:asciiTheme="majorHAnsi" w:hAnsiTheme="majorHAnsi"/>
                <w:color w:val="1E4A5A"/>
              </w:rPr>
              <w:t>&amp;</w:t>
            </w:r>
            <w:r w:rsidRPr="008527F8">
              <w:rPr>
                <w:rFonts w:asciiTheme="majorHAnsi" w:hAnsiTheme="majorHAnsi"/>
                <w:color w:val="1E4A5A"/>
                <w:spacing w:val="-14"/>
              </w:rPr>
              <w:t xml:space="preserve"> </w:t>
            </w:r>
            <w:r w:rsidRPr="008527F8">
              <w:rPr>
                <w:rFonts w:asciiTheme="majorHAnsi" w:hAnsiTheme="majorHAnsi"/>
                <w:color w:val="1E4A5A"/>
              </w:rPr>
              <w:t>Innovation</w:t>
            </w:r>
            <w:r w:rsidRPr="008527F8">
              <w:rPr>
                <w:rFonts w:asciiTheme="majorHAnsi" w:hAnsiTheme="majorHAnsi"/>
                <w:color w:val="1E4A5A"/>
                <w:spacing w:val="-16"/>
              </w:rPr>
              <w:t xml:space="preserve"> </w:t>
            </w:r>
            <w:r w:rsidRPr="008527F8">
              <w:rPr>
                <w:rFonts w:asciiTheme="majorHAnsi" w:hAnsiTheme="majorHAnsi"/>
                <w:color w:val="1E4A5A"/>
              </w:rPr>
              <w:t>Grant</w:t>
            </w:r>
            <w:r w:rsidRPr="008527F8">
              <w:rPr>
                <w:rFonts w:asciiTheme="majorHAnsi" w:hAnsiTheme="majorHAnsi"/>
                <w:color w:val="1E4A5A"/>
                <w:spacing w:val="-18"/>
              </w:rPr>
              <w:t xml:space="preserve"> </w:t>
            </w:r>
            <w:r w:rsidRPr="008527F8">
              <w:rPr>
                <w:rFonts w:asciiTheme="majorHAnsi" w:hAnsiTheme="majorHAnsi"/>
                <w:color w:val="1E4A5A"/>
                <w:spacing w:val="-2"/>
              </w:rPr>
              <w:t>(SAEEI)</w:t>
            </w:r>
          </w:p>
        </w:tc>
        <w:tc>
          <w:tcPr>
            <w:tcW w:w="1348" w:type="dxa"/>
            <w:shd w:val="clear" w:color="auto" w:fill="D9E1F3"/>
            <w:vAlign w:val="center"/>
          </w:tcPr>
          <w:p w14:paraId="012C7E25" w14:textId="77777777" w:rsidR="00337E24" w:rsidRPr="008527F8" w:rsidRDefault="00337E24" w:rsidP="00BB4646">
            <w:pPr>
              <w:pStyle w:val="TableParagraph"/>
              <w:spacing w:before="0" w:line="196" w:lineRule="exact"/>
              <w:ind w:left="105"/>
              <w:rPr>
                <w:rFonts w:asciiTheme="majorHAnsi" w:hAnsiTheme="majorHAnsi"/>
              </w:rPr>
            </w:pPr>
            <w:bookmarkStart w:id="8" w:name="7/1/21"/>
            <w:bookmarkEnd w:id="8"/>
            <w:r w:rsidRPr="008527F8">
              <w:rPr>
                <w:rFonts w:asciiTheme="majorHAnsi" w:hAnsiTheme="majorHAnsi"/>
                <w:color w:val="1E4A5A"/>
                <w:spacing w:val="-2"/>
                <w:w w:val="105"/>
              </w:rPr>
              <w:t>7/1/21</w:t>
            </w:r>
          </w:p>
        </w:tc>
        <w:tc>
          <w:tcPr>
            <w:tcW w:w="1434" w:type="dxa"/>
            <w:shd w:val="clear" w:color="auto" w:fill="D9E1F3"/>
            <w:vAlign w:val="center"/>
          </w:tcPr>
          <w:p w14:paraId="22F001C6" w14:textId="031CB0EB" w:rsidR="00337E24" w:rsidRPr="008527F8" w:rsidRDefault="00A559D5" w:rsidP="00BB4646">
            <w:pPr>
              <w:pStyle w:val="TableParagraph"/>
              <w:spacing w:before="0" w:line="196" w:lineRule="exact"/>
              <w:ind w:left="108"/>
              <w:rPr>
                <w:rFonts w:asciiTheme="majorHAnsi" w:hAnsiTheme="majorHAnsi"/>
              </w:rPr>
            </w:pPr>
            <w:bookmarkStart w:id="9" w:name="5/31/25*"/>
            <w:bookmarkEnd w:id="9"/>
            <w:r w:rsidRPr="008527F8">
              <w:rPr>
                <w:rFonts w:asciiTheme="majorHAnsi" w:hAnsiTheme="majorHAnsi"/>
                <w:color w:val="1E4A5A"/>
                <w:spacing w:val="-2"/>
              </w:rPr>
              <w:t>6/30/25</w:t>
            </w:r>
          </w:p>
        </w:tc>
      </w:tr>
      <w:tr w:rsidR="00337E24" w14:paraId="5BFC5814" w14:textId="77777777" w:rsidTr="001E59B8">
        <w:trPr>
          <w:trHeight w:val="710"/>
        </w:trPr>
        <w:tc>
          <w:tcPr>
            <w:tcW w:w="9348" w:type="dxa"/>
            <w:gridSpan w:val="3"/>
            <w:shd w:val="clear" w:color="auto" w:fill="D9E1F3"/>
            <w:vAlign w:val="center"/>
          </w:tcPr>
          <w:p w14:paraId="1199FFF0" w14:textId="6179394B" w:rsidR="00337E24" w:rsidRPr="008527F8" w:rsidRDefault="00337E24" w:rsidP="1A1BE1BD">
            <w:pPr>
              <w:pStyle w:val="TableParagraph"/>
              <w:spacing w:before="3" w:line="240" w:lineRule="auto"/>
              <w:rPr>
                <w:rFonts w:asciiTheme="majorHAnsi" w:hAnsiTheme="majorHAnsi"/>
                <w:i/>
                <w:iCs/>
              </w:rPr>
            </w:pPr>
            <w:r w:rsidRPr="008527F8">
              <w:rPr>
                <w:rFonts w:asciiTheme="majorHAnsi" w:hAnsiTheme="majorHAnsi"/>
                <w:i/>
                <w:iCs/>
                <w:color w:val="1E4A5A"/>
                <w:w w:val="85"/>
              </w:rPr>
              <w:t>Purpose:</w:t>
            </w:r>
            <w:r w:rsidRPr="008527F8">
              <w:rPr>
                <w:rFonts w:asciiTheme="majorHAnsi" w:hAnsiTheme="majorHAnsi"/>
                <w:i/>
                <w:iCs/>
                <w:color w:val="1E4A5A"/>
                <w:spacing w:val="-12"/>
                <w:w w:val="85"/>
              </w:rPr>
              <w:t xml:space="preserve"> </w:t>
            </w:r>
            <w:r w:rsidRPr="008527F8">
              <w:rPr>
                <w:rFonts w:asciiTheme="majorHAnsi" w:hAnsiTheme="majorHAnsi"/>
                <w:i/>
                <w:iCs/>
                <w:color w:val="1E4A5A"/>
                <w:w w:val="85"/>
              </w:rPr>
              <w:t>Funds</w:t>
            </w:r>
            <w:r w:rsidRPr="008527F8">
              <w:rPr>
                <w:rFonts w:asciiTheme="majorHAnsi" w:hAnsiTheme="majorHAnsi"/>
                <w:i/>
                <w:iCs/>
                <w:color w:val="1E4A5A"/>
                <w:spacing w:val="-13"/>
                <w:w w:val="85"/>
              </w:rPr>
              <w:t xml:space="preserve"> </w:t>
            </w:r>
            <w:r w:rsidRPr="008527F8">
              <w:rPr>
                <w:rFonts w:asciiTheme="majorHAnsi" w:hAnsiTheme="majorHAnsi"/>
                <w:i/>
                <w:iCs/>
                <w:color w:val="1E4A5A"/>
                <w:w w:val="85"/>
              </w:rPr>
              <w:t>4</w:t>
            </w:r>
            <w:r w:rsidRPr="008527F8">
              <w:rPr>
                <w:rFonts w:asciiTheme="majorHAnsi" w:hAnsiTheme="majorHAnsi"/>
                <w:i/>
                <w:iCs/>
                <w:color w:val="1E4A5A"/>
                <w:spacing w:val="-11"/>
                <w:w w:val="85"/>
              </w:rPr>
              <w:t xml:space="preserve"> </w:t>
            </w:r>
            <w:r w:rsidRPr="008527F8">
              <w:rPr>
                <w:rFonts w:asciiTheme="majorHAnsi" w:hAnsiTheme="majorHAnsi"/>
                <w:i/>
                <w:iCs/>
                <w:color w:val="1E4A5A"/>
                <w:w w:val="85"/>
              </w:rPr>
              <w:t>MAP</w:t>
            </w:r>
            <w:r w:rsidRPr="008527F8">
              <w:rPr>
                <w:rFonts w:asciiTheme="majorHAnsi" w:hAnsiTheme="majorHAnsi"/>
                <w:i/>
                <w:iCs/>
                <w:color w:val="1E4A5A"/>
                <w:spacing w:val="-13"/>
                <w:w w:val="85"/>
              </w:rPr>
              <w:t xml:space="preserve"> </w:t>
            </w:r>
            <w:proofErr w:type="gramStart"/>
            <w:r w:rsidRPr="008527F8">
              <w:rPr>
                <w:rFonts w:asciiTheme="majorHAnsi" w:hAnsiTheme="majorHAnsi"/>
                <w:i/>
                <w:iCs/>
                <w:color w:val="1E4A5A"/>
                <w:w w:val="85"/>
              </w:rPr>
              <w:t>FTE’s</w:t>
            </w:r>
            <w:proofErr w:type="gramEnd"/>
            <w:r w:rsidRPr="008527F8">
              <w:rPr>
                <w:rFonts w:asciiTheme="majorHAnsi" w:hAnsiTheme="majorHAnsi"/>
                <w:i/>
                <w:iCs/>
                <w:color w:val="1E4A5A"/>
                <w:spacing w:val="-15"/>
                <w:w w:val="85"/>
              </w:rPr>
              <w:t xml:space="preserve"> </w:t>
            </w:r>
            <w:r w:rsidRPr="008527F8">
              <w:rPr>
                <w:rFonts w:asciiTheme="majorHAnsi" w:hAnsiTheme="majorHAnsi"/>
                <w:i/>
                <w:iCs/>
                <w:color w:val="1E4A5A"/>
                <w:w w:val="85"/>
              </w:rPr>
              <w:t>to</w:t>
            </w:r>
            <w:r w:rsidRPr="008527F8">
              <w:rPr>
                <w:rFonts w:asciiTheme="majorHAnsi" w:hAnsiTheme="majorHAnsi"/>
                <w:i/>
                <w:iCs/>
                <w:color w:val="1E4A5A"/>
                <w:spacing w:val="-14"/>
                <w:w w:val="85"/>
              </w:rPr>
              <w:t xml:space="preserve"> </w:t>
            </w:r>
            <w:r w:rsidRPr="008527F8">
              <w:rPr>
                <w:rFonts w:asciiTheme="majorHAnsi" w:hAnsiTheme="majorHAnsi"/>
                <w:i/>
                <w:iCs/>
                <w:color w:val="1E4A5A"/>
                <w:w w:val="85"/>
              </w:rPr>
              <w:t>engage</w:t>
            </w:r>
            <w:r w:rsidRPr="008527F8">
              <w:rPr>
                <w:rFonts w:asciiTheme="majorHAnsi" w:hAnsiTheme="majorHAnsi"/>
                <w:i/>
                <w:iCs/>
                <w:color w:val="1E4A5A"/>
                <w:spacing w:val="-10"/>
                <w:w w:val="85"/>
              </w:rPr>
              <w:t xml:space="preserve"> </w:t>
            </w:r>
            <w:r w:rsidRPr="008527F8">
              <w:rPr>
                <w:rFonts w:asciiTheme="majorHAnsi" w:hAnsiTheme="majorHAnsi"/>
                <w:i/>
                <w:iCs/>
                <w:color w:val="1E4A5A"/>
                <w:w w:val="85"/>
              </w:rPr>
              <w:t>with</w:t>
            </w:r>
            <w:r w:rsidRPr="008527F8">
              <w:rPr>
                <w:rFonts w:asciiTheme="majorHAnsi" w:hAnsiTheme="majorHAnsi"/>
                <w:i/>
                <w:iCs/>
                <w:color w:val="1E4A5A"/>
                <w:spacing w:val="-14"/>
                <w:w w:val="85"/>
              </w:rPr>
              <w:t xml:space="preserve"> </w:t>
            </w:r>
            <w:r w:rsidRPr="008527F8">
              <w:rPr>
                <w:rFonts w:asciiTheme="majorHAnsi" w:hAnsiTheme="majorHAnsi"/>
                <w:i/>
                <w:iCs/>
                <w:color w:val="1E4A5A"/>
                <w:w w:val="85"/>
              </w:rPr>
              <w:t>CareerCenters;</w:t>
            </w:r>
            <w:r w:rsidRPr="008527F8">
              <w:rPr>
                <w:rFonts w:asciiTheme="majorHAnsi" w:hAnsiTheme="majorHAnsi"/>
                <w:i/>
                <w:iCs/>
                <w:color w:val="1E4A5A"/>
                <w:spacing w:val="-12"/>
                <w:w w:val="85"/>
              </w:rPr>
              <w:t xml:space="preserve"> </w:t>
            </w:r>
            <w:r w:rsidRPr="008527F8">
              <w:rPr>
                <w:rFonts w:asciiTheme="majorHAnsi" w:hAnsiTheme="majorHAnsi"/>
                <w:i/>
                <w:iCs/>
                <w:color w:val="1E4A5A"/>
                <w:w w:val="85"/>
              </w:rPr>
              <w:t>funds</w:t>
            </w:r>
            <w:r w:rsidRPr="008527F8">
              <w:rPr>
                <w:rFonts w:asciiTheme="majorHAnsi" w:hAnsiTheme="majorHAnsi"/>
                <w:i/>
                <w:iCs/>
                <w:color w:val="1E4A5A"/>
                <w:spacing w:val="-13"/>
                <w:w w:val="85"/>
              </w:rPr>
              <w:t xml:space="preserve"> </w:t>
            </w:r>
            <w:r w:rsidRPr="008527F8">
              <w:rPr>
                <w:rFonts w:asciiTheme="majorHAnsi" w:hAnsiTheme="majorHAnsi"/>
                <w:i/>
                <w:iCs/>
                <w:color w:val="1E4A5A"/>
                <w:w w:val="85"/>
              </w:rPr>
              <w:t>apprenticeship</w:t>
            </w:r>
            <w:r w:rsidRPr="008527F8">
              <w:rPr>
                <w:rFonts w:asciiTheme="majorHAnsi" w:hAnsiTheme="majorHAnsi"/>
                <w:i/>
                <w:iCs/>
                <w:color w:val="1E4A5A"/>
                <w:spacing w:val="-15"/>
                <w:w w:val="85"/>
              </w:rPr>
              <w:t xml:space="preserve"> </w:t>
            </w:r>
            <w:r w:rsidRPr="008527F8">
              <w:rPr>
                <w:rFonts w:asciiTheme="majorHAnsi" w:hAnsiTheme="majorHAnsi"/>
                <w:i/>
                <w:iCs/>
                <w:color w:val="1E4A5A"/>
                <w:w w:val="85"/>
              </w:rPr>
              <w:t>1</w:t>
            </w:r>
            <w:r w:rsidRPr="008527F8">
              <w:rPr>
                <w:rFonts w:asciiTheme="majorHAnsi" w:hAnsiTheme="majorHAnsi"/>
                <w:i/>
                <w:iCs/>
                <w:color w:val="1E4A5A"/>
                <w:spacing w:val="-14"/>
                <w:w w:val="85"/>
              </w:rPr>
              <w:t xml:space="preserve"> </w:t>
            </w:r>
            <w:r w:rsidRPr="008527F8">
              <w:rPr>
                <w:rFonts w:asciiTheme="majorHAnsi" w:hAnsiTheme="majorHAnsi"/>
                <w:i/>
                <w:iCs/>
                <w:color w:val="1E4A5A"/>
                <w:w w:val="85"/>
              </w:rPr>
              <w:t>FTE</w:t>
            </w:r>
            <w:r w:rsidRPr="008527F8">
              <w:rPr>
                <w:rFonts w:asciiTheme="majorHAnsi" w:hAnsiTheme="majorHAnsi"/>
                <w:i/>
                <w:iCs/>
                <w:color w:val="1E4A5A"/>
                <w:spacing w:val="-15"/>
                <w:w w:val="85"/>
              </w:rPr>
              <w:t xml:space="preserve"> </w:t>
            </w:r>
            <w:r w:rsidRPr="008527F8">
              <w:rPr>
                <w:rFonts w:asciiTheme="majorHAnsi" w:hAnsiTheme="majorHAnsi"/>
                <w:i/>
                <w:iCs/>
                <w:color w:val="1E4A5A"/>
                <w:w w:val="85"/>
              </w:rPr>
              <w:t>MAP</w:t>
            </w:r>
            <w:r w:rsidRPr="008527F8">
              <w:rPr>
                <w:rFonts w:asciiTheme="majorHAnsi" w:hAnsiTheme="majorHAnsi"/>
                <w:i/>
                <w:iCs/>
                <w:color w:val="1E4A5A"/>
                <w:spacing w:val="-12"/>
                <w:w w:val="85"/>
              </w:rPr>
              <w:t xml:space="preserve"> </w:t>
            </w:r>
            <w:r w:rsidRPr="008527F8">
              <w:rPr>
                <w:rFonts w:asciiTheme="majorHAnsi" w:hAnsiTheme="majorHAnsi"/>
                <w:i/>
                <w:iCs/>
                <w:color w:val="1E4A5A"/>
                <w:w w:val="85"/>
              </w:rPr>
              <w:t>navigator</w:t>
            </w:r>
            <w:r w:rsidRPr="008527F8">
              <w:rPr>
                <w:rFonts w:asciiTheme="majorHAnsi" w:hAnsiTheme="majorHAnsi"/>
                <w:i/>
                <w:iCs/>
                <w:color w:val="1E4A5A"/>
                <w:spacing w:val="-14"/>
                <w:w w:val="85"/>
              </w:rPr>
              <w:t xml:space="preserve"> </w:t>
            </w:r>
            <w:r w:rsidRPr="008527F8">
              <w:rPr>
                <w:rFonts w:asciiTheme="majorHAnsi" w:hAnsiTheme="majorHAnsi"/>
                <w:i/>
                <w:iCs/>
                <w:color w:val="1E4A5A"/>
                <w:w w:val="85"/>
              </w:rPr>
              <w:t>for</w:t>
            </w:r>
            <w:r w:rsidRPr="008527F8">
              <w:rPr>
                <w:rFonts w:asciiTheme="majorHAnsi" w:hAnsiTheme="majorHAnsi"/>
                <w:i/>
                <w:iCs/>
                <w:color w:val="1E4A5A"/>
                <w:spacing w:val="-16"/>
                <w:w w:val="85"/>
              </w:rPr>
              <w:t xml:space="preserve"> </w:t>
            </w:r>
            <w:r w:rsidRPr="008527F8">
              <w:rPr>
                <w:rFonts w:asciiTheme="majorHAnsi" w:hAnsiTheme="majorHAnsi"/>
                <w:i/>
                <w:iCs/>
                <w:color w:val="1E4A5A"/>
                <w:spacing w:val="-2"/>
                <w:w w:val="85"/>
              </w:rPr>
              <w:t>Community</w:t>
            </w:r>
            <w:r w:rsidR="636D083F" w:rsidRPr="008527F8">
              <w:rPr>
                <w:rFonts w:asciiTheme="majorHAnsi" w:hAnsiTheme="majorHAnsi"/>
                <w:i/>
                <w:iCs/>
                <w:color w:val="1E4A5A"/>
                <w:spacing w:val="-2"/>
                <w:w w:val="85"/>
              </w:rPr>
              <w:t xml:space="preserve"> </w:t>
            </w:r>
            <w:r w:rsidRPr="008527F8">
              <w:rPr>
                <w:rFonts w:asciiTheme="majorHAnsi" w:hAnsiTheme="majorHAnsi"/>
                <w:i/>
                <w:iCs/>
                <w:color w:val="1E4A5A"/>
                <w:spacing w:val="-2"/>
                <w:w w:val="85"/>
              </w:rPr>
              <w:t>College</w:t>
            </w:r>
            <w:r w:rsidRPr="008527F8">
              <w:rPr>
                <w:rFonts w:asciiTheme="majorHAnsi" w:hAnsiTheme="majorHAnsi"/>
                <w:i/>
                <w:iCs/>
                <w:color w:val="1E4A5A"/>
                <w:spacing w:val="-7"/>
                <w:w w:val="85"/>
              </w:rPr>
              <w:t xml:space="preserve"> </w:t>
            </w:r>
            <w:r w:rsidRPr="008527F8">
              <w:rPr>
                <w:rFonts w:asciiTheme="majorHAnsi" w:hAnsiTheme="majorHAnsi"/>
                <w:i/>
                <w:iCs/>
                <w:color w:val="1E4A5A"/>
                <w:spacing w:val="-2"/>
                <w:w w:val="85"/>
              </w:rPr>
              <w:t>and</w:t>
            </w:r>
            <w:r w:rsidRPr="008527F8">
              <w:rPr>
                <w:rFonts w:asciiTheme="majorHAnsi" w:hAnsiTheme="majorHAnsi"/>
                <w:i/>
                <w:iCs/>
                <w:color w:val="1E4A5A"/>
                <w:spacing w:val="-7"/>
                <w:w w:val="85"/>
              </w:rPr>
              <w:t xml:space="preserve"> </w:t>
            </w:r>
            <w:r w:rsidRPr="008527F8">
              <w:rPr>
                <w:rFonts w:asciiTheme="majorHAnsi" w:hAnsiTheme="majorHAnsi"/>
                <w:i/>
                <w:iCs/>
                <w:color w:val="1E4A5A"/>
                <w:spacing w:val="-2"/>
                <w:w w:val="85"/>
              </w:rPr>
              <w:t>Bureau</w:t>
            </w:r>
            <w:r w:rsidRPr="008527F8">
              <w:rPr>
                <w:rFonts w:asciiTheme="majorHAnsi" w:hAnsiTheme="majorHAnsi"/>
                <w:i/>
                <w:iCs/>
                <w:color w:val="1E4A5A"/>
                <w:spacing w:val="-6"/>
                <w:w w:val="85"/>
              </w:rPr>
              <w:t xml:space="preserve"> </w:t>
            </w:r>
            <w:r w:rsidRPr="008527F8">
              <w:rPr>
                <w:rFonts w:asciiTheme="majorHAnsi" w:hAnsiTheme="majorHAnsi"/>
                <w:i/>
                <w:iCs/>
                <w:color w:val="1E4A5A"/>
                <w:spacing w:val="-2"/>
                <w:w w:val="85"/>
              </w:rPr>
              <w:t>of</w:t>
            </w:r>
            <w:r w:rsidRPr="008527F8">
              <w:rPr>
                <w:rFonts w:asciiTheme="majorHAnsi" w:hAnsiTheme="majorHAnsi"/>
                <w:i/>
                <w:iCs/>
                <w:color w:val="1E4A5A"/>
                <w:spacing w:val="-7"/>
                <w:w w:val="85"/>
              </w:rPr>
              <w:t xml:space="preserve"> </w:t>
            </w:r>
            <w:r w:rsidRPr="008527F8">
              <w:rPr>
                <w:rFonts w:asciiTheme="majorHAnsi" w:hAnsiTheme="majorHAnsi"/>
                <w:i/>
                <w:iCs/>
                <w:color w:val="1E4A5A"/>
                <w:spacing w:val="-2"/>
                <w:w w:val="85"/>
              </w:rPr>
              <w:t>Rehab</w:t>
            </w:r>
            <w:r w:rsidRPr="008527F8">
              <w:rPr>
                <w:rFonts w:asciiTheme="majorHAnsi" w:hAnsiTheme="majorHAnsi"/>
                <w:i/>
                <w:iCs/>
                <w:color w:val="1E4A5A"/>
                <w:spacing w:val="-10"/>
                <w:w w:val="85"/>
              </w:rPr>
              <w:t xml:space="preserve"> </w:t>
            </w:r>
            <w:r w:rsidRPr="008527F8">
              <w:rPr>
                <w:rFonts w:asciiTheme="majorHAnsi" w:hAnsiTheme="majorHAnsi"/>
                <w:i/>
                <w:iCs/>
                <w:color w:val="1E4A5A"/>
                <w:spacing w:val="-2"/>
                <w:w w:val="85"/>
              </w:rPr>
              <w:t>Services;</w:t>
            </w:r>
            <w:r w:rsidRPr="008527F8">
              <w:rPr>
                <w:rFonts w:asciiTheme="majorHAnsi" w:hAnsiTheme="majorHAnsi"/>
                <w:i/>
                <w:iCs/>
                <w:color w:val="1E4A5A"/>
                <w:spacing w:val="-5"/>
                <w:w w:val="85"/>
              </w:rPr>
              <w:t xml:space="preserve"> </w:t>
            </w:r>
            <w:r w:rsidRPr="008527F8">
              <w:rPr>
                <w:rFonts w:asciiTheme="majorHAnsi" w:hAnsiTheme="majorHAnsi"/>
                <w:i/>
                <w:iCs/>
                <w:color w:val="1E4A5A"/>
                <w:spacing w:val="-2"/>
                <w:w w:val="85"/>
              </w:rPr>
              <w:t>inventive</w:t>
            </w:r>
            <w:r w:rsidRPr="008527F8">
              <w:rPr>
                <w:rFonts w:asciiTheme="majorHAnsi" w:hAnsiTheme="majorHAnsi"/>
                <w:i/>
                <w:iCs/>
                <w:color w:val="1E4A5A"/>
                <w:spacing w:val="-7"/>
                <w:w w:val="85"/>
              </w:rPr>
              <w:t xml:space="preserve"> </w:t>
            </w:r>
            <w:r w:rsidRPr="008527F8">
              <w:rPr>
                <w:rFonts w:asciiTheme="majorHAnsi" w:hAnsiTheme="majorHAnsi"/>
                <w:i/>
                <w:iCs/>
                <w:color w:val="1E4A5A"/>
                <w:spacing w:val="-2"/>
                <w:w w:val="85"/>
              </w:rPr>
              <w:t>funds</w:t>
            </w:r>
            <w:r w:rsidRPr="008527F8">
              <w:rPr>
                <w:rFonts w:asciiTheme="majorHAnsi" w:hAnsiTheme="majorHAnsi"/>
                <w:i/>
                <w:iCs/>
                <w:color w:val="1E4A5A"/>
                <w:spacing w:val="-6"/>
                <w:w w:val="85"/>
              </w:rPr>
              <w:t xml:space="preserve"> </w:t>
            </w:r>
            <w:r w:rsidRPr="008527F8">
              <w:rPr>
                <w:rFonts w:asciiTheme="majorHAnsi" w:hAnsiTheme="majorHAnsi"/>
                <w:i/>
                <w:iCs/>
                <w:color w:val="1E4A5A"/>
                <w:spacing w:val="-2"/>
                <w:w w:val="85"/>
              </w:rPr>
              <w:t>to</w:t>
            </w:r>
            <w:r w:rsidRPr="008527F8">
              <w:rPr>
                <w:rFonts w:asciiTheme="majorHAnsi" w:hAnsiTheme="majorHAnsi"/>
                <w:i/>
                <w:iCs/>
                <w:color w:val="1E4A5A"/>
                <w:spacing w:val="-5"/>
                <w:w w:val="85"/>
              </w:rPr>
              <w:t xml:space="preserve"> </w:t>
            </w:r>
            <w:r w:rsidRPr="008527F8">
              <w:rPr>
                <w:rFonts w:asciiTheme="majorHAnsi" w:hAnsiTheme="majorHAnsi"/>
                <w:i/>
                <w:iCs/>
                <w:color w:val="1E4A5A"/>
                <w:spacing w:val="-2"/>
                <w:w w:val="85"/>
              </w:rPr>
              <w:t>engage</w:t>
            </w:r>
            <w:r w:rsidRPr="008527F8">
              <w:rPr>
                <w:rFonts w:asciiTheme="majorHAnsi" w:hAnsiTheme="majorHAnsi"/>
                <w:i/>
                <w:iCs/>
                <w:color w:val="1E4A5A"/>
                <w:spacing w:val="-7"/>
                <w:w w:val="85"/>
              </w:rPr>
              <w:t xml:space="preserve"> </w:t>
            </w:r>
            <w:r w:rsidR="458D05E1" w:rsidRPr="008527F8">
              <w:rPr>
                <w:rFonts w:asciiTheme="majorHAnsi" w:hAnsiTheme="majorHAnsi"/>
                <w:i/>
                <w:iCs/>
                <w:color w:val="1E4A5A"/>
                <w:spacing w:val="-2"/>
                <w:w w:val="85"/>
              </w:rPr>
              <w:t>employers'</w:t>
            </w:r>
            <w:r w:rsidRPr="008527F8">
              <w:rPr>
                <w:rFonts w:asciiTheme="majorHAnsi" w:hAnsiTheme="majorHAnsi"/>
                <w:i/>
                <w:iCs/>
                <w:color w:val="1E4A5A"/>
                <w:spacing w:val="-6"/>
                <w:w w:val="85"/>
              </w:rPr>
              <w:t xml:space="preserve"> </w:t>
            </w:r>
            <w:r w:rsidRPr="008527F8">
              <w:rPr>
                <w:rFonts w:asciiTheme="majorHAnsi" w:hAnsiTheme="majorHAnsi"/>
                <w:i/>
                <w:iCs/>
                <w:color w:val="1E4A5A"/>
                <w:spacing w:val="-2"/>
                <w:w w:val="85"/>
              </w:rPr>
              <w:t>development</w:t>
            </w:r>
            <w:r w:rsidRPr="008527F8">
              <w:rPr>
                <w:rFonts w:asciiTheme="majorHAnsi" w:hAnsiTheme="majorHAnsi"/>
                <w:i/>
                <w:iCs/>
                <w:color w:val="1E4A5A"/>
                <w:spacing w:val="-5"/>
                <w:w w:val="85"/>
              </w:rPr>
              <w:t xml:space="preserve"> </w:t>
            </w:r>
            <w:r w:rsidRPr="008527F8">
              <w:rPr>
                <w:rFonts w:asciiTheme="majorHAnsi" w:hAnsiTheme="majorHAnsi"/>
                <w:i/>
                <w:iCs/>
                <w:color w:val="1E4A5A"/>
                <w:spacing w:val="-2"/>
                <w:w w:val="85"/>
              </w:rPr>
              <w:t>of</w:t>
            </w:r>
            <w:r w:rsidRPr="008527F8">
              <w:rPr>
                <w:rFonts w:asciiTheme="majorHAnsi" w:hAnsiTheme="majorHAnsi"/>
                <w:i/>
                <w:iCs/>
                <w:color w:val="1E4A5A"/>
                <w:spacing w:val="-5"/>
                <w:w w:val="85"/>
              </w:rPr>
              <w:t xml:space="preserve"> </w:t>
            </w:r>
            <w:r w:rsidRPr="008527F8">
              <w:rPr>
                <w:rFonts w:asciiTheme="majorHAnsi" w:hAnsiTheme="majorHAnsi"/>
                <w:i/>
                <w:iCs/>
                <w:color w:val="1E4A5A"/>
                <w:spacing w:val="-2"/>
                <w:w w:val="85"/>
              </w:rPr>
              <w:t>new</w:t>
            </w:r>
            <w:r w:rsidRPr="008527F8">
              <w:rPr>
                <w:rFonts w:asciiTheme="majorHAnsi" w:hAnsiTheme="majorHAnsi"/>
                <w:i/>
                <w:iCs/>
                <w:color w:val="1E4A5A"/>
                <w:spacing w:val="-8"/>
                <w:w w:val="85"/>
              </w:rPr>
              <w:t xml:space="preserve"> </w:t>
            </w:r>
            <w:r w:rsidRPr="008527F8">
              <w:rPr>
                <w:rFonts w:asciiTheme="majorHAnsi" w:hAnsiTheme="majorHAnsi"/>
                <w:i/>
                <w:iCs/>
                <w:color w:val="1E4A5A"/>
                <w:spacing w:val="-2"/>
                <w:w w:val="85"/>
              </w:rPr>
              <w:t>programming</w:t>
            </w:r>
            <w:r w:rsidRPr="008527F8">
              <w:rPr>
                <w:rFonts w:asciiTheme="majorHAnsi" w:hAnsiTheme="majorHAnsi"/>
                <w:i/>
                <w:iCs/>
                <w:color w:val="1E4A5A"/>
                <w:spacing w:val="-5"/>
                <w:w w:val="85"/>
              </w:rPr>
              <w:t xml:space="preserve"> </w:t>
            </w:r>
            <w:r w:rsidRPr="008527F8">
              <w:rPr>
                <w:rFonts w:asciiTheme="majorHAnsi" w:hAnsiTheme="majorHAnsi"/>
                <w:i/>
                <w:iCs/>
                <w:color w:val="1E4A5A"/>
                <w:spacing w:val="-2"/>
                <w:w w:val="85"/>
              </w:rPr>
              <w:t xml:space="preserve">and </w:t>
            </w:r>
            <w:bookmarkStart w:id="10" w:name="Federal_State_Apprenticeship_Expansion_F"/>
            <w:bookmarkEnd w:id="10"/>
            <w:r w:rsidRPr="008527F8">
              <w:rPr>
                <w:rFonts w:asciiTheme="majorHAnsi" w:hAnsiTheme="majorHAnsi"/>
                <w:i/>
                <w:iCs/>
                <w:color w:val="1E4A5A"/>
                <w:spacing w:val="-2"/>
                <w:w w:val="95"/>
              </w:rPr>
              <w:t>occupations</w:t>
            </w:r>
          </w:p>
        </w:tc>
      </w:tr>
      <w:tr w:rsidR="00337E24" w14:paraId="50240CDA" w14:textId="77777777" w:rsidTr="001E59B8">
        <w:trPr>
          <w:trHeight w:val="530"/>
        </w:trPr>
        <w:tc>
          <w:tcPr>
            <w:tcW w:w="6566" w:type="dxa"/>
            <w:vAlign w:val="center"/>
          </w:tcPr>
          <w:p w14:paraId="7ACBD273" w14:textId="77777777" w:rsidR="00337E24" w:rsidRPr="008527F8" w:rsidRDefault="00337E24" w:rsidP="00BB4646">
            <w:pPr>
              <w:pStyle w:val="TableParagraph"/>
              <w:spacing w:before="0" w:line="196" w:lineRule="exact"/>
              <w:rPr>
                <w:rFonts w:asciiTheme="majorHAnsi" w:hAnsiTheme="majorHAnsi"/>
              </w:rPr>
            </w:pPr>
            <w:r w:rsidRPr="008527F8">
              <w:rPr>
                <w:rFonts w:asciiTheme="majorHAnsi" w:hAnsiTheme="majorHAnsi"/>
                <w:color w:val="1E4A5A"/>
              </w:rPr>
              <w:t>Federal</w:t>
            </w:r>
            <w:r w:rsidRPr="008527F8">
              <w:rPr>
                <w:rFonts w:asciiTheme="majorHAnsi" w:hAnsiTheme="majorHAnsi"/>
                <w:color w:val="1E4A5A"/>
                <w:spacing w:val="-18"/>
              </w:rPr>
              <w:t xml:space="preserve"> </w:t>
            </w:r>
            <w:r w:rsidRPr="008527F8">
              <w:rPr>
                <w:rFonts w:asciiTheme="majorHAnsi" w:hAnsiTheme="majorHAnsi"/>
                <w:color w:val="1E4A5A"/>
              </w:rPr>
              <w:t>State</w:t>
            </w:r>
            <w:r w:rsidRPr="008527F8">
              <w:rPr>
                <w:rFonts w:asciiTheme="majorHAnsi" w:hAnsiTheme="majorHAnsi"/>
                <w:color w:val="1E4A5A"/>
                <w:spacing w:val="-18"/>
              </w:rPr>
              <w:t xml:space="preserve"> </w:t>
            </w:r>
            <w:r w:rsidRPr="008527F8">
              <w:rPr>
                <w:rFonts w:asciiTheme="majorHAnsi" w:hAnsiTheme="majorHAnsi"/>
                <w:color w:val="1E4A5A"/>
              </w:rPr>
              <w:t>Apprenticeship</w:t>
            </w:r>
            <w:r w:rsidRPr="008527F8">
              <w:rPr>
                <w:rFonts w:asciiTheme="majorHAnsi" w:hAnsiTheme="majorHAnsi"/>
                <w:color w:val="1E4A5A"/>
                <w:spacing w:val="-18"/>
              </w:rPr>
              <w:t xml:space="preserve"> </w:t>
            </w:r>
            <w:r w:rsidRPr="008527F8">
              <w:rPr>
                <w:rFonts w:asciiTheme="majorHAnsi" w:hAnsiTheme="majorHAnsi"/>
                <w:color w:val="1E4A5A"/>
              </w:rPr>
              <w:t>Expansion</w:t>
            </w:r>
            <w:r w:rsidRPr="008527F8">
              <w:rPr>
                <w:rFonts w:asciiTheme="majorHAnsi" w:hAnsiTheme="majorHAnsi"/>
                <w:color w:val="1E4A5A"/>
                <w:spacing w:val="-17"/>
              </w:rPr>
              <w:t xml:space="preserve"> </w:t>
            </w:r>
            <w:r w:rsidRPr="008527F8">
              <w:rPr>
                <w:rFonts w:asciiTheme="majorHAnsi" w:hAnsiTheme="majorHAnsi"/>
                <w:color w:val="1E4A5A"/>
              </w:rPr>
              <w:t>Fund</w:t>
            </w:r>
            <w:r w:rsidRPr="008527F8">
              <w:rPr>
                <w:rFonts w:asciiTheme="majorHAnsi" w:hAnsiTheme="majorHAnsi"/>
                <w:color w:val="1E4A5A"/>
                <w:spacing w:val="-19"/>
              </w:rPr>
              <w:t xml:space="preserve"> </w:t>
            </w:r>
            <w:r w:rsidRPr="008527F8">
              <w:rPr>
                <w:rFonts w:asciiTheme="majorHAnsi" w:hAnsiTheme="majorHAnsi"/>
                <w:color w:val="1E4A5A"/>
              </w:rPr>
              <w:t>(SAEF)</w:t>
            </w:r>
            <w:r w:rsidRPr="008527F8">
              <w:rPr>
                <w:rFonts w:asciiTheme="majorHAnsi" w:hAnsiTheme="majorHAnsi"/>
                <w:color w:val="1E4A5A"/>
                <w:spacing w:val="-19"/>
              </w:rPr>
              <w:t xml:space="preserve"> </w:t>
            </w:r>
            <w:r w:rsidRPr="008527F8">
              <w:rPr>
                <w:rFonts w:asciiTheme="majorHAnsi" w:hAnsiTheme="majorHAnsi"/>
                <w:color w:val="1E4A5A"/>
              </w:rPr>
              <w:t>annual</w:t>
            </w:r>
            <w:r w:rsidRPr="008527F8">
              <w:rPr>
                <w:rFonts w:asciiTheme="majorHAnsi" w:hAnsiTheme="majorHAnsi"/>
                <w:color w:val="1E4A5A"/>
                <w:spacing w:val="-18"/>
              </w:rPr>
              <w:t xml:space="preserve"> </w:t>
            </w:r>
            <w:r w:rsidRPr="008527F8">
              <w:rPr>
                <w:rFonts w:asciiTheme="majorHAnsi" w:hAnsiTheme="majorHAnsi"/>
                <w:color w:val="1E4A5A"/>
              </w:rPr>
              <w:t>formula</w:t>
            </w:r>
            <w:r w:rsidRPr="008527F8">
              <w:rPr>
                <w:rFonts w:asciiTheme="majorHAnsi" w:hAnsiTheme="majorHAnsi"/>
                <w:color w:val="1E4A5A"/>
                <w:spacing w:val="-17"/>
              </w:rPr>
              <w:t xml:space="preserve"> </w:t>
            </w:r>
            <w:r w:rsidRPr="008527F8">
              <w:rPr>
                <w:rFonts w:asciiTheme="majorHAnsi" w:hAnsiTheme="majorHAnsi"/>
                <w:color w:val="1E4A5A"/>
                <w:spacing w:val="-2"/>
              </w:rPr>
              <w:t>funding</w:t>
            </w:r>
          </w:p>
        </w:tc>
        <w:tc>
          <w:tcPr>
            <w:tcW w:w="1348" w:type="dxa"/>
            <w:vAlign w:val="center"/>
          </w:tcPr>
          <w:p w14:paraId="78558826" w14:textId="77777777" w:rsidR="00337E24" w:rsidRPr="008527F8" w:rsidRDefault="00337E24" w:rsidP="00BB4646">
            <w:pPr>
              <w:pStyle w:val="TableParagraph"/>
              <w:spacing w:before="0" w:line="196" w:lineRule="exact"/>
              <w:ind w:left="105"/>
              <w:rPr>
                <w:rFonts w:asciiTheme="majorHAnsi" w:hAnsiTheme="majorHAnsi"/>
              </w:rPr>
            </w:pPr>
            <w:bookmarkStart w:id="11" w:name="7/1/23"/>
            <w:bookmarkEnd w:id="11"/>
            <w:r w:rsidRPr="008527F8">
              <w:rPr>
                <w:rFonts w:asciiTheme="majorHAnsi" w:hAnsiTheme="majorHAnsi"/>
                <w:color w:val="1E4A5A"/>
                <w:spacing w:val="-2"/>
                <w:w w:val="105"/>
              </w:rPr>
              <w:t>7/1/23</w:t>
            </w:r>
          </w:p>
        </w:tc>
        <w:tc>
          <w:tcPr>
            <w:tcW w:w="1434" w:type="dxa"/>
            <w:vAlign w:val="center"/>
          </w:tcPr>
          <w:p w14:paraId="04551C1C" w14:textId="05DEDE7F" w:rsidR="00337E24" w:rsidRPr="008527F8" w:rsidRDefault="00337E24" w:rsidP="00BB4646">
            <w:pPr>
              <w:pStyle w:val="TableParagraph"/>
              <w:spacing w:before="0" w:line="196" w:lineRule="exact"/>
              <w:ind w:left="108"/>
              <w:rPr>
                <w:rFonts w:asciiTheme="majorHAnsi" w:hAnsiTheme="majorHAnsi"/>
              </w:rPr>
            </w:pPr>
            <w:r w:rsidRPr="008527F8">
              <w:rPr>
                <w:rFonts w:asciiTheme="majorHAnsi" w:hAnsiTheme="majorHAnsi"/>
                <w:color w:val="1E4A5A"/>
                <w:spacing w:val="-2"/>
              </w:rPr>
              <w:t>6/30/2</w:t>
            </w:r>
            <w:r w:rsidR="00A559D5" w:rsidRPr="008527F8">
              <w:rPr>
                <w:rFonts w:asciiTheme="majorHAnsi" w:hAnsiTheme="majorHAnsi"/>
                <w:color w:val="1E4A5A"/>
                <w:spacing w:val="-2"/>
              </w:rPr>
              <w:t>5</w:t>
            </w:r>
            <w:r w:rsidRPr="008527F8">
              <w:rPr>
                <w:rFonts w:asciiTheme="majorHAnsi" w:hAnsiTheme="majorHAnsi"/>
                <w:color w:val="1E4A5A"/>
                <w:spacing w:val="-2"/>
              </w:rPr>
              <w:t>**</w:t>
            </w:r>
          </w:p>
        </w:tc>
      </w:tr>
      <w:tr w:rsidR="00337E24" w14:paraId="3A6D7D35" w14:textId="77777777" w:rsidTr="001E59B8">
        <w:trPr>
          <w:trHeight w:val="350"/>
        </w:trPr>
        <w:tc>
          <w:tcPr>
            <w:tcW w:w="9348" w:type="dxa"/>
            <w:gridSpan w:val="3"/>
            <w:vAlign w:val="center"/>
          </w:tcPr>
          <w:p w14:paraId="120DE742" w14:textId="6A195ADD" w:rsidR="00337E24" w:rsidRPr="008527F8" w:rsidRDefault="00337E24" w:rsidP="00BB4646">
            <w:pPr>
              <w:pStyle w:val="TableParagraph"/>
              <w:spacing w:before="3" w:line="195" w:lineRule="exact"/>
              <w:rPr>
                <w:rFonts w:asciiTheme="majorHAnsi" w:hAnsiTheme="majorHAnsi"/>
                <w:i/>
              </w:rPr>
            </w:pPr>
            <w:bookmarkStart w:id="12" w:name="Purpose:_purchase_and_implement_Software"/>
            <w:bookmarkEnd w:id="12"/>
            <w:r w:rsidRPr="008527F8">
              <w:rPr>
                <w:rFonts w:asciiTheme="majorHAnsi" w:hAnsiTheme="majorHAnsi"/>
                <w:i/>
                <w:color w:val="1E4A5A"/>
                <w:w w:val="80"/>
              </w:rPr>
              <w:t>Purpose:</w:t>
            </w:r>
            <w:r w:rsidRPr="008527F8">
              <w:rPr>
                <w:rFonts w:asciiTheme="majorHAnsi" w:hAnsiTheme="majorHAnsi"/>
                <w:i/>
                <w:color w:val="1E4A5A"/>
                <w:spacing w:val="2"/>
              </w:rPr>
              <w:t xml:space="preserve"> </w:t>
            </w:r>
            <w:r w:rsidRPr="008527F8">
              <w:rPr>
                <w:rFonts w:asciiTheme="majorHAnsi" w:hAnsiTheme="majorHAnsi"/>
                <w:i/>
                <w:color w:val="1E4A5A"/>
                <w:w w:val="80"/>
              </w:rPr>
              <w:t>purchase</w:t>
            </w:r>
            <w:r w:rsidRPr="008527F8">
              <w:rPr>
                <w:rFonts w:asciiTheme="majorHAnsi" w:hAnsiTheme="majorHAnsi"/>
                <w:i/>
                <w:color w:val="1E4A5A"/>
              </w:rPr>
              <w:t xml:space="preserve"> </w:t>
            </w:r>
            <w:r w:rsidRPr="008527F8">
              <w:rPr>
                <w:rFonts w:asciiTheme="majorHAnsi" w:hAnsiTheme="majorHAnsi"/>
                <w:i/>
                <w:color w:val="1E4A5A"/>
                <w:w w:val="80"/>
              </w:rPr>
              <w:t>and</w:t>
            </w:r>
            <w:r w:rsidRPr="008527F8">
              <w:rPr>
                <w:rFonts w:asciiTheme="majorHAnsi" w:hAnsiTheme="majorHAnsi"/>
                <w:i/>
                <w:color w:val="1E4A5A"/>
                <w:spacing w:val="-1"/>
              </w:rPr>
              <w:t xml:space="preserve"> </w:t>
            </w:r>
            <w:r w:rsidRPr="008527F8">
              <w:rPr>
                <w:rFonts w:asciiTheme="majorHAnsi" w:hAnsiTheme="majorHAnsi"/>
                <w:i/>
                <w:color w:val="1E4A5A"/>
                <w:w w:val="80"/>
              </w:rPr>
              <w:t>implement</w:t>
            </w:r>
            <w:r w:rsidRPr="008527F8">
              <w:rPr>
                <w:rFonts w:asciiTheme="majorHAnsi" w:hAnsiTheme="majorHAnsi"/>
                <w:i/>
                <w:color w:val="1E4A5A"/>
                <w:spacing w:val="3"/>
              </w:rPr>
              <w:t xml:space="preserve"> </w:t>
            </w:r>
            <w:r w:rsidRPr="008527F8">
              <w:rPr>
                <w:rFonts w:asciiTheme="majorHAnsi" w:hAnsiTheme="majorHAnsi"/>
                <w:i/>
                <w:color w:val="1E4A5A"/>
                <w:w w:val="80"/>
              </w:rPr>
              <w:t>Software</w:t>
            </w:r>
            <w:r w:rsidRPr="008527F8">
              <w:rPr>
                <w:rFonts w:asciiTheme="majorHAnsi" w:hAnsiTheme="majorHAnsi"/>
                <w:i/>
                <w:color w:val="1E4A5A"/>
              </w:rPr>
              <w:t xml:space="preserve"> </w:t>
            </w:r>
            <w:r w:rsidRPr="008527F8">
              <w:rPr>
                <w:rFonts w:asciiTheme="majorHAnsi" w:hAnsiTheme="majorHAnsi"/>
                <w:i/>
                <w:color w:val="1E4A5A"/>
                <w:w w:val="80"/>
              </w:rPr>
              <w:t>to</w:t>
            </w:r>
            <w:r w:rsidRPr="008527F8">
              <w:rPr>
                <w:rFonts w:asciiTheme="majorHAnsi" w:hAnsiTheme="majorHAnsi"/>
                <w:i/>
                <w:color w:val="1E4A5A"/>
                <w:spacing w:val="-1"/>
              </w:rPr>
              <w:t xml:space="preserve"> </w:t>
            </w:r>
            <w:r w:rsidRPr="008527F8">
              <w:rPr>
                <w:rFonts w:asciiTheme="majorHAnsi" w:hAnsiTheme="majorHAnsi"/>
                <w:i/>
                <w:color w:val="1E4A5A"/>
                <w:w w:val="80"/>
              </w:rPr>
              <w:t>better</w:t>
            </w:r>
            <w:r w:rsidRPr="008527F8">
              <w:rPr>
                <w:rFonts w:asciiTheme="majorHAnsi" w:hAnsiTheme="majorHAnsi"/>
                <w:i/>
                <w:color w:val="1E4A5A"/>
                <w:spacing w:val="-4"/>
              </w:rPr>
              <w:t xml:space="preserve"> </w:t>
            </w:r>
            <w:r w:rsidRPr="008527F8">
              <w:rPr>
                <w:rFonts w:asciiTheme="majorHAnsi" w:hAnsiTheme="majorHAnsi"/>
                <w:i/>
                <w:color w:val="1E4A5A"/>
                <w:w w:val="80"/>
              </w:rPr>
              <w:t>engage</w:t>
            </w:r>
            <w:r w:rsidRPr="008527F8">
              <w:rPr>
                <w:rFonts w:asciiTheme="majorHAnsi" w:hAnsiTheme="majorHAnsi"/>
                <w:i/>
                <w:color w:val="1E4A5A"/>
              </w:rPr>
              <w:t xml:space="preserve"> </w:t>
            </w:r>
            <w:r w:rsidRPr="008527F8">
              <w:rPr>
                <w:rFonts w:asciiTheme="majorHAnsi" w:hAnsiTheme="majorHAnsi"/>
                <w:i/>
                <w:color w:val="1E4A5A"/>
                <w:w w:val="80"/>
              </w:rPr>
              <w:t>and</w:t>
            </w:r>
            <w:r w:rsidRPr="008527F8">
              <w:rPr>
                <w:rFonts w:asciiTheme="majorHAnsi" w:hAnsiTheme="majorHAnsi"/>
                <w:i/>
                <w:color w:val="1E4A5A"/>
                <w:spacing w:val="-1"/>
              </w:rPr>
              <w:t xml:space="preserve"> </w:t>
            </w:r>
            <w:r w:rsidRPr="008527F8">
              <w:rPr>
                <w:rFonts w:asciiTheme="majorHAnsi" w:hAnsiTheme="majorHAnsi"/>
                <w:i/>
                <w:color w:val="1E4A5A"/>
                <w:w w:val="80"/>
              </w:rPr>
              <w:t>serve</w:t>
            </w:r>
            <w:r w:rsidRPr="008527F8">
              <w:rPr>
                <w:rFonts w:asciiTheme="majorHAnsi" w:hAnsiTheme="majorHAnsi"/>
                <w:i/>
                <w:color w:val="1E4A5A"/>
              </w:rPr>
              <w:t xml:space="preserve"> </w:t>
            </w:r>
            <w:r w:rsidRPr="008527F8">
              <w:rPr>
                <w:rFonts w:asciiTheme="majorHAnsi" w:hAnsiTheme="majorHAnsi"/>
                <w:i/>
                <w:color w:val="1E4A5A"/>
                <w:w w:val="80"/>
              </w:rPr>
              <w:t>Maine</w:t>
            </w:r>
            <w:r w:rsidRPr="008527F8">
              <w:rPr>
                <w:rFonts w:asciiTheme="majorHAnsi" w:hAnsiTheme="majorHAnsi"/>
                <w:i/>
                <w:color w:val="1E4A5A"/>
                <w:spacing w:val="4"/>
              </w:rPr>
              <w:t xml:space="preserve"> </w:t>
            </w:r>
            <w:r w:rsidRPr="008527F8">
              <w:rPr>
                <w:rFonts w:asciiTheme="majorHAnsi" w:hAnsiTheme="majorHAnsi"/>
                <w:i/>
                <w:color w:val="1E4A5A"/>
                <w:spacing w:val="-2"/>
                <w:w w:val="80"/>
              </w:rPr>
              <w:t>businesses</w:t>
            </w:r>
            <w:r w:rsidR="00A559D5" w:rsidRPr="008527F8">
              <w:rPr>
                <w:rFonts w:asciiTheme="majorHAnsi" w:hAnsiTheme="majorHAnsi"/>
                <w:i/>
                <w:color w:val="1E4A5A"/>
                <w:spacing w:val="-2"/>
                <w:w w:val="80"/>
              </w:rPr>
              <w:t>. Host an apprenticeship summit.</w:t>
            </w:r>
          </w:p>
        </w:tc>
      </w:tr>
    </w:tbl>
    <w:p w14:paraId="5CA667EA" w14:textId="77777777" w:rsidR="00FF438E" w:rsidRDefault="00FF438E" w:rsidP="00D02873"/>
    <w:p w14:paraId="215F1EF2" w14:textId="379EA82C" w:rsidR="00D02873" w:rsidRDefault="00D02873" w:rsidP="00A937B5">
      <w:r w:rsidRPr="37296D86">
        <w:t xml:space="preserve">In March 2025, MAP will apply for federal base apprenticeship formula funds </w:t>
      </w:r>
      <w:r w:rsidR="5112AAE5" w:rsidRPr="37296D86">
        <w:t>totaling</w:t>
      </w:r>
      <w:r w:rsidRPr="37296D86">
        <w:t xml:space="preserve"> $420,202</w:t>
      </w:r>
      <w:r w:rsidR="325D375D" w:rsidRPr="37296D86">
        <w:t xml:space="preserve">. Once received, the </w:t>
      </w:r>
      <w:r w:rsidRPr="37296D86">
        <w:t xml:space="preserve">funds will be allocated to support the current </w:t>
      </w:r>
      <w:r w:rsidR="00C64430" w:rsidRPr="37296D86">
        <w:t xml:space="preserve">apprenticeship </w:t>
      </w:r>
      <w:r w:rsidRPr="37296D86">
        <w:t>staff</w:t>
      </w:r>
      <w:r w:rsidR="00C64430" w:rsidRPr="37296D86">
        <w:t xml:space="preserve"> </w:t>
      </w:r>
      <w:r w:rsidRPr="37296D86">
        <w:t xml:space="preserve">in </w:t>
      </w:r>
      <w:r w:rsidR="0A7A88F0" w:rsidRPr="37296D86">
        <w:t xml:space="preserve">State fiscal year </w:t>
      </w:r>
      <w:r w:rsidRPr="37296D86">
        <w:t>2025. Additionally, MAP plans to apply for a highly competitive 3-year federal discretionary grant worth $5 million. If awarded, the grant will enable MAP to further expand its pre-apprenticeship and apprenticeship programs, focusing on the education and infrastructure sectors.</w:t>
      </w:r>
    </w:p>
    <w:p w14:paraId="1CD29813" w14:textId="0E6CD7ED" w:rsidR="00FD4DE6" w:rsidRPr="00337E24" w:rsidRDefault="00FD4DE6" w:rsidP="00337E24">
      <w:pPr>
        <w:pStyle w:val="Heading1"/>
        <w:rPr>
          <w:szCs w:val="28"/>
        </w:rPr>
      </w:pPr>
      <w:r w:rsidRPr="00337E24">
        <w:rPr>
          <w:szCs w:val="28"/>
        </w:rPr>
        <w:t>Inaugural Maine Apprenticeship Summit</w:t>
      </w:r>
    </w:p>
    <w:p w14:paraId="45059150" w14:textId="7E4DF548" w:rsidR="00FD4DE6" w:rsidRPr="00FD4DE6" w:rsidRDefault="00FD4DE6" w:rsidP="00A937B5">
      <w:r w:rsidRPr="00FD4DE6">
        <w:t xml:space="preserve">The Maine Apprenticeship Program hosted an Inaugural Maine Apprenticeship Summit in Augusta on November 18, 2024. </w:t>
      </w:r>
      <w:r w:rsidR="00337E24" w:rsidRPr="00337E24">
        <w:t xml:space="preserve">Originally targeting approximately 100 attendees, the event exceeded expectations by selling out to 250 participants within two weeks. The attendees </w:t>
      </w:r>
      <w:r w:rsidR="00C75AED" w:rsidRPr="0063014C">
        <w:rPr>
          <w:b/>
          <w:bCs/>
          <w:noProof/>
          <w:color w:val="1E4A5A"/>
          <w:w w:val="90"/>
        </w:rPr>
        <w:drawing>
          <wp:anchor distT="0" distB="0" distL="114300" distR="114300" simplePos="0" relativeHeight="251654656" behindDoc="0" locked="0" layoutInCell="1" allowOverlap="1" wp14:anchorId="766A1608" wp14:editId="48FC3B40">
            <wp:simplePos x="0" y="0"/>
            <wp:positionH relativeFrom="column">
              <wp:posOffset>0</wp:posOffset>
            </wp:positionH>
            <wp:positionV relativeFrom="paragraph">
              <wp:posOffset>304800</wp:posOffset>
            </wp:positionV>
            <wp:extent cx="2692400" cy="2020570"/>
            <wp:effectExtent l="0" t="0" r="0" b="0"/>
            <wp:wrapSquare wrapText="bothSides"/>
            <wp:docPr id="842046011" name="Picture 47" descr="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46011" name="Picture 47" descr="A group of people sitting at tables&#10;&#10;Description automatically generated with low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2400" cy="2020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38E9">
        <w:t xml:space="preserve">were </w:t>
      </w:r>
      <w:r w:rsidR="00337E24" w:rsidRPr="00337E24">
        <w:t xml:space="preserve">businesses, unions, and </w:t>
      </w:r>
      <w:proofErr w:type="gramStart"/>
      <w:r w:rsidR="00337E24" w:rsidRPr="00337E24">
        <w:t>workforce professionals</w:t>
      </w:r>
      <w:proofErr w:type="gramEnd"/>
      <w:r w:rsidR="00337E24">
        <w:t xml:space="preserve">. </w:t>
      </w:r>
    </w:p>
    <w:p w14:paraId="01A47465" w14:textId="57D336A5" w:rsidR="00FD4DE6" w:rsidRPr="00FD4DE6" w:rsidRDefault="00FD4DE6" w:rsidP="00A937B5">
      <w:r w:rsidRPr="00FD4DE6">
        <w:t>The summit kicked off with opening remarks and a proclamation recognizing Maine's role in National Apprenticeship Week by Governor Janet Mills.</w:t>
      </w:r>
    </w:p>
    <w:p w14:paraId="56CB08E1" w14:textId="65F53275" w:rsidR="00FD4DE6" w:rsidRPr="00FD4DE6" w:rsidRDefault="00FD4DE6" w:rsidP="00A937B5">
      <w:r w:rsidRPr="00FD4DE6">
        <w:t xml:space="preserve">"Apprenticeships are a win for our workers, our employers, and our economy </w:t>
      </w:r>
      <w:proofErr w:type="gramStart"/>
      <w:r w:rsidRPr="00FD4DE6">
        <w:t>providing</w:t>
      </w:r>
      <w:proofErr w:type="gramEnd"/>
      <w:r w:rsidRPr="00FD4DE6">
        <w:t xml:space="preserve"> on-the-job training that results in a stable workforce, good-paying jobs, and a stronger, more diverse economy," Governor Mills said. "With employers looking for workers across Maine, paid apprenticeship programs are a great opportunity to get more </w:t>
      </w:r>
      <w:r w:rsidR="00F43E67">
        <w:t>individuals,</w:t>
      </w:r>
      <w:r w:rsidR="00337E24">
        <w:t xml:space="preserve"> </w:t>
      </w:r>
      <w:r w:rsidRPr="00FD4DE6">
        <w:t>especially younger people into new exciting fields that can provide a good paycheck."</w:t>
      </w:r>
    </w:p>
    <w:p w14:paraId="101AD5F0" w14:textId="77777777" w:rsidR="0023297C" w:rsidRDefault="00FD4DE6" w:rsidP="00A937B5">
      <w:r w:rsidRPr="00FD4DE6">
        <w:t xml:space="preserve">Following those remarks, attendees picked from a variety of different breakout sessions to join. They included information for scaling existing apprenticeship programs, advice on how to implement a program for prospective businesses, mentoring, and labor laws. </w:t>
      </w:r>
      <w:r w:rsidR="0023297C">
        <w:t xml:space="preserve">A handful of resource providers were also in attendance for participants to connect with. </w:t>
      </w:r>
    </w:p>
    <w:p w14:paraId="16138A62" w14:textId="6B0DD4B2" w:rsidR="00B02A1E" w:rsidRDefault="00FD4DE6" w:rsidP="00A937B5">
      <w:r w:rsidRPr="00FD4DE6">
        <w:t>In a post-event survey, attendees rated the summit as a 90/100 and one attendee shared afterwards, “Thank you for hosting the event. I think it was time well spent for the businesses and resource providers that attended.”</w:t>
      </w:r>
    </w:p>
    <w:p w14:paraId="0CA5A987" w14:textId="77777777" w:rsidR="00B02A1E" w:rsidRDefault="00B02A1E">
      <w:pPr>
        <w:spacing w:line="278" w:lineRule="auto"/>
      </w:pPr>
      <w:r>
        <w:br w:type="page"/>
      </w:r>
    </w:p>
    <w:p w14:paraId="06B085E8" w14:textId="77777777" w:rsidR="00FD4DE6" w:rsidRPr="00337E24" w:rsidRDefault="00FD4DE6" w:rsidP="00337E24">
      <w:pPr>
        <w:pStyle w:val="Heading1"/>
        <w:rPr>
          <w:szCs w:val="28"/>
        </w:rPr>
      </w:pPr>
      <w:r w:rsidRPr="00337E24">
        <w:rPr>
          <w:szCs w:val="28"/>
        </w:rPr>
        <w:lastRenderedPageBreak/>
        <w:t>Maine Jobs and Recovery Program Apprenticeship Update</w:t>
      </w:r>
    </w:p>
    <w:p w14:paraId="3D0DC084" w14:textId="2D8DCEA2" w:rsidR="00FD4DE6" w:rsidRDefault="00FD4DE6" w:rsidP="00A937B5">
      <w:r w:rsidRPr="00FD4DE6">
        <w:t>In 2022, the Maine Apprenticeship Program awarded $12.3 million to expand apprenticeships and pre-apprenticeships across Maine through the Maine Jobs &amp; Recovery Plan and federal apprenticeship grant funding. To date, these grantees have:</w:t>
      </w:r>
    </w:p>
    <w:p w14:paraId="06223C69" w14:textId="77777777" w:rsidR="00A937B5" w:rsidRPr="00A937B5" w:rsidRDefault="00FD4DE6" w:rsidP="00A937B5">
      <w:pPr>
        <w:pStyle w:val="Bulleted"/>
      </w:pPr>
      <w:r w:rsidRPr="00A937B5">
        <w:t>Registered 894 new apprentices</w:t>
      </w:r>
    </w:p>
    <w:p w14:paraId="479A420B" w14:textId="77777777" w:rsidR="00A937B5" w:rsidRPr="00A937B5" w:rsidRDefault="00FD4DE6" w:rsidP="00A937B5">
      <w:pPr>
        <w:pStyle w:val="Bulleted"/>
      </w:pPr>
      <w:r w:rsidRPr="00A937B5">
        <w:t>Enrolled 1,386 new pre-apprentices</w:t>
      </w:r>
    </w:p>
    <w:p w14:paraId="066A3EC5" w14:textId="77777777" w:rsidR="00A937B5" w:rsidRPr="00A937B5" w:rsidRDefault="00FD4DE6" w:rsidP="00A937B5">
      <w:pPr>
        <w:pStyle w:val="Bulleted"/>
      </w:pPr>
      <w:r w:rsidRPr="00A937B5">
        <w:t>Registered 104 new apprenticeship sponsors and sub-sponsors</w:t>
      </w:r>
    </w:p>
    <w:p w14:paraId="18EF2EC8" w14:textId="754C2D14" w:rsidR="009C0C57" w:rsidRPr="00A937B5" w:rsidRDefault="00FD4DE6" w:rsidP="00A937B5">
      <w:pPr>
        <w:pStyle w:val="Bulleted"/>
      </w:pPr>
      <w:r w:rsidRPr="00A937B5">
        <w:t>Expanding programming to an additional 66 new occupations</w:t>
      </w:r>
    </w:p>
    <w:p w14:paraId="1E63FD6B" w14:textId="77777777" w:rsidR="0023297C" w:rsidRPr="004973AB" w:rsidRDefault="0023297C" w:rsidP="00A937B5">
      <w:pPr>
        <w:rPr>
          <w:sz w:val="12"/>
          <w:szCs w:val="12"/>
        </w:rPr>
      </w:pPr>
    </w:p>
    <w:p w14:paraId="3D8F9FAB" w14:textId="343CDFD7" w:rsidR="00FD4DE6" w:rsidRPr="00FD4DE6" w:rsidRDefault="00FD4DE6" w:rsidP="00A937B5">
      <w:r w:rsidRPr="00FD4DE6">
        <w:t>This past year marked over 1,000 pre-apprentices completing a program since pre-apprenticeships were first certified in 2023. To date, 379 of those participants have entered directly into a registered apprenticeship program; many more are in the application process.</w:t>
      </w:r>
    </w:p>
    <w:p w14:paraId="02E61287" w14:textId="4E2E5E76" w:rsidR="009C0C57" w:rsidRDefault="00FD4DE6" w:rsidP="00A937B5">
      <w:r w:rsidRPr="00FD4DE6">
        <w:t xml:space="preserve">Pre-apprenticeship programs have been particularly effective in engaging youth, women, and other under-represented populations with new career opportunities. Nationally, only about 12% of registered apprentices are </w:t>
      </w:r>
      <w:r w:rsidR="009C0C57" w:rsidRPr="009C0C57">
        <w:t>women</w:t>
      </w:r>
      <w:r w:rsidR="009C0C57">
        <w:rPr>
          <w:rStyle w:val="FootnoteReference"/>
          <w:rFonts w:ascii="Times New Roman" w:hAnsi="Times New Roman" w:cs="Times New Roman"/>
        </w:rPr>
        <w:footnoteReference w:id="2"/>
      </w:r>
      <w:r w:rsidRPr="00FD4DE6">
        <w:t xml:space="preserve">. Meanwhile, 38% of participants in these grant-funded programs identify as female. Additionally, over 7% of participants identified as having a disability. In comparison, in 2021, less than 1% of apprentices in Maine identified as having a disability. </w:t>
      </w:r>
    </w:p>
    <w:p w14:paraId="7D52D477" w14:textId="64A8763B" w:rsidR="009C0C57" w:rsidRPr="00FD4DE6" w:rsidRDefault="00FD4DE6" w:rsidP="00A937B5">
      <w:r w:rsidRPr="00FD4DE6">
        <w:t>These programs have helped diversify the workforce within these organizations to better reflect the demographics of Maine</w:t>
      </w:r>
      <w:r w:rsidR="009C0C57">
        <w:t xml:space="preserve">. </w:t>
      </w:r>
    </w:p>
    <w:p w14:paraId="389BAC52" w14:textId="4BA6CC0B" w:rsidR="00337E24" w:rsidRDefault="00FD4DE6" w:rsidP="00337E24">
      <w:pPr>
        <w:pStyle w:val="Heading2"/>
        <w:rPr>
          <w:rFonts w:ascii="Times New Roman" w:hAnsi="Times New Roman" w:cs="Times New Roman"/>
        </w:rPr>
      </w:pPr>
      <w:r w:rsidRPr="00337E24">
        <w:rPr>
          <w:rStyle w:val="Heading1Char"/>
          <w:szCs w:val="28"/>
        </w:rPr>
        <w:t>Development of Educator Apprenticeships in Maine</w:t>
      </w:r>
      <w:r w:rsidRPr="00FD4DE6">
        <w:rPr>
          <w:rFonts w:ascii="Times New Roman" w:hAnsi="Times New Roman" w:cs="Times New Roman"/>
        </w:rPr>
        <w:t xml:space="preserve">. </w:t>
      </w:r>
    </w:p>
    <w:p w14:paraId="7DCB8EB9" w14:textId="34562E65" w:rsidR="009559FA" w:rsidRPr="00FD4DE6" w:rsidRDefault="00FD4DE6" w:rsidP="00FA7A07">
      <w:r w:rsidRPr="00FD4DE6">
        <w:t xml:space="preserve">In response to the workforce challenges in education, the Maine Department of Labor (DOL) partnered with the Maine Department of Education (DOE) to approve Maine’s first educator apprenticeship </w:t>
      </w:r>
      <w:r w:rsidR="00F56226">
        <w:t>programs</w:t>
      </w:r>
      <w:r w:rsidRPr="00FD4DE6">
        <w:t>. This initiative aligns with DOE’s Teach Maine plan, developed in collaboration with educators and stakeholders, to strengthen teacher recruitment and retention strategies. With encouragement from the U.S. Departments of Education and Labor, Maine has joined several states in establishing apprenticeship programs for educators</w:t>
      </w:r>
      <w:r w:rsidR="0037330C">
        <w:t>.</w:t>
      </w:r>
    </w:p>
    <w:p w14:paraId="46548EF3" w14:textId="492A5952" w:rsidR="0037330C" w:rsidRDefault="00FD4DE6" w:rsidP="00FA7A07">
      <w:r w:rsidRPr="002018EA">
        <w:t xml:space="preserve">To support and promote the expansion of educator apprenticeship programs in Maine, </w:t>
      </w:r>
      <w:r w:rsidR="009029DA" w:rsidRPr="002018EA">
        <w:t>i</w:t>
      </w:r>
      <w:r w:rsidRPr="002018EA">
        <w:t>n addition to the original 14 Maine Job’s and Recovery Act grantees, Maine DOL and DOE collaboratively awarded $985,000 in December 2023 to six schools to recruit, train, and retain educators through pre-apprenticeship and apprenticeship programs.</w:t>
      </w:r>
      <w:r w:rsidR="00717DD1" w:rsidRPr="002018EA">
        <w:t xml:space="preserve"> </w:t>
      </w:r>
      <w:r w:rsidR="009264AE" w:rsidRPr="002018EA">
        <w:t xml:space="preserve">With the support of grant funds, </w:t>
      </w:r>
      <w:r w:rsidR="003C57A6" w:rsidRPr="002018EA">
        <w:t>i</w:t>
      </w:r>
      <w:r w:rsidR="00717DD1" w:rsidRPr="002018EA">
        <w:t xml:space="preserve">n 2024, </w:t>
      </w:r>
      <w:r w:rsidR="00AA517A" w:rsidRPr="002018EA">
        <w:t xml:space="preserve">apprenticeship </w:t>
      </w:r>
      <w:r w:rsidR="00717DD1" w:rsidRPr="002018EA">
        <w:t>programs for Educational Technician II and III and Early Childhood Education Teachers</w:t>
      </w:r>
      <w:r w:rsidR="00AA517A" w:rsidRPr="002018EA">
        <w:t xml:space="preserve"> were approved by MAP</w:t>
      </w:r>
      <w:r w:rsidR="00717DD1" w:rsidRPr="002018EA">
        <w:t xml:space="preserve">. </w:t>
      </w:r>
      <w:r w:rsidR="00100EE3">
        <w:t xml:space="preserve">In early 2025, we anticipate grantees will add apprenticeship programming for K-12 teachers, including Ed. Tech. III to teacher and conditionally certified teacher to fully certified teacher. </w:t>
      </w:r>
    </w:p>
    <w:p w14:paraId="78B18C2E" w14:textId="77777777" w:rsidR="0037330C" w:rsidRDefault="0037330C">
      <w:pPr>
        <w:spacing w:line="278" w:lineRule="auto"/>
      </w:pPr>
      <w:r>
        <w:br w:type="page"/>
      </w:r>
    </w:p>
    <w:p w14:paraId="2349FA28" w14:textId="5CA0AB9F" w:rsidR="005636A4" w:rsidRDefault="005A337C" w:rsidP="00FA7A07">
      <w:r w:rsidRPr="009559FA">
        <w:rPr>
          <w:noProof/>
        </w:rPr>
        <w:lastRenderedPageBreak/>
        <w:drawing>
          <wp:anchor distT="0" distB="0" distL="114300" distR="114300" simplePos="0" relativeHeight="251657728" behindDoc="1" locked="0" layoutInCell="1" allowOverlap="1" wp14:anchorId="0D41EB86" wp14:editId="56604B2D">
            <wp:simplePos x="0" y="0"/>
            <wp:positionH relativeFrom="margin">
              <wp:posOffset>3331479</wp:posOffset>
            </wp:positionH>
            <wp:positionV relativeFrom="paragraph">
              <wp:posOffset>12879</wp:posOffset>
            </wp:positionV>
            <wp:extent cx="3361055" cy="2239645"/>
            <wp:effectExtent l="0" t="0" r="0" b="8255"/>
            <wp:wrapTight wrapText="bothSides">
              <wp:wrapPolygon edited="0">
                <wp:start x="0" y="0"/>
                <wp:lineTo x="0" y="21496"/>
                <wp:lineTo x="21425" y="21496"/>
                <wp:lineTo x="21425" y="0"/>
                <wp:lineTo x="0" y="0"/>
              </wp:wrapPolygon>
            </wp:wrapTight>
            <wp:docPr id="1556560812" name="Picture 4" descr="A group of people sitt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60812" name="Picture 4" descr="A group of people sitting in a room&#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61055" cy="2239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18EA" w:rsidRPr="002018EA">
        <w:t xml:space="preserve">Maine’s education apprenticeship programs are guided by industry-based curriculum documents known as Schedules of Work (SOWs), which outline required on-the-job competencies and classroom instruction. These SOWs are adapted from nationally approved standards and customized based on employer needs in collaboration with higher education partners. </w:t>
      </w:r>
    </w:p>
    <w:p w14:paraId="2D227913" w14:textId="7FD05226" w:rsidR="00C2670E" w:rsidRPr="00CC1B50" w:rsidRDefault="002018EA" w:rsidP="00FA7A07">
      <w:pPr>
        <w:rPr>
          <w:rFonts w:ascii="Cambria" w:hAnsi="Cambria"/>
          <w:szCs w:val="22"/>
        </w:rPr>
      </w:pPr>
      <w:r w:rsidRPr="002018EA">
        <w:t>Maine’s Chapter 115 rules, which govern teacher credentialing, are currently open for review, presenting a unique opportunity to formally recognize registered apprenticeship as an alternative pathway to teacher certification</w:t>
      </w:r>
      <w:r w:rsidR="00BB39FD">
        <w:t xml:space="preserve"> in Maine</w:t>
      </w:r>
      <w:r w:rsidRPr="002018EA">
        <w:t>.</w:t>
      </w:r>
      <w:r w:rsidR="0070627F">
        <w:t xml:space="preserve"> </w:t>
      </w:r>
      <w:r w:rsidR="0091730D" w:rsidRPr="0091730D">
        <w:t>Apprenticeships</w:t>
      </w:r>
      <w:r w:rsidR="006125EB">
        <w:t xml:space="preserve"> consistently</w:t>
      </w:r>
      <w:r w:rsidR="0091730D" w:rsidRPr="0091730D">
        <w:t xml:space="preserve"> attract a diverse range of applicants, including those who may face barriers to entry</w:t>
      </w:r>
      <w:r w:rsidR="006125EB">
        <w:t xml:space="preserve">. </w:t>
      </w:r>
      <w:r w:rsidR="00C2670E" w:rsidRPr="00C2670E">
        <w:t xml:space="preserve">Maine’s investment in registered </w:t>
      </w:r>
      <w:r w:rsidR="00C2670E" w:rsidRPr="00FA7A07">
        <w:t>apprenticeship continues to strengthen career pathways, expand workforce opportunities, and address critical labor shortages in education.</w:t>
      </w:r>
      <w:r w:rsidR="00C2670E" w:rsidRPr="00C2670E">
        <w:t xml:space="preserve"> </w:t>
      </w:r>
    </w:p>
    <w:p w14:paraId="4A35E0AF" w14:textId="77777777" w:rsidR="00C64430" w:rsidRDefault="00FD4DE6" w:rsidP="00C64430">
      <w:pPr>
        <w:pStyle w:val="Heading1"/>
        <w:rPr>
          <w:szCs w:val="28"/>
        </w:rPr>
      </w:pPr>
      <w:r w:rsidRPr="00C64430">
        <w:rPr>
          <w:szCs w:val="28"/>
        </w:rPr>
        <w:t>Outreach</w:t>
      </w:r>
      <w:r w:rsidR="00C64430">
        <w:rPr>
          <w:szCs w:val="28"/>
        </w:rPr>
        <w:t xml:space="preserve"> </w:t>
      </w:r>
    </w:p>
    <w:p w14:paraId="53C68A23" w14:textId="77777777" w:rsidR="007A7478" w:rsidRPr="007A7478" w:rsidRDefault="007A7478" w:rsidP="00FA7A07">
      <w:r w:rsidRPr="007A7478">
        <w:t>In 2024, MAP continued its contract with Ethos to develop an outreach campaign aimed at increasing apprenticeships, particularly among large employers in priority industries. The campaign positioned MAP as a trusted resource for workforce development, using storytelling and multi-platform advertising to build awareness and engagement.</w:t>
      </w:r>
    </w:p>
    <w:p w14:paraId="02AE380C" w14:textId="77777777" w:rsidR="007A7478" w:rsidRPr="007A7478" w:rsidRDefault="007A7478" w:rsidP="00FA7A07">
      <w:r w:rsidRPr="007A7478">
        <w:t>Ethos enhanced branding with virtual media graphics and executed targeted outreach via traditional and digital media, including TV, Google Ads, programmatic display, social media (Facebook, Instagram, YouTube), and in-person events.</w:t>
      </w:r>
    </w:p>
    <w:p w14:paraId="70A8DF8D" w14:textId="5F35ED8C" w:rsidR="007A7478" w:rsidRPr="007A7478" w:rsidRDefault="007A7478" w:rsidP="00FA7A07">
      <w:r w:rsidRPr="007A7478">
        <w:t>Leveraging data-driven insights, Ethos optimized content to boost engagement among career seekers and employers. The campaign will continue through December 202</w:t>
      </w:r>
      <w:r w:rsidR="007111E3" w:rsidRPr="007111E3">
        <w:t>5</w:t>
      </w:r>
      <w:r w:rsidRPr="007A7478">
        <w:t>, with ongoing performance tracking and reporting.</w:t>
      </w:r>
    </w:p>
    <w:p w14:paraId="0464F6F0" w14:textId="124A0047" w:rsidR="00FD4DE6" w:rsidRPr="000D4A3A" w:rsidRDefault="00FD4DE6" w:rsidP="00FA7A07">
      <w:pPr>
        <w:pStyle w:val="Heading1"/>
      </w:pPr>
      <w:r w:rsidRPr="000D4A3A">
        <w:t>Active Apprenticeship Sponsors and Occupations in 202</w:t>
      </w:r>
      <w:r w:rsidR="000D5763" w:rsidRPr="000D4A3A">
        <w:t>4</w:t>
      </w:r>
      <w:r w:rsidR="00374B6D" w:rsidRPr="000D4A3A">
        <w:t xml:space="preserve"> </w:t>
      </w:r>
    </w:p>
    <w:p w14:paraId="3BC54C7E" w14:textId="1EB47120" w:rsidR="00FD4DE6" w:rsidRPr="00E749F2" w:rsidRDefault="00FD4DE6" w:rsidP="00FA7A07">
      <w:r w:rsidRPr="000D4A3A">
        <w:t>In 20</w:t>
      </w:r>
      <w:r w:rsidR="00B77631" w:rsidRPr="000D4A3A">
        <w:t>24</w:t>
      </w:r>
      <w:r w:rsidRPr="000D4A3A">
        <w:t xml:space="preserve">, apprenticeship programs active in Maine included </w:t>
      </w:r>
      <w:r w:rsidR="00D120FB" w:rsidRPr="000D4A3A">
        <w:t>15</w:t>
      </w:r>
      <w:r w:rsidR="000D4A3A" w:rsidRPr="000D4A3A">
        <w:t>5</w:t>
      </w:r>
      <w:r w:rsidR="00B77631" w:rsidRPr="000D4A3A">
        <w:t xml:space="preserve"> </w:t>
      </w:r>
      <w:r w:rsidRPr="000D4A3A">
        <w:t xml:space="preserve">separate entities as active </w:t>
      </w:r>
      <w:r w:rsidRPr="00E749F2">
        <w:t xml:space="preserve">sponsors of </w:t>
      </w:r>
      <w:r w:rsidR="00E749F2" w:rsidRPr="00E749F2">
        <w:t>3,639</w:t>
      </w:r>
      <w:r w:rsidRPr="00E749F2">
        <w:t xml:space="preserve"> apprentices. Currently, t</w:t>
      </w:r>
      <w:r w:rsidR="000D4A3A">
        <w:t>wo</w:t>
      </w:r>
      <w:r w:rsidRPr="00E749F2">
        <w:t xml:space="preserve"> types of apprenticeship sponsors </w:t>
      </w:r>
      <w:proofErr w:type="gramStart"/>
      <w:r w:rsidRPr="00E749F2">
        <w:t>are operating</w:t>
      </w:r>
      <w:proofErr w:type="gramEnd"/>
      <w:r w:rsidRPr="00E749F2">
        <w:t xml:space="preserve"> in Maine: </w:t>
      </w:r>
      <w:r w:rsidR="000D4A3A">
        <w:t xml:space="preserve">individual and </w:t>
      </w:r>
      <w:r w:rsidR="0074239E">
        <w:t>intermediary (</w:t>
      </w:r>
      <w:r w:rsidR="000D4A3A">
        <w:t>multiple employe</w:t>
      </w:r>
      <w:r w:rsidR="0074239E">
        <w:t>r)</w:t>
      </w:r>
      <w:r w:rsidRPr="00E749F2">
        <w:t xml:space="preserve"> sponsors. Please refer to Appendix 1 for a list of all sponsors active in 202</w:t>
      </w:r>
      <w:r w:rsidR="00B77631" w:rsidRPr="00E749F2">
        <w:t>4</w:t>
      </w:r>
      <w:r w:rsidRPr="00E749F2">
        <w:t>.</w:t>
      </w:r>
    </w:p>
    <w:p w14:paraId="76DDBEE4" w14:textId="3F351C05" w:rsidR="00FD4DE6" w:rsidRPr="00310EB2" w:rsidRDefault="00FD4DE6" w:rsidP="00FA7A07">
      <w:pPr>
        <w:rPr>
          <w:highlight w:val="yellow"/>
        </w:rPr>
      </w:pPr>
      <w:r w:rsidRPr="00E12BD4">
        <w:t>Throughout 202</w:t>
      </w:r>
      <w:r w:rsidR="00B77631" w:rsidRPr="00E12BD4">
        <w:t>4</w:t>
      </w:r>
      <w:r w:rsidRPr="00E12BD4">
        <w:t>, most MAP sponsors continued to be individual businesses (</w:t>
      </w:r>
      <w:r w:rsidR="00497074" w:rsidRPr="00E12BD4">
        <w:t>112</w:t>
      </w:r>
      <w:r w:rsidRPr="00E12BD4">
        <w:t xml:space="preserve">). Many businesses employ one apprentice, while some larger sponsors served more than </w:t>
      </w:r>
      <w:r w:rsidR="00633760" w:rsidRPr="00E12BD4">
        <w:t>50</w:t>
      </w:r>
      <w:r w:rsidR="00B77631" w:rsidRPr="00E12BD4">
        <w:t xml:space="preserve"> </w:t>
      </w:r>
      <w:r w:rsidRPr="00E12BD4">
        <w:t xml:space="preserve">apprentices as illustrated in </w:t>
      </w:r>
      <w:r w:rsidR="00633760" w:rsidRPr="00E12BD4">
        <w:t>figure 3</w:t>
      </w:r>
      <w:r w:rsidRPr="00E12BD4">
        <w:t xml:space="preserve"> below. </w:t>
      </w:r>
      <w:r w:rsidR="00E12BD4">
        <w:t xml:space="preserve">Intermediary </w:t>
      </w:r>
      <w:r w:rsidR="009B0613" w:rsidRPr="00E12BD4">
        <w:t>sponsors registered</w:t>
      </w:r>
      <w:r w:rsidR="00DE7F9D" w:rsidRPr="00E12BD4">
        <w:t xml:space="preserve"> most</w:t>
      </w:r>
      <w:r w:rsidRPr="00E12BD4">
        <w:t xml:space="preserve"> (</w:t>
      </w:r>
      <w:r w:rsidR="00DE7F9D" w:rsidRPr="00E12BD4">
        <w:t>70%</w:t>
      </w:r>
      <w:r w:rsidRPr="00E12BD4">
        <w:t xml:space="preserve">) </w:t>
      </w:r>
      <w:r w:rsidR="00DE7F9D" w:rsidRPr="00E12BD4">
        <w:t xml:space="preserve">of </w:t>
      </w:r>
      <w:r w:rsidR="00DE7F9D" w:rsidRPr="0032313A">
        <w:t>apprentices</w:t>
      </w:r>
      <w:r w:rsidR="00E12BD4" w:rsidRPr="0032313A">
        <w:t xml:space="preserve"> </w:t>
      </w:r>
      <w:r w:rsidRPr="0032313A">
        <w:t>in 202</w:t>
      </w:r>
      <w:r w:rsidR="00D92F0D" w:rsidRPr="0032313A">
        <w:t>4</w:t>
      </w:r>
      <w:r w:rsidRPr="0032313A">
        <w:t xml:space="preserve">. Intermediaries act as apprenticeship agents for their signatory sub-employers who agree to hire and train apprentices using the curriculum and on-the-job training outlines established by the sponsor. </w:t>
      </w:r>
    </w:p>
    <w:p w14:paraId="08AE095B" w14:textId="4FE7D1FC" w:rsidR="006B6C50" w:rsidRPr="0032313A" w:rsidRDefault="00FD4DE6" w:rsidP="00FA7A07">
      <w:r w:rsidRPr="006A00E9">
        <w:t>The focus of the Maine Apprenticeship Program in 202</w:t>
      </w:r>
      <w:r w:rsidR="00B77631" w:rsidRPr="006A00E9">
        <w:t>5</w:t>
      </w:r>
      <w:r w:rsidRPr="006A00E9">
        <w:t xml:space="preserve"> will remain on expanding </w:t>
      </w:r>
      <w:r w:rsidR="00C641AA">
        <w:t xml:space="preserve">quality </w:t>
      </w:r>
      <w:r w:rsidRPr="006A00E9">
        <w:t>registered apprenticeship and certified pre-apprenticeship opportunities in four primary occupational sectors: healthcare, construction, manufacturing, and education with a secondary focus on continued development of apprenticeship opportunities in and within</w:t>
      </w:r>
      <w:r w:rsidR="00723D06">
        <w:t xml:space="preserve"> the financial and</w:t>
      </w:r>
      <w:r w:rsidRPr="006A00E9">
        <w:t xml:space="preserve"> civic sector</w:t>
      </w:r>
      <w:r w:rsidR="00723D06">
        <w:t>s</w:t>
      </w:r>
      <w:r w:rsidRPr="006A00E9">
        <w:t xml:space="preserve">. The expansion of our intermediary </w:t>
      </w:r>
      <w:r w:rsidR="0032313A">
        <w:t xml:space="preserve">sponsors </w:t>
      </w:r>
      <w:r w:rsidRPr="006A00E9">
        <w:t xml:space="preserve">will remain a priority, as they facilitate small </w:t>
      </w:r>
      <w:r w:rsidR="00723D06" w:rsidRPr="006A00E9">
        <w:t>businesses’</w:t>
      </w:r>
      <w:r w:rsidRPr="006A00E9">
        <w:t xml:space="preserve"> engagement with Registered Apprenticeship programming.</w:t>
      </w:r>
    </w:p>
    <w:p w14:paraId="3734D46C" w14:textId="122950E6" w:rsidR="00162859" w:rsidRPr="006B6C50" w:rsidRDefault="00317D60" w:rsidP="009131D9">
      <w:pPr>
        <w:pStyle w:val="Heading4"/>
      </w:pPr>
      <w:r>
        <w:lastRenderedPageBreak/>
        <w:t>Figure 3</w:t>
      </w:r>
      <w:r w:rsidR="00FD4DE6" w:rsidRPr="00A812FE">
        <w:t>: Illustration of Sponsors with 50 or more Apprentices in 202</w:t>
      </w:r>
      <w:r w:rsidR="00B77631" w:rsidRPr="00A812FE">
        <w:t>4</w:t>
      </w:r>
    </w:p>
    <w:p w14:paraId="451C2FAD" w14:textId="29887AC6" w:rsidR="00162859" w:rsidRPr="00310EB2" w:rsidRDefault="00162859" w:rsidP="00FD4DE6">
      <w:pPr>
        <w:jc w:val="both"/>
        <w:rPr>
          <w:rFonts w:ascii="Times New Roman" w:hAnsi="Times New Roman" w:cs="Times New Roman"/>
          <w:highlight w:val="yellow"/>
        </w:rPr>
      </w:pPr>
      <w:r>
        <w:rPr>
          <w:noProof/>
        </w:rPr>
        <w:drawing>
          <wp:inline distT="0" distB="0" distL="0" distR="0" wp14:anchorId="73DAB5F9" wp14:editId="7DCE4413">
            <wp:extent cx="5943600" cy="3790950"/>
            <wp:effectExtent l="0" t="0" r="0" b="0"/>
            <wp:docPr id="1518899670" name="Chart 1">
              <a:extLst xmlns:a="http://schemas.openxmlformats.org/drawingml/2006/main">
                <a:ext uri="{FF2B5EF4-FFF2-40B4-BE49-F238E27FC236}">
                  <a16:creationId xmlns:a16="http://schemas.microsoft.com/office/drawing/2014/main" id="{8D5533E6-E42D-EF96-634F-7F9A1376F7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01BDC59" w14:textId="4FDEDDCE" w:rsidR="00FD4DE6" w:rsidRPr="00FA7A07" w:rsidRDefault="00C531A2" w:rsidP="00C531A2">
      <w:pPr>
        <w:jc w:val="both"/>
        <w:rPr>
          <w:rFonts w:asciiTheme="majorHAnsi" w:hAnsiTheme="majorHAnsi" w:cs="Times New Roman"/>
          <w:sz w:val="18"/>
          <w:szCs w:val="18"/>
        </w:rPr>
      </w:pPr>
      <w:r w:rsidRPr="00FA7A07">
        <w:rPr>
          <w:rFonts w:asciiTheme="majorHAnsi" w:hAnsiTheme="majorHAnsi" w:cs="Times New Roman"/>
          <w:sz w:val="18"/>
          <w:szCs w:val="18"/>
        </w:rPr>
        <w:t xml:space="preserve">* </w:t>
      </w:r>
      <w:r w:rsidR="00195F5F" w:rsidRPr="00FA7A07">
        <w:rPr>
          <w:rFonts w:asciiTheme="majorHAnsi" w:hAnsiTheme="majorHAnsi" w:cs="Times New Roman"/>
          <w:sz w:val="18"/>
          <w:szCs w:val="18"/>
        </w:rPr>
        <w:t>Sponsors</w:t>
      </w:r>
      <w:r w:rsidR="00BA03D8" w:rsidRPr="00FA7A07">
        <w:rPr>
          <w:rFonts w:asciiTheme="majorHAnsi" w:hAnsiTheme="majorHAnsi" w:cs="Times New Roman"/>
          <w:sz w:val="18"/>
          <w:szCs w:val="18"/>
        </w:rPr>
        <w:t xml:space="preserve"> </w:t>
      </w:r>
      <w:r w:rsidR="00B843C6" w:rsidRPr="00FA7A07">
        <w:rPr>
          <w:rFonts w:asciiTheme="majorHAnsi" w:hAnsiTheme="majorHAnsi" w:cs="Times New Roman"/>
          <w:sz w:val="18"/>
          <w:szCs w:val="18"/>
        </w:rPr>
        <w:t xml:space="preserve">indicated </w:t>
      </w:r>
      <w:r w:rsidR="00BA03D8" w:rsidRPr="00FA7A07">
        <w:rPr>
          <w:rFonts w:asciiTheme="majorHAnsi" w:hAnsiTheme="majorHAnsi" w:cs="Times New Roman"/>
          <w:sz w:val="18"/>
          <w:szCs w:val="18"/>
        </w:rPr>
        <w:t xml:space="preserve">work collaboratively with </w:t>
      </w:r>
      <w:r w:rsidR="005818B2" w:rsidRPr="00FA7A07">
        <w:rPr>
          <w:rFonts w:asciiTheme="majorHAnsi" w:hAnsiTheme="majorHAnsi" w:cs="Times New Roman"/>
          <w:sz w:val="18"/>
          <w:szCs w:val="18"/>
        </w:rPr>
        <w:t>General Dynamics, Bath Iron Works</w:t>
      </w:r>
      <w:r w:rsidR="00795E16" w:rsidRPr="00FA7A07">
        <w:rPr>
          <w:rFonts w:asciiTheme="majorHAnsi" w:hAnsiTheme="majorHAnsi" w:cs="Times New Roman"/>
          <w:sz w:val="18"/>
          <w:szCs w:val="18"/>
        </w:rPr>
        <w:t xml:space="preserve"> to train apprentic</w:t>
      </w:r>
      <w:r w:rsidR="00B843C6" w:rsidRPr="00FA7A07">
        <w:rPr>
          <w:rFonts w:asciiTheme="majorHAnsi" w:hAnsiTheme="majorHAnsi" w:cs="Times New Roman"/>
          <w:sz w:val="18"/>
          <w:szCs w:val="18"/>
        </w:rPr>
        <w:t>es.</w:t>
      </w:r>
    </w:p>
    <w:p w14:paraId="7186FB37" w14:textId="42377D66" w:rsidR="00FD4DE6" w:rsidRPr="00F54AB3" w:rsidRDefault="00FD4DE6" w:rsidP="00FA7A07">
      <w:r w:rsidRPr="00E3369E">
        <w:t>Registered apprenticeship programs help businesses address their ongoing workforce hiring, training, and retention needs. During 202</w:t>
      </w:r>
      <w:r w:rsidR="0020783D" w:rsidRPr="00E3369E">
        <w:t>4</w:t>
      </w:r>
      <w:r w:rsidRPr="00E3369E">
        <w:t>, 2</w:t>
      </w:r>
      <w:r w:rsidR="00F0519A">
        <w:t>4</w:t>
      </w:r>
      <w:r w:rsidR="00165FB9" w:rsidRPr="00E3369E">
        <w:t xml:space="preserve"> </w:t>
      </w:r>
      <w:r w:rsidRPr="00E3369E">
        <w:t xml:space="preserve">new sponsors were </w:t>
      </w:r>
      <w:proofErr w:type="gramStart"/>
      <w:r w:rsidRPr="00E3369E">
        <w:t>registered</w:t>
      </w:r>
      <w:proofErr w:type="gramEnd"/>
      <w:r w:rsidR="00DC09B9">
        <w:t xml:space="preserve"> and </w:t>
      </w:r>
      <w:r w:rsidR="00F119AC" w:rsidRPr="00E3369E">
        <w:t>76</w:t>
      </w:r>
      <w:r w:rsidRPr="00E3369E">
        <w:t xml:space="preserve"> new occupations </w:t>
      </w:r>
      <w:r w:rsidR="008D1C39">
        <w:t>were added by</w:t>
      </w:r>
      <w:r w:rsidRPr="00E3369E">
        <w:t xml:space="preserve"> existing and new sponsors</w:t>
      </w:r>
      <w:r w:rsidR="00FB34C7" w:rsidRPr="00E3369E">
        <w:t>. At</w:t>
      </w:r>
      <w:r w:rsidR="00F33334" w:rsidRPr="00E3369E">
        <w:t xml:space="preserve"> the close of 2024, MAP staff</w:t>
      </w:r>
      <w:r w:rsidR="00367767" w:rsidRPr="00E3369E">
        <w:t xml:space="preserve"> </w:t>
      </w:r>
      <w:r w:rsidR="00F311B0" w:rsidRPr="00E3369E">
        <w:t>w</w:t>
      </w:r>
      <w:r w:rsidR="00E3369E">
        <w:t>ere</w:t>
      </w:r>
      <w:r w:rsidR="00F311B0" w:rsidRPr="00E3369E">
        <w:t xml:space="preserve"> engaged with</w:t>
      </w:r>
      <w:r w:rsidR="00DC09B9">
        <w:t xml:space="preserve"> 94 </w:t>
      </w:r>
      <w:r w:rsidR="0050578C" w:rsidRPr="00E3369E">
        <w:t xml:space="preserve">new or existing sponsors </w:t>
      </w:r>
      <w:r w:rsidR="000E6DD5" w:rsidRPr="00E3369E">
        <w:t xml:space="preserve">to </w:t>
      </w:r>
      <w:r w:rsidR="00643CED">
        <w:t>expand the Maine Apprenticeship P</w:t>
      </w:r>
      <w:r w:rsidR="00912AC0">
        <w:t xml:space="preserve">rogram by adding </w:t>
      </w:r>
      <w:r w:rsidR="004E5F2D" w:rsidRPr="00E3369E">
        <w:t xml:space="preserve">new </w:t>
      </w:r>
      <w:r w:rsidR="00BC442B" w:rsidRPr="00E3369E">
        <w:t xml:space="preserve">occupations, </w:t>
      </w:r>
      <w:r w:rsidR="00E3369E" w:rsidRPr="00E3369E">
        <w:t xml:space="preserve">new </w:t>
      </w:r>
      <w:r w:rsidR="004E5F2D" w:rsidRPr="00E3369E">
        <w:t xml:space="preserve">pre-apprenticeship </w:t>
      </w:r>
      <w:r w:rsidR="006E7C31">
        <w:t xml:space="preserve">and registered apprenticeship </w:t>
      </w:r>
      <w:r w:rsidR="004E5F2D" w:rsidRPr="00E3369E">
        <w:t>program</w:t>
      </w:r>
      <w:r w:rsidR="006E7C31">
        <w:t xml:space="preserve"> sponsors. </w:t>
      </w:r>
      <w:r w:rsidRPr="00E3369E">
        <w:t>Please refer to Appendix 2 for a list of all occupations registered in Maine.</w:t>
      </w:r>
    </w:p>
    <w:p w14:paraId="2607AFE4" w14:textId="442A02F9" w:rsidR="00FD4DE6" w:rsidRPr="000676E2" w:rsidRDefault="000676E2" w:rsidP="00FA7A07">
      <w:r w:rsidRPr="000676E2">
        <w:t>Portsmouth Naval Shipyard (PNSY) registers its apprentices directly with the U.S. Department of Labor. In 2024, PNSY employed 1,459 apprentices across 25 trades. York County Community College provided classroom training for 642 (44%) of them. PNSY apprentices do not register with or receive funding from MAP. Maine's first certified pre-apprenticeship program was launched at York County Community College to help residents enter PNSY's apprenticeship programs</w:t>
      </w:r>
      <w:r w:rsidR="00357DF1">
        <w:t xml:space="preserve"> in 2024</w:t>
      </w:r>
      <w:r w:rsidRPr="000676E2">
        <w:t>. The average starting wage for PNSY apprentices was $22.81 in 2024, increasing by 44% to $32.84 upon completion.</w:t>
      </w:r>
    </w:p>
    <w:p w14:paraId="0EBAF08C" w14:textId="1D94FC0C" w:rsidR="00FD4DE6" w:rsidRPr="009233E4" w:rsidRDefault="00FD4DE6" w:rsidP="00FA7A07">
      <w:pPr>
        <w:pStyle w:val="Heading1"/>
      </w:pPr>
      <w:r w:rsidRPr="009233E4">
        <w:lastRenderedPageBreak/>
        <w:t>Sector Breakdown and Participation of 202</w:t>
      </w:r>
      <w:r w:rsidR="00DA3FFC" w:rsidRPr="009233E4">
        <w:t>4</w:t>
      </w:r>
      <w:r w:rsidRPr="009233E4">
        <w:t xml:space="preserve"> Apprentices</w:t>
      </w:r>
    </w:p>
    <w:p w14:paraId="05F4DC32" w14:textId="7528A470" w:rsidR="00592EE3" w:rsidRPr="00FA7A07" w:rsidRDefault="003F4B87" w:rsidP="00BA2534">
      <w:pPr>
        <w:jc w:val="both"/>
        <w:rPr>
          <w:rFonts w:asciiTheme="majorHAnsi" w:hAnsiTheme="majorHAnsi" w:cs="Times New Roman"/>
        </w:rPr>
      </w:pPr>
      <w:r w:rsidRPr="00FA7A07">
        <w:rPr>
          <w:rFonts w:asciiTheme="majorHAnsi" w:hAnsiTheme="majorHAnsi" w:cs="Times New Roman"/>
          <w:noProof/>
          <w:highlight w:val="yellow"/>
        </w:rPr>
        <w:drawing>
          <wp:anchor distT="0" distB="0" distL="114300" distR="114300" simplePos="0" relativeHeight="251656704" behindDoc="0" locked="0" layoutInCell="1" allowOverlap="1" wp14:anchorId="51479EED" wp14:editId="0AF26050">
            <wp:simplePos x="0" y="0"/>
            <wp:positionH relativeFrom="margin">
              <wp:posOffset>-25579</wp:posOffset>
            </wp:positionH>
            <wp:positionV relativeFrom="paragraph">
              <wp:posOffset>231775</wp:posOffset>
            </wp:positionV>
            <wp:extent cx="5241290" cy="3127375"/>
            <wp:effectExtent l="0" t="0" r="0" b="0"/>
            <wp:wrapThrough wrapText="bothSides">
              <wp:wrapPolygon edited="0">
                <wp:start x="0" y="0"/>
                <wp:lineTo x="0" y="21446"/>
                <wp:lineTo x="21511" y="21446"/>
                <wp:lineTo x="21511" y="0"/>
                <wp:lineTo x="0" y="0"/>
              </wp:wrapPolygon>
            </wp:wrapThrough>
            <wp:docPr id="734140046" name="Picture 2" descr="Chart, pi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140046" name="Picture 2" descr="Chart, pie chart&#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1290" cy="312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7D60" w:rsidRPr="00FA7A07">
        <w:rPr>
          <w:rFonts w:asciiTheme="majorHAnsi" w:hAnsiTheme="majorHAnsi" w:cs="Times New Roman"/>
        </w:rPr>
        <w:t>Figure 4</w:t>
      </w:r>
      <w:r w:rsidR="00FD4DE6" w:rsidRPr="00FA7A07">
        <w:rPr>
          <w:rFonts w:asciiTheme="majorHAnsi" w:hAnsiTheme="majorHAnsi" w:cs="Times New Roman"/>
        </w:rPr>
        <w:t xml:space="preserve">: </w:t>
      </w:r>
      <w:r w:rsidR="009233E4" w:rsidRPr="00FA7A07">
        <w:rPr>
          <w:rFonts w:asciiTheme="majorHAnsi" w:hAnsiTheme="majorHAnsi" w:cs="Times New Roman"/>
        </w:rPr>
        <w:t>Sector Breakdown</w:t>
      </w:r>
    </w:p>
    <w:p w14:paraId="375E60A3" w14:textId="77777777" w:rsidR="003F4B87" w:rsidRDefault="003F4B87" w:rsidP="00FA7A07"/>
    <w:p w14:paraId="434E7617" w14:textId="77777777" w:rsidR="003F4B87" w:rsidRDefault="003F4B87" w:rsidP="00FA7A07"/>
    <w:p w14:paraId="2A1A9C2F" w14:textId="77777777" w:rsidR="003F4B87" w:rsidRDefault="003F4B87" w:rsidP="00FA7A07"/>
    <w:p w14:paraId="7AEB0E5A" w14:textId="77777777" w:rsidR="003F4B87" w:rsidRDefault="003F4B87" w:rsidP="00FA7A07"/>
    <w:p w14:paraId="5FF7D4DA" w14:textId="77777777" w:rsidR="003F4B87" w:rsidRDefault="003F4B87" w:rsidP="00FA7A07"/>
    <w:p w14:paraId="3C12718D" w14:textId="77777777" w:rsidR="003F4B87" w:rsidRDefault="003F4B87" w:rsidP="00FA7A07"/>
    <w:p w14:paraId="1718906E" w14:textId="77777777" w:rsidR="003F4B87" w:rsidRDefault="003F4B87" w:rsidP="00FA7A07"/>
    <w:p w14:paraId="7EA3D959" w14:textId="77777777" w:rsidR="003F4B87" w:rsidRDefault="003F4B87" w:rsidP="00FA7A07"/>
    <w:p w14:paraId="2759EF13" w14:textId="77777777" w:rsidR="003F4B87" w:rsidRDefault="003F4B87" w:rsidP="00FA7A07"/>
    <w:p w14:paraId="5F2229A9" w14:textId="77777777" w:rsidR="003F4B87" w:rsidRDefault="003F4B87" w:rsidP="00FA7A07"/>
    <w:p w14:paraId="271D726A" w14:textId="77777777" w:rsidR="003F4B87" w:rsidRDefault="003F4B87" w:rsidP="00FA7A07"/>
    <w:p w14:paraId="37201402" w14:textId="3103B6D8" w:rsidR="003F4B87" w:rsidRDefault="003F4B87" w:rsidP="00FA7A07"/>
    <w:p w14:paraId="01A3C6C8" w14:textId="22D1549F" w:rsidR="00896D9C" w:rsidRPr="00310EB2" w:rsidRDefault="00A92261" w:rsidP="00FA7A07">
      <w:pPr>
        <w:rPr>
          <w:highlight w:val="yellow"/>
        </w:rPr>
      </w:pPr>
      <w:r w:rsidRPr="00547FD2">
        <w:rPr>
          <w:noProof/>
          <w:highlight w:val="yellow"/>
        </w:rPr>
        <w:drawing>
          <wp:anchor distT="0" distB="0" distL="114300" distR="114300" simplePos="0" relativeHeight="251659776" behindDoc="1" locked="0" layoutInCell="1" allowOverlap="1" wp14:anchorId="5C679A1B" wp14:editId="0E43B1D7">
            <wp:simplePos x="0" y="0"/>
            <wp:positionH relativeFrom="margin">
              <wp:align>left</wp:align>
            </wp:positionH>
            <wp:positionV relativeFrom="paragraph">
              <wp:posOffset>937895</wp:posOffset>
            </wp:positionV>
            <wp:extent cx="5239385" cy="3141980"/>
            <wp:effectExtent l="0" t="0" r="0" b="1270"/>
            <wp:wrapTopAndBottom/>
            <wp:docPr id="569809119" name="Picture 6" descr="Chart, b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09119" name="Picture 6" descr="Chart, bar char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9385" cy="314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DE6" w:rsidRPr="00F746B1">
        <w:t xml:space="preserve">The construction sector represented the largest percentage of apprentices registered with the Maine Apprenticeship Program </w:t>
      </w:r>
      <w:r w:rsidR="00F746B1" w:rsidRPr="00F746B1">
        <w:t xml:space="preserve">during 2024 </w:t>
      </w:r>
      <w:r w:rsidR="00FD4DE6" w:rsidRPr="00F746B1">
        <w:t>at 5</w:t>
      </w:r>
      <w:r w:rsidR="00A61B74" w:rsidRPr="00F746B1">
        <w:t>3</w:t>
      </w:r>
      <w:r w:rsidR="008B18FB">
        <w:t>%</w:t>
      </w:r>
      <w:r w:rsidR="00FD4DE6" w:rsidRPr="00F746B1">
        <w:t>. Electricians comprise 37</w:t>
      </w:r>
      <w:r w:rsidR="008B18FB">
        <w:t xml:space="preserve">% </w:t>
      </w:r>
      <w:r w:rsidR="00FD4DE6" w:rsidRPr="00F746B1">
        <w:t>of all apprentices registered in Maine. At 1</w:t>
      </w:r>
      <w:r w:rsidR="00A61B74" w:rsidRPr="00F746B1">
        <w:t>6</w:t>
      </w:r>
      <w:r w:rsidR="00250499">
        <w:t>%</w:t>
      </w:r>
      <w:r w:rsidR="00FD4DE6" w:rsidRPr="00F746B1">
        <w:t xml:space="preserve">, the </w:t>
      </w:r>
      <w:r w:rsidR="00A61B74" w:rsidRPr="00F746B1">
        <w:t xml:space="preserve">manufacturing </w:t>
      </w:r>
      <w:r w:rsidR="00FD4DE6" w:rsidRPr="00F746B1">
        <w:t xml:space="preserve">sector was the second largest sector served, with </w:t>
      </w:r>
      <w:r w:rsidR="00241803" w:rsidRPr="00F746B1">
        <w:t>healthcare</w:t>
      </w:r>
      <w:r w:rsidR="00FD4DE6" w:rsidRPr="00F746B1">
        <w:t xml:space="preserve"> third</w:t>
      </w:r>
      <w:r w:rsidR="00241803" w:rsidRPr="00F746B1">
        <w:t xml:space="preserve"> </w:t>
      </w:r>
      <w:r w:rsidR="00FD4DE6" w:rsidRPr="00F746B1">
        <w:t>(1</w:t>
      </w:r>
      <w:r w:rsidR="00241803" w:rsidRPr="00F746B1">
        <w:t>1</w:t>
      </w:r>
      <w:r w:rsidR="00FD4DE6" w:rsidRPr="00F746B1">
        <w:t xml:space="preserve"> percent)</w:t>
      </w:r>
      <w:r w:rsidR="00241803" w:rsidRPr="00F746B1">
        <w:t xml:space="preserve"> and the education sector</w:t>
      </w:r>
      <w:r w:rsidR="00595AAA" w:rsidRPr="00F746B1">
        <w:t xml:space="preserve"> gaining momentum in fourth at 7%</w:t>
      </w:r>
      <w:r w:rsidR="00FD4DE6" w:rsidRPr="00F746B1">
        <w:t>. For a listing of all occupations supported by Apprenticeship in 202</w:t>
      </w:r>
      <w:r w:rsidR="00FD07D1" w:rsidRPr="00F746B1">
        <w:t>4</w:t>
      </w:r>
      <w:r w:rsidR="00FD4DE6" w:rsidRPr="00F746B1">
        <w:t>, see Appendix 2.</w:t>
      </w:r>
    </w:p>
    <w:p w14:paraId="3503835C" w14:textId="68FD6BC3" w:rsidR="009D3B54" w:rsidRPr="00A75DB2" w:rsidRDefault="00A92261" w:rsidP="00FA7A07">
      <w:r w:rsidRPr="00A92261">
        <w:rPr>
          <w:sz w:val="16"/>
          <w:szCs w:val="16"/>
        </w:rPr>
        <w:br/>
      </w:r>
      <w:r w:rsidR="009D3B54" w:rsidRPr="009D3B54">
        <w:t>Over the past five years, 15,465 individuals have enrolled as apprentices, dedicating themselves to structured, typically multi-year work schedules. Among them, 1,780 successfully completed their apprenticeships, achieving journey worker status in their respective fields. Notably, 2024 saw the highest number of new apprentice registrations, totaling 1,445.</w:t>
      </w:r>
      <w:r w:rsidR="00743281" w:rsidRPr="00743281">
        <w:rPr>
          <w:noProof/>
          <w:highlight w:val="yellow"/>
        </w:rPr>
        <w:t xml:space="preserve"> </w:t>
      </w:r>
    </w:p>
    <w:p w14:paraId="54239DCD" w14:textId="5405CEC1" w:rsidR="005A337C" w:rsidRDefault="00317D60" w:rsidP="00FA7A07">
      <w:r w:rsidRPr="00317D60">
        <w:t xml:space="preserve">Figure 5: Increased MAP Participation Over 5-Years </w:t>
      </w:r>
      <w:r w:rsidR="005A337C">
        <w:br w:type="page"/>
      </w:r>
    </w:p>
    <w:p w14:paraId="61CFC162" w14:textId="06529B1E" w:rsidR="00FD4DE6" w:rsidRPr="00393E79" w:rsidRDefault="00FD4DE6" w:rsidP="00393E79">
      <w:pPr>
        <w:pStyle w:val="Heading1"/>
        <w:rPr>
          <w:szCs w:val="28"/>
        </w:rPr>
      </w:pPr>
      <w:r w:rsidRPr="00393E79">
        <w:rPr>
          <w:szCs w:val="28"/>
        </w:rPr>
        <w:lastRenderedPageBreak/>
        <w:t>Demographics of 202</w:t>
      </w:r>
      <w:r w:rsidR="00DA4A72" w:rsidRPr="00393E79">
        <w:rPr>
          <w:szCs w:val="28"/>
        </w:rPr>
        <w:t>4</w:t>
      </w:r>
      <w:r w:rsidRPr="00393E79">
        <w:rPr>
          <w:szCs w:val="28"/>
        </w:rPr>
        <w:t xml:space="preserve"> Apprentices</w:t>
      </w:r>
    </w:p>
    <w:p w14:paraId="6AD5BFF6" w14:textId="5EDE902D" w:rsidR="00160E78" w:rsidRPr="00FA7A07" w:rsidRDefault="00160E78" w:rsidP="00FA7A07">
      <w:pPr>
        <w:rPr>
          <w:rFonts w:asciiTheme="majorHAnsi" w:hAnsiTheme="majorHAnsi"/>
        </w:rPr>
      </w:pPr>
      <w:r w:rsidRPr="00160E78">
        <w:t>In 2024, a total of 3,639 apprentices were actively working toward industry-recognized skill certifications. Over the past five years, the average age of apprentices has declined from 32 in 2019 to 29 in 2024</w:t>
      </w:r>
      <w:r>
        <w:t xml:space="preserve">, </w:t>
      </w:r>
      <w:r w:rsidRPr="00160E78">
        <w:t xml:space="preserve">a positive outcome of efforts to expand apprenticeship and pre-apprenticeship programs. These initiatives have successfully engaged younger individuals, increasing awareness of </w:t>
      </w:r>
      <w:r w:rsidRPr="00FA7A07">
        <w:rPr>
          <w:rFonts w:asciiTheme="majorHAnsi" w:hAnsiTheme="majorHAnsi"/>
        </w:rPr>
        <w:t>career opportunities in Maine and equipping them with the necessary skills to become successful apprentices.</w:t>
      </w:r>
    </w:p>
    <w:p w14:paraId="566E0ACE" w14:textId="2FABBF46" w:rsidR="00D93E3C" w:rsidRPr="00FA7A07" w:rsidRDefault="00D93E3C" w:rsidP="00FA7A07">
      <w:pPr>
        <w:rPr>
          <w:rFonts w:asciiTheme="majorHAnsi" w:hAnsiTheme="majorHAnsi" w:cs="Times New Roman"/>
        </w:rPr>
      </w:pPr>
      <w:r w:rsidRPr="00FA7A07">
        <w:rPr>
          <w:rFonts w:asciiTheme="majorHAnsi" w:hAnsiTheme="majorHAnsi" w:cs="Times New Roman"/>
        </w:rPr>
        <w:t>Among active apprentices in 2024, 758 were female. Of these, 366 (representing 10.1% of all apprentices, up from 6.9% in 2019) pursued training in non-traditional occupations (NTOs) such as machinist, non-destructive tester, pipefitter, electrician, shipfitter, and welder—fields traditionally dominated by men.</w:t>
      </w:r>
    </w:p>
    <w:p w14:paraId="17B248B1" w14:textId="4EC63F0A" w:rsidR="00317D60" w:rsidRPr="00FA7A07" w:rsidRDefault="00317D60" w:rsidP="00FA7A07">
      <w:pPr>
        <w:rPr>
          <w:rFonts w:asciiTheme="majorHAnsi" w:hAnsiTheme="majorHAnsi" w:cs="Times New Roman"/>
        </w:rPr>
      </w:pPr>
      <w:r w:rsidRPr="00FA7A07">
        <w:rPr>
          <w:rFonts w:asciiTheme="majorHAnsi" w:hAnsiTheme="majorHAnsi" w:cs="Times New Roman"/>
        </w:rPr>
        <w:t>Figure 6: Demographics of MAP Participants in 2019 and 2024</w:t>
      </w:r>
    </w:p>
    <w:tbl>
      <w:tblPr>
        <w:tblStyle w:val="TableGrid"/>
        <w:tblW w:w="9888" w:type="dxa"/>
        <w:tblLook w:val="04A0" w:firstRow="1" w:lastRow="0" w:firstColumn="1" w:lastColumn="0" w:noHBand="0" w:noVBand="1"/>
      </w:tblPr>
      <w:tblGrid>
        <w:gridCol w:w="1032"/>
        <w:gridCol w:w="1435"/>
        <w:gridCol w:w="1402"/>
        <w:gridCol w:w="1533"/>
        <w:gridCol w:w="1460"/>
        <w:gridCol w:w="1550"/>
        <w:gridCol w:w="1476"/>
      </w:tblGrid>
      <w:tr w:rsidR="00D54174" w:rsidRPr="00FA7A07" w14:paraId="4835C06D" w14:textId="6E136E93" w:rsidTr="006A0B79">
        <w:trPr>
          <w:trHeight w:val="827"/>
        </w:trPr>
        <w:tc>
          <w:tcPr>
            <w:tcW w:w="1032" w:type="dxa"/>
            <w:shd w:val="clear" w:color="auto" w:fill="A5C9EB" w:themeFill="text2" w:themeFillTint="40"/>
          </w:tcPr>
          <w:p w14:paraId="131105F4" w14:textId="2B3159A1" w:rsidR="00D54174" w:rsidRPr="00FA7A07" w:rsidRDefault="00D54174" w:rsidP="00FD4DE6">
            <w:pPr>
              <w:jc w:val="both"/>
              <w:rPr>
                <w:rFonts w:asciiTheme="majorHAnsi" w:hAnsiTheme="majorHAnsi" w:cs="Times New Roman"/>
                <w:b/>
                <w:bCs/>
              </w:rPr>
            </w:pPr>
            <w:r w:rsidRPr="00FA7A07">
              <w:rPr>
                <w:rFonts w:asciiTheme="majorHAnsi" w:hAnsiTheme="majorHAnsi" w:cs="Times New Roman"/>
                <w:b/>
                <w:bCs/>
              </w:rPr>
              <w:t>Year</w:t>
            </w:r>
          </w:p>
        </w:tc>
        <w:tc>
          <w:tcPr>
            <w:tcW w:w="1435" w:type="dxa"/>
            <w:shd w:val="clear" w:color="auto" w:fill="A5C9EB" w:themeFill="text2" w:themeFillTint="40"/>
          </w:tcPr>
          <w:p w14:paraId="2A26CF5F" w14:textId="3C0E7E53" w:rsidR="00D54174" w:rsidRPr="00FA7A07" w:rsidRDefault="00D54174" w:rsidP="00FD4DE6">
            <w:pPr>
              <w:jc w:val="both"/>
              <w:rPr>
                <w:rFonts w:asciiTheme="majorHAnsi" w:hAnsiTheme="majorHAnsi" w:cs="Times New Roman"/>
                <w:b/>
                <w:bCs/>
              </w:rPr>
            </w:pPr>
            <w:r w:rsidRPr="00FA7A07">
              <w:rPr>
                <w:rFonts w:asciiTheme="majorHAnsi" w:hAnsiTheme="majorHAnsi" w:cs="Times New Roman"/>
                <w:b/>
                <w:bCs/>
              </w:rPr>
              <w:t>Total Served</w:t>
            </w:r>
          </w:p>
        </w:tc>
        <w:tc>
          <w:tcPr>
            <w:tcW w:w="1402" w:type="dxa"/>
            <w:shd w:val="clear" w:color="auto" w:fill="A5C9EB" w:themeFill="text2" w:themeFillTint="40"/>
          </w:tcPr>
          <w:p w14:paraId="2DEE40CF" w14:textId="24F0CDB0" w:rsidR="00D54174" w:rsidRPr="00FA7A07" w:rsidRDefault="00D54174" w:rsidP="00FD4DE6">
            <w:pPr>
              <w:jc w:val="both"/>
              <w:rPr>
                <w:rFonts w:asciiTheme="majorHAnsi" w:hAnsiTheme="majorHAnsi" w:cs="Times New Roman"/>
                <w:b/>
                <w:bCs/>
              </w:rPr>
            </w:pPr>
            <w:r w:rsidRPr="00FA7A07">
              <w:rPr>
                <w:rFonts w:asciiTheme="majorHAnsi" w:hAnsiTheme="majorHAnsi" w:cs="Times New Roman"/>
                <w:b/>
                <w:bCs/>
              </w:rPr>
              <w:t>Male</w:t>
            </w:r>
          </w:p>
        </w:tc>
        <w:tc>
          <w:tcPr>
            <w:tcW w:w="1533" w:type="dxa"/>
            <w:shd w:val="clear" w:color="auto" w:fill="A5C9EB" w:themeFill="text2" w:themeFillTint="40"/>
          </w:tcPr>
          <w:p w14:paraId="2839221D" w14:textId="30FAA1D1" w:rsidR="00D54174" w:rsidRPr="00FA7A07" w:rsidRDefault="00D54174" w:rsidP="00FD4DE6">
            <w:pPr>
              <w:jc w:val="both"/>
              <w:rPr>
                <w:rFonts w:asciiTheme="majorHAnsi" w:hAnsiTheme="majorHAnsi" w:cs="Times New Roman"/>
                <w:b/>
                <w:bCs/>
              </w:rPr>
            </w:pPr>
            <w:r w:rsidRPr="00FA7A07">
              <w:rPr>
                <w:rFonts w:asciiTheme="majorHAnsi" w:hAnsiTheme="majorHAnsi" w:cs="Times New Roman"/>
                <w:b/>
                <w:bCs/>
              </w:rPr>
              <w:t>Female</w:t>
            </w:r>
          </w:p>
        </w:tc>
        <w:tc>
          <w:tcPr>
            <w:tcW w:w="1460" w:type="dxa"/>
            <w:shd w:val="clear" w:color="auto" w:fill="A5C9EB" w:themeFill="text2" w:themeFillTint="40"/>
          </w:tcPr>
          <w:p w14:paraId="32DE6F01" w14:textId="193EE30C" w:rsidR="00D54174" w:rsidRPr="00FA7A07" w:rsidRDefault="00D54174" w:rsidP="00FD4DE6">
            <w:pPr>
              <w:jc w:val="both"/>
              <w:rPr>
                <w:rFonts w:asciiTheme="majorHAnsi" w:hAnsiTheme="majorHAnsi" w:cs="Times New Roman"/>
                <w:b/>
                <w:bCs/>
              </w:rPr>
            </w:pPr>
            <w:r w:rsidRPr="00FA7A07">
              <w:rPr>
                <w:rFonts w:asciiTheme="majorHAnsi" w:hAnsiTheme="majorHAnsi" w:cs="Times New Roman"/>
                <w:b/>
                <w:bCs/>
              </w:rPr>
              <w:t>Female NTO</w:t>
            </w:r>
          </w:p>
        </w:tc>
        <w:tc>
          <w:tcPr>
            <w:tcW w:w="1550" w:type="dxa"/>
            <w:shd w:val="clear" w:color="auto" w:fill="A5C9EB" w:themeFill="text2" w:themeFillTint="40"/>
          </w:tcPr>
          <w:p w14:paraId="1A55433F" w14:textId="747C97F3" w:rsidR="00D54174" w:rsidRPr="00FA7A07" w:rsidRDefault="00D54174" w:rsidP="00FD4DE6">
            <w:pPr>
              <w:jc w:val="both"/>
              <w:rPr>
                <w:rFonts w:asciiTheme="majorHAnsi" w:hAnsiTheme="majorHAnsi" w:cs="Times New Roman"/>
                <w:b/>
                <w:bCs/>
              </w:rPr>
            </w:pPr>
            <w:r w:rsidRPr="00FA7A07">
              <w:rPr>
                <w:rFonts w:asciiTheme="majorHAnsi" w:hAnsiTheme="majorHAnsi" w:cs="Times New Roman"/>
                <w:b/>
                <w:bCs/>
              </w:rPr>
              <w:t>BIPOC or Hispanic</w:t>
            </w:r>
          </w:p>
        </w:tc>
        <w:tc>
          <w:tcPr>
            <w:tcW w:w="1476" w:type="dxa"/>
            <w:shd w:val="clear" w:color="auto" w:fill="A5C9EB" w:themeFill="text2" w:themeFillTint="40"/>
          </w:tcPr>
          <w:p w14:paraId="54017F1C" w14:textId="628EE076" w:rsidR="00D54174" w:rsidRPr="00FA7A07" w:rsidRDefault="00D54174" w:rsidP="00FD4DE6">
            <w:pPr>
              <w:jc w:val="both"/>
              <w:rPr>
                <w:rFonts w:asciiTheme="majorHAnsi" w:hAnsiTheme="majorHAnsi" w:cs="Times New Roman"/>
                <w:b/>
                <w:bCs/>
              </w:rPr>
            </w:pPr>
            <w:r w:rsidRPr="00FA7A07">
              <w:rPr>
                <w:rFonts w:asciiTheme="majorHAnsi" w:hAnsiTheme="majorHAnsi" w:cs="Times New Roman"/>
                <w:b/>
                <w:bCs/>
              </w:rPr>
              <w:t>Veteran</w:t>
            </w:r>
          </w:p>
        </w:tc>
      </w:tr>
      <w:tr w:rsidR="00D54174" w:rsidRPr="00FA7A07" w14:paraId="1B9A6D3C" w14:textId="3F5B9CB5" w:rsidTr="00D54174">
        <w:trPr>
          <w:trHeight w:val="294"/>
        </w:trPr>
        <w:tc>
          <w:tcPr>
            <w:tcW w:w="1032" w:type="dxa"/>
          </w:tcPr>
          <w:p w14:paraId="6540D39E" w14:textId="3B1E90AF" w:rsidR="00D54174" w:rsidRPr="00FA7A07" w:rsidRDefault="00D54174" w:rsidP="00FD4DE6">
            <w:pPr>
              <w:jc w:val="both"/>
              <w:rPr>
                <w:rFonts w:asciiTheme="majorHAnsi" w:hAnsiTheme="majorHAnsi" w:cs="Times New Roman"/>
              </w:rPr>
            </w:pPr>
            <w:r w:rsidRPr="00FA7A07">
              <w:rPr>
                <w:rFonts w:asciiTheme="majorHAnsi" w:hAnsiTheme="majorHAnsi" w:cs="Times New Roman"/>
              </w:rPr>
              <w:t>2024</w:t>
            </w:r>
          </w:p>
        </w:tc>
        <w:tc>
          <w:tcPr>
            <w:tcW w:w="1435" w:type="dxa"/>
          </w:tcPr>
          <w:p w14:paraId="5123F68E" w14:textId="66690063" w:rsidR="00D54174" w:rsidRPr="00FA7A07" w:rsidRDefault="00D54174" w:rsidP="00FD4DE6">
            <w:pPr>
              <w:jc w:val="both"/>
              <w:rPr>
                <w:rFonts w:asciiTheme="majorHAnsi" w:hAnsiTheme="majorHAnsi" w:cs="Times New Roman"/>
              </w:rPr>
            </w:pPr>
            <w:r w:rsidRPr="00FA7A07">
              <w:rPr>
                <w:rFonts w:asciiTheme="majorHAnsi" w:hAnsiTheme="majorHAnsi" w:cs="Times New Roman"/>
              </w:rPr>
              <w:t>3,639</w:t>
            </w:r>
          </w:p>
        </w:tc>
        <w:tc>
          <w:tcPr>
            <w:tcW w:w="1402" w:type="dxa"/>
          </w:tcPr>
          <w:p w14:paraId="6BB68112" w14:textId="450FA12B" w:rsidR="00D54174" w:rsidRPr="00FA7A07" w:rsidRDefault="00D54174" w:rsidP="00FD4DE6">
            <w:pPr>
              <w:jc w:val="both"/>
              <w:rPr>
                <w:rFonts w:asciiTheme="majorHAnsi" w:hAnsiTheme="majorHAnsi" w:cs="Times New Roman"/>
              </w:rPr>
            </w:pPr>
            <w:r w:rsidRPr="00FA7A07">
              <w:rPr>
                <w:rFonts w:asciiTheme="majorHAnsi" w:hAnsiTheme="majorHAnsi" w:cs="Times New Roman"/>
              </w:rPr>
              <w:t>2,786*</w:t>
            </w:r>
          </w:p>
        </w:tc>
        <w:tc>
          <w:tcPr>
            <w:tcW w:w="1533" w:type="dxa"/>
          </w:tcPr>
          <w:p w14:paraId="5382876C" w14:textId="03A6CC5C" w:rsidR="00D54174" w:rsidRPr="00FA7A07" w:rsidRDefault="00D54174" w:rsidP="00FD4DE6">
            <w:pPr>
              <w:jc w:val="both"/>
              <w:rPr>
                <w:rFonts w:asciiTheme="majorHAnsi" w:hAnsiTheme="majorHAnsi" w:cs="Times New Roman"/>
              </w:rPr>
            </w:pPr>
            <w:r w:rsidRPr="00FA7A07">
              <w:rPr>
                <w:rFonts w:asciiTheme="majorHAnsi" w:hAnsiTheme="majorHAnsi" w:cs="Times New Roman"/>
              </w:rPr>
              <w:t>758*</w:t>
            </w:r>
          </w:p>
        </w:tc>
        <w:tc>
          <w:tcPr>
            <w:tcW w:w="1460" w:type="dxa"/>
          </w:tcPr>
          <w:p w14:paraId="51922C0D" w14:textId="525BF0CE" w:rsidR="00D54174" w:rsidRPr="00FA7A07" w:rsidRDefault="00D54174" w:rsidP="00FD4DE6">
            <w:pPr>
              <w:jc w:val="both"/>
              <w:rPr>
                <w:rFonts w:asciiTheme="majorHAnsi" w:hAnsiTheme="majorHAnsi" w:cs="Times New Roman"/>
              </w:rPr>
            </w:pPr>
            <w:r w:rsidRPr="00FA7A07">
              <w:rPr>
                <w:rFonts w:asciiTheme="majorHAnsi" w:hAnsiTheme="majorHAnsi" w:cs="Times New Roman"/>
              </w:rPr>
              <w:t>366</w:t>
            </w:r>
          </w:p>
        </w:tc>
        <w:tc>
          <w:tcPr>
            <w:tcW w:w="1550" w:type="dxa"/>
          </w:tcPr>
          <w:p w14:paraId="6FB0C530" w14:textId="47E12436" w:rsidR="00D54174" w:rsidRPr="00FA7A07" w:rsidRDefault="00D54174" w:rsidP="00FD4DE6">
            <w:pPr>
              <w:jc w:val="both"/>
              <w:rPr>
                <w:rFonts w:asciiTheme="majorHAnsi" w:hAnsiTheme="majorHAnsi" w:cs="Times New Roman"/>
              </w:rPr>
            </w:pPr>
            <w:r w:rsidRPr="00FA7A07">
              <w:rPr>
                <w:rFonts w:asciiTheme="majorHAnsi" w:hAnsiTheme="majorHAnsi" w:cs="Times New Roman"/>
              </w:rPr>
              <w:t>429</w:t>
            </w:r>
          </w:p>
        </w:tc>
        <w:tc>
          <w:tcPr>
            <w:tcW w:w="1476" w:type="dxa"/>
          </w:tcPr>
          <w:p w14:paraId="6B89B3CD" w14:textId="7B1E7F01" w:rsidR="00D54174" w:rsidRPr="00FA7A07" w:rsidRDefault="00D54174" w:rsidP="00FD4DE6">
            <w:pPr>
              <w:jc w:val="both"/>
              <w:rPr>
                <w:rFonts w:asciiTheme="majorHAnsi" w:hAnsiTheme="majorHAnsi" w:cs="Times New Roman"/>
              </w:rPr>
            </w:pPr>
            <w:r w:rsidRPr="00FA7A07">
              <w:rPr>
                <w:rFonts w:asciiTheme="majorHAnsi" w:hAnsiTheme="majorHAnsi" w:cs="Times New Roman"/>
              </w:rPr>
              <w:t>304</w:t>
            </w:r>
          </w:p>
        </w:tc>
      </w:tr>
      <w:tr w:rsidR="00D54174" w:rsidRPr="00FA7A07" w14:paraId="0F3409B7" w14:textId="77777777" w:rsidTr="00D54174">
        <w:trPr>
          <w:trHeight w:val="306"/>
        </w:trPr>
        <w:tc>
          <w:tcPr>
            <w:tcW w:w="1032" w:type="dxa"/>
          </w:tcPr>
          <w:p w14:paraId="4E5A6C0F" w14:textId="50B278C6" w:rsidR="00D54174" w:rsidRPr="00FA7A07" w:rsidRDefault="00D54174" w:rsidP="00FD4DE6">
            <w:pPr>
              <w:jc w:val="both"/>
              <w:rPr>
                <w:rFonts w:asciiTheme="majorHAnsi" w:hAnsiTheme="majorHAnsi" w:cs="Times New Roman"/>
              </w:rPr>
            </w:pPr>
            <w:r w:rsidRPr="00FA7A07">
              <w:rPr>
                <w:rFonts w:asciiTheme="majorHAnsi" w:hAnsiTheme="majorHAnsi" w:cs="Times New Roman"/>
              </w:rPr>
              <w:t>2019</w:t>
            </w:r>
          </w:p>
        </w:tc>
        <w:tc>
          <w:tcPr>
            <w:tcW w:w="1435" w:type="dxa"/>
          </w:tcPr>
          <w:p w14:paraId="7DF06A31" w14:textId="3056C70C" w:rsidR="00D54174" w:rsidRPr="00FA7A07" w:rsidRDefault="00D54174" w:rsidP="00FD4DE6">
            <w:pPr>
              <w:jc w:val="both"/>
              <w:rPr>
                <w:rFonts w:asciiTheme="majorHAnsi" w:hAnsiTheme="majorHAnsi" w:cs="Times New Roman"/>
              </w:rPr>
            </w:pPr>
            <w:r w:rsidRPr="00FA7A07">
              <w:rPr>
                <w:rFonts w:asciiTheme="majorHAnsi" w:hAnsiTheme="majorHAnsi" w:cs="Times New Roman"/>
              </w:rPr>
              <w:t>2,813</w:t>
            </w:r>
          </w:p>
        </w:tc>
        <w:tc>
          <w:tcPr>
            <w:tcW w:w="1402" w:type="dxa"/>
          </w:tcPr>
          <w:p w14:paraId="0B26C57A" w14:textId="0BB357CA" w:rsidR="00D54174" w:rsidRPr="00FA7A07" w:rsidRDefault="00D54174" w:rsidP="00FD4DE6">
            <w:pPr>
              <w:jc w:val="both"/>
              <w:rPr>
                <w:rFonts w:asciiTheme="majorHAnsi" w:hAnsiTheme="majorHAnsi" w:cs="Times New Roman"/>
              </w:rPr>
            </w:pPr>
            <w:r w:rsidRPr="00FA7A07">
              <w:rPr>
                <w:rFonts w:asciiTheme="majorHAnsi" w:hAnsiTheme="majorHAnsi" w:cs="Times New Roman"/>
              </w:rPr>
              <w:t>2,356</w:t>
            </w:r>
          </w:p>
        </w:tc>
        <w:tc>
          <w:tcPr>
            <w:tcW w:w="1533" w:type="dxa"/>
          </w:tcPr>
          <w:p w14:paraId="69728D8B" w14:textId="07AD91E2" w:rsidR="00D54174" w:rsidRPr="00FA7A07" w:rsidRDefault="00D54174" w:rsidP="00FD4DE6">
            <w:pPr>
              <w:jc w:val="both"/>
              <w:rPr>
                <w:rFonts w:asciiTheme="majorHAnsi" w:hAnsiTheme="majorHAnsi" w:cs="Times New Roman"/>
              </w:rPr>
            </w:pPr>
            <w:r w:rsidRPr="00FA7A07">
              <w:rPr>
                <w:rFonts w:asciiTheme="majorHAnsi" w:hAnsiTheme="majorHAnsi" w:cs="Times New Roman"/>
              </w:rPr>
              <w:t>457</w:t>
            </w:r>
          </w:p>
        </w:tc>
        <w:tc>
          <w:tcPr>
            <w:tcW w:w="1460" w:type="dxa"/>
          </w:tcPr>
          <w:p w14:paraId="6AACFE7C" w14:textId="566763E2" w:rsidR="00D54174" w:rsidRPr="00FA7A07" w:rsidRDefault="00D54174" w:rsidP="00FD4DE6">
            <w:pPr>
              <w:jc w:val="both"/>
              <w:rPr>
                <w:rFonts w:asciiTheme="majorHAnsi" w:hAnsiTheme="majorHAnsi" w:cs="Times New Roman"/>
              </w:rPr>
            </w:pPr>
            <w:r w:rsidRPr="00FA7A07">
              <w:rPr>
                <w:rFonts w:asciiTheme="majorHAnsi" w:hAnsiTheme="majorHAnsi" w:cs="Times New Roman"/>
              </w:rPr>
              <w:t>195</w:t>
            </w:r>
          </w:p>
        </w:tc>
        <w:tc>
          <w:tcPr>
            <w:tcW w:w="1550" w:type="dxa"/>
          </w:tcPr>
          <w:p w14:paraId="09ABD7F5" w14:textId="5E645C0A" w:rsidR="00D54174" w:rsidRPr="00FA7A07" w:rsidRDefault="00D54174" w:rsidP="00FD4DE6">
            <w:pPr>
              <w:jc w:val="both"/>
              <w:rPr>
                <w:rFonts w:asciiTheme="majorHAnsi" w:hAnsiTheme="majorHAnsi" w:cs="Times New Roman"/>
              </w:rPr>
            </w:pPr>
            <w:r w:rsidRPr="00FA7A07">
              <w:rPr>
                <w:rFonts w:asciiTheme="majorHAnsi" w:hAnsiTheme="majorHAnsi" w:cs="Times New Roman"/>
              </w:rPr>
              <w:t>119</w:t>
            </w:r>
          </w:p>
        </w:tc>
        <w:tc>
          <w:tcPr>
            <w:tcW w:w="1476" w:type="dxa"/>
          </w:tcPr>
          <w:p w14:paraId="20887D9D" w14:textId="799F1569" w:rsidR="00D54174" w:rsidRPr="00FA7A07" w:rsidRDefault="00D54174" w:rsidP="00FD4DE6">
            <w:pPr>
              <w:jc w:val="both"/>
              <w:rPr>
                <w:rFonts w:asciiTheme="majorHAnsi" w:hAnsiTheme="majorHAnsi" w:cs="Times New Roman"/>
              </w:rPr>
            </w:pPr>
            <w:r w:rsidRPr="00FA7A07">
              <w:rPr>
                <w:rFonts w:asciiTheme="majorHAnsi" w:hAnsiTheme="majorHAnsi" w:cs="Times New Roman"/>
              </w:rPr>
              <w:t>455</w:t>
            </w:r>
          </w:p>
        </w:tc>
      </w:tr>
    </w:tbl>
    <w:p w14:paraId="292F10D4" w14:textId="2F9765C1" w:rsidR="008B5E40" w:rsidRPr="00FA7A07" w:rsidRDefault="008B5E40" w:rsidP="008B5E40">
      <w:pPr>
        <w:spacing w:after="0"/>
        <w:jc w:val="both"/>
        <w:rPr>
          <w:rFonts w:asciiTheme="majorHAnsi" w:hAnsiTheme="majorHAnsi" w:cs="Times New Roman"/>
          <w:sz w:val="18"/>
          <w:szCs w:val="18"/>
        </w:rPr>
      </w:pPr>
      <w:r w:rsidRPr="00FA7A07">
        <w:rPr>
          <w:rFonts w:asciiTheme="majorHAnsi" w:hAnsiTheme="majorHAnsi" w:cs="Times New Roman"/>
          <w:sz w:val="18"/>
          <w:szCs w:val="18"/>
        </w:rPr>
        <w:t xml:space="preserve">* </w:t>
      </w:r>
      <w:r w:rsidR="00B31664" w:rsidRPr="00FA7A07">
        <w:rPr>
          <w:rFonts w:asciiTheme="majorHAnsi" w:hAnsiTheme="majorHAnsi" w:cs="Times New Roman"/>
          <w:sz w:val="18"/>
          <w:szCs w:val="18"/>
        </w:rPr>
        <w:t>95</w:t>
      </w:r>
      <w:r w:rsidRPr="00FA7A07">
        <w:rPr>
          <w:rFonts w:asciiTheme="majorHAnsi" w:hAnsiTheme="majorHAnsi" w:cs="Times New Roman"/>
          <w:sz w:val="18"/>
          <w:szCs w:val="18"/>
        </w:rPr>
        <w:t xml:space="preserve"> individuals did not identify as male or female </w:t>
      </w:r>
    </w:p>
    <w:p w14:paraId="2F89F398" w14:textId="1A2741BC" w:rsidR="008B5E40" w:rsidRPr="00FA7A07" w:rsidRDefault="008B5E40" w:rsidP="009131D9">
      <w:pPr>
        <w:spacing w:after="0"/>
        <w:jc w:val="both"/>
        <w:rPr>
          <w:rFonts w:asciiTheme="majorHAnsi" w:hAnsiTheme="majorHAnsi" w:cs="Times New Roman"/>
          <w:sz w:val="18"/>
          <w:szCs w:val="18"/>
        </w:rPr>
      </w:pPr>
      <w:r w:rsidRPr="00FA7A07">
        <w:rPr>
          <w:rFonts w:asciiTheme="majorHAnsi" w:hAnsiTheme="majorHAnsi" w:cs="Times New Roman"/>
          <w:sz w:val="18"/>
          <w:szCs w:val="18"/>
        </w:rPr>
        <w:t>** BIPOC – Black, Indigenous, People of Color</w:t>
      </w:r>
    </w:p>
    <w:p w14:paraId="544E6E25" w14:textId="77777777" w:rsidR="00055600" w:rsidRDefault="00055600" w:rsidP="009131D9">
      <w:pPr>
        <w:spacing w:after="0"/>
        <w:jc w:val="both"/>
        <w:rPr>
          <w:rFonts w:ascii="Times New Roman" w:hAnsi="Times New Roman" w:cs="Times New Roman"/>
        </w:rPr>
      </w:pPr>
    </w:p>
    <w:p w14:paraId="5D26DC3F" w14:textId="6463C963" w:rsidR="007621F1" w:rsidRDefault="00313F87" w:rsidP="00FA7A07">
      <w:r w:rsidRPr="00313F87">
        <w:t xml:space="preserve">Additionally, 429 apprentices (11.8%) identified as Hispanic or as members of BIPOC communities, a significant increase from 4.2% in 2019. The rising participation of women, Hispanic, and BIPOC individuals in apprenticeship programs reflects the success of ongoing efforts to enhance diversity and expand </w:t>
      </w:r>
      <w:r w:rsidR="000B60D4">
        <w:t xml:space="preserve">apprenticeship </w:t>
      </w:r>
      <w:r w:rsidRPr="00313F87">
        <w:t>opportunities.</w:t>
      </w:r>
      <w:r>
        <w:t xml:space="preserve"> </w:t>
      </w:r>
      <w:r w:rsidR="007621F1" w:rsidRPr="007621F1">
        <w:t>Over the past decade, deaths</w:t>
      </w:r>
      <w:r w:rsidR="005F38AA">
        <w:t xml:space="preserve"> </w:t>
      </w:r>
      <w:r w:rsidR="007621F1" w:rsidRPr="007621F1">
        <w:t>have outnumbered births in Maine, according to the state's Center for Research and Information (CWRI). However, during the same period, Maine’s population grew by 5.1%, driven by an influx of newcomers from other states and countries, particularly during the pandemic. Apprenticeship programs play a crucial role in bridging the skills and knowledge gap among younger workers and foreign-born new hires</w:t>
      </w:r>
      <w:r w:rsidR="000B60D4">
        <w:t xml:space="preserve"> </w:t>
      </w:r>
      <w:r w:rsidR="00B84FF5">
        <w:t>and</w:t>
      </w:r>
      <w:r w:rsidR="007621F1" w:rsidRPr="007621F1">
        <w:t xml:space="preserve"> strengthen</w:t>
      </w:r>
      <w:r w:rsidR="00B84FF5">
        <w:t>ing</w:t>
      </w:r>
      <w:r w:rsidR="007621F1" w:rsidRPr="007621F1">
        <w:t xml:space="preserve"> Maine’s workforce</w:t>
      </w:r>
      <w:r w:rsidR="0082174C">
        <w:t xml:space="preserve"> and economy</w:t>
      </w:r>
      <w:r w:rsidR="007621F1" w:rsidRPr="007621F1">
        <w:t>.</w:t>
      </w:r>
    </w:p>
    <w:p w14:paraId="47ABB9F5" w14:textId="77777777" w:rsidR="00055600" w:rsidRPr="009131D9" w:rsidRDefault="00055600" w:rsidP="00055600">
      <w:pPr>
        <w:pStyle w:val="Heading1"/>
        <w:rPr>
          <w:szCs w:val="28"/>
        </w:rPr>
      </w:pPr>
      <w:r w:rsidRPr="009131D9">
        <w:rPr>
          <w:szCs w:val="28"/>
        </w:rPr>
        <w:t xml:space="preserve">Apprenticeship Evaluation Project </w:t>
      </w:r>
    </w:p>
    <w:p w14:paraId="2209D9ED" w14:textId="77777777" w:rsidR="00055600" w:rsidRPr="000234A4" w:rsidRDefault="00055600" w:rsidP="00FA7A07">
      <w:r w:rsidRPr="000234A4">
        <w:t>The Center for Workforce Research and Information (CWRI) manages the Maine Department of Labor (MDOL) data warehouse, which combines information from various sources to better understand the employment and earnings outcomes of participants in education and workforce training programs. Apprenticeship program data from the Registered Apprenticeship Partners Information Database System (RAPIDS) has been integrated with employment and wage records in the MDOL data warehouse to better understand the effectiveness of these training programs.</w:t>
      </w:r>
    </w:p>
    <w:p w14:paraId="6EFA1E7B" w14:textId="6F66AA23" w:rsidR="005A337C" w:rsidRDefault="00055600" w:rsidP="00FA7A07">
      <w:r w:rsidRPr="000234A4">
        <w:t xml:space="preserve">Since 2017, 788 apprentices have completed a program and had enough time </w:t>
      </w:r>
      <w:proofErr w:type="gramStart"/>
      <w:r w:rsidRPr="000234A4">
        <w:t>elapse</w:t>
      </w:r>
      <w:proofErr w:type="gramEnd"/>
      <w:r w:rsidRPr="000234A4">
        <w:t xml:space="preserve"> to measure their earnings within the year following completion. After finishing their training programs, apprentices experience increases in both wages and employment rates. Median earnings more than doubled, rising from $29,200 in the year before beginning the program to $60,000 in the first year after completion. Employment rates also increased, from 82 percent in the year before starting to 93 percent in the year after completing the program. The share of apprentices whose wages exceeded full-time equivalent nearly doubled, from 37 percent before starting to 72 percent in the year after completing their program. Among those employed with at least full-time equivalent earnings, median wages increased from $44,250 annually two years before beginning the program to $70,625 annually two years after completion.</w:t>
      </w:r>
      <w:r w:rsidR="005A337C">
        <w:br w:type="page"/>
      </w:r>
    </w:p>
    <w:p w14:paraId="0C70362B" w14:textId="61A1EA04" w:rsidR="00055600" w:rsidRPr="000234A4" w:rsidRDefault="00B42B59" w:rsidP="00055600">
      <w:pPr>
        <w:jc w:val="center"/>
        <w:rPr>
          <w:rFonts w:ascii="Times New Roman" w:hAnsi="Times New Roman" w:cs="Times New Roman"/>
        </w:rPr>
      </w:pPr>
      <w:r w:rsidRPr="000234A4">
        <w:rPr>
          <w:rFonts w:ascii="Times New Roman" w:hAnsi="Times New Roman" w:cs="Times New Roman"/>
          <w:noProof/>
        </w:rPr>
        <w:lastRenderedPageBreak/>
        <w:drawing>
          <wp:inline distT="0" distB="0" distL="0" distR="0" wp14:anchorId="1B9B961D" wp14:editId="5D1F224B">
            <wp:extent cx="6387465" cy="3309503"/>
            <wp:effectExtent l="0" t="0" r="0" b="5715"/>
            <wp:docPr id="1531438522" name="Chart 1">
              <a:extLst xmlns:a="http://schemas.openxmlformats.org/drawingml/2006/main">
                <a:ext uri="{FF2B5EF4-FFF2-40B4-BE49-F238E27FC236}">
                  <a16:creationId xmlns:a16="http://schemas.microsoft.com/office/drawing/2014/main" id="{A7407D88-9F35-48E8-9909-7FA8FA89CF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1EB89AB" w14:textId="77777777" w:rsidR="00932708" w:rsidRPr="00FA7A07" w:rsidRDefault="00055600" w:rsidP="00B42B59">
      <w:r w:rsidRPr="00FA7A07">
        <w:t xml:space="preserve">Figure 2: Adjusted Median Earnings and Employment Rate of Apprenticeship Completers by Outcome Year </w:t>
      </w:r>
    </w:p>
    <w:p w14:paraId="28758ACE" w14:textId="17AD643F" w:rsidR="00932708" w:rsidRPr="00FA7A07" w:rsidRDefault="00932708" w:rsidP="00B42B59">
      <w:pPr>
        <w:rPr>
          <w:rFonts w:cs="Times New Roman"/>
        </w:rPr>
      </w:pPr>
      <w:r w:rsidRPr="00FA7A07">
        <w:rPr>
          <w:rFonts w:cs="Times New Roman"/>
        </w:rPr>
        <w:t xml:space="preserve">Participants trained for a variety of occupations. Fifty-three percent pursued careers in the trades, such as electricians, machinists, and plumbers. Twenty-nine percent </w:t>
      </w:r>
      <w:proofErr w:type="gramStart"/>
      <w:r w:rsidRPr="00FA7A07">
        <w:rPr>
          <w:rFonts w:cs="Times New Roman"/>
        </w:rPr>
        <w:t>trained for</w:t>
      </w:r>
      <w:proofErr w:type="gramEnd"/>
      <w:r w:rsidRPr="00FA7A07">
        <w:rPr>
          <w:rFonts w:cs="Times New Roman"/>
        </w:rPr>
        <w:t xml:space="preserve"> health-related occupations including nurses, nursing assistants, and medical assistants. The remaining participants prepared for careers in various other fields.</w:t>
      </w:r>
    </w:p>
    <w:p w14:paraId="0D912CAF" w14:textId="6B603D90" w:rsidR="00932708" w:rsidRPr="00FA7A07" w:rsidRDefault="00932708" w:rsidP="00B42B59">
      <w:pPr>
        <w:rPr>
          <w:rFonts w:cs="Times New Roman"/>
        </w:rPr>
      </w:pPr>
      <w:r w:rsidRPr="00FA7A07">
        <w:rPr>
          <w:rFonts w:cs="Times New Roman"/>
        </w:rPr>
        <w:t xml:space="preserve">Employer sponsors of apprenticeship programs benefit from upskilling their workforce and retaining talent. In the year after completion, 80 percent of apprentices who were employed remained with their sponsoring employer, and 93 percent remained employed in the same sector as their sponsorship. More than half continued working for their sponsoring employer after three years, and 85 percent remained employed in the sponsoring sector. CWRI has created a website and interactive data visualization to make this information accessible to the public and inform career planning here: </w:t>
      </w:r>
      <w:hyperlink r:id="rId21" w:history="1">
        <w:r w:rsidRPr="00FA7A07">
          <w:rPr>
            <w:rStyle w:val="Hyperlink"/>
            <w:rFonts w:asciiTheme="majorHAnsi" w:hAnsiTheme="majorHAnsi" w:cs="Times New Roman"/>
          </w:rPr>
          <w:t>www.maine.gov/labor/cwri/data-by-topic/education-and-training-outcomes</w:t>
        </w:r>
      </w:hyperlink>
      <w:r w:rsidRPr="00FA7A07">
        <w:rPr>
          <w:rFonts w:cs="Times New Roman"/>
        </w:rPr>
        <w:t xml:space="preserve"> </w:t>
      </w:r>
    </w:p>
    <w:p w14:paraId="58A832A5" w14:textId="0DFB7083" w:rsidR="00055600" w:rsidRPr="00055600" w:rsidRDefault="00055600" w:rsidP="00B42B59">
      <w:r w:rsidRPr="000234A4">
        <w:t>Notes: to enable a comparison of earnings in different time periods, wages and salaries have been adjusted for inflation and are expressed in 2024-dollar terms. A small share of apprenticeship records is excluded because a high-quality match between datasets is not attainable. Generally, matching rates are near 90 percent. Apprentices are determined to be working a full-time schedule if their earnings exceed the equivalent to working 32 hours per week at the state minimum wage in that year. Wage and employment records include a vast majority of employment within the state. These data do not capture jobs in other states or employment not covered by unemployment insurance such as unincorporated self-employment or independent contracting.</w:t>
      </w:r>
    </w:p>
    <w:p w14:paraId="60F15779" w14:textId="2DB262ED" w:rsidR="00FD4DE6" w:rsidRPr="00A15629" w:rsidRDefault="00FD4DE6" w:rsidP="00FA7A07">
      <w:pPr>
        <w:pStyle w:val="Heading1"/>
      </w:pPr>
      <w:r w:rsidRPr="00A15629">
        <w:t>Quality Assurance of Programming</w:t>
      </w:r>
    </w:p>
    <w:p w14:paraId="15970A65" w14:textId="2E9F5957" w:rsidR="00FD4DE6" w:rsidRPr="00721370" w:rsidRDefault="002A413F" w:rsidP="00FA7A07">
      <w:pPr>
        <w:rPr>
          <w:b/>
          <w:bCs/>
          <w:highlight w:val="yellow"/>
        </w:rPr>
      </w:pPr>
      <w:r w:rsidRPr="00A15629">
        <w:t xml:space="preserve">MAP </w:t>
      </w:r>
      <w:r w:rsidR="008E3232" w:rsidRPr="00A15629">
        <w:t>continues to strengthen the</w:t>
      </w:r>
      <w:r w:rsidRPr="00A15629">
        <w:t xml:space="preserve"> review and monitor</w:t>
      </w:r>
      <w:r w:rsidR="008E3232" w:rsidRPr="00A15629">
        <w:t>ing of</w:t>
      </w:r>
      <w:r w:rsidR="00A15629" w:rsidRPr="00A15629">
        <w:t xml:space="preserve"> </w:t>
      </w:r>
      <w:r w:rsidRPr="00A15629">
        <w:t>apprenticeship programs, addressing sponsor needs, facilitating program modifications, and improving program goals. Efforts have been made to connect employer sponsors with essential resources, including webinars, Workforce Innovation and Opportunity Act (WIOA) partnerships, and informational sessions such as lunch-and-learn events, aimed at expanding understanding and engagement with registered apprenticeships.</w:t>
      </w:r>
      <w:r w:rsidRPr="002A413F">
        <w:t xml:space="preserve"> </w:t>
      </w:r>
      <w:r w:rsidR="002B0DF9" w:rsidRPr="00B752BF">
        <w:t>In 2024</w:t>
      </w:r>
      <w:r w:rsidR="00411456">
        <w:t>, MAP</w:t>
      </w:r>
      <w:r w:rsidR="002B0DF9" w:rsidRPr="00B752BF">
        <w:t xml:space="preserve"> staff conducted 47 quality assurance reviews of registered apprenticeship programs to verify that quality apprenticeship programs in compliance with CFR parts 29 and 30 are being delivered. Eighteen of the sponsors monitored were moved from provisional to permanent sponsor status and sixteen continued their permanent registration status. Thirteen sponsors were provided with technical assistance on how to make improvements to record keeping and curriculum of their program</w:t>
      </w:r>
      <w:r w:rsidR="00B752BF" w:rsidRPr="00B752BF">
        <w:t xml:space="preserve"> </w:t>
      </w:r>
      <w:r w:rsidR="002B0DF9" w:rsidRPr="00B752BF">
        <w:t xml:space="preserve">or were kept at provisional status due to having newly registered apprentices when the review took place. These programs </w:t>
      </w:r>
      <w:r w:rsidR="002B0DF9" w:rsidRPr="00B752BF">
        <w:lastRenderedPageBreak/>
        <w:t>will be assessed again in 2025. All 47 sponsors reviewed in 2024 met the U.S. Department of Labor requirements of sponsoring quality apprenticeship programs.</w:t>
      </w:r>
    </w:p>
    <w:p w14:paraId="1AD84BAB" w14:textId="21DA07A5" w:rsidR="00CB044B" w:rsidRPr="0026554C" w:rsidRDefault="00CB044B" w:rsidP="00FA7A07">
      <w:r w:rsidRPr="00CB044B">
        <w:t>The Maine Apprenticeship Program is evaluating the total value package of registered apprenticeship programs, as required by recent changes to Maine Statute Title 26 MRSA § 3204, sub§2 and sub§5. In December 2024, all current sponsors were asked to submit data on wages, healthcare, and retirement benefits available to apprentices. This data is now under analysis. Looking ahead, we hope that RAPIDS, the federal database used to track apprentice activity, will incorporate new fields to streamline data collection and simplify the process.</w:t>
      </w:r>
    </w:p>
    <w:p w14:paraId="4FBC992E" w14:textId="09E47D6F" w:rsidR="00FD4DE6" w:rsidRPr="00D95029" w:rsidRDefault="00FD4DE6" w:rsidP="004B5670">
      <w:pPr>
        <w:pStyle w:val="Heading2"/>
      </w:pPr>
      <w:r w:rsidRPr="00ED2BE7">
        <w:t>Maine Apprenticeship Council</w:t>
      </w:r>
    </w:p>
    <w:p w14:paraId="754199B8" w14:textId="3CE38EAD" w:rsidR="003B0F30" w:rsidRPr="001866F1" w:rsidRDefault="00D95029" w:rsidP="000730D7">
      <w:pPr>
        <w:rPr>
          <w:rStyle w:val="SubtleEmphasis"/>
          <w:rFonts w:ascii="Times New Roman" w:hAnsi="Times New Roman" w:cs="Times New Roman"/>
          <w:i w:val="0"/>
          <w:iCs w:val="0"/>
          <w:color w:val="auto"/>
        </w:rPr>
      </w:pPr>
      <w:r w:rsidRPr="00D95029">
        <w:t>The Maine Apprenticeship Council supports and advises the Department in administering the Maine Apprenticeship Program (MAP). As mandated by Title 26 §3209 of Maine statute, the Council comprises twelve voting members appointed by the Governor, along with four non-voting members appointed by their respective organizations' leadership.</w:t>
      </w:r>
    </w:p>
    <w:p w14:paraId="114D59A9" w14:textId="55BB4B9B" w:rsidR="00FD4DE6" w:rsidRPr="00A20266" w:rsidRDefault="00FD4DE6" w:rsidP="00A20266">
      <w:pPr>
        <w:pStyle w:val="Subtitle"/>
        <w:rPr>
          <w:rStyle w:val="SubtleEmphasis"/>
        </w:rPr>
      </w:pPr>
      <w:r w:rsidRPr="00A20266">
        <w:rPr>
          <w:rStyle w:val="SubtleEmphasis"/>
        </w:rPr>
        <w:t>202</w:t>
      </w:r>
      <w:r w:rsidR="00110669" w:rsidRPr="00A20266">
        <w:rPr>
          <w:rStyle w:val="SubtleEmphasis"/>
        </w:rPr>
        <w:t>4</w:t>
      </w:r>
      <w:r w:rsidRPr="00A20266">
        <w:rPr>
          <w:rStyle w:val="SubtleEmphasis"/>
        </w:rPr>
        <w:t xml:space="preserve"> Members of the Maine Apprenticeship Council:</w:t>
      </w:r>
    </w:p>
    <w:p w14:paraId="5F755F64" w14:textId="77777777" w:rsidR="00FD4DE6" w:rsidRPr="001E1BD9" w:rsidRDefault="00FD4DE6" w:rsidP="001E1BD9">
      <w:pPr>
        <w:pStyle w:val="Heading4"/>
        <w:rPr>
          <w:rStyle w:val="IntenseEmphasis"/>
          <w:i/>
          <w:iCs/>
        </w:rPr>
      </w:pPr>
      <w:r w:rsidRPr="001E1BD9">
        <w:rPr>
          <w:rStyle w:val="IntenseEmphasis"/>
          <w:i/>
          <w:iCs/>
        </w:rPr>
        <w:t>Council Members Representing Labor Organizations</w:t>
      </w:r>
    </w:p>
    <w:p w14:paraId="0249EF74" w14:textId="77777777" w:rsidR="008F251E" w:rsidRDefault="00FD4DE6" w:rsidP="008F251E">
      <w:pPr>
        <w:pStyle w:val="INDENTED"/>
      </w:pPr>
      <w:r w:rsidRPr="008F251E">
        <w:t>Jennifer McKenna, United Association of Plumbers and Pipefitters, Local 716</w:t>
      </w:r>
    </w:p>
    <w:p w14:paraId="131BC2D4" w14:textId="549F6747" w:rsidR="00FD4DE6" w:rsidRPr="008F251E" w:rsidRDefault="00FD4DE6" w:rsidP="008F251E">
      <w:pPr>
        <w:pStyle w:val="INDENTED"/>
      </w:pPr>
      <w:r w:rsidRPr="008F251E">
        <w:t>Jason Shedlock, Laborers’ International Union of North America, Maine State Building Trades &amp; Construction Trades Council</w:t>
      </w:r>
    </w:p>
    <w:p w14:paraId="20817220" w14:textId="77777777" w:rsidR="008F251E" w:rsidRDefault="00FD4DE6" w:rsidP="008F251E">
      <w:pPr>
        <w:pStyle w:val="INDENTED"/>
      </w:pPr>
      <w:r w:rsidRPr="008F251E">
        <w:t>George Howe, International Brotherhood of Electrical Workers, Local 1253</w:t>
      </w:r>
    </w:p>
    <w:p w14:paraId="52029319" w14:textId="2103F039" w:rsidR="00FD4DE6" w:rsidRPr="008F251E" w:rsidRDefault="00FD4DE6" w:rsidP="008F251E">
      <w:pPr>
        <w:pStyle w:val="INDENTED"/>
      </w:pPr>
      <w:r w:rsidRPr="008F251E">
        <w:t>Donald Nazaroff, Sheet Metal Workers Local 17</w:t>
      </w:r>
    </w:p>
    <w:p w14:paraId="4E3778F5" w14:textId="77777777" w:rsidR="00F816F8" w:rsidRPr="001E1BD9" w:rsidRDefault="00FD4DE6" w:rsidP="001E1BD9">
      <w:pPr>
        <w:pStyle w:val="Heading4"/>
        <w:rPr>
          <w:rStyle w:val="IntenseEmphasis"/>
          <w:i/>
          <w:iCs/>
        </w:rPr>
      </w:pPr>
      <w:r w:rsidRPr="001E1BD9">
        <w:rPr>
          <w:rStyle w:val="IntenseEmphasis"/>
          <w:i/>
          <w:iCs/>
        </w:rPr>
        <w:t xml:space="preserve">Council Members Representing Employers </w:t>
      </w:r>
    </w:p>
    <w:p w14:paraId="1BB0DE37" w14:textId="77777777" w:rsidR="00323410" w:rsidRPr="000730D7" w:rsidRDefault="00FD4DE6" w:rsidP="008F251E">
      <w:pPr>
        <w:pStyle w:val="INDENTED"/>
      </w:pPr>
      <w:r w:rsidRPr="000730D7">
        <w:t xml:space="preserve">Robin Wood, Chair, Reed &amp; Reed, </w:t>
      </w:r>
      <w:proofErr w:type="gramStart"/>
      <w:r w:rsidRPr="000730D7">
        <w:t>Inc..</w:t>
      </w:r>
      <w:proofErr w:type="gramEnd"/>
      <w:r w:rsidRPr="000730D7">
        <w:t xml:space="preserve"> Council Chair </w:t>
      </w:r>
    </w:p>
    <w:p w14:paraId="47D20F0E" w14:textId="18269863" w:rsidR="00FD4DE6" w:rsidRPr="00DA07DE" w:rsidRDefault="00FD4DE6" w:rsidP="008F251E">
      <w:pPr>
        <w:pStyle w:val="INDENTED"/>
      </w:pPr>
      <w:r w:rsidRPr="00DA07DE">
        <w:t>Daniel Coffey, Cianbro Corporation</w:t>
      </w:r>
    </w:p>
    <w:p w14:paraId="60987848" w14:textId="77777777" w:rsidR="00FD4DE6" w:rsidRPr="00DA07DE" w:rsidRDefault="00FD4DE6" w:rsidP="008F251E">
      <w:pPr>
        <w:pStyle w:val="INDENTED"/>
      </w:pPr>
      <w:proofErr w:type="spellStart"/>
      <w:r w:rsidRPr="00DA07DE">
        <w:t>Lescar</w:t>
      </w:r>
      <w:proofErr w:type="spellEnd"/>
      <w:r w:rsidRPr="00DA07DE">
        <w:t xml:space="preserve"> Beane, E.S. Boulos Company</w:t>
      </w:r>
    </w:p>
    <w:p w14:paraId="0F2822E9" w14:textId="72E5CF67" w:rsidR="00FD4DE6" w:rsidRPr="00DA07DE" w:rsidRDefault="00FD4DE6" w:rsidP="008F251E">
      <w:pPr>
        <w:pStyle w:val="INDENTED"/>
      </w:pPr>
      <w:r w:rsidRPr="00DA07DE">
        <w:t xml:space="preserve">Jennifer Boynton, </w:t>
      </w:r>
      <w:proofErr w:type="spellStart"/>
      <w:r w:rsidRPr="00DA07DE">
        <w:t>MaineGeneral</w:t>
      </w:r>
      <w:proofErr w:type="spellEnd"/>
      <w:r w:rsidRPr="00DA07DE">
        <w:t xml:space="preserve"> Medical Center</w:t>
      </w:r>
    </w:p>
    <w:p w14:paraId="11CFFD98" w14:textId="01AF1B07" w:rsidR="00FD4DE6" w:rsidRPr="00DA07DE" w:rsidRDefault="00FD4DE6" w:rsidP="000730D7">
      <w:r w:rsidRPr="00006850">
        <w:rPr>
          <w:rStyle w:val="IntenseEmphasis"/>
        </w:rPr>
        <w:t>Council Members Representing the Public.</w:t>
      </w:r>
      <w:r w:rsidRPr="00DA07DE">
        <w:t xml:space="preserve"> May not be an industrial employee or employer or be directly concerned with any </w:t>
      </w:r>
      <w:proofErr w:type="gramStart"/>
      <w:r w:rsidRPr="00DA07DE">
        <w:t>particular industrial</w:t>
      </w:r>
      <w:proofErr w:type="gramEnd"/>
      <w:r w:rsidRPr="00DA07DE">
        <w:t xml:space="preserve"> employee or employer. Two of the public appointees must represent the interest of women and minorities and recipients of benefits under the </w:t>
      </w:r>
      <w:r w:rsidR="00006850">
        <w:t>T</w:t>
      </w:r>
      <w:r w:rsidRPr="00DA07DE">
        <w:t xml:space="preserve">emporary </w:t>
      </w:r>
      <w:r w:rsidR="00006850">
        <w:t>A</w:t>
      </w:r>
      <w:r w:rsidRPr="00DA07DE">
        <w:t xml:space="preserve">ssistance for </w:t>
      </w:r>
      <w:r w:rsidR="00006850">
        <w:t>N</w:t>
      </w:r>
      <w:r w:rsidRPr="00DA07DE">
        <w:t xml:space="preserve">eedy </w:t>
      </w:r>
      <w:r w:rsidR="00006850">
        <w:t>F</w:t>
      </w:r>
      <w:r w:rsidRPr="00DA07DE">
        <w:t xml:space="preserve">amily’s </w:t>
      </w:r>
      <w:r w:rsidR="00006850">
        <w:t xml:space="preserve">(TANF) </w:t>
      </w:r>
      <w:r w:rsidRPr="00DA07DE">
        <w:t>program.</w:t>
      </w:r>
    </w:p>
    <w:p w14:paraId="7340657D" w14:textId="77777777" w:rsidR="00FD4DE6" w:rsidRPr="00DA07DE" w:rsidRDefault="00FD4DE6" w:rsidP="008F251E">
      <w:pPr>
        <w:pStyle w:val="INDENTED"/>
      </w:pPr>
      <w:r w:rsidRPr="00DA07DE">
        <w:t>Tracey Cooley, PhD, Career Systems Development Corporation</w:t>
      </w:r>
    </w:p>
    <w:p w14:paraId="045AB19D" w14:textId="77777777" w:rsidR="00323410" w:rsidRPr="00DA07DE" w:rsidRDefault="00FD4DE6" w:rsidP="008F251E">
      <w:pPr>
        <w:pStyle w:val="INDENTED"/>
      </w:pPr>
      <w:r w:rsidRPr="00DA07DE">
        <w:t xml:space="preserve">Dawn Croteau, Department of Health and Human Services, Office of Family Independence </w:t>
      </w:r>
    </w:p>
    <w:p w14:paraId="0882723C" w14:textId="6B49AC0F" w:rsidR="00FD4DE6" w:rsidRPr="00DA07DE" w:rsidRDefault="00FD4DE6" w:rsidP="008F251E">
      <w:pPr>
        <w:pStyle w:val="INDENTED"/>
      </w:pPr>
      <w:r w:rsidRPr="00DA07DE">
        <w:t>Open Seat*</w:t>
      </w:r>
    </w:p>
    <w:p w14:paraId="373582AF" w14:textId="75528971" w:rsidR="00FD4DE6" w:rsidRPr="00DA07DE" w:rsidRDefault="00FD4DE6" w:rsidP="008F251E">
      <w:pPr>
        <w:pStyle w:val="INDENTED"/>
      </w:pPr>
      <w:r w:rsidRPr="00DA07DE">
        <w:t>Open Seat*</w:t>
      </w:r>
    </w:p>
    <w:p w14:paraId="502CF9E0" w14:textId="77777777" w:rsidR="007C3B7F" w:rsidRDefault="007C3B7F">
      <w:pPr>
        <w:spacing w:line="278" w:lineRule="auto"/>
        <w:rPr>
          <w:rStyle w:val="IntenseEmphasis"/>
          <w:rFonts w:eastAsiaTheme="majorEastAsia" w:cstheme="majorBidi"/>
        </w:rPr>
      </w:pPr>
      <w:r>
        <w:rPr>
          <w:rStyle w:val="IntenseEmphasis"/>
          <w:i w:val="0"/>
          <w:iCs w:val="0"/>
        </w:rPr>
        <w:br w:type="page"/>
      </w:r>
    </w:p>
    <w:p w14:paraId="1AE355A8" w14:textId="2BBB6C0D" w:rsidR="00FD4DE6" w:rsidRPr="001E1BD9" w:rsidRDefault="00FD4DE6" w:rsidP="001E1BD9">
      <w:pPr>
        <w:pStyle w:val="Heading4"/>
        <w:rPr>
          <w:rStyle w:val="IntenseEmphasis"/>
          <w:i/>
          <w:iCs/>
        </w:rPr>
      </w:pPr>
      <w:r w:rsidRPr="001E1BD9">
        <w:rPr>
          <w:rStyle w:val="IntenseEmphasis"/>
          <w:i/>
          <w:iCs/>
        </w:rPr>
        <w:lastRenderedPageBreak/>
        <w:t>Non-Voting Council Members Representing Maine’s State Workforce Board, Department of Economic &amp; Community Development, Community College System and Department of Education</w:t>
      </w:r>
    </w:p>
    <w:p w14:paraId="1E59DEF5" w14:textId="77777777" w:rsidR="00FD4DE6" w:rsidRPr="00DA07DE" w:rsidRDefault="00FD4DE6" w:rsidP="008F251E">
      <w:pPr>
        <w:pStyle w:val="INDENTED"/>
      </w:pPr>
      <w:r w:rsidRPr="00DA07DE">
        <w:t>Allyson Coombs, State Workforce Board</w:t>
      </w:r>
    </w:p>
    <w:p w14:paraId="3DAC5ACA" w14:textId="77777777" w:rsidR="00DA07DE" w:rsidRPr="00DA07DE" w:rsidRDefault="00FD4DE6" w:rsidP="008F251E">
      <w:pPr>
        <w:pStyle w:val="INDENTED"/>
      </w:pPr>
      <w:r w:rsidRPr="00DA07DE">
        <w:t xml:space="preserve">Denise Garland, Department of Economic &amp; Community Development </w:t>
      </w:r>
    </w:p>
    <w:p w14:paraId="78CB1712" w14:textId="0FA8114C" w:rsidR="00FD4DE6" w:rsidRPr="00DA07DE" w:rsidRDefault="00FD4DE6" w:rsidP="008F251E">
      <w:pPr>
        <w:pStyle w:val="INDENTED"/>
      </w:pPr>
      <w:r w:rsidRPr="00DA07DE">
        <w:t>Christopher Winstead, Maine Community College System</w:t>
      </w:r>
    </w:p>
    <w:p w14:paraId="52A6F796" w14:textId="059249A8" w:rsidR="00FD4DE6" w:rsidRPr="00DA07DE" w:rsidRDefault="00FD4DE6" w:rsidP="008F251E">
      <w:pPr>
        <w:pStyle w:val="INDENTED"/>
      </w:pPr>
      <w:r w:rsidRPr="00DA07DE">
        <w:t>Dwight Littlefield, Department of Education</w:t>
      </w:r>
    </w:p>
    <w:p w14:paraId="6B7AB2E6" w14:textId="267839A0" w:rsidR="00BE5F42" w:rsidRPr="006D3169" w:rsidRDefault="00FD4DE6" w:rsidP="000730D7">
      <w:r w:rsidRPr="00DA07DE">
        <w:t>*</w:t>
      </w:r>
      <w:r w:rsidR="00C74E74">
        <w:t>Application packets to fill open seats</w:t>
      </w:r>
      <w:r w:rsidR="008726A3">
        <w:t xml:space="preserve"> will be submitted to the Governor’s Office in early 2025</w:t>
      </w:r>
    </w:p>
    <w:p w14:paraId="3183684C" w14:textId="612BD7C0" w:rsidR="00FD4DE6" w:rsidRPr="009C0C57" w:rsidRDefault="008F42E5" w:rsidP="009C0C57">
      <w:pPr>
        <w:pStyle w:val="Heading1"/>
        <w:rPr>
          <w:szCs w:val="28"/>
        </w:rPr>
      </w:pPr>
      <w:r>
        <w:rPr>
          <w:szCs w:val="28"/>
        </w:rPr>
        <w:t xml:space="preserve">Apprenticeship </w:t>
      </w:r>
      <w:r w:rsidR="00FD4DE6" w:rsidRPr="009C0C57">
        <w:rPr>
          <w:szCs w:val="28"/>
        </w:rPr>
        <w:t>Success Stories</w:t>
      </w:r>
    </w:p>
    <w:p w14:paraId="05BED0BB" w14:textId="420755CA" w:rsidR="009C0C57" w:rsidRDefault="00FD4DE6" w:rsidP="000730D7">
      <w:r w:rsidRPr="00FD4DE6">
        <w:t>Maine Passive House’s First Registered Apprentice, in partnership with Educate Maine</w:t>
      </w:r>
      <w:r w:rsidR="009C0C57" w:rsidRPr="009C0C57">
        <w:t> </w:t>
      </w:r>
    </w:p>
    <w:p w14:paraId="222F2F3F" w14:textId="45C167D9" w:rsidR="00590B0F" w:rsidRPr="00590B0F" w:rsidRDefault="00885145" w:rsidP="000730D7">
      <w:r w:rsidRPr="00C05B49">
        <w:rPr>
          <w:noProof/>
        </w:rPr>
        <w:drawing>
          <wp:anchor distT="0" distB="0" distL="114300" distR="114300" simplePos="0" relativeHeight="251658752" behindDoc="0" locked="0" layoutInCell="1" allowOverlap="1" wp14:anchorId="0FF65015" wp14:editId="62068610">
            <wp:simplePos x="0" y="0"/>
            <wp:positionH relativeFrom="margin">
              <wp:posOffset>-242570</wp:posOffset>
            </wp:positionH>
            <wp:positionV relativeFrom="paragraph">
              <wp:posOffset>328930</wp:posOffset>
            </wp:positionV>
            <wp:extent cx="2211705" cy="1657985"/>
            <wp:effectExtent l="0" t="8890" r="8255" b="8255"/>
            <wp:wrapSquare wrapText="bothSides"/>
            <wp:docPr id="1034797763" name="Picture 4" descr="A person wearing a hat and standing in front of a wood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97763" name="Picture 4" descr="A person wearing a hat and standing in front of a wood wall&#10;&#10;Description automatically generated with low confide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211705" cy="1657985"/>
                    </a:xfrm>
                    <a:prstGeom prst="rect">
                      <a:avLst/>
                    </a:prstGeom>
                    <a:noFill/>
                    <a:ln>
                      <a:noFill/>
                    </a:ln>
                  </pic:spPr>
                </pic:pic>
              </a:graphicData>
            </a:graphic>
            <wp14:sizeRelH relativeFrom="page">
              <wp14:pctWidth>0</wp14:pctWidth>
            </wp14:sizeRelH>
            <wp14:sizeRelV relativeFrom="page">
              <wp14:pctHeight>0</wp14:pctHeight>
            </wp14:sizeRelV>
          </wp:anchor>
        </w:drawing>
      </w:r>
      <w:r w:rsidR="00590B0F" w:rsidRPr="00590B0F">
        <w:t>Entering a male-dominated field like carpentry can be daunting, but Maine Passive House (MPH) demonstrates how Registered Apprenticeship Programs (RAPs) create clear pathways to success. Delaney, MPH’s first registered apprentice, benefits from structured training, technical instruction, and mentorship.</w:t>
      </w:r>
      <w:r>
        <w:t xml:space="preserve"> </w:t>
      </w:r>
      <w:r w:rsidR="00590B0F">
        <w:t>MPH, specializing in energy-efficient home construction, developed the Registered Passive House Builder Apprenticeship with the Maine Department of Labor and Educate Maine. Anna Heath, now a project manager, spearheaded this effort after experiencing an unstructured start herself.</w:t>
      </w:r>
    </w:p>
    <w:p w14:paraId="273C8A47" w14:textId="77777777" w:rsidR="0001488C" w:rsidRDefault="006D5A70" w:rsidP="000730D7">
      <w:r w:rsidRPr="006D5A70">
        <w:t xml:space="preserve">The RAP model integrates on-the-job training, technical instruction, and mentorship, leading to an industry-recognized certificate. Delaney appreciates the program’s structured support, a stark contrast to past jobs where learning felt unstructured. “I never felt like a burden,” she notes, highlighting the value of an intentional apprenticeship environment. Anna emphasizes that formalizing the program allows both apprentices and mentors to prioritize learning alongside productivity. </w:t>
      </w:r>
    </w:p>
    <w:p w14:paraId="688CFFD6" w14:textId="64BFFBA9" w:rsidR="00B00DAD" w:rsidRDefault="00B72A78" w:rsidP="000730D7">
      <w:r w:rsidRPr="00B72A78">
        <w:t>Mentorship is another key element. Ian, one of Delaney’s mentors, guides her in both standard carpentry and Passive House techniques. “Teaching is a natural part of becoming proficient,” he says. Anna adds that the program ensures mentors are trained and recognized, fostering a strong learning culture.</w:t>
      </w:r>
    </w:p>
    <w:p w14:paraId="5DD26D72" w14:textId="133A7691" w:rsidR="00F02AC3" w:rsidRPr="00590B0F" w:rsidRDefault="00F02AC3" w:rsidP="000730D7">
      <w:r w:rsidRPr="00F02AC3">
        <w:t>As Delaney progresses, she is gaining confidence and becoming a vital part of the team. Anna and Ian commend her motivation and rapid skill development. “She adds value to the job site and influences how we operate,” Anna notes. Ian agrees, saying, “She’s taken on so much in such a short time.”</w:t>
      </w:r>
    </w:p>
    <w:p w14:paraId="793F9C53" w14:textId="77777777" w:rsidR="00590B0F" w:rsidRPr="00590B0F" w:rsidRDefault="00590B0F" w:rsidP="000730D7">
      <w:r w:rsidRPr="00590B0F">
        <w:t>Delaney’s rapid growth has made her a valuable team member. Once she completes her training, she’ll earn an industry-recognized certificate, validating her skills and reinforcing the importance of RAPs in building skilled, inclusive workforces.</w:t>
      </w:r>
    </w:p>
    <w:p w14:paraId="026F1054" w14:textId="77777777" w:rsidR="005F0FC0" w:rsidRDefault="005F0FC0" w:rsidP="001D5E8B">
      <w:pPr>
        <w:spacing w:after="0"/>
        <w:jc w:val="both"/>
        <w:rPr>
          <w:rFonts w:ascii="Times New Roman" w:hAnsi="Times New Roman" w:cs="Times New Roman"/>
          <w:b/>
          <w:bCs/>
        </w:rPr>
      </w:pPr>
    </w:p>
    <w:p w14:paraId="5CF2ACBD" w14:textId="77777777" w:rsidR="00B00DAD" w:rsidRDefault="00B00DAD">
      <w:pPr>
        <w:spacing w:line="278" w:lineRule="auto"/>
        <w:rPr>
          <w:b/>
          <w:bCs/>
        </w:rPr>
      </w:pPr>
      <w:r>
        <w:rPr>
          <w:b/>
          <w:bCs/>
        </w:rPr>
        <w:br w:type="page"/>
      </w:r>
    </w:p>
    <w:p w14:paraId="574D97A3" w14:textId="07C99F58" w:rsidR="009C0C57" w:rsidRDefault="009C0C57" w:rsidP="000730D7">
      <w:r w:rsidRPr="45B2C8CD">
        <w:rPr>
          <w:b/>
          <w:bCs/>
        </w:rPr>
        <w:lastRenderedPageBreak/>
        <w:t>Robert Andrews</w:t>
      </w:r>
      <w:r>
        <w:br/>
        <w:t>Lebanon, Maine</w:t>
      </w:r>
      <w:r>
        <w:br/>
      </w:r>
      <w:proofErr w:type="spellStart"/>
      <w:r>
        <w:t>MaineHealth</w:t>
      </w:r>
      <w:proofErr w:type="spellEnd"/>
      <w:r>
        <w:br/>
        <w:t>Medical Assistant Apprentice Graduate </w:t>
      </w:r>
    </w:p>
    <w:p w14:paraId="05778813" w14:textId="50E2EEC9" w:rsidR="009C0C57" w:rsidRPr="009C0C57" w:rsidRDefault="00B856E4" w:rsidP="45B2C8CD">
      <w:r>
        <w:rPr>
          <w:noProof/>
        </w:rPr>
        <w:drawing>
          <wp:anchor distT="0" distB="0" distL="114300" distR="114300" simplePos="0" relativeHeight="251653632" behindDoc="0" locked="0" layoutInCell="1" allowOverlap="1" wp14:anchorId="4686373D" wp14:editId="1AEE0452">
            <wp:simplePos x="0" y="0"/>
            <wp:positionH relativeFrom="margin">
              <wp:align>left</wp:align>
            </wp:positionH>
            <wp:positionV relativeFrom="paragraph">
              <wp:posOffset>190795</wp:posOffset>
            </wp:positionV>
            <wp:extent cx="1398270" cy="1866900"/>
            <wp:effectExtent l="0" t="0" r="0" b="0"/>
            <wp:wrapSquare wrapText="bothSides"/>
            <wp:docPr id="453754431" name="Picture 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3">
                      <a:extLst>
                        <a:ext uri="{28A0092B-C50C-407E-A947-70E740481C1C}">
                          <a14:useLocalDpi xmlns:a14="http://schemas.microsoft.com/office/drawing/2010/main" val="0"/>
                        </a:ext>
                      </a:extLst>
                    </a:blip>
                    <a:stretch>
                      <a:fillRect/>
                    </a:stretch>
                  </pic:blipFill>
                  <pic:spPr bwMode="auto">
                    <a:xfrm>
                      <a:off x="0" y="0"/>
                      <a:ext cx="139827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C57" w:rsidRPr="009C0C57">
        <w:t>I was amazed when I discovered the apprentice program to become a Medical Assistant. In fact, it seemed “too good to be true.”  </w:t>
      </w:r>
      <w:r w:rsidR="009C0C57">
        <w:t>Before I started the program, I had been a DSP working at a group home and later I was a CNA at a long-term care facility. This work was rather taxing physically</w:t>
      </w:r>
      <w:r w:rsidR="25BE8D78">
        <w:t>,</w:t>
      </w:r>
      <w:r w:rsidR="72F47CC8">
        <w:t xml:space="preserve"> </w:t>
      </w:r>
      <w:r w:rsidR="009C0C57">
        <w:t xml:space="preserve">and I knew I needed to find a different occupation long term. It was discouraging for me because I wanted to be in an occupation where I could “help” people.  </w:t>
      </w:r>
    </w:p>
    <w:p w14:paraId="2E61A6FF" w14:textId="65ED04ED" w:rsidR="009C0C57" w:rsidRPr="009C0C57" w:rsidRDefault="009C0C57" w:rsidP="45B2C8CD">
      <w:r>
        <w:t xml:space="preserve">It was at that time I heard about the apprenticeship program. It was so good to see the practice from day </w:t>
      </w:r>
      <w:proofErr w:type="gramStart"/>
      <w:r>
        <w:t>one</w:t>
      </w:r>
      <w:proofErr w:type="gramEnd"/>
      <w:r>
        <w:t xml:space="preserve"> the staff and my mentor, Rachel, were so nice, welcoming and instructive.  At this point I have just graduated from the program</w:t>
      </w:r>
      <w:r w:rsidR="69BE85B8">
        <w:t>,</w:t>
      </w:r>
      <w:r>
        <w:t xml:space="preserve"> and I work in Behavioral Health, where I am learning new things every day, and still in my own way am able to help people. If you </w:t>
      </w:r>
      <w:proofErr w:type="gramStart"/>
      <w:r>
        <w:t>like</w:t>
      </w:r>
      <w:proofErr w:type="gramEnd"/>
      <w:r>
        <w:t xml:space="preserve"> being a service to our community, I highly recommend the occupation of Medical Assistant and this excellent apprentice program. </w:t>
      </w:r>
    </w:p>
    <w:p w14:paraId="084E140C" w14:textId="2EA44434" w:rsidR="00C720AB" w:rsidRDefault="009C0C57" w:rsidP="000730D7">
      <w:pPr>
        <w:rPr>
          <w:b/>
          <w:bCs/>
        </w:rPr>
      </w:pPr>
      <w:r>
        <w:br/>
      </w:r>
    </w:p>
    <w:p w14:paraId="56E6A364" w14:textId="5CAD0659" w:rsidR="009C0C57" w:rsidRDefault="009C0C57" w:rsidP="000730D7">
      <w:r w:rsidRPr="3C19F5D5">
        <w:rPr>
          <w:b/>
          <w:bCs/>
        </w:rPr>
        <w:t>Morgan Cash</w:t>
      </w:r>
      <w:r>
        <w:br/>
        <w:t>Belgrade, Maine</w:t>
      </w:r>
      <w:r>
        <w:br/>
      </w:r>
      <w:proofErr w:type="spellStart"/>
      <w:r>
        <w:t>Maine</w:t>
      </w:r>
      <w:proofErr w:type="spellEnd"/>
      <w:r>
        <w:t xml:space="preserve"> Roads to Quality Professional Development Program, in partnership with </w:t>
      </w:r>
      <w:proofErr w:type="spellStart"/>
      <w:r>
        <w:t>Educare</w:t>
      </w:r>
      <w:proofErr w:type="spellEnd"/>
      <w:r>
        <w:t xml:space="preserve"> </w:t>
      </w:r>
      <w:r>
        <w:br/>
        <w:t>Early Childhood Education Specialist 1 Apprentice Graduate </w:t>
      </w:r>
    </w:p>
    <w:p w14:paraId="38CD8957" w14:textId="44CF4DE5" w:rsidR="009C0C57" w:rsidRPr="009C0C57" w:rsidRDefault="009C0C57" w:rsidP="000730D7">
      <w:r w:rsidRPr="009C0C57">
        <w:t>I joined the Maine ECE Registered Apprenticeship Program because I wanted to learn/ support children and their families better, as well as work toward personal growth and experience. Becoming an apprentice has been beneficial for me because it has allowed me to have more hands-on experience and help me build a stronger foundation, opening opportunities such as a pay increase, working towards personal growth and goals, as well as helping me become a better teacher assistant by taking on more responsibilities in the classroom and stepping out of my comfort zone. </w:t>
      </w:r>
    </w:p>
    <w:p w14:paraId="39E47583" w14:textId="6AEE6C02" w:rsidR="00923D49" w:rsidRDefault="009C0C57" w:rsidP="00923D49">
      <w:r w:rsidRPr="009C0C57">
        <w:rPr>
          <w:noProof/>
        </w:rPr>
        <w:drawing>
          <wp:anchor distT="0" distB="0" distL="114300" distR="114300" simplePos="0" relativeHeight="251655680" behindDoc="0" locked="0" layoutInCell="1" allowOverlap="1" wp14:anchorId="545C984B" wp14:editId="20974679">
            <wp:simplePos x="0" y="0"/>
            <wp:positionH relativeFrom="column">
              <wp:posOffset>0</wp:posOffset>
            </wp:positionH>
            <wp:positionV relativeFrom="paragraph">
              <wp:posOffset>-1270</wp:posOffset>
            </wp:positionV>
            <wp:extent cx="1671320" cy="2129699"/>
            <wp:effectExtent l="0" t="0" r="5080" b="4445"/>
            <wp:wrapThrough wrapText="bothSides">
              <wp:wrapPolygon edited="0">
                <wp:start x="0" y="0"/>
                <wp:lineTo x="0" y="21452"/>
                <wp:lineTo x="21419" y="21452"/>
                <wp:lineTo x="21419" y="0"/>
                <wp:lineTo x="0" y="0"/>
              </wp:wrapPolygon>
            </wp:wrapThrough>
            <wp:docPr id="15600086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1320" cy="212969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0C57">
        <w:t xml:space="preserve">The </w:t>
      </w:r>
      <w:proofErr w:type="gramStart"/>
      <w:r w:rsidRPr="009C0C57">
        <w:t>ultimate goal</w:t>
      </w:r>
      <w:proofErr w:type="gramEnd"/>
      <w:r w:rsidRPr="009C0C57">
        <w:t xml:space="preserve"> and outcome of my apprenticeship experience was to achieve my personal goals and to work harder in my field. I have taken many </w:t>
      </w:r>
      <w:proofErr w:type="gramStart"/>
      <w:r w:rsidRPr="009C0C57">
        <w:t>trainings</w:t>
      </w:r>
      <w:proofErr w:type="gramEnd"/>
      <w:r w:rsidRPr="009C0C57">
        <w:t xml:space="preserve"> throughout my career at </w:t>
      </w:r>
      <w:proofErr w:type="spellStart"/>
      <w:r w:rsidRPr="009C0C57">
        <w:t>Educare</w:t>
      </w:r>
      <w:proofErr w:type="spellEnd"/>
      <w:r w:rsidRPr="009C0C57">
        <w:t xml:space="preserve"> including Touchpoints, Conscious Discipline, and CPR/First Aid that have helped me in the process. Through my apprenticeship experience I was able to receive feedback from peers, receive resources, and learn techniques that I can use to support children and their families. My apprenticeship experience has given me the confidence I need in my field so I can become a better teacher. </w:t>
      </w:r>
      <w:r w:rsidR="62718952" w:rsidRPr="009C0C57">
        <w:t xml:space="preserve"> </w:t>
      </w:r>
      <w:r>
        <w:t> I would recommend the apprenticeship program to anyone interested in the early childhood field because it can provide them opportunities, personal growth, and experience. The program helped me to step out of my comfort zone and become confident in my role. I have taken a lot more responsibility in the classroom after taking the apprenticeship. Yes, it’s a lot of work and it may seem overwhelming but, I’m so glad I was able to take the apprenticeship. After 18 long months of hard work and dedication, I became the first participant to complete the Maine apprenticeship program while working full time, raising two children (ages 2 and 1), and eventually having my third child in the process. While it was, at times, a bittersweet experience, I’m so thankful to have had this opportunity. </w:t>
      </w:r>
      <w:r w:rsidR="00923D49">
        <w:br w:type="page"/>
      </w:r>
    </w:p>
    <w:p w14:paraId="266E473C" w14:textId="06A9C482" w:rsidR="003B55A7" w:rsidRPr="00441ACA" w:rsidRDefault="6E4941FB" w:rsidP="00923D49">
      <w:pPr>
        <w:rPr>
          <w:rFonts w:ascii="Aptos" w:eastAsia="Aptos" w:hAnsi="Aptos" w:cs="Aptos"/>
          <w:szCs w:val="22"/>
        </w:rPr>
      </w:pPr>
      <w:r w:rsidRPr="2A2F8BEF">
        <w:rPr>
          <w:b/>
          <w:bCs/>
        </w:rPr>
        <w:lastRenderedPageBreak/>
        <w:t>Kloey Arsenault</w:t>
      </w:r>
    </w:p>
    <w:p w14:paraId="73DC3C68" w14:textId="4F53E9F6" w:rsidR="003B55A7" w:rsidRPr="00441ACA" w:rsidRDefault="22A13AAE" w:rsidP="2A2F8BEF">
      <w:pPr>
        <w:spacing w:after="0"/>
      </w:pPr>
      <w:r>
        <w:t>Bowdoin, Maine</w:t>
      </w:r>
    </w:p>
    <w:p w14:paraId="6ED431EA" w14:textId="219CB114" w:rsidR="003B55A7" w:rsidRPr="00441ACA" w:rsidRDefault="22A13AAE" w:rsidP="2A2F8BEF">
      <w:pPr>
        <w:spacing w:after="0"/>
      </w:pPr>
      <w:r>
        <w:t>Ironworkers Local 7 JATC</w:t>
      </w:r>
    </w:p>
    <w:p w14:paraId="09A4A923" w14:textId="0537C045" w:rsidR="003B55A7" w:rsidRPr="00441ACA" w:rsidRDefault="22A13AAE" w:rsidP="2A2F8BEF">
      <w:pPr>
        <w:spacing w:after="0"/>
      </w:pPr>
      <w:r>
        <w:t>Ironworker</w:t>
      </w:r>
    </w:p>
    <w:p w14:paraId="0919A415" w14:textId="191866B6" w:rsidR="003B55A7" w:rsidRPr="00441ACA" w:rsidRDefault="2AF39E49" w:rsidP="375A81A8">
      <w:pPr>
        <w:spacing w:before="240" w:after="240"/>
        <w:rPr>
          <w:rFonts w:ascii="Aptos" w:eastAsia="Aptos" w:hAnsi="Aptos" w:cs="Aptos"/>
          <w:szCs w:val="22"/>
        </w:rPr>
      </w:pPr>
      <w:r>
        <w:rPr>
          <w:noProof/>
        </w:rPr>
        <w:drawing>
          <wp:anchor distT="0" distB="0" distL="114300" distR="114300" simplePos="0" relativeHeight="251663872" behindDoc="0" locked="0" layoutInCell="1" allowOverlap="1" wp14:anchorId="5550618A" wp14:editId="6A7CBF70">
            <wp:simplePos x="0" y="0"/>
            <wp:positionH relativeFrom="margin">
              <wp:align>left</wp:align>
            </wp:positionH>
            <wp:positionV relativeFrom="paragraph">
              <wp:posOffset>155575</wp:posOffset>
            </wp:positionV>
            <wp:extent cx="2356485" cy="3141980"/>
            <wp:effectExtent l="0" t="0" r="5715" b="1270"/>
            <wp:wrapSquare wrapText="bothSides"/>
            <wp:docPr id="1874535262" name="Picture 187453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56485" cy="3141980"/>
                    </a:xfrm>
                    <a:prstGeom prst="rect">
                      <a:avLst/>
                    </a:prstGeom>
                  </pic:spPr>
                </pic:pic>
              </a:graphicData>
            </a:graphic>
            <wp14:sizeRelH relativeFrom="margin">
              <wp14:pctWidth>0</wp14:pctWidth>
            </wp14:sizeRelH>
            <wp14:sizeRelV relativeFrom="margin">
              <wp14:pctHeight>0</wp14:pctHeight>
            </wp14:sizeRelV>
          </wp:anchor>
        </w:drawing>
      </w:r>
      <w:r w:rsidR="2822C3D2" w:rsidRPr="2A2F8BEF">
        <w:rPr>
          <w:rFonts w:ascii="Aptos" w:eastAsia="Aptos" w:hAnsi="Aptos" w:cs="Aptos"/>
          <w:szCs w:val="22"/>
        </w:rPr>
        <w:t>Kloey Arsenault wasn’t sure about her next steps after graduating high school in 2024. She had a part-time farm job and enjoyed hands-on outdoor work but didn’t know how to break into the trades. A friend suggested the Union Construction Academy, a Maine AFL-CIO pre-apprenticeship program offering pathways into union careers in construction and manufacturing.</w:t>
      </w:r>
    </w:p>
    <w:p w14:paraId="7032E60F" w14:textId="33D83C8B" w:rsidR="003B55A7" w:rsidRPr="00441ACA" w:rsidRDefault="2822C3D2" w:rsidP="375A81A8">
      <w:pPr>
        <w:spacing w:before="240" w:after="240"/>
        <w:rPr>
          <w:rFonts w:ascii="Aptos" w:eastAsia="Aptos" w:hAnsi="Aptos" w:cs="Aptos"/>
          <w:szCs w:val="22"/>
        </w:rPr>
      </w:pPr>
      <w:r w:rsidRPr="2A2F8BEF">
        <w:rPr>
          <w:rFonts w:ascii="Aptos" w:eastAsia="Aptos" w:hAnsi="Aptos" w:cs="Aptos"/>
          <w:szCs w:val="22"/>
        </w:rPr>
        <w:t>During the five-week training, Kloey earned six industry-recognized credentials, including OSHA-10 and First Aid/CPR, while exploring different trades under experienced instructors. She worked alongside 16 peers on tasks like pouring concrete, wiring outlets, and framing drywall, gaining skills, confidence, and teamwork experience in a fast-paced construction setting. Presentations from apprentices provided insights and advice on industry success.</w:t>
      </w:r>
    </w:p>
    <w:p w14:paraId="69EDDE2A" w14:textId="71CE6D23" w:rsidR="003B55A7" w:rsidRPr="00441ACA" w:rsidRDefault="2822C3D2" w:rsidP="375A81A8">
      <w:pPr>
        <w:spacing w:before="240" w:after="240"/>
        <w:rPr>
          <w:rFonts w:ascii="Aptos" w:eastAsia="Aptos" w:hAnsi="Aptos" w:cs="Aptos"/>
          <w:szCs w:val="22"/>
        </w:rPr>
      </w:pPr>
      <w:r w:rsidRPr="375A81A8">
        <w:rPr>
          <w:rFonts w:ascii="Aptos" w:eastAsia="Aptos" w:hAnsi="Aptos" w:cs="Aptos"/>
          <w:szCs w:val="22"/>
        </w:rPr>
        <w:t>“The program helped me figure out a career path by showing me the ups and downs of different trades,” Kloey said. “They expected us to act like we were on a job site and taught us vital field skills.”</w:t>
      </w:r>
      <w:r w:rsidR="13D9E73C" w:rsidRPr="375A81A8">
        <w:rPr>
          <w:rFonts w:ascii="Aptos" w:eastAsia="Aptos" w:hAnsi="Aptos" w:cs="Aptos"/>
          <w:szCs w:val="22"/>
        </w:rPr>
        <w:t xml:space="preserve"> </w:t>
      </w:r>
      <w:r w:rsidRPr="375A81A8">
        <w:rPr>
          <w:rFonts w:ascii="Aptos" w:eastAsia="Aptos" w:hAnsi="Aptos" w:cs="Aptos"/>
          <w:szCs w:val="22"/>
        </w:rPr>
        <w:t xml:space="preserve">After completing the program in July 2024, she pursued ironworking, reaching out to Grant Provost of Ironworkers Local 7, who had </w:t>
      </w:r>
      <w:proofErr w:type="gramStart"/>
      <w:r w:rsidRPr="375A81A8">
        <w:rPr>
          <w:rFonts w:ascii="Aptos" w:eastAsia="Aptos" w:hAnsi="Aptos" w:cs="Aptos"/>
          <w:szCs w:val="22"/>
        </w:rPr>
        <w:t>presented</w:t>
      </w:r>
      <w:proofErr w:type="gramEnd"/>
      <w:r w:rsidRPr="375A81A8">
        <w:rPr>
          <w:rFonts w:ascii="Aptos" w:eastAsia="Aptos" w:hAnsi="Aptos" w:cs="Aptos"/>
          <w:szCs w:val="22"/>
        </w:rPr>
        <w:t xml:space="preserve"> to her class. She soon joined the Ironworkers’ Apprenticeship program and started working on the Crewe Center for the Arts at the University of Southern Maine. Grant praised her dedication, saying, “She shows up, works hard, and we’re lucky to have her.”</w:t>
      </w:r>
      <w:r w:rsidR="2F5D684A" w:rsidRPr="375A81A8">
        <w:rPr>
          <w:rFonts w:ascii="Aptos" w:eastAsia="Aptos" w:hAnsi="Aptos" w:cs="Aptos"/>
          <w:szCs w:val="22"/>
        </w:rPr>
        <w:t xml:space="preserve">           </w:t>
      </w:r>
    </w:p>
    <w:p w14:paraId="0B15DF59" w14:textId="582915FA" w:rsidR="003B55A7" w:rsidRPr="00441ACA" w:rsidRDefault="2822C3D2" w:rsidP="00923D49">
      <w:pPr>
        <w:spacing w:before="240" w:after="240"/>
        <w:ind w:firstLine="720"/>
        <w:rPr>
          <w:rFonts w:ascii="Aptos" w:eastAsia="Aptos" w:hAnsi="Aptos" w:cs="Aptos"/>
          <w:szCs w:val="22"/>
        </w:rPr>
      </w:pPr>
      <w:r w:rsidRPr="375A81A8">
        <w:rPr>
          <w:rFonts w:ascii="Aptos" w:eastAsia="Aptos" w:hAnsi="Aptos" w:cs="Aptos"/>
          <w:szCs w:val="22"/>
        </w:rPr>
        <w:t xml:space="preserve">Kloey loves the strong pay, benefits, and camaraderie of the Ironworkers Union. “There’s something special about bonding over hard work, sweat, and tears. I go to work </w:t>
      </w:r>
      <w:proofErr w:type="spellStart"/>
      <w:r w:rsidRPr="375A81A8">
        <w:rPr>
          <w:rFonts w:ascii="Aptos" w:eastAsia="Aptos" w:hAnsi="Aptos" w:cs="Aptos"/>
          <w:szCs w:val="22"/>
        </w:rPr>
        <w:t>everyday</w:t>
      </w:r>
      <w:proofErr w:type="spellEnd"/>
      <w:r w:rsidRPr="375A81A8">
        <w:rPr>
          <w:rFonts w:ascii="Aptos" w:eastAsia="Aptos" w:hAnsi="Aptos" w:cs="Aptos"/>
          <w:szCs w:val="22"/>
        </w:rPr>
        <w:t xml:space="preserve"> ecstatic to be with my best friends.” She encourages others interested in the trades to consider a pre-apprenticeship.</w:t>
      </w:r>
    </w:p>
    <w:p w14:paraId="2302C88D" w14:textId="77777777" w:rsidR="00B856E4" w:rsidRDefault="00B856E4" w:rsidP="2A2F8BEF">
      <w:pPr>
        <w:spacing w:line="278" w:lineRule="auto"/>
        <w:rPr>
          <w:b/>
          <w:bCs/>
        </w:rPr>
      </w:pPr>
    </w:p>
    <w:p w14:paraId="43DB8B0B" w14:textId="6ED9579B" w:rsidR="003B55A7" w:rsidRPr="00441ACA" w:rsidRDefault="00D039C6" w:rsidP="2A2F8BEF">
      <w:pPr>
        <w:spacing w:line="278" w:lineRule="auto"/>
      </w:pPr>
      <w:r>
        <w:rPr>
          <w:noProof/>
        </w:rPr>
        <w:drawing>
          <wp:anchor distT="0" distB="0" distL="114300" distR="114300" simplePos="0" relativeHeight="251652608" behindDoc="0" locked="0" layoutInCell="1" allowOverlap="1" wp14:anchorId="4AF88A46" wp14:editId="6369BCCC">
            <wp:simplePos x="0" y="0"/>
            <wp:positionH relativeFrom="column">
              <wp:posOffset>4747260</wp:posOffset>
            </wp:positionH>
            <wp:positionV relativeFrom="paragraph">
              <wp:posOffset>631825</wp:posOffset>
            </wp:positionV>
            <wp:extent cx="1657350" cy="2073275"/>
            <wp:effectExtent l="0" t="0" r="0" b="3175"/>
            <wp:wrapSquare wrapText="bothSides"/>
            <wp:docPr id="71700393" name="Picture 7" descr="A person wearing a hat and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57350" cy="2073275"/>
                    </a:xfrm>
                    <a:prstGeom prst="rect">
                      <a:avLst/>
                    </a:prstGeom>
                  </pic:spPr>
                </pic:pic>
              </a:graphicData>
            </a:graphic>
            <wp14:sizeRelH relativeFrom="page">
              <wp14:pctWidth>0</wp14:pctWidth>
            </wp14:sizeRelH>
            <wp14:sizeRelV relativeFrom="page">
              <wp14:pctHeight>0</wp14:pctHeight>
            </wp14:sizeRelV>
          </wp:anchor>
        </w:drawing>
      </w:r>
      <w:r w:rsidR="23DD1067" w:rsidRPr="2A2F8BEF">
        <w:rPr>
          <w:b/>
          <w:bCs/>
        </w:rPr>
        <w:t>Aaron O’Donnell </w:t>
      </w:r>
      <w:r w:rsidR="00441ACA">
        <w:br/>
      </w:r>
      <w:r w:rsidR="23DD1067">
        <w:t>Bangor, Maine </w:t>
      </w:r>
      <w:r w:rsidR="00441ACA">
        <w:br/>
      </w:r>
      <w:r w:rsidR="23DD1067">
        <w:t>Cianbro </w:t>
      </w:r>
      <w:r w:rsidR="00441ACA">
        <w:br/>
      </w:r>
      <w:r w:rsidR="23DD1067">
        <w:t>Millwright Instructor  </w:t>
      </w:r>
    </w:p>
    <w:p w14:paraId="067823D8" w14:textId="40DD1863" w:rsidR="00B856E4" w:rsidRDefault="23DD1067" w:rsidP="375A81A8">
      <w:pPr>
        <w:spacing w:line="278" w:lineRule="auto"/>
      </w:pPr>
      <w:r>
        <w:t>Seventeen years ago, I began my journey with Cianbro, drawn by the opportunities they provided. Four years later, I was selected to join the millwright apprenticeship program through the Cianbro Institute. The development I have received has shaped my career, and in 2023, I was invited to become a millwright instructor at the institute.  An apprenticeship is incredibly valuable because it combines hands-on experience with education, giving you the tools to build a strong foundation in your career. It not only gets your foot in the door but also gives you a head start with practical knowledge and education. </w:t>
      </w:r>
      <w:r w:rsidR="00B856E4">
        <w:br w:type="page"/>
      </w:r>
    </w:p>
    <w:p w14:paraId="4F209695" w14:textId="5FCF22F5" w:rsidR="000C651A" w:rsidRPr="00872784" w:rsidRDefault="000C651A" w:rsidP="45B2C8CD">
      <w:pPr>
        <w:pStyle w:val="Heading3"/>
        <w:rPr>
          <w:rStyle w:val="Strong"/>
        </w:rPr>
      </w:pPr>
      <w:r w:rsidRPr="00872784">
        <w:lastRenderedPageBreak/>
        <w:t xml:space="preserve">Benefits of Apprenticeship </w:t>
      </w:r>
    </w:p>
    <w:p w14:paraId="70681C62" w14:textId="46610465" w:rsidR="000C651A" w:rsidRPr="00872784" w:rsidRDefault="00D0498E" w:rsidP="000C651A">
      <w:pPr>
        <w:pStyle w:val="Heading3"/>
        <w:rPr>
          <w:rStyle w:val="Strong"/>
        </w:rPr>
      </w:pPr>
      <w:r>
        <w:rPr>
          <w:noProof/>
        </w:rPr>
        <w:drawing>
          <wp:anchor distT="0" distB="0" distL="114300" distR="114300" simplePos="0" relativeHeight="251660800" behindDoc="0" locked="0" layoutInCell="1" allowOverlap="1" wp14:anchorId="324C5490" wp14:editId="651D233A">
            <wp:simplePos x="0" y="0"/>
            <wp:positionH relativeFrom="margin">
              <wp:posOffset>4633176</wp:posOffset>
            </wp:positionH>
            <wp:positionV relativeFrom="paragraph">
              <wp:posOffset>50335</wp:posOffset>
            </wp:positionV>
            <wp:extent cx="1668270" cy="2140104"/>
            <wp:effectExtent l="0" t="0" r="8255" b="0"/>
            <wp:wrapNone/>
            <wp:docPr id="1461278082" name="Picture 8" descr="Great Seal Of The State Of Ma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eat Seal Of The State Of Maine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0988" cy="2143591"/>
                    </a:xfrm>
                    <a:prstGeom prst="rect">
                      <a:avLst/>
                    </a:prstGeom>
                    <a:noFill/>
                    <a:ln>
                      <a:noFill/>
                    </a:ln>
                  </pic:spPr>
                </pic:pic>
              </a:graphicData>
            </a:graphic>
            <wp14:sizeRelH relativeFrom="page">
              <wp14:pctWidth>0</wp14:pctWidth>
            </wp14:sizeRelH>
            <wp14:sizeRelV relativeFrom="page">
              <wp14:pctHeight>0</wp14:pctHeight>
            </wp14:sizeRelV>
          </wp:anchor>
        </w:drawing>
      </w:r>
      <w:r w:rsidR="000C651A" w:rsidRPr="45B2C8CD">
        <w:rPr>
          <w:rStyle w:val="Strong"/>
        </w:rPr>
        <w:t xml:space="preserve">For Apprentices: </w:t>
      </w:r>
    </w:p>
    <w:p w14:paraId="6515C553" w14:textId="70BAB93B" w:rsidR="000C651A" w:rsidRPr="00AC6165" w:rsidRDefault="000C651A" w:rsidP="00ED20E1">
      <w:pPr>
        <w:pStyle w:val="INDENTED"/>
      </w:pPr>
      <w:r w:rsidRPr="00AC6165">
        <w:t xml:space="preserve">Increased skills </w:t>
      </w:r>
    </w:p>
    <w:p w14:paraId="0F3FE662" w14:textId="77777777" w:rsidR="000C651A" w:rsidRPr="00AC6165" w:rsidRDefault="000C651A" w:rsidP="00ED20E1">
      <w:pPr>
        <w:pStyle w:val="INDENTED"/>
      </w:pPr>
      <w:r w:rsidRPr="00AC6165">
        <w:t xml:space="preserve">Paycheck while in training </w:t>
      </w:r>
    </w:p>
    <w:p w14:paraId="2176004A" w14:textId="77777777" w:rsidR="000C651A" w:rsidRPr="00AC6165" w:rsidRDefault="000C651A" w:rsidP="00ED20E1">
      <w:pPr>
        <w:pStyle w:val="INDENTED"/>
      </w:pPr>
      <w:r w:rsidRPr="00AC6165">
        <w:t xml:space="preserve">Higher wages </w:t>
      </w:r>
    </w:p>
    <w:p w14:paraId="46F5E3AF" w14:textId="77777777" w:rsidR="000C651A" w:rsidRPr="00AC6165" w:rsidRDefault="000C651A" w:rsidP="00ED20E1">
      <w:pPr>
        <w:pStyle w:val="INDENTED"/>
      </w:pPr>
      <w:r w:rsidRPr="00AC6165">
        <w:t xml:space="preserve">Mentor support </w:t>
      </w:r>
    </w:p>
    <w:p w14:paraId="622C9161" w14:textId="77777777" w:rsidR="000C651A" w:rsidRPr="00AC6165" w:rsidRDefault="000C651A" w:rsidP="00ED20E1">
      <w:pPr>
        <w:pStyle w:val="INDENTED"/>
      </w:pPr>
      <w:r w:rsidRPr="00AC6165">
        <w:t xml:space="preserve">Safer workplace </w:t>
      </w:r>
    </w:p>
    <w:p w14:paraId="62D22A27" w14:textId="77777777" w:rsidR="000C651A" w:rsidRPr="00AC6165" w:rsidRDefault="000C651A" w:rsidP="00ED20E1">
      <w:pPr>
        <w:pStyle w:val="INDENTED"/>
      </w:pPr>
      <w:r w:rsidRPr="00AC6165">
        <w:t xml:space="preserve">Nationally recognized, portable credential </w:t>
      </w:r>
    </w:p>
    <w:p w14:paraId="33A7F3EF" w14:textId="77777777" w:rsidR="000C651A" w:rsidRPr="00872784" w:rsidRDefault="000C651A" w:rsidP="00ED20E1">
      <w:pPr>
        <w:spacing w:after="0"/>
        <w:jc w:val="both"/>
        <w:rPr>
          <w:rStyle w:val="Strong"/>
        </w:rPr>
      </w:pPr>
      <w:r w:rsidRPr="00872784">
        <w:rPr>
          <w:rStyle w:val="Strong"/>
        </w:rPr>
        <w:t xml:space="preserve">For Employers: </w:t>
      </w:r>
    </w:p>
    <w:p w14:paraId="4D45E287" w14:textId="77777777" w:rsidR="000C651A" w:rsidRPr="00AC6165" w:rsidRDefault="000C651A" w:rsidP="00ED20E1">
      <w:pPr>
        <w:pStyle w:val="INDENTED"/>
      </w:pPr>
      <w:r w:rsidRPr="00AC6165">
        <w:t xml:space="preserve">Improved recruitment and a more diverse workforce </w:t>
      </w:r>
    </w:p>
    <w:p w14:paraId="41703F70" w14:textId="2FB7AEBE" w:rsidR="000C651A" w:rsidRPr="00AC6165" w:rsidRDefault="000C651A" w:rsidP="00ED20E1">
      <w:pPr>
        <w:pStyle w:val="INDENTED"/>
      </w:pPr>
      <w:r w:rsidRPr="00AC6165">
        <w:t>Reduced turnover costs</w:t>
      </w:r>
      <w:r w:rsidR="001F1517" w:rsidRPr="00AC6165">
        <w:t>, h</w:t>
      </w:r>
      <w:r w:rsidRPr="00AC6165">
        <w:t xml:space="preserve">igher productivity and fewer accidents </w:t>
      </w:r>
    </w:p>
    <w:p w14:paraId="0A3E7AF7" w14:textId="7A9E976F" w:rsidR="000C651A" w:rsidRPr="00AC6165" w:rsidRDefault="000C651A" w:rsidP="00ED20E1">
      <w:pPr>
        <w:pStyle w:val="INDENTED"/>
      </w:pPr>
      <w:r w:rsidRPr="00AC6165">
        <w:t>Allows access to offset training costs with multiple workforce development and other funding</w:t>
      </w:r>
      <w:r w:rsidR="00597CC0" w:rsidRPr="00AC6165">
        <w:t>.</w:t>
      </w:r>
    </w:p>
    <w:p w14:paraId="0F70BC4A" w14:textId="0551F754" w:rsidR="000C651A" w:rsidRPr="00AC6165" w:rsidRDefault="000C651A" w:rsidP="00ED20E1">
      <w:pPr>
        <w:pStyle w:val="INDENTED"/>
      </w:pPr>
      <w:r w:rsidRPr="00AC6165">
        <w:t>Formalized</w:t>
      </w:r>
      <w:r w:rsidR="0088579F" w:rsidRPr="00AC6165">
        <w:t>, customizable</w:t>
      </w:r>
      <w:r w:rsidRPr="00AC6165">
        <w:t xml:space="preserve"> approach that enhances existing business practices </w:t>
      </w:r>
    </w:p>
    <w:p w14:paraId="72F422A5" w14:textId="77777777" w:rsidR="000C651A" w:rsidRPr="00AC6165" w:rsidRDefault="000C651A" w:rsidP="00ED20E1">
      <w:pPr>
        <w:pStyle w:val="INDENTED"/>
      </w:pPr>
      <w:r w:rsidRPr="00AC6165">
        <w:t>Average return on investment of $1.47 for every $1 invested</w:t>
      </w:r>
      <w:r w:rsidRPr="00AC6165">
        <w:rPr>
          <w:rStyle w:val="FootnoteReference"/>
          <w:rFonts w:asciiTheme="majorHAnsi" w:hAnsiTheme="majorHAnsi" w:cs="Times New Roman"/>
        </w:rPr>
        <w:footnoteReference w:id="3"/>
      </w:r>
    </w:p>
    <w:p w14:paraId="1AE203E3" w14:textId="77777777" w:rsidR="000C651A" w:rsidRPr="00872784" w:rsidRDefault="000C651A" w:rsidP="00ED20E1">
      <w:pPr>
        <w:spacing w:after="0"/>
        <w:jc w:val="both"/>
        <w:rPr>
          <w:rStyle w:val="Strong"/>
        </w:rPr>
      </w:pPr>
      <w:r w:rsidRPr="00872784">
        <w:rPr>
          <w:rStyle w:val="Strong"/>
        </w:rPr>
        <w:t xml:space="preserve">For Maine: </w:t>
      </w:r>
    </w:p>
    <w:p w14:paraId="6BBBDD53" w14:textId="77777777" w:rsidR="000C651A" w:rsidRDefault="000C651A" w:rsidP="00ED20E1">
      <w:pPr>
        <w:pStyle w:val="INDENTED"/>
      </w:pPr>
      <w:r w:rsidRPr="008649B1">
        <w:t xml:space="preserve">Dollar for dollar, no workforce training method packs as much punch as Registered Apprenticeship. </w:t>
      </w:r>
      <w:r>
        <w:t>In addition to the $1.47 return on investment for</w:t>
      </w:r>
      <w:r w:rsidRPr="008649B1">
        <w:t xml:space="preserve"> every $1 </w:t>
      </w:r>
      <w:r>
        <w:t>spent on</w:t>
      </w:r>
      <w:r w:rsidRPr="008649B1">
        <w:t xml:space="preserve"> apprenticeship</w:t>
      </w:r>
      <w:r>
        <w:t xml:space="preserve"> </w:t>
      </w:r>
      <w:proofErr w:type="gramStart"/>
      <w:r>
        <w:t>programs</w:t>
      </w:r>
      <w:proofErr w:type="gramEnd"/>
      <w:r>
        <w:t xml:space="preserve"> </w:t>
      </w:r>
      <w:r w:rsidRPr="008649B1">
        <w:t>lead to a public return of approximately $28 in benefits.</w:t>
      </w:r>
      <w:r w:rsidRPr="003229C3">
        <w:rPr>
          <w:rStyle w:val="FootnoteReference"/>
          <w:rFonts w:ascii="Times New Roman" w:hAnsi="Times New Roman" w:cs="Times New Roman"/>
        </w:rPr>
        <w:t xml:space="preserve"> </w:t>
      </w:r>
      <w:r>
        <w:rPr>
          <w:rStyle w:val="FootnoteReference"/>
          <w:rFonts w:ascii="Times New Roman" w:hAnsi="Times New Roman" w:cs="Times New Roman"/>
        </w:rPr>
        <w:footnoteReference w:id="4"/>
      </w:r>
      <w:r w:rsidRPr="008649B1">
        <w:t xml:space="preserve"> </w:t>
      </w:r>
    </w:p>
    <w:p w14:paraId="2126AC65" w14:textId="77777777" w:rsidR="000C651A" w:rsidRDefault="000C651A" w:rsidP="00ED20E1">
      <w:pPr>
        <w:pStyle w:val="INDENTED"/>
      </w:pPr>
      <w:r w:rsidRPr="00872784">
        <w:t xml:space="preserve">Strengthens </w:t>
      </w:r>
      <w:r>
        <w:t>the S</w:t>
      </w:r>
      <w:r w:rsidRPr="00872784">
        <w:t>tate’s economy by developing highly trained and educated workers</w:t>
      </w:r>
      <w:r>
        <w:fldChar w:fldCharType="begin"/>
      </w:r>
      <w:r>
        <w:instrText xml:space="preserve"> TA \l "</w:instrText>
      </w:r>
      <w:r w:rsidRPr="00276741">
        <w:instrText xml:space="preserve">Dollar for dollar, no workforce training method packs as much punch as Registered Apprenticeship. On average, employers realize an average return on investment of $1.47 for every $1 invested. Additionally, every $1 invested in apprenticeships leads to a public return of approximately $28 in benefits. </w:instrText>
      </w:r>
      <w:r w:rsidRPr="00872784">
        <w:instrText xml:space="preserve">Strengthens </w:instrText>
      </w:r>
      <w:r w:rsidRPr="00276741">
        <w:instrText>the S</w:instrText>
      </w:r>
      <w:r w:rsidRPr="00872784">
        <w:instrText>tate’s economy by developing highly trained and educated workers</w:instrText>
      </w:r>
      <w:r>
        <w:instrText xml:space="preserve">" \s "Dollar for dollar, no workforce training method packs as much punch as Registered Apprenticeship. On average, employers realize an average return on investment of $1.47 for every $1 invested. Additionally, every $1 invested in apprenticeships leads to a p" \c 1 </w:instrText>
      </w:r>
      <w:r>
        <w:fldChar w:fldCharType="end"/>
      </w:r>
      <w:r>
        <w:t>.</w:t>
      </w:r>
    </w:p>
    <w:p w14:paraId="63B06040" w14:textId="77777777" w:rsidR="000C651A" w:rsidRPr="00872784" w:rsidRDefault="000C651A" w:rsidP="00ED20E1">
      <w:pPr>
        <w:pStyle w:val="INDENTED"/>
      </w:pPr>
      <w:r w:rsidRPr="00872784">
        <w:t xml:space="preserve">Driven by employer demand and eliminates mismatch between skills taught and employer need </w:t>
      </w:r>
    </w:p>
    <w:p w14:paraId="569BF542" w14:textId="77777777" w:rsidR="00D4628A" w:rsidRDefault="000C651A" w:rsidP="00ED20E1">
      <w:pPr>
        <w:pStyle w:val="INDENTED"/>
      </w:pPr>
      <w:r w:rsidRPr="00872784">
        <w:t xml:space="preserve">Provides a customized, long-term solution to filling business workforce gaps as workers retire </w:t>
      </w:r>
    </w:p>
    <w:p w14:paraId="15AE8F26" w14:textId="074AAB58" w:rsidR="00F13136" w:rsidRPr="00FD4DE6" w:rsidRDefault="000C651A" w:rsidP="00ED20E1">
      <w:pPr>
        <w:pStyle w:val="INDENTED"/>
      </w:pPr>
      <w:r w:rsidRPr="00872784">
        <w:t xml:space="preserve">Encourages secondary, post-secondary, and workforce development system to work together with business to understand and better serve Maine’s workforce development needs </w:t>
      </w:r>
      <w:r w:rsidR="00C475AB">
        <w:br w:type="page"/>
      </w:r>
    </w:p>
    <w:p w14:paraId="1594DB8F" w14:textId="07AAA038" w:rsidR="00FD4DE6" w:rsidRPr="00BA63D7" w:rsidRDefault="00FD4DE6" w:rsidP="00BA63D7">
      <w:pPr>
        <w:pStyle w:val="Heading2"/>
      </w:pPr>
      <w:r w:rsidRPr="00BA63D7">
        <w:lastRenderedPageBreak/>
        <w:t>Appendix 1 – 202</w:t>
      </w:r>
      <w:r w:rsidR="00BA63D7" w:rsidRPr="00BA63D7">
        <w:t>4</w:t>
      </w:r>
      <w:r w:rsidRPr="00BA63D7">
        <w:t xml:space="preserve"> Maine Apprenticeship Sponsors</w:t>
      </w:r>
    </w:p>
    <w:p w14:paraId="4376BD17" w14:textId="1FE749E1" w:rsidR="00FD4DE6" w:rsidRPr="0034706F" w:rsidRDefault="00FD4DE6" w:rsidP="00AC6165">
      <w:r w:rsidRPr="0034706F">
        <w:t>2</w:t>
      </w:r>
      <w:r w:rsidR="0034706F" w:rsidRPr="0034706F">
        <w:t>4</w:t>
      </w:r>
      <w:r w:rsidRPr="0034706F">
        <w:t xml:space="preserve"> New Sponsors in 202</w:t>
      </w:r>
      <w:r w:rsidR="0034706F" w:rsidRPr="0034706F">
        <w:t>4</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5"/>
        <w:gridCol w:w="1530"/>
        <w:gridCol w:w="810"/>
        <w:gridCol w:w="1800"/>
      </w:tblGrid>
      <w:tr w:rsidR="00337BD7" w:rsidRPr="002E63E6" w14:paraId="33C36645" w14:textId="77777777" w:rsidTr="00F57FEB">
        <w:trPr>
          <w:trHeight w:val="288"/>
        </w:trPr>
        <w:tc>
          <w:tcPr>
            <w:tcW w:w="5485" w:type="dxa"/>
            <w:shd w:val="clear" w:color="auto" w:fill="D1D1D1" w:themeFill="background2" w:themeFillShade="E6"/>
            <w:noWrap/>
            <w:vAlign w:val="bottom"/>
            <w:hideMark/>
          </w:tcPr>
          <w:p w14:paraId="3C485A83" w14:textId="13135C24" w:rsidR="002E63E6" w:rsidRPr="002E63E6" w:rsidRDefault="00337BD7" w:rsidP="002E63E6">
            <w:pPr>
              <w:spacing w:after="0"/>
              <w:rPr>
                <w:rFonts w:ascii="Aptos Narrow" w:eastAsia="Times New Roman" w:hAnsi="Aptos Narrow" w:cs="Times New Roman"/>
                <w:color w:val="000000"/>
                <w:kern w:val="0"/>
                <w:szCs w:val="22"/>
                <w14:ligatures w14:val="none"/>
              </w:rPr>
            </w:pPr>
            <w:r>
              <w:rPr>
                <w:rFonts w:ascii="Aptos Narrow" w:eastAsia="Times New Roman" w:hAnsi="Aptos Narrow" w:cs="Times New Roman"/>
                <w:color w:val="000000"/>
                <w:kern w:val="0"/>
                <w:szCs w:val="22"/>
                <w14:ligatures w14:val="none"/>
              </w:rPr>
              <w:t>Sponsor Name</w:t>
            </w:r>
          </w:p>
        </w:tc>
        <w:tc>
          <w:tcPr>
            <w:tcW w:w="1530" w:type="dxa"/>
            <w:shd w:val="clear" w:color="auto" w:fill="D1D1D1" w:themeFill="background2" w:themeFillShade="E6"/>
            <w:noWrap/>
            <w:vAlign w:val="bottom"/>
            <w:hideMark/>
          </w:tcPr>
          <w:p w14:paraId="3EC5361F" w14:textId="765DEE58"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Sponsor</w:t>
            </w:r>
            <w:r w:rsidR="00337BD7">
              <w:rPr>
                <w:rFonts w:ascii="Aptos Narrow" w:eastAsia="Times New Roman" w:hAnsi="Aptos Narrow" w:cs="Times New Roman"/>
                <w:color w:val="000000"/>
                <w:kern w:val="0"/>
                <w:szCs w:val="22"/>
                <w14:ligatures w14:val="none"/>
              </w:rPr>
              <w:t xml:space="preserve"> </w:t>
            </w:r>
            <w:r w:rsidRPr="002E63E6">
              <w:rPr>
                <w:rFonts w:ascii="Aptos Narrow" w:eastAsia="Times New Roman" w:hAnsi="Aptos Narrow" w:cs="Times New Roman"/>
                <w:color w:val="000000"/>
                <w:kern w:val="0"/>
                <w:szCs w:val="22"/>
                <w14:ligatures w14:val="none"/>
              </w:rPr>
              <w:t>City</w:t>
            </w:r>
          </w:p>
        </w:tc>
        <w:tc>
          <w:tcPr>
            <w:tcW w:w="810" w:type="dxa"/>
            <w:shd w:val="clear" w:color="auto" w:fill="D1D1D1" w:themeFill="background2" w:themeFillShade="E6"/>
            <w:noWrap/>
            <w:vAlign w:val="bottom"/>
            <w:hideMark/>
          </w:tcPr>
          <w:p w14:paraId="2EBA17A2" w14:textId="290D17FC"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State</w:t>
            </w:r>
          </w:p>
        </w:tc>
        <w:tc>
          <w:tcPr>
            <w:tcW w:w="1800" w:type="dxa"/>
            <w:shd w:val="clear" w:color="auto" w:fill="D1D1D1" w:themeFill="background2" w:themeFillShade="E6"/>
            <w:noWrap/>
            <w:vAlign w:val="bottom"/>
            <w:hideMark/>
          </w:tcPr>
          <w:p w14:paraId="3429698F" w14:textId="7BD0585C" w:rsidR="002E63E6" w:rsidRPr="002E63E6" w:rsidRDefault="00337BD7" w:rsidP="002E63E6">
            <w:pPr>
              <w:spacing w:after="0"/>
              <w:rPr>
                <w:rFonts w:ascii="Aptos Narrow" w:eastAsia="Times New Roman" w:hAnsi="Aptos Narrow" w:cs="Times New Roman"/>
                <w:color w:val="000000"/>
                <w:kern w:val="0"/>
                <w:szCs w:val="22"/>
                <w14:ligatures w14:val="none"/>
              </w:rPr>
            </w:pPr>
            <w:r>
              <w:rPr>
                <w:rFonts w:ascii="Aptos Narrow" w:eastAsia="Times New Roman" w:hAnsi="Aptos Narrow" w:cs="Times New Roman"/>
                <w:color w:val="000000"/>
                <w:kern w:val="0"/>
                <w:szCs w:val="22"/>
                <w14:ligatures w14:val="none"/>
              </w:rPr>
              <w:t xml:space="preserve">Sponsor </w:t>
            </w:r>
            <w:r w:rsidR="002E63E6" w:rsidRPr="002E63E6">
              <w:rPr>
                <w:rFonts w:ascii="Aptos Narrow" w:eastAsia="Times New Roman" w:hAnsi="Aptos Narrow" w:cs="Times New Roman"/>
                <w:color w:val="000000"/>
                <w:kern w:val="0"/>
                <w:szCs w:val="22"/>
                <w14:ligatures w14:val="none"/>
              </w:rPr>
              <w:t>Type</w:t>
            </w:r>
          </w:p>
        </w:tc>
      </w:tr>
      <w:tr w:rsidR="00337BD7" w:rsidRPr="002E63E6" w14:paraId="6DB74726" w14:textId="77777777" w:rsidTr="00F57FEB">
        <w:trPr>
          <w:trHeight w:val="288"/>
        </w:trPr>
        <w:tc>
          <w:tcPr>
            <w:tcW w:w="5485" w:type="dxa"/>
            <w:shd w:val="clear" w:color="auto" w:fill="auto"/>
            <w:noWrap/>
            <w:vAlign w:val="bottom"/>
            <w:hideMark/>
          </w:tcPr>
          <w:p w14:paraId="6A373E4E"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Wilson Funeral Home, LLC</w:t>
            </w:r>
          </w:p>
        </w:tc>
        <w:tc>
          <w:tcPr>
            <w:tcW w:w="1530" w:type="dxa"/>
            <w:shd w:val="clear" w:color="auto" w:fill="auto"/>
            <w:noWrap/>
            <w:vAlign w:val="bottom"/>
            <w:hideMark/>
          </w:tcPr>
          <w:p w14:paraId="645E1CF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Gray</w:t>
            </w:r>
          </w:p>
        </w:tc>
        <w:tc>
          <w:tcPr>
            <w:tcW w:w="810" w:type="dxa"/>
            <w:shd w:val="clear" w:color="auto" w:fill="auto"/>
            <w:noWrap/>
            <w:vAlign w:val="bottom"/>
            <w:hideMark/>
          </w:tcPr>
          <w:p w14:paraId="098AE9E9"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313C3483"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4A24088F" w14:textId="77777777" w:rsidTr="00F57FEB">
        <w:trPr>
          <w:trHeight w:val="288"/>
        </w:trPr>
        <w:tc>
          <w:tcPr>
            <w:tcW w:w="5485" w:type="dxa"/>
            <w:shd w:val="clear" w:color="auto" w:fill="auto"/>
            <w:noWrap/>
            <w:vAlign w:val="bottom"/>
            <w:hideMark/>
          </w:tcPr>
          <w:p w14:paraId="2B317A89"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W.D. Matthews Machinery Co.</w:t>
            </w:r>
          </w:p>
        </w:tc>
        <w:tc>
          <w:tcPr>
            <w:tcW w:w="1530" w:type="dxa"/>
            <w:shd w:val="clear" w:color="auto" w:fill="auto"/>
            <w:noWrap/>
            <w:vAlign w:val="bottom"/>
            <w:hideMark/>
          </w:tcPr>
          <w:p w14:paraId="2436ABD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Auburn</w:t>
            </w:r>
          </w:p>
        </w:tc>
        <w:tc>
          <w:tcPr>
            <w:tcW w:w="810" w:type="dxa"/>
            <w:shd w:val="clear" w:color="auto" w:fill="auto"/>
            <w:noWrap/>
            <w:vAlign w:val="bottom"/>
            <w:hideMark/>
          </w:tcPr>
          <w:p w14:paraId="606A46CB"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682AB9B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4B7BFE8F" w14:textId="77777777" w:rsidTr="00F57FEB">
        <w:trPr>
          <w:trHeight w:val="288"/>
        </w:trPr>
        <w:tc>
          <w:tcPr>
            <w:tcW w:w="5485" w:type="dxa"/>
            <w:shd w:val="clear" w:color="auto" w:fill="auto"/>
            <w:noWrap/>
            <w:vAlign w:val="bottom"/>
            <w:hideMark/>
          </w:tcPr>
          <w:p w14:paraId="636936AE"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University of Southern Maine</w:t>
            </w:r>
          </w:p>
        </w:tc>
        <w:tc>
          <w:tcPr>
            <w:tcW w:w="1530" w:type="dxa"/>
            <w:shd w:val="clear" w:color="auto" w:fill="auto"/>
            <w:noWrap/>
            <w:vAlign w:val="bottom"/>
            <w:hideMark/>
          </w:tcPr>
          <w:p w14:paraId="56639E28"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Portland</w:t>
            </w:r>
          </w:p>
        </w:tc>
        <w:tc>
          <w:tcPr>
            <w:tcW w:w="810" w:type="dxa"/>
            <w:shd w:val="clear" w:color="auto" w:fill="auto"/>
            <w:noWrap/>
            <w:vAlign w:val="bottom"/>
            <w:hideMark/>
          </w:tcPr>
          <w:p w14:paraId="46B7426B"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7F7BCD3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Multi-Employer</w:t>
            </w:r>
          </w:p>
        </w:tc>
      </w:tr>
      <w:tr w:rsidR="00337BD7" w:rsidRPr="002E63E6" w14:paraId="5233C132" w14:textId="77777777" w:rsidTr="00F57FEB">
        <w:trPr>
          <w:trHeight w:val="288"/>
        </w:trPr>
        <w:tc>
          <w:tcPr>
            <w:tcW w:w="5485" w:type="dxa"/>
            <w:shd w:val="clear" w:color="auto" w:fill="auto"/>
            <w:noWrap/>
            <w:vAlign w:val="bottom"/>
            <w:hideMark/>
          </w:tcPr>
          <w:p w14:paraId="6EE1967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The Bath Group, LLC</w:t>
            </w:r>
          </w:p>
        </w:tc>
        <w:tc>
          <w:tcPr>
            <w:tcW w:w="1530" w:type="dxa"/>
            <w:shd w:val="clear" w:color="auto" w:fill="auto"/>
            <w:noWrap/>
            <w:vAlign w:val="bottom"/>
            <w:hideMark/>
          </w:tcPr>
          <w:p w14:paraId="5F56C10D"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Bath</w:t>
            </w:r>
          </w:p>
        </w:tc>
        <w:tc>
          <w:tcPr>
            <w:tcW w:w="810" w:type="dxa"/>
            <w:shd w:val="clear" w:color="auto" w:fill="auto"/>
            <w:noWrap/>
            <w:vAlign w:val="bottom"/>
            <w:hideMark/>
          </w:tcPr>
          <w:p w14:paraId="1E38FDF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0B72E7D0"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7D56814D" w14:textId="77777777" w:rsidTr="00F57FEB">
        <w:trPr>
          <w:trHeight w:val="288"/>
        </w:trPr>
        <w:tc>
          <w:tcPr>
            <w:tcW w:w="5485" w:type="dxa"/>
            <w:shd w:val="clear" w:color="auto" w:fill="auto"/>
            <w:noWrap/>
            <w:vAlign w:val="bottom"/>
            <w:hideMark/>
          </w:tcPr>
          <w:p w14:paraId="2687829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proofErr w:type="spellStart"/>
            <w:r w:rsidRPr="002E63E6">
              <w:rPr>
                <w:rFonts w:ascii="Aptos Narrow" w:eastAsia="Times New Roman" w:hAnsi="Aptos Narrow" w:cs="Times New Roman"/>
                <w:color w:val="000000"/>
                <w:kern w:val="0"/>
                <w:szCs w:val="22"/>
                <w14:ligatures w14:val="none"/>
              </w:rPr>
              <w:t>SolarLogix</w:t>
            </w:r>
            <w:proofErr w:type="spellEnd"/>
            <w:r w:rsidRPr="002E63E6">
              <w:rPr>
                <w:rFonts w:ascii="Aptos Narrow" w:eastAsia="Times New Roman" w:hAnsi="Aptos Narrow" w:cs="Times New Roman"/>
                <w:color w:val="000000"/>
                <w:kern w:val="0"/>
                <w:szCs w:val="22"/>
                <w14:ligatures w14:val="none"/>
              </w:rPr>
              <w:t xml:space="preserve"> LLC</w:t>
            </w:r>
          </w:p>
        </w:tc>
        <w:tc>
          <w:tcPr>
            <w:tcW w:w="1530" w:type="dxa"/>
            <w:shd w:val="clear" w:color="auto" w:fill="auto"/>
            <w:noWrap/>
            <w:vAlign w:val="bottom"/>
            <w:hideMark/>
          </w:tcPr>
          <w:p w14:paraId="37A8C1A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Belfast</w:t>
            </w:r>
          </w:p>
        </w:tc>
        <w:tc>
          <w:tcPr>
            <w:tcW w:w="810" w:type="dxa"/>
            <w:shd w:val="clear" w:color="auto" w:fill="auto"/>
            <w:noWrap/>
            <w:vAlign w:val="bottom"/>
            <w:hideMark/>
          </w:tcPr>
          <w:p w14:paraId="601905DE"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3B03015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38805A4F" w14:textId="77777777" w:rsidTr="00F57FEB">
        <w:trPr>
          <w:trHeight w:val="288"/>
        </w:trPr>
        <w:tc>
          <w:tcPr>
            <w:tcW w:w="5485" w:type="dxa"/>
            <w:shd w:val="clear" w:color="auto" w:fill="auto"/>
            <w:noWrap/>
            <w:vAlign w:val="bottom"/>
            <w:hideMark/>
          </w:tcPr>
          <w:p w14:paraId="7AAB50FE"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Sappi North America</w:t>
            </w:r>
          </w:p>
        </w:tc>
        <w:tc>
          <w:tcPr>
            <w:tcW w:w="1530" w:type="dxa"/>
            <w:shd w:val="clear" w:color="auto" w:fill="auto"/>
            <w:noWrap/>
            <w:vAlign w:val="bottom"/>
            <w:hideMark/>
          </w:tcPr>
          <w:p w14:paraId="194F216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Skowhegan</w:t>
            </w:r>
          </w:p>
        </w:tc>
        <w:tc>
          <w:tcPr>
            <w:tcW w:w="810" w:type="dxa"/>
            <w:shd w:val="clear" w:color="auto" w:fill="auto"/>
            <w:noWrap/>
            <w:vAlign w:val="bottom"/>
            <w:hideMark/>
          </w:tcPr>
          <w:p w14:paraId="0BC03885"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6844F538"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1C0993A7" w14:textId="77777777" w:rsidTr="00F57FEB">
        <w:trPr>
          <w:trHeight w:val="288"/>
        </w:trPr>
        <w:tc>
          <w:tcPr>
            <w:tcW w:w="5485" w:type="dxa"/>
            <w:shd w:val="clear" w:color="auto" w:fill="auto"/>
            <w:noWrap/>
            <w:vAlign w:val="bottom"/>
            <w:hideMark/>
          </w:tcPr>
          <w:p w14:paraId="2F1550EE"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Quirion Construction</w:t>
            </w:r>
          </w:p>
        </w:tc>
        <w:tc>
          <w:tcPr>
            <w:tcW w:w="1530" w:type="dxa"/>
            <w:shd w:val="clear" w:color="auto" w:fill="auto"/>
            <w:noWrap/>
            <w:vAlign w:val="bottom"/>
            <w:hideMark/>
          </w:tcPr>
          <w:p w14:paraId="5FCE983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Augusta</w:t>
            </w:r>
          </w:p>
        </w:tc>
        <w:tc>
          <w:tcPr>
            <w:tcW w:w="810" w:type="dxa"/>
            <w:shd w:val="clear" w:color="auto" w:fill="auto"/>
            <w:noWrap/>
            <w:vAlign w:val="bottom"/>
            <w:hideMark/>
          </w:tcPr>
          <w:p w14:paraId="13B198E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1F4458A6"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50BAAE56" w14:textId="77777777" w:rsidTr="00F57FEB">
        <w:trPr>
          <w:trHeight w:val="288"/>
        </w:trPr>
        <w:tc>
          <w:tcPr>
            <w:tcW w:w="5485" w:type="dxa"/>
            <w:shd w:val="clear" w:color="auto" w:fill="auto"/>
            <w:noWrap/>
            <w:vAlign w:val="bottom"/>
            <w:hideMark/>
          </w:tcPr>
          <w:p w14:paraId="36721BC0"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Purpose Pups</w:t>
            </w:r>
          </w:p>
        </w:tc>
        <w:tc>
          <w:tcPr>
            <w:tcW w:w="1530" w:type="dxa"/>
            <w:shd w:val="clear" w:color="auto" w:fill="auto"/>
            <w:noWrap/>
            <w:vAlign w:val="bottom"/>
            <w:hideMark/>
          </w:tcPr>
          <w:p w14:paraId="529F636D"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Newport</w:t>
            </w:r>
          </w:p>
        </w:tc>
        <w:tc>
          <w:tcPr>
            <w:tcW w:w="810" w:type="dxa"/>
            <w:shd w:val="clear" w:color="auto" w:fill="auto"/>
            <w:noWrap/>
            <w:vAlign w:val="bottom"/>
            <w:hideMark/>
          </w:tcPr>
          <w:p w14:paraId="47B61BC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30553AB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770BF996" w14:textId="77777777" w:rsidTr="00F57FEB">
        <w:trPr>
          <w:trHeight w:val="288"/>
        </w:trPr>
        <w:tc>
          <w:tcPr>
            <w:tcW w:w="5485" w:type="dxa"/>
            <w:shd w:val="clear" w:color="auto" w:fill="auto"/>
            <w:noWrap/>
            <w:vAlign w:val="bottom"/>
            <w:hideMark/>
          </w:tcPr>
          <w:p w14:paraId="24BEFEFF"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Mockler Funeral Home</w:t>
            </w:r>
          </w:p>
        </w:tc>
        <w:tc>
          <w:tcPr>
            <w:tcW w:w="1530" w:type="dxa"/>
            <w:shd w:val="clear" w:color="auto" w:fill="auto"/>
            <w:noWrap/>
            <w:vAlign w:val="bottom"/>
            <w:hideMark/>
          </w:tcPr>
          <w:p w14:paraId="4E4949BD"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Caribou</w:t>
            </w:r>
          </w:p>
        </w:tc>
        <w:tc>
          <w:tcPr>
            <w:tcW w:w="810" w:type="dxa"/>
            <w:shd w:val="clear" w:color="auto" w:fill="auto"/>
            <w:noWrap/>
            <w:vAlign w:val="bottom"/>
            <w:hideMark/>
          </w:tcPr>
          <w:p w14:paraId="6C9EADF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1E85334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02D960D6" w14:textId="77777777" w:rsidTr="00F57FEB">
        <w:trPr>
          <w:trHeight w:val="288"/>
        </w:trPr>
        <w:tc>
          <w:tcPr>
            <w:tcW w:w="5485" w:type="dxa"/>
            <w:shd w:val="clear" w:color="auto" w:fill="auto"/>
            <w:noWrap/>
            <w:vAlign w:val="bottom"/>
            <w:hideMark/>
          </w:tcPr>
          <w:p w14:paraId="2172D97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Mid-Maine Technical Center</w:t>
            </w:r>
          </w:p>
        </w:tc>
        <w:tc>
          <w:tcPr>
            <w:tcW w:w="1530" w:type="dxa"/>
            <w:shd w:val="clear" w:color="auto" w:fill="auto"/>
            <w:noWrap/>
            <w:vAlign w:val="bottom"/>
            <w:hideMark/>
          </w:tcPr>
          <w:p w14:paraId="4E0C97E5"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Waterville</w:t>
            </w:r>
          </w:p>
        </w:tc>
        <w:tc>
          <w:tcPr>
            <w:tcW w:w="810" w:type="dxa"/>
            <w:shd w:val="clear" w:color="auto" w:fill="auto"/>
            <w:noWrap/>
            <w:vAlign w:val="bottom"/>
            <w:hideMark/>
          </w:tcPr>
          <w:p w14:paraId="542C0FD8"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3968C1A3"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Multi-Employer</w:t>
            </w:r>
          </w:p>
        </w:tc>
      </w:tr>
      <w:tr w:rsidR="00337BD7" w:rsidRPr="002E63E6" w14:paraId="4ADF9D6C" w14:textId="77777777" w:rsidTr="00F57FEB">
        <w:trPr>
          <w:trHeight w:val="288"/>
        </w:trPr>
        <w:tc>
          <w:tcPr>
            <w:tcW w:w="5485" w:type="dxa"/>
            <w:shd w:val="clear" w:color="auto" w:fill="auto"/>
            <w:noWrap/>
            <w:vAlign w:val="bottom"/>
            <w:hideMark/>
          </w:tcPr>
          <w:p w14:paraId="6864A45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Maine Veterans' Homes</w:t>
            </w:r>
          </w:p>
        </w:tc>
        <w:tc>
          <w:tcPr>
            <w:tcW w:w="1530" w:type="dxa"/>
            <w:shd w:val="clear" w:color="auto" w:fill="auto"/>
            <w:noWrap/>
            <w:vAlign w:val="bottom"/>
            <w:hideMark/>
          </w:tcPr>
          <w:p w14:paraId="7800A89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Augusta</w:t>
            </w:r>
          </w:p>
        </w:tc>
        <w:tc>
          <w:tcPr>
            <w:tcW w:w="810" w:type="dxa"/>
            <w:shd w:val="clear" w:color="auto" w:fill="auto"/>
            <w:noWrap/>
            <w:vAlign w:val="bottom"/>
            <w:hideMark/>
          </w:tcPr>
          <w:p w14:paraId="4C4FBE28"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2A3EEB8F"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3A430AB5" w14:textId="77777777" w:rsidTr="00F57FEB">
        <w:trPr>
          <w:trHeight w:val="288"/>
        </w:trPr>
        <w:tc>
          <w:tcPr>
            <w:tcW w:w="5485" w:type="dxa"/>
            <w:shd w:val="clear" w:color="auto" w:fill="auto"/>
            <w:noWrap/>
            <w:vAlign w:val="bottom"/>
            <w:hideMark/>
          </w:tcPr>
          <w:p w14:paraId="7FA71538"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Maine Machine Products Company</w:t>
            </w:r>
          </w:p>
        </w:tc>
        <w:tc>
          <w:tcPr>
            <w:tcW w:w="1530" w:type="dxa"/>
            <w:shd w:val="clear" w:color="auto" w:fill="auto"/>
            <w:noWrap/>
            <w:vAlign w:val="bottom"/>
            <w:hideMark/>
          </w:tcPr>
          <w:p w14:paraId="47E5EF24"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South Paris</w:t>
            </w:r>
          </w:p>
        </w:tc>
        <w:tc>
          <w:tcPr>
            <w:tcW w:w="810" w:type="dxa"/>
            <w:shd w:val="clear" w:color="auto" w:fill="auto"/>
            <w:noWrap/>
            <w:vAlign w:val="bottom"/>
            <w:hideMark/>
          </w:tcPr>
          <w:p w14:paraId="5B142433"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2EBD967D"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278DFBEC" w14:textId="77777777" w:rsidTr="00F57FEB">
        <w:trPr>
          <w:trHeight w:val="288"/>
        </w:trPr>
        <w:tc>
          <w:tcPr>
            <w:tcW w:w="5485" w:type="dxa"/>
            <w:shd w:val="clear" w:color="auto" w:fill="auto"/>
            <w:noWrap/>
            <w:vAlign w:val="bottom"/>
            <w:hideMark/>
          </w:tcPr>
          <w:p w14:paraId="38FE9EA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Maine Center for Cancer Medicine and Blood Disorders</w:t>
            </w:r>
          </w:p>
        </w:tc>
        <w:tc>
          <w:tcPr>
            <w:tcW w:w="1530" w:type="dxa"/>
            <w:shd w:val="clear" w:color="auto" w:fill="auto"/>
            <w:noWrap/>
            <w:vAlign w:val="bottom"/>
            <w:hideMark/>
          </w:tcPr>
          <w:p w14:paraId="1B19C297"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Scarborough</w:t>
            </w:r>
          </w:p>
        </w:tc>
        <w:tc>
          <w:tcPr>
            <w:tcW w:w="810" w:type="dxa"/>
            <w:shd w:val="clear" w:color="auto" w:fill="auto"/>
            <w:noWrap/>
            <w:vAlign w:val="bottom"/>
            <w:hideMark/>
          </w:tcPr>
          <w:p w14:paraId="464AE4B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4235DDE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268E4D63" w14:textId="77777777" w:rsidTr="00F57FEB">
        <w:trPr>
          <w:trHeight w:val="288"/>
        </w:trPr>
        <w:tc>
          <w:tcPr>
            <w:tcW w:w="5485" w:type="dxa"/>
            <w:shd w:val="clear" w:color="auto" w:fill="auto"/>
            <w:noWrap/>
            <w:vAlign w:val="bottom"/>
            <w:hideMark/>
          </w:tcPr>
          <w:p w14:paraId="0D0657E4"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Ignite Presque Isle</w:t>
            </w:r>
          </w:p>
        </w:tc>
        <w:tc>
          <w:tcPr>
            <w:tcW w:w="1530" w:type="dxa"/>
            <w:shd w:val="clear" w:color="auto" w:fill="auto"/>
            <w:noWrap/>
            <w:vAlign w:val="bottom"/>
            <w:hideMark/>
          </w:tcPr>
          <w:p w14:paraId="4766806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Presque Isle</w:t>
            </w:r>
          </w:p>
        </w:tc>
        <w:tc>
          <w:tcPr>
            <w:tcW w:w="810" w:type="dxa"/>
            <w:shd w:val="clear" w:color="auto" w:fill="auto"/>
            <w:noWrap/>
            <w:vAlign w:val="bottom"/>
            <w:hideMark/>
          </w:tcPr>
          <w:p w14:paraId="42598AB9"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002BACB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Multi-Employer</w:t>
            </w:r>
          </w:p>
        </w:tc>
      </w:tr>
      <w:tr w:rsidR="00337BD7" w:rsidRPr="002E63E6" w14:paraId="6DAA4C34" w14:textId="77777777" w:rsidTr="00F57FEB">
        <w:trPr>
          <w:trHeight w:val="288"/>
        </w:trPr>
        <w:tc>
          <w:tcPr>
            <w:tcW w:w="5485" w:type="dxa"/>
            <w:shd w:val="clear" w:color="auto" w:fill="auto"/>
            <w:noWrap/>
            <w:vAlign w:val="bottom"/>
            <w:hideMark/>
          </w:tcPr>
          <w:p w14:paraId="3C3BA56F"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Helios Energy LLC</w:t>
            </w:r>
          </w:p>
        </w:tc>
        <w:tc>
          <w:tcPr>
            <w:tcW w:w="1530" w:type="dxa"/>
            <w:shd w:val="clear" w:color="auto" w:fill="auto"/>
            <w:noWrap/>
            <w:vAlign w:val="bottom"/>
            <w:hideMark/>
          </w:tcPr>
          <w:p w14:paraId="57466CB6"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Bellingham</w:t>
            </w:r>
          </w:p>
        </w:tc>
        <w:tc>
          <w:tcPr>
            <w:tcW w:w="810" w:type="dxa"/>
            <w:shd w:val="clear" w:color="auto" w:fill="auto"/>
            <w:noWrap/>
            <w:vAlign w:val="bottom"/>
            <w:hideMark/>
          </w:tcPr>
          <w:p w14:paraId="43C576B5"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MA</w:t>
            </w:r>
          </w:p>
        </w:tc>
        <w:tc>
          <w:tcPr>
            <w:tcW w:w="1800" w:type="dxa"/>
            <w:shd w:val="clear" w:color="auto" w:fill="auto"/>
            <w:noWrap/>
            <w:vAlign w:val="bottom"/>
            <w:hideMark/>
          </w:tcPr>
          <w:p w14:paraId="0967C983"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3829C941" w14:textId="77777777" w:rsidTr="00F57FEB">
        <w:trPr>
          <w:trHeight w:val="288"/>
        </w:trPr>
        <w:tc>
          <w:tcPr>
            <w:tcW w:w="5485" w:type="dxa"/>
            <w:shd w:val="clear" w:color="auto" w:fill="auto"/>
            <w:noWrap/>
            <w:vAlign w:val="bottom"/>
            <w:hideMark/>
          </w:tcPr>
          <w:p w14:paraId="393A47C6"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Freedom Forever Maine, LLC</w:t>
            </w:r>
          </w:p>
        </w:tc>
        <w:tc>
          <w:tcPr>
            <w:tcW w:w="1530" w:type="dxa"/>
            <w:shd w:val="clear" w:color="auto" w:fill="auto"/>
            <w:noWrap/>
            <w:vAlign w:val="bottom"/>
            <w:hideMark/>
          </w:tcPr>
          <w:p w14:paraId="0BE04B87"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Lewiston</w:t>
            </w:r>
          </w:p>
        </w:tc>
        <w:tc>
          <w:tcPr>
            <w:tcW w:w="810" w:type="dxa"/>
            <w:shd w:val="clear" w:color="auto" w:fill="auto"/>
            <w:noWrap/>
            <w:vAlign w:val="bottom"/>
            <w:hideMark/>
          </w:tcPr>
          <w:p w14:paraId="36BE304B"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394F7434"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7059F278" w14:textId="77777777" w:rsidTr="00F57FEB">
        <w:trPr>
          <w:trHeight w:val="288"/>
        </w:trPr>
        <w:tc>
          <w:tcPr>
            <w:tcW w:w="5485" w:type="dxa"/>
            <w:shd w:val="clear" w:color="auto" w:fill="auto"/>
            <w:noWrap/>
            <w:vAlign w:val="bottom"/>
            <w:hideMark/>
          </w:tcPr>
          <w:p w14:paraId="361A9EB3"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Employment Experts, Inc.</w:t>
            </w:r>
          </w:p>
        </w:tc>
        <w:tc>
          <w:tcPr>
            <w:tcW w:w="1530" w:type="dxa"/>
            <w:shd w:val="clear" w:color="auto" w:fill="auto"/>
            <w:noWrap/>
            <w:vAlign w:val="bottom"/>
            <w:hideMark/>
          </w:tcPr>
          <w:p w14:paraId="36471BEF"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Presque Isle</w:t>
            </w:r>
          </w:p>
        </w:tc>
        <w:tc>
          <w:tcPr>
            <w:tcW w:w="810" w:type="dxa"/>
            <w:shd w:val="clear" w:color="auto" w:fill="auto"/>
            <w:noWrap/>
            <w:vAlign w:val="bottom"/>
            <w:hideMark/>
          </w:tcPr>
          <w:p w14:paraId="610770A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757A4FF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07ACB727" w14:textId="77777777" w:rsidTr="00F57FEB">
        <w:trPr>
          <w:trHeight w:val="288"/>
        </w:trPr>
        <w:tc>
          <w:tcPr>
            <w:tcW w:w="5485" w:type="dxa"/>
            <w:shd w:val="clear" w:color="auto" w:fill="auto"/>
            <w:noWrap/>
            <w:vAlign w:val="bottom"/>
            <w:hideMark/>
          </w:tcPr>
          <w:p w14:paraId="45B7D3A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Eastern Maine Community College</w:t>
            </w:r>
          </w:p>
        </w:tc>
        <w:tc>
          <w:tcPr>
            <w:tcW w:w="1530" w:type="dxa"/>
            <w:shd w:val="clear" w:color="auto" w:fill="auto"/>
            <w:noWrap/>
            <w:vAlign w:val="bottom"/>
            <w:hideMark/>
          </w:tcPr>
          <w:p w14:paraId="383FF427"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Bangor</w:t>
            </w:r>
          </w:p>
        </w:tc>
        <w:tc>
          <w:tcPr>
            <w:tcW w:w="810" w:type="dxa"/>
            <w:shd w:val="clear" w:color="auto" w:fill="auto"/>
            <w:noWrap/>
            <w:vAlign w:val="bottom"/>
            <w:hideMark/>
          </w:tcPr>
          <w:p w14:paraId="08865C6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2592B168"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Multi-Employer</w:t>
            </w:r>
          </w:p>
        </w:tc>
      </w:tr>
      <w:tr w:rsidR="00337BD7" w:rsidRPr="002E63E6" w14:paraId="40B44409" w14:textId="77777777" w:rsidTr="00F57FEB">
        <w:trPr>
          <w:trHeight w:val="288"/>
        </w:trPr>
        <w:tc>
          <w:tcPr>
            <w:tcW w:w="5485" w:type="dxa"/>
            <w:shd w:val="clear" w:color="auto" w:fill="auto"/>
            <w:noWrap/>
            <w:vAlign w:val="bottom"/>
            <w:hideMark/>
          </w:tcPr>
          <w:p w14:paraId="07FB1AE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Dobson Funeral Services</w:t>
            </w:r>
          </w:p>
        </w:tc>
        <w:tc>
          <w:tcPr>
            <w:tcW w:w="1530" w:type="dxa"/>
            <w:shd w:val="clear" w:color="auto" w:fill="auto"/>
            <w:noWrap/>
            <w:vAlign w:val="bottom"/>
            <w:hideMark/>
          </w:tcPr>
          <w:p w14:paraId="4742D6B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Arundel</w:t>
            </w:r>
          </w:p>
        </w:tc>
        <w:tc>
          <w:tcPr>
            <w:tcW w:w="810" w:type="dxa"/>
            <w:shd w:val="clear" w:color="auto" w:fill="auto"/>
            <w:noWrap/>
            <w:vAlign w:val="bottom"/>
            <w:hideMark/>
          </w:tcPr>
          <w:p w14:paraId="6A3343E7"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4BC0DB9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734B339A" w14:textId="77777777" w:rsidTr="00F57FEB">
        <w:trPr>
          <w:trHeight w:val="288"/>
        </w:trPr>
        <w:tc>
          <w:tcPr>
            <w:tcW w:w="5485" w:type="dxa"/>
            <w:shd w:val="clear" w:color="auto" w:fill="auto"/>
            <w:noWrap/>
            <w:vAlign w:val="bottom"/>
            <w:hideMark/>
          </w:tcPr>
          <w:p w14:paraId="5EA2D87F"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Chad Poitras Enterprises LLC</w:t>
            </w:r>
          </w:p>
        </w:tc>
        <w:tc>
          <w:tcPr>
            <w:tcW w:w="1530" w:type="dxa"/>
            <w:shd w:val="clear" w:color="auto" w:fill="auto"/>
            <w:noWrap/>
            <w:vAlign w:val="bottom"/>
            <w:hideMark/>
          </w:tcPr>
          <w:p w14:paraId="28586810"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Buxton</w:t>
            </w:r>
          </w:p>
        </w:tc>
        <w:tc>
          <w:tcPr>
            <w:tcW w:w="810" w:type="dxa"/>
            <w:shd w:val="clear" w:color="auto" w:fill="auto"/>
            <w:noWrap/>
            <w:vAlign w:val="bottom"/>
            <w:hideMark/>
          </w:tcPr>
          <w:p w14:paraId="629D052D"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3CDC879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4EF55CD8" w14:textId="77777777" w:rsidTr="00F57FEB">
        <w:trPr>
          <w:trHeight w:val="288"/>
        </w:trPr>
        <w:tc>
          <w:tcPr>
            <w:tcW w:w="5485" w:type="dxa"/>
            <w:shd w:val="clear" w:color="auto" w:fill="auto"/>
            <w:noWrap/>
            <w:vAlign w:val="bottom"/>
            <w:hideMark/>
          </w:tcPr>
          <w:p w14:paraId="2707832C"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proofErr w:type="spellStart"/>
            <w:r w:rsidRPr="002E63E6">
              <w:rPr>
                <w:rFonts w:ascii="Aptos Narrow" w:eastAsia="Times New Roman" w:hAnsi="Aptos Narrow" w:cs="Times New Roman"/>
                <w:color w:val="000000"/>
                <w:kern w:val="0"/>
                <w:szCs w:val="22"/>
                <w14:ligatures w14:val="none"/>
              </w:rPr>
              <w:t>CapEx</w:t>
            </w:r>
            <w:proofErr w:type="spellEnd"/>
            <w:r w:rsidRPr="002E63E6">
              <w:rPr>
                <w:rFonts w:ascii="Aptos Narrow" w:eastAsia="Times New Roman" w:hAnsi="Aptos Narrow" w:cs="Times New Roman"/>
                <w:color w:val="000000"/>
                <w:kern w:val="0"/>
                <w:szCs w:val="22"/>
                <w14:ligatures w14:val="none"/>
              </w:rPr>
              <w:t xml:space="preserve"> Services</w:t>
            </w:r>
          </w:p>
        </w:tc>
        <w:tc>
          <w:tcPr>
            <w:tcW w:w="1530" w:type="dxa"/>
            <w:shd w:val="clear" w:color="auto" w:fill="auto"/>
            <w:noWrap/>
            <w:vAlign w:val="bottom"/>
            <w:hideMark/>
          </w:tcPr>
          <w:p w14:paraId="663FFBEF"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Leominster</w:t>
            </w:r>
          </w:p>
        </w:tc>
        <w:tc>
          <w:tcPr>
            <w:tcW w:w="810" w:type="dxa"/>
            <w:shd w:val="clear" w:color="auto" w:fill="auto"/>
            <w:noWrap/>
            <w:vAlign w:val="bottom"/>
            <w:hideMark/>
          </w:tcPr>
          <w:p w14:paraId="3FB0EE92"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MA</w:t>
            </w:r>
          </w:p>
        </w:tc>
        <w:tc>
          <w:tcPr>
            <w:tcW w:w="1800" w:type="dxa"/>
            <w:shd w:val="clear" w:color="auto" w:fill="auto"/>
            <w:noWrap/>
            <w:vAlign w:val="bottom"/>
            <w:hideMark/>
          </w:tcPr>
          <w:p w14:paraId="01BD1C5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78372225" w14:textId="77777777" w:rsidTr="00F57FEB">
        <w:trPr>
          <w:trHeight w:val="288"/>
        </w:trPr>
        <w:tc>
          <w:tcPr>
            <w:tcW w:w="5485" w:type="dxa"/>
            <w:shd w:val="clear" w:color="auto" w:fill="auto"/>
            <w:noWrap/>
            <w:vAlign w:val="bottom"/>
            <w:hideMark/>
          </w:tcPr>
          <w:p w14:paraId="35F7B47F"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Brunswick School Department</w:t>
            </w:r>
          </w:p>
        </w:tc>
        <w:tc>
          <w:tcPr>
            <w:tcW w:w="1530" w:type="dxa"/>
            <w:shd w:val="clear" w:color="auto" w:fill="auto"/>
            <w:noWrap/>
            <w:vAlign w:val="bottom"/>
            <w:hideMark/>
          </w:tcPr>
          <w:p w14:paraId="7AD43770"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Brunswick</w:t>
            </w:r>
          </w:p>
        </w:tc>
        <w:tc>
          <w:tcPr>
            <w:tcW w:w="810" w:type="dxa"/>
            <w:shd w:val="clear" w:color="auto" w:fill="auto"/>
            <w:noWrap/>
            <w:vAlign w:val="bottom"/>
            <w:hideMark/>
          </w:tcPr>
          <w:p w14:paraId="3A5FB295"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0452D161"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5DAC4BF7" w14:textId="77777777" w:rsidTr="00F57FEB">
        <w:trPr>
          <w:trHeight w:val="288"/>
        </w:trPr>
        <w:tc>
          <w:tcPr>
            <w:tcW w:w="5485" w:type="dxa"/>
            <w:shd w:val="clear" w:color="auto" w:fill="auto"/>
            <w:noWrap/>
            <w:vAlign w:val="bottom"/>
            <w:hideMark/>
          </w:tcPr>
          <w:p w14:paraId="7625D036"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Benchmark Construction</w:t>
            </w:r>
          </w:p>
        </w:tc>
        <w:tc>
          <w:tcPr>
            <w:tcW w:w="1530" w:type="dxa"/>
            <w:shd w:val="clear" w:color="auto" w:fill="auto"/>
            <w:noWrap/>
            <w:vAlign w:val="bottom"/>
            <w:hideMark/>
          </w:tcPr>
          <w:p w14:paraId="23B1A1AD"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Westbrook</w:t>
            </w:r>
          </w:p>
        </w:tc>
        <w:tc>
          <w:tcPr>
            <w:tcW w:w="810" w:type="dxa"/>
            <w:shd w:val="clear" w:color="auto" w:fill="auto"/>
            <w:noWrap/>
            <w:vAlign w:val="bottom"/>
            <w:hideMark/>
          </w:tcPr>
          <w:p w14:paraId="70943FA3"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025A4F99"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Single Employer</w:t>
            </w:r>
          </w:p>
        </w:tc>
      </w:tr>
      <w:tr w:rsidR="00337BD7" w:rsidRPr="002E63E6" w14:paraId="7E32BF3E" w14:textId="77777777" w:rsidTr="00F57FEB">
        <w:trPr>
          <w:trHeight w:val="288"/>
        </w:trPr>
        <w:tc>
          <w:tcPr>
            <w:tcW w:w="5485" w:type="dxa"/>
            <w:shd w:val="clear" w:color="auto" w:fill="auto"/>
            <w:noWrap/>
            <w:vAlign w:val="bottom"/>
            <w:hideMark/>
          </w:tcPr>
          <w:p w14:paraId="35EB2317"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American Apprenticeship Round Table (AART)</w:t>
            </w:r>
          </w:p>
        </w:tc>
        <w:tc>
          <w:tcPr>
            <w:tcW w:w="1530" w:type="dxa"/>
            <w:shd w:val="clear" w:color="auto" w:fill="auto"/>
            <w:noWrap/>
            <w:vAlign w:val="bottom"/>
            <w:hideMark/>
          </w:tcPr>
          <w:p w14:paraId="18AE0A77"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Brunswick</w:t>
            </w:r>
          </w:p>
        </w:tc>
        <w:tc>
          <w:tcPr>
            <w:tcW w:w="810" w:type="dxa"/>
            <w:shd w:val="clear" w:color="auto" w:fill="auto"/>
            <w:noWrap/>
            <w:vAlign w:val="bottom"/>
            <w:hideMark/>
          </w:tcPr>
          <w:p w14:paraId="67D43A4A"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ME</w:t>
            </w:r>
          </w:p>
        </w:tc>
        <w:tc>
          <w:tcPr>
            <w:tcW w:w="1800" w:type="dxa"/>
            <w:shd w:val="clear" w:color="auto" w:fill="auto"/>
            <w:noWrap/>
            <w:vAlign w:val="bottom"/>
            <w:hideMark/>
          </w:tcPr>
          <w:p w14:paraId="53CD1886" w14:textId="77777777" w:rsidR="002E63E6" w:rsidRPr="002E63E6" w:rsidRDefault="002E63E6" w:rsidP="002E63E6">
            <w:pPr>
              <w:spacing w:after="0"/>
              <w:rPr>
                <w:rFonts w:ascii="Aptos Narrow" w:eastAsia="Times New Roman" w:hAnsi="Aptos Narrow" w:cs="Times New Roman"/>
                <w:color w:val="000000"/>
                <w:kern w:val="0"/>
                <w:szCs w:val="22"/>
                <w14:ligatures w14:val="none"/>
              </w:rPr>
            </w:pPr>
            <w:r w:rsidRPr="002E63E6">
              <w:rPr>
                <w:rFonts w:ascii="Aptos Narrow" w:eastAsia="Times New Roman" w:hAnsi="Aptos Narrow" w:cs="Times New Roman"/>
                <w:color w:val="000000"/>
                <w:kern w:val="0"/>
                <w:szCs w:val="22"/>
                <w14:ligatures w14:val="none"/>
              </w:rPr>
              <w:t>Multi-Employer</w:t>
            </w:r>
          </w:p>
        </w:tc>
      </w:tr>
    </w:tbl>
    <w:p w14:paraId="792E89C7" w14:textId="77777777" w:rsidR="000C651A" w:rsidRDefault="000C651A" w:rsidP="00FD4DE6">
      <w:pPr>
        <w:jc w:val="both"/>
        <w:rPr>
          <w:rFonts w:ascii="Times New Roman" w:hAnsi="Times New Roman" w:cs="Times New Roman"/>
        </w:rPr>
      </w:pPr>
    </w:p>
    <w:p w14:paraId="42AF57E9" w14:textId="0A124004" w:rsidR="00FD4DE6" w:rsidRPr="001139CD" w:rsidRDefault="00FD4DE6" w:rsidP="00FD4DE6">
      <w:pPr>
        <w:jc w:val="both"/>
        <w:rPr>
          <w:rFonts w:asciiTheme="majorHAnsi" w:hAnsiTheme="majorHAnsi" w:cs="Times New Roman"/>
        </w:rPr>
      </w:pPr>
      <w:r w:rsidRPr="001139CD">
        <w:rPr>
          <w:rFonts w:asciiTheme="majorHAnsi" w:hAnsiTheme="majorHAnsi" w:cs="Times New Roman"/>
        </w:rPr>
        <w:t>1</w:t>
      </w:r>
      <w:r w:rsidR="00906340" w:rsidRPr="001139CD">
        <w:rPr>
          <w:rFonts w:asciiTheme="majorHAnsi" w:hAnsiTheme="majorHAnsi" w:cs="Times New Roman"/>
        </w:rPr>
        <w:t>30</w:t>
      </w:r>
      <w:r w:rsidRPr="001139CD">
        <w:rPr>
          <w:rFonts w:asciiTheme="majorHAnsi" w:hAnsiTheme="majorHAnsi" w:cs="Times New Roman"/>
        </w:rPr>
        <w:t xml:space="preserve"> Continuing Sponsors in 202</w:t>
      </w:r>
      <w:r w:rsidR="00906340" w:rsidRPr="001139CD">
        <w:rPr>
          <w:rFonts w:asciiTheme="majorHAnsi" w:hAnsiTheme="majorHAnsi" w:cs="Times New Roman"/>
        </w:rPr>
        <w:t>4</w:t>
      </w:r>
      <w:r w:rsidRPr="001139CD">
        <w:rPr>
          <w:rFonts w:asciiTheme="majorHAnsi" w:hAnsiTheme="majorHAnsi" w:cs="Times New Roman"/>
        </w:rPr>
        <w:tab/>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1535"/>
        <w:gridCol w:w="746"/>
        <w:gridCol w:w="1873"/>
      </w:tblGrid>
      <w:tr w:rsidR="00436DDF" w:rsidRPr="00B25832" w14:paraId="738C0539" w14:textId="77777777" w:rsidTr="009A0C88">
        <w:trPr>
          <w:trHeight w:val="288"/>
        </w:trPr>
        <w:tc>
          <w:tcPr>
            <w:tcW w:w="5490" w:type="dxa"/>
            <w:shd w:val="clear" w:color="auto" w:fill="D1D1D1" w:themeFill="background2" w:themeFillShade="E6"/>
            <w:noWrap/>
            <w:vAlign w:val="bottom"/>
            <w:hideMark/>
          </w:tcPr>
          <w:p w14:paraId="3D241E4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Name</w:t>
            </w:r>
          </w:p>
        </w:tc>
        <w:tc>
          <w:tcPr>
            <w:tcW w:w="1535" w:type="dxa"/>
            <w:shd w:val="clear" w:color="auto" w:fill="D1D1D1" w:themeFill="background2" w:themeFillShade="E6"/>
            <w:noWrap/>
            <w:vAlign w:val="bottom"/>
            <w:hideMark/>
          </w:tcPr>
          <w:p w14:paraId="2DA9977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City</w:t>
            </w:r>
          </w:p>
        </w:tc>
        <w:tc>
          <w:tcPr>
            <w:tcW w:w="746" w:type="dxa"/>
            <w:shd w:val="clear" w:color="auto" w:fill="D1D1D1" w:themeFill="background2" w:themeFillShade="E6"/>
            <w:noWrap/>
            <w:vAlign w:val="bottom"/>
            <w:hideMark/>
          </w:tcPr>
          <w:p w14:paraId="5E240FE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State</w:t>
            </w:r>
          </w:p>
        </w:tc>
        <w:tc>
          <w:tcPr>
            <w:tcW w:w="1873" w:type="dxa"/>
            <w:shd w:val="clear" w:color="auto" w:fill="D1D1D1" w:themeFill="background2" w:themeFillShade="E6"/>
            <w:noWrap/>
            <w:vAlign w:val="bottom"/>
            <w:hideMark/>
          </w:tcPr>
          <w:p w14:paraId="2884390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Type</w:t>
            </w:r>
          </w:p>
        </w:tc>
      </w:tr>
      <w:tr w:rsidR="00436DDF" w:rsidRPr="00B25832" w14:paraId="5D5A665F" w14:textId="77777777" w:rsidTr="009A0C88">
        <w:trPr>
          <w:trHeight w:val="288"/>
        </w:trPr>
        <w:tc>
          <w:tcPr>
            <w:tcW w:w="5490" w:type="dxa"/>
            <w:shd w:val="clear" w:color="auto" w:fill="auto"/>
            <w:noWrap/>
            <w:vAlign w:val="bottom"/>
            <w:hideMark/>
          </w:tcPr>
          <w:p w14:paraId="5DB1537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Aero Heating &amp; Ventilating, Inc.</w:t>
            </w:r>
          </w:p>
        </w:tc>
        <w:tc>
          <w:tcPr>
            <w:tcW w:w="1535" w:type="dxa"/>
            <w:shd w:val="clear" w:color="auto" w:fill="auto"/>
            <w:noWrap/>
            <w:vAlign w:val="bottom"/>
            <w:hideMark/>
          </w:tcPr>
          <w:p w14:paraId="76DAFA1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Westbrook</w:t>
            </w:r>
          </w:p>
        </w:tc>
        <w:tc>
          <w:tcPr>
            <w:tcW w:w="746" w:type="dxa"/>
            <w:shd w:val="clear" w:color="auto" w:fill="auto"/>
            <w:noWrap/>
            <w:vAlign w:val="bottom"/>
            <w:hideMark/>
          </w:tcPr>
          <w:p w14:paraId="49B8BDE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F5A7C2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51EB97C7" w14:textId="77777777" w:rsidTr="009A0C88">
        <w:trPr>
          <w:trHeight w:val="288"/>
        </w:trPr>
        <w:tc>
          <w:tcPr>
            <w:tcW w:w="5490" w:type="dxa"/>
            <w:shd w:val="clear" w:color="auto" w:fill="auto"/>
            <w:noWrap/>
            <w:vAlign w:val="bottom"/>
            <w:hideMark/>
          </w:tcPr>
          <w:p w14:paraId="701621C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Associated Builders &amp; Contractors of Maine, Inc.</w:t>
            </w:r>
          </w:p>
        </w:tc>
        <w:tc>
          <w:tcPr>
            <w:tcW w:w="1535" w:type="dxa"/>
            <w:shd w:val="clear" w:color="auto" w:fill="auto"/>
            <w:noWrap/>
            <w:vAlign w:val="bottom"/>
            <w:hideMark/>
          </w:tcPr>
          <w:p w14:paraId="1C1BA6C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Auburn</w:t>
            </w:r>
          </w:p>
        </w:tc>
        <w:tc>
          <w:tcPr>
            <w:tcW w:w="746" w:type="dxa"/>
            <w:shd w:val="clear" w:color="auto" w:fill="auto"/>
            <w:noWrap/>
            <w:vAlign w:val="bottom"/>
            <w:hideMark/>
          </w:tcPr>
          <w:p w14:paraId="6BD9794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110D9A78"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397CE245" w14:textId="77777777" w:rsidTr="009A0C88">
        <w:trPr>
          <w:trHeight w:val="288"/>
        </w:trPr>
        <w:tc>
          <w:tcPr>
            <w:tcW w:w="5490" w:type="dxa"/>
            <w:shd w:val="clear" w:color="auto" w:fill="auto"/>
            <w:noWrap/>
            <w:vAlign w:val="bottom"/>
            <w:hideMark/>
          </w:tcPr>
          <w:p w14:paraId="562A913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Associated General Contractors of Maine, Inc.</w:t>
            </w:r>
          </w:p>
        </w:tc>
        <w:tc>
          <w:tcPr>
            <w:tcW w:w="1535" w:type="dxa"/>
            <w:shd w:val="clear" w:color="auto" w:fill="auto"/>
            <w:noWrap/>
            <w:vAlign w:val="bottom"/>
            <w:hideMark/>
          </w:tcPr>
          <w:p w14:paraId="3A13039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Augusta</w:t>
            </w:r>
          </w:p>
        </w:tc>
        <w:tc>
          <w:tcPr>
            <w:tcW w:w="746" w:type="dxa"/>
            <w:shd w:val="clear" w:color="auto" w:fill="auto"/>
            <w:noWrap/>
            <w:vAlign w:val="bottom"/>
            <w:hideMark/>
          </w:tcPr>
          <w:p w14:paraId="067C97D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4D8BAA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313F0332" w14:textId="77777777" w:rsidTr="009A0C88">
        <w:trPr>
          <w:trHeight w:val="288"/>
        </w:trPr>
        <w:tc>
          <w:tcPr>
            <w:tcW w:w="5490" w:type="dxa"/>
            <w:shd w:val="clear" w:color="auto" w:fill="auto"/>
            <w:noWrap/>
            <w:vAlign w:val="bottom"/>
            <w:hideMark/>
          </w:tcPr>
          <w:p w14:paraId="0701500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Aurora Contracting</w:t>
            </w:r>
          </w:p>
        </w:tc>
        <w:tc>
          <w:tcPr>
            <w:tcW w:w="1535" w:type="dxa"/>
            <w:shd w:val="clear" w:color="auto" w:fill="auto"/>
            <w:noWrap/>
            <w:vAlign w:val="bottom"/>
            <w:hideMark/>
          </w:tcPr>
          <w:p w14:paraId="5866EF28"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Farmington</w:t>
            </w:r>
          </w:p>
        </w:tc>
        <w:tc>
          <w:tcPr>
            <w:tcW w:w="746" w:type="dxa"/>
            <w:shd w:val="clear" w:color="auto" w:fill="auto"/>
            <w:noWrap/>
            <w:vAlign w:val="bottom"/>
            <w:hideMark/>
          </w:tcPr>
          <w:p w14:paraId="7FF1C59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9363FE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7934CFA7" w14:textId="77777777" w:rsidTr="009A0C88">
        <w:trPr>
          <w:trHeight w:val="288"/>
        </w:trPr>
        <w:tc>
          <w:tcPr>
            <w:tcW w:w="5490" w:type="dxa"/>
            <w:shd w:val="clear" w:color="auto" w:fill="auto"/>
            <w:noWrap/>
            <w:vAlign w:val="bottom"/>
            <w:hideMark/>
          </w:tcPr>
          <w:p w14:paraId="596A737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Aware Recovery Care</w:t>
            </w:r>
          </w:p>
        </w:tc>
        <w:tc>
          <w:tcPr>
            <w:tcW w:w="1535" w:type="dxa"/>
            <w:shd w:val="clear" w:color="auto" w:fill="auto"/>
            <w:noWrap/>
            <w:vAlign w:val="bottom"/>
            <w:hideMark/>
          </w:tcPr>
          <w:p w14:paraId="63DDC346" w14:textId="16123F1F"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sidR="00E91B52">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4D99431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BAFFACA"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242D16FD" w14:textId="77777777" w:rsidTr="009A0C88">
        <w:trPr>
          <w:trHeight w:val="288"/>
        </w:trPr>
        <w:tc>
          <w:tcPr>
            <w:tcW w:w="5490" w:type="dxa"/>
            <w:shd w:val="clear" w:color="auto" w:fill="auto"/>
            <w:noWrap/>
            <w:vAlign w:val="bottom"/>
            <w:hideMark/>
          </w:tcPr>
          <w:p w14:paraId="7A0F235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Barrette Outdoor Living, Inc.</w:t>
            </w:r>
          </w:p>
        </w:tc>
        <w:tc>
          <w:tcPr>
            <w:tcW w:w="1535" w:type="dxa"/>
            <w:shd w:val="clear" w:color="auto" w:fill="auto"/>
            <w:noWrap/>
            <w:vAlign w:val="bottom"/>
            <w:hideMark/>
          </w:tcPr>
          <w:p w14:paraId="31CAB8C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Biddeford</w:t>
            </w:r>
          </w:p>
        </w:tc>
        <w:tc>
          <w:tcPr>
            <w:tcW w:w="746" w:type="dxa"/>
            <w:shd w:val="clear" w:color="auto" w:fill="auto"/>
            <w:noWrap/>
            <w:vAlign w:val="bottom"/>
            <w:hideMark/>
          </w:tcPr>
          <w:p w14:paraId="491EDEB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051FB9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1D5F75E0" w14:textId="77777777" w:rsidTr="009A0C88">
        <w:trPr>
          <w:trHeight w:val="288"/>
        </w:trPr>
        <w:tc>
          <w:tcPr>
            <w:tcW w:w="5490" w:type="dxa"/>
            <w:shd w:val="clear" w:color="auto" w:fill="auto"/>
            <w:noWrap/>
            <w:vAlign w:val="bottom"/>
            <w:hideMark/>
          </w:tcPr>
          <w:p w14:paraId="70D7A08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BASiX</w:t>
            </w:r>
            <w:proofErr w:type="spellEnd"/>
            <w:r w:rsidRPr="00B25832">
              <w:rPr>
                <w:rFonts w:ascii="Aptos Narrow" w:eastAsia="Times New Roman" w:hAnsi="Aptos Narrow" w:cs="Times New Roman"/>
                <w:color w:val="000000"/>
                <w:kern w:val="0"/>
                <w:szCs w:val="22"/>
                <w14:ligatures w14:val="none"/>
              </w:rPr>
              <w:t xml:space="preserve"> Automation Integrators, Inc.</w:t>
            </w:r>
          </w:p>
        </w:tc>
        <w:tc>
          <w:tcPr>
            <w:tcW w:w="1535" w:type="dxa"/>
            <w:shd w:val="clear" w:color="auto" w:fill="auto"/>
            <w:noWrap/>
            <w:vAlign w:val="bottom"/>
            <w:hideMark/>
          </w:tcPr>
          <w:p w14:paraId="1B374DB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Dover</w:t>
            </w:r>
          </w:p>
        </w:tc>
        <w:tc>
          <w:tcPr>
            <w:tcW w:w="746" w:type="dxa"/>
            <w:shd w:val="clear" w:color="auto" w:fill="auto"/>
            <w:noWrap/>
            <w:vAlign w:val="bottom"/>
            <w:hideMark/>
          </w:tcPr>
          <w:p w14:paraId="33AD2F2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NH</w:t>
            </w:r>
          </w:p>
        </w:tc>
        <w:tc>
          <w:tcPr>
            <w:tcW w:w="1873" w:type="dxa"/>
            <w:shd w:val="clear" w:color="auto" w:fill="auto"/>
            <w:noWrap/>
            <w:vAlign w:val="bottom"/>
            <w:hideMark/>
          </w:tcPr>
          <w:p w14:paraId="15F61A66"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648AF9E" w14:textId="77777777" w:rsidTr="00446D48">
        <w:trPr>
          <w:trHeight w:val="288"/>
        </w:trPr>
        <w:tc>
          <w:tcPr>
            <w:tcW w:w="54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AD590E"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Bassett Custom Home Builders Inc</w:t>
            </w:r>
          </w:p>
        </w:tc>
        <w:tc>
          <w:tcPr>
            <w:tcW w:w="1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E31E5"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Durham</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0D06CC"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A631A"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279B0FEA" w14:textId="77777777" w:rsidTr="00446D48">
        <w:trPr>
          <w:trHeight w:val="288"/>
        </w:trPr>
        <w:tc>
          <w:tcPr>
            <w:tcW w:w="54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860BB3"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Bibber Memorial Chapel</w:t>
            </w:r>
          </w:p>
        </w:tc>
        <w:tc>
          <w:tcPr>
            <w:tcW w:w="1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BC0ED"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Kennebunk</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4F0FC"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D9F75"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526DE087" w14:textId="77777777" w:rsidTr="00446D48">
        <w:trPr>
          <w:trHeight w:val="288"/>
        </w:trPr>
        <w:tc>
          <w:tcPr>
            <w:tcW w:w="54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E57A2"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Birmingham Funeral Home</w:t>
            </w:r>
          </w:p>
        </w:tc>
        <w:tc>
          <w:tcPr>
            <w:tcW w:w="1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48A3D"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Old Town</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81C55"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3AF04"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bl>
    <w:p w14:paraId="78971250" w14:textId="77777777" w:rsidR="00574800" w:rsidRDefault="00574800">
      <w:r>
        <w:br w:type="page"/>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1535"/>
        <w:gridCol w:w="746"/>
        <w:gridCol w:w="1873"/>
      </w:tblGrid>
      <w:tr w:rsidR="000C651A" w:rsidRPr="00B25832" w14:paraId="48AD5FBF" w14:textId="77777777" w:rsidTr="00604414">
        <w:trPr>
          <w:trHeight w:val="288"/>
        </w:trPr>
        <w:tc>
          <w:tcPr>
            <w:tcW w:w="5490" w:type="dxa"/>
            <w:shd w:val="clear" w:color="auto" w:fill="D1D1D1" w:themeFill="background2" w:themeFillShade="E6"/>
            <w:noWrap/>
            <w:vAlign w:val="bottom"/>
            <w:hideMark/>
          </w:tcPr>
          <w:p w14:paraId="01DE9E6D" w14:textId="55495036"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lastRenderedPageBreak/>
              <w:t>Sponsor Name</w:t>
            </w:r>
          </w:p>
        </w:tc>
        <w:tc>
          <w:tcPr>
            <w:tcW w:w="1535" w:type="dxa"/>
            <w:shd w:val="clear" w:color="auto" w:fill="D1D1D1" w:themeFill="background2" w:themeFillShade="E6"/>
            <w:noWrap/>
            <w:vAlign w:val="bottom"/>
            <w:hideMark/>
          </w:tcPr>
          <w:p w14:paraId="54706661"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City</w:t>
            </w:r>
          </w:p>
        </w:tc>
        <w:tc>
          <w:tcPr>
            <w:tcW w:w="746" w:type="dxa"/>
            <w:shd w:val="clear" w:color="auto" w:fill="D1D1D1" w:themeFill="background2" w:themeFillShade="E6"/>
            <w:noWrap/>
            <w:vAlign w:val="bottom"/>
            <w:hideMark/>
          </w:tcPr>
          <w:p w14:paraId="77148C93"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State</w:t>
            </w:r>
          </w:p>
        </w:tc>
        <w:tc>
          <w:tcPr>
            <w:tcW w:w="1873" w:type="dxa"/>
            <w:shd w:val="clear" w:color="auto" w:fill="D1D1D1" w:themeFill="background2" w:themeFillShade="E6"/>
            <w:noWrap/>
            <w:vAlign w:val="bottom"/>
            <w:hideMark/>
          </w:tcPr>
          <w:p w14:paraId="6A61E57A"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Type</w:t>
            </w:r>
          </w:p>
        </w:tc>
      </w:tr>
      <w:tr w:rsidR="00446D48" w:rsidRPr="00B25832" w14:paraId="71BD2FA1" w14:textId="77777777" w:rsidTr="009A0C88">
        <w:trPr>
          <w:trHeight w:val="288"/>
        </w:trPr>
        <w:tc>
          <w:tcPr>
            <w:tcW w:w="5490" w:type="dxa"/>
            <w:shd w:val="clear" w:color="auto" w:fill="auto"/>
            <w:noWrap/>
            <w:vAlign w:val="bottom"/>
            <w:hideMark/>
          </w:tcPr>
          <w:p w14:paraId="7239DC67" w14:textId="5091EFF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Bowers Funeral Home</w:t>
            </w:r>
          </w:p>
        </w:tc>
        <w:tc>
          <w:tcPr>
            <w:tcW w:w="1535" w:type="dxa"/>
            <w:shd w:val="clear" w:color="auto" w:fill="auto"/>
            <w:noWrap/>
            <w:vAlign w:val="bottom"/>
            <w:hideMark/>
          </w:tcPr>
          <w:p w14:paraId="30C946F1" w14:textId="4900D1C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Houlton</w:t>
            </w:r>
          </w:p>
        </w:tc>
        <w:tc>
          <w:tcPr>
            <w:tcW w:w="746" w:type="dxa"/>
            <w:shd w:val="clear" w:color="auto" w:fill="auto"/>
            <w:noWrap/>
            <w:vAlign w:val="bottom"/>
            <w:hideMark/>
          </w:tcPr>
          <w:p w14:paraId="34B35834" w14:textId="293F683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5F4B95C2" w14:textId="501A8AD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279C9494" w14:textId="77777777" w:rsidTr="009A0C88">
        <w:trPr>
          <w:trHeight w:val="288"/>
        </w:trPr>
        <w:tc>
          <w:tcPr>
            <w:tcW w:w="5490" w:type="dxa"/>
            <w:shd w:val="clear" w:color="auto" w:fill="auto"/>
            <w:noWrap/>
            <w:vAlign w:val="bottom"/>
            <w:hideMark/>
          </w:tcPr>
          <w:p w14:paraId="01D932DF" w14:textId="46EA2E9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Boyne Resorts</w:t>
            </w:r>
          </w:p>
        </w:tc>
        <w:tc>
          <w:tcPr>
            <w:tcW w:w="1535" w:type="dxa"/>
            <w:shd w:val="clear" w:color="auto" w:fill="auto"/>
            <w:noWrap/>
            <w:vAlign w:val="bottom"/>
            <w:hideMark/>
          </w:tcPr>
          <w:p w14:paraId="04814066" w14:textId="1C268EE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Newry</w:t>
            </w:r>
          </w:p>
        </w:tc>
        <w:tc>
          <w:tcPr>
            <w:tcW w:w="746" w:type="dxa"/>
            <w:shd w:val="clear" w:color="auto" w:fill="auto"/>
            <w:noWrap/>
            <w:vAlign w:val="bottom"/>
            <w:hideMark/>
          </w:tcPr>
          <w:p w14:paraId="6D90430D" w14:textId="2D024BF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52692AD2" w14:textId="75DFE55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47ECE4FE" w14:textId="77777777" w:rsidTr="009A0C88">
        <w:trPr>
          <w:trHeight w:val="288"/>
        </w:trPr>
        <w:tc>
          <w:tcPr>
            <w:tcW w:w="5490" w:type="dxa"/>
            <w:shd w:val="clear" w:color="auto" w:fill="auto"/>
            <w:noWrap/>
            <w:vAlign w:val="bottom"/>
            <w:hideMark/>
          </w:tcPr>
          <w:p w14:paraId="3CFCC6E2" w14:textId="2C5EE17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Brackett Funeral Home</w:t>
            </w:r>
          </w:p>
        </w:tc>
        <w:tc>
          <w:tcPr>
            <w:tcW w:w="1535" w:type="dxa"/>
            <w:shd w:val="clear" w:color="auto" w:fill="auto"/>
            <w:noWrap/>
            <w:vAlign w:val="bottom"/>
            <w:hideMark/>
          </w:tcPr>
          <w:p w14:paraId="4866B321" w14:textId="3E10EDA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Brunswick</w:t>
            </w:r>
          </w:p>
        </w:tc>
        <w:tc>
          <w:tcPr>
            <w:tcW w:w="746" w:type="dxa"/>
            <w:shd w:val="clear" w:color="auto" w:fill="auto"/>
            <w:noWrap/>
            <w:vAlign w:val="bottom"/>
            <w:hideMark/>
          </w:tcPr>
          <w:p w14:paraId="26F2C977" w14:textId="48CFBE7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B2790DA" w14:textId="7B5EACB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2437569" w14:textId="77777777" w:rsidTr="009A0C88">
        <w:trPr>
          <w:trHeight w:val="288"/>
        </w:trPr>
        <w:tc>
          <w:tcPr>
            <w:tcW w:w="5490" w:type="dxa"/>
            <w:shd w:val="clear" w:color="auto" w:fill="auto"/>
            <w:noWrap/>
            <w:vAlign w:val="bottom"/>
            <w:hideMark/>
          </w:tcPr>
          <w:p w14:paraId="6619D065" w14:textId="0350FC1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Bragdon-Kelley Funeral Homes</w:t>
            </w:r>
          </w:p>
        </w:tc>
        <w:tc>
          <w:tcPr>
            <w:tcW w:w="1535" w:type="dxa"/>
            <w:shd w:val="clear" w:color="auto" w:fill="auto"/>
            <w:noWrap/>
            <w:vAlign w:val="bottom"/>
            <w:hideMark/>
          </w:tcPr>
          <w:p w14:paraId="075C90A8" w14:textId="49140C5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Ellsworth</w:t>
            </w:r>
          </w:p>
        </w:tc>
        <w:tc>
          <w:tcPr>
            <w:tcW w:w="746" w:type="dxa"/>
            <w:shd w:val="clear" w:color="auto" w:fill="auto"/>
            <w:noWrap/>
            <w:vAlign w:val="bottom"/>
            <w:hideMark/>
          </w:tcPr>
          <w:p w14:paraId="052627F8" w14:textId="79501A2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3D80BA5" w14:textId="77503AA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50F44D6" w14:textId="77777777" w:rsidTr="009A0C88">
        <w:trPr>
          <w:trHeight w:val="288"/>
        </w:trPr>
        <w:tc>
          <w:tcPr>
            <w:tcW w:w="5490" w:type="dxa"/>
            <w:shd w:val="clear" w:color="auto" w:fill="auto"/>
            <w:noWrap/>
            <w:vAlign w:val="bottom"/>
            <w:hideMark/>
          </w:tcPr>
          <w:p w14:paraId="60FC0706" w14:textId="4AB2205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Bristol Seafood</w:t>
            </w:r>
          </w:p>
        </w:tc>
        <w:tc>
          <w:tcPr>
            <w:tcW w:w="1535" w:type="dxa"/>
            <w:shd w:val="clear" w:color="auto" w:fill="auto"/>
            <w:noWrap/>
            <w:vAlign w:val="bottom"/>
            <w:hideMark/>
          </w:tcPr>
          <w:p w14:paraId="3FA64EC4" w14:textId="57F0E1B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6A288A05" w14:textId="10D82B8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043D356" w14:textId="38C86AD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6CE0C9C" w14:textId="77777777" w:rsidTr="009A0C88">
        <w:trPr>
          <w:trHeight w:val="288"/>
        </w:trPr>
        <w:tc>
          <w:tcPr>
            <w:tcW w:w="5490" w:type="dxa"/>
            <w:shd w:val="clear" w:color="auto" w:fill="auto"/>
            <w:noWrap/>
            <w:vAlign w:val="bottom"/>
            <w:hideMark/>
          </w:tcPr>
          <w:p w14:paraId="25D0A13B" w14:textId="5DDE96D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Brookings-Smith Funeral Home</w:t>
            </w:r>
          </w:p>
        </w:tc>
        <w:tc>
          <w:tcPr>
            <w:tcW w:w="1535" w:type="dxa"/>
            <w:shd w:val="clear" w:color="auto" w:fill="auto"/>
            <w:noWrap/>
            <w:vAlign w:val="bottom"/>
            <w:hideMark/>
          </w:tcPr>
          <w:p w14:paraId="4FC625F4" w14:textId="279C153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Bangor</w:t>
            </w:r>
          </w:p>
        </w:tc>
        <w:tc>
          <w:tcPr>
            <w:tcW w:w="746" w:type="dxa"/>
            <w:shd w:val="clear" w:color="auto" w:fill="auto"/>
            <w:noWrap/>
            <w:vAlign w:val="bottom"/>
            <w:hideMark/>
          </w:tcPr>
          <w:p w14:paraId="7FAAF374" w14:textId="2583903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5C4AA5F8" w14:textId="7AAD109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193D0C6" w14:textId="77777777" w:rsidTr="009A0C88">
        <w:trPr>
          <w:trHeight w:val="288"/>
        </w:trPr>
        <w:tc>
          <w:tcPr>
            <w:tcW w:w="5490" w:type="dxa"/>
            <w:shd w:val="clear" w:color="auto" w:fill="auto"/>
            <w:noWrap/>
            <w:vAlign w:val="bottom"/>
            <w:hideMark/>
          </w:tcPr>
          <w:p w14:paraId="19C69DA2" w14:textId="405731B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Burpee, Carpenter &amp; Hutchins Funeral Home</w:t>
            </w:r>
          </w:p>
        </w:tc>
        <w:tc>
          <w:tcPr>
            <w:tcW w:w="1535" w:type="dxa"/>
            <w:shd w:val="clear" w:color="auto" w:fill="auto"/>
            <w:noWrap/>
            <w:vAlign w:val="bottom"/>
            <w:hideMark/>
          </w:tcPr>
          <w:p w14:paraId="739A04F9" w14:textId="0B7E2FC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Rockland</w:t>
            </w:r>
          </w:p>
        </w:tc>
        <w:tc>
          <w:tcPr>
            <w:tcW w:w="746" w:type="dxa"/>
            <w:shd w:val="clear" w:color="auto" w:fill="auto"/>
            <w:noWrap/>
            <w:vAlign w:val="bottom"/>
            <w:hideMark/>
          </w:tcPr>
          <w:p w14:paraId="76BDBC57" w14:textId="2B4E859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67EF476B" w14:textId="5239DFA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792289A" w14:textId="77777777" w:rsidTr="009A0C88">
        <w:trPr>
          <w:trHeight w:val="288"/>
        </w:trPr>
        <w:tc>
          <w:tcPr>
            <w:tcW w:w="5490" w:type="dxa"/>
            <w:shd w:val="clear" w:color="auto" w:fill="auto"/>
            <w:noWrap/>
            <w:vAlign w:val="bottom"/>
            <w:hideMark/>
          </w:tcPr>
          <w:p w14:paraId="7EBD3443" w14:textId="5DC67AE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C&amp;L Aviation Group</w:t>
            </w:r>
          </w:p>
        </w:tc>
        <w:tc>
          <w:tcPr>
            <w:tcW w:w="1535" w:type="dxa"/>
            <w:shd w:val="clear" w:color="auto" w:fill="auto"/>
            <w:noWrap/>
            <w:vAlign w:val="bottom"/>
            <w:hideMark/>
          </w:tcPr>
          <w:p w14:paraId="3B8AE39A" w14:textId="28CB40F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Bangor</w:t>
            </w:r>
          </w:p>
        </w:tc>
        <w:tc>
          <w:tcPr>
            <w:tcW w:w="746" w:type="dxa"/>
            <w:shd w:val="clear" w:color="auto" w:fill="auto"/>
            <w:noWrap/>
            <w:vAlign w:val="bottom"/>
            <w:hideMark/>
          </w:tcPr>
          <w:p w14:paraId="5A4A6F20" w14:textId="4AB7EE5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495F2D7" w14:textId="54A7617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26455B6F" w14:textId="77777777" w:rsidTr="009A0C88">
        <w:trPr>
          <w:trHeight w:val="288"/>
        </w:trPr>
        <w:tc>
          <w:tcPr>
            <w:tcW w:w="5490" w:type="dxa"/>
            <w:shd w:val="clear" w:color="auto" w:fill="auto"/>
            <w:noWrap/>
            <w:vAlign w:val="bottom"/>
            <w:hideMark/>
          </w:tcPr>
          <w:p w14:paraId="7D2C7794" w14:textId="4EA9949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Casco Bay Electric, LLC</w:t>
            </w:r>
          </w:p>
        </w:tc>
        <w:tc>
          <w:tcPr>
            <w:tcW w:w="1535" w:type="dxa"/>
            <w:shd w:val="clear" w:color="auto" w:fill="auto"/>
            <w:noWrap/>
            <w:vAlign w:val="bottom"/>
            <w:hideMark/>
          </w:tcPr>
          <w:p w14:paraId="2DF46E97" w14:textId="2677524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15435A38" w14:textId="5E59D7E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53E8D522" w14:textId="6D6D3B4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CE674D1" w14:textId="77777777" w:rsidTr="009A0C88">
        <w:trPr>
          <w:trHeight w:val="288"/>
        </w:trPr>
        <w:tc>
          <w:tcPr>
            <w:tcW w:w="5490" w:type="dxa"/>
            <w:shd w:val="clear" w:color="auto" w:fill="auto"/>
            <w:noWrap/>
            <w:vAlign w:val="bottom"/>
            <w:hideMark/>
          </w:tcPr>
          <w:p w14:paraId="4DD1823F" w14:textId="7F3E064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Casella Resource Solutions</w:t>
            </w:r>
          </w:p>
        </w:tc>
        <w:tc>
          <w:tcPr>
            <w:tcW w:w="1535" w:type="dxa"/>
            <w:shd w:val="clear" w:color="auto" w:fill="auto"/>
            <w:noWrap/>
            <w:vAlign w:val="bottom"/>
            <w:hideMark/>
          </w:tcPr>
          <w:p w14:paraId="797E8B51" w14:textId="010786F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Saco</w:t>
            </w:r>
          </w:p>
        </w:tc>
        <w:tc>
          <w:tcPr>
            <w:tcW w:w="746" w:type="dxa"/>
            <w:shd w:val="clear" w:color="auto" w:fill="auto"/>
            <w:noWrap/>
            <w:vAlign w:val="bottom"/>
            <w:hideMark/>
          </w:tcPr>
          <w:p w14:paraId="06B399DE" w14:textId="18DE4E1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3227B71" w14:textId="06A8DD4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75BABEC" w14:textId="77777777" w:rsidTr="009A0C88">
        <w:trPr>
          <w:trHeight w:val="288"/>
        </w:trPr>
        <w:tc>
          <w:tcPr>
            <w:tcW w:w="5490" w:type="dxa"/>
            <w:shd w:val="clear" w:color="auto" w:fill="auto"/>
            <w:noWrap/>
            <w:vAlign w:val="bottom"/>
            <w:hideMark/>
          </w:tcPr>
          <w:p w14:paraId="401C5CCD" w14:textId="2488D67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Chandler Funeral Homes &amp; Cremation Service</w:t>
            </w:r>
          </w:p>
        </w:tc>
        <w:tc>
          <w:tcPr>
            <w:tcW w:w="1535" w:type="dxa"/>
            <w:shd w:val="clear" w:color="auto" w:fill="auto"/>
            <w:noWrap/>
            <w:vAlign w:val="bottom"/>
            <w:hideMark/>
          </w:tcPr>
          <w:p w14:paraId="1B210D60" w14:textId="4E6E35A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South Paris</w:t>
            </w:r>
          </w:p>
        </w:tc>
        <w:tc>
          <w:tcPr>
            <w:tcW w:w="746" w:type="dxa"/>
            <w:shd w:val="clear" w:color="auto" w:fill="auto"/>
            <w:noWrap/>
            <w:vAlign w:val="bottom"/>
            <w:hideMark/>
          </w:tcPr>
          <w:p w14:paraId="5E0ADABD" w14:textId="33DE487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61766DB5" w14:textId="6DA4296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0F1EA21B" w14:textId="77777777" w:rsidTr="009A0C88">
        <w:trPr>
          <w:trHeight w:val="288"/>
        </w:trPr>
        <w:tc>
          <w:tcPr>
            <w:tcW w:w="5490" w:type="dxa"/>
            <w:shd w:val="clear" w:color="auto" w:fill="auto"/>
            <w:noWrap/>
            <w:vAlign w:val="bottom"/>
            <w:hideMark/>
          </w:tcPr>
          <w:p w14:paraId="32DF372E" w14:textId="7D3E54B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Cianbro</w:t>
            </w:r>
          </w:p>
        </w:tc>
        <w:tc>
          <w:tcPr>
            <w:tcW w:w="1535" w:type="dxa"/>
            <w:shd w:val="clear" w:color="auto" w:fill="auto"/>
            <w:noWrap/>
            <w:vAlign w:val="bottom"/>
            <w:hideMark/>
          </w:tcPr>
          <w:p w14:paraId="3854AD43" w14:textId="1818B84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Pittsfield</w:t>
            </w:r>
          </w:p>
        </w:tc>
        <w:tc>
          <w:tcPr>
            <w:tcW w:w="746" w:type="dxa"/>
            <w:shd w:val="clear" w:color="auto" w:fill="auto"/>
            <w:noWrap/>
            <w:vAlign w:val="bottom"/>
            <w:hideMark/>
          </w:tcPr>
          <w:p w14:paraId="2387BD1B" w14:textId="6B5DB33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96E7F84" w14:textId="2B51482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51643741" w14:textId="77777777" w:rsidTr="009A0C88">
        <w:trPr>
          <w:trHeight w:val="288"/>
        </w:trPr>
        <w:tc>
          <w:tcPr>
            <w:tcW w:w="5490" w:type="dxa"/>
            <w:shd w:val="clear" w:color="auto" w:fill="auto"/>
            <w:noWrap/>
            <w:vAlign w:val="bottom"/>
            <w:hideMark/>
          </w:tcPr>
          <w:p w14:paraId="253D8D4C" w14:textId="745CEEF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Conroy-Tully Walker Funeral Homes</w:t>
            </w:r>
          </w:p>
        </w:tc>
        <w:tc>
          <w:tcPr>
            <w:tcW w:w="1535" w:type="dxa"/>
            <w:shd w:val="clear" w:color="auto" w:fill="auto"/>
            <w:noWrap/>
            <w:vAlign w:val="bottom"/>
            <w:hideMark/>
          </w:tcPr>
          <w:p w14:paraId="45626BE2" w14:textId="7DDD7FD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6BD19DAF" w14:textId="719520F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639B2195" w14:textId="1B7EEFA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54B8B941" w14:textId="77777777" w:rsidTr="009A0C88">
        <w:trPr>
          <w:trHeight w:val="288"/>
        </w:trPr>
        <w:tc>
          <w:tcPr>
            <w:tcW w:w="5490" w:type="dxa"/>
            <w:shd w:val="clear" w:color="auto" w:fill="auto"/>
            <w:noWrap/>
            <w:vAlign w:val="bottom"/>
            <w:hideMark/>
          </w:tcPr>
          <w:p w14:paraId="0CA8A88F" w14:textId="39754EE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Coon &amp; Horch LLC</w:t>
            </w:r>
          </w:p>
        </w:tc>
        <w:tc>
          <w:tcPr>
            <w:tcW w:w="1535" w:type="dxa"/>
            <w:shd w:val="clear" w:color="auto" w:fill="auto"/>
            <w:noWrap/>
            <w:vAlign w:val="bottom"/>
            <w:hideMark/>
          </w:tcPr>
          <w:p w14:paraId="3D5737A9" w14:textId="7146973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55FF33B2" w14:textId="336D39C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A6F23AF" w14:textId="6E97593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BA75790" w14:textId="77777777" w:rsidTr="009A0C88">
        <w:trPr>
          <w:trHeight w:val="288"/>
        </w:trPr>
        <w:tc>
          <w:tcPr>
            <w:tcW w:w="5490" w:type="dxa"/>
            <w:shd w:val="clear" w:color="auto" w:fill="auto"/>
            <w:noWrap/>
            <w:vAlign w:val="bottom"/>
            <w:hideMark/>
          </w:tcPr>
          <w:p w14:paraId="4DA7D3CB" w14:textId="6BD1E48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Coutts Bros</w:t>
            </w:r>
          </w:p>
        </w:tc>
        <w:tc>
          <w:tcPr>
            <w:tcW w:w="1535" w:type="dxa"/>
            <w:shd w:val="clear" w:color="auto" w:fill="auto"/>
            <w:noWrap/>
            <w:vAlign w:val="bottom"/>
            <w:hideMark/>
          </w:tcPr>
          <w:p w14:paraId="3A750324" w14:textId="27C6E59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Randolph</w:t>
            </w:r>
          </w:p>
        </w:tc>
        <w:tc>
          <w:tcPr>
            <w:tcW w:w="746" w:type="dxa"/>
            <w:shd w:val="clear" w:color="auto" w:fill="auto"/>
            <w:noWrap/>
            <w:vAlign w:val="bottom"/>
            <w:hideMark/>
          </w:tcPr>
          <w:p w14:paraId="3606413D" w14:textId="1E24134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9018DBD" w14:textId="6E15ED2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8924FE8" w14:textId="77777777" w:rsidTr="009A0C88">
        <w:trPr>
          <w:trHeight w:val="288"/>
        </w:trPr>
        <w:tc>
          <w:tcPr>
            <w:tcW w:w="5490" w:type="dxa"/>
            <w:shd w:val="clear" w:color="auto" w:fill="auto"/>
            <w:noWrap/>
            <w:vAlign w:val="bottom"/>
            <w:hideMark/>
          </w:tcPr>
          <w:p w14:paraId="1DD7093B" w14:textId="2B79463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Davis Ulmer</w:t>
            </w:r>
          </w:p>
        </w:tc>
        <w:tc>
          <w:tcPr>
            <w:tcW w:w="1535" w:type="dxa"/>
            <w:shd w:val="clear" w:color="auto" w:fill="auto"/>
            <w:noWrap/>
            <w:vAlign w:val="bottom"/>
            <w:hideMark/>
          </w:tcPr>
          <w:p w14:paraId="5D89CEB6" w14:textId="5A72910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Auburn</w:t>
            </w:r>
          </w:p>
        </w:tc>
        <w:tc>
          <w:tcPr>
            <w:tcW w:w="746" w:type="dxa"/>
            <w:shd w:val="clear" w:color="auto" w:fill="auto"/>
            <w:noWrap/>
            <w:vAlign w:val="bottom"/>
            <w:hideMark/>
          </w:tcPr>
          <w:p w14:paraId="0ACBF164" w14:textId="47FC406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CF83190" w14:textId="0D46A8C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0255C133" w14:textId="77777777" w:rsidTr="009A0C88">
        <w:trPr>
          <w:trHeight w:val="288"/>
        </w:trPr>
        <w:tc>
          <w:tcPr>
            <w:tcW w:w="5490" w:type="dxa"/>
            <w:shd w:val="clear" w:color="auto" w:fill="auto"/>
            <w:noWrap/>
            <w:vAlign w:val="bottom"/>
            <w:hideMark/>
          </w:tcPr>
          <w:p w14:paraId="50105504" w14:textId="1AB0A03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Day &amp; Ross</w:t>
            </w:r>
          </w:p>
        </w:tc>
        <w:tc>
          <w:tcPr>
            <w:tcW w:w="1535" w:type="dxa"/>
            <w:shd w:val="clear" w:color="auto" w:fill="auto"/>
            <w:noWrap/>
            <w:vAlign w:val="bottom"/>
            <w:hideMark/>
          </w:tcPr>
          <w:p w14:paraId="1D9A5D36" w14:textId="5FB3F9A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Houlton</w:t>
            </w:r>
          </w:p>
        </w:tc>
        <w:tc>
          <w:tcPr>
            <w:tcW w:w="746" w:type="dxa"/>
            <w:shd w:val="clear" w:color="auto" w:fill="auto"/>
            <w:noWrap/>
            <w:vAlign w:val="bottom"/>
            <w:hideMark/>
          </w:tcPr>
          <w:p w14:paraId="45F6A387" w14:textId="6D77E17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1EC53C0" w14:textId="414FB36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7EBDDF8" w14:textId="77777777" w:rsidTr="009A0C88">
        <w:trPr>
          <w:trHeight w:val="288"/>
        </w:trPr>
        <w:tc>
          <w:tcPr>
            <w:tcW w:w="5490" w:type="dxa"/>
            <w:shd w:val="clear" w:color="auto" w:fill="auto"/>
            <w:noWrap/>
            <w:vAlign w:val="bottom"/>
            <w:hideMark/>
          </w:tcPr>
          <w:p w14:paraId="2EE169D7" w14:textId="6AA1D4A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Day's Jewelers</w:t>
            </w:r>
          </w:p>
        </w:tc>
        <w:tc>
          <w:tcPr>
            <w:tcW w:w="1535" w:type="dxa"/>
            <w:shd w:val="clear" w:color="auto" w:fill="auto"/>
            <w:noWrap/>
            <w:vAlign w:val="bottom"/>
            <w:hideMark/>
          </w:tcPr>
          <w:p w14:paraId="18A62C4F" w14:textId="65BBB8E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Waterville</w:t>
            </w:r>
          </w:p>
        </w:tc>
        <w:tc>
          <w:tcPr>
            <w:tcW w:w="746" w:type="dxa"/>
            <w:shd w:val="clear" w:color="auto" w:fill="auto"/>
            <w:noWrap/>
            <w:vAlign w:val="bottom"/>
            <w:hideMark/>
          </w:tcPr>
          <w:p w14:paraId="39FE9CF4" w14:textId="6DAE719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7D816B4" w14:textId="044AF17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BF7423E" w14:textId="77777777" w:rsidTr="009A0C88">
        <w:trPr>
          <w:trHeight w:val="288"/>
        </w:trPr>
        <w:tc>
          <w:tcPr>
            <w:tcW w:w="5490" w:type="dxa"/>
            <w:shd w:val="clear" w:color="auto" w:fill="auto"/>
            <w:noWrap/>
            <w:vAlign w:val="bottom"/>
            <w:hideMark/>
          </w:tcPr>
          <w:p w14:paraId="6EAF4031" w14:textId="5B6A8E9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Dead River Company</w:t>
            </w:r>
          </w:p>
        </w:tc>
        <w:tc>
          <w:tcPr>
            <w:tcW w:w="1535" w:type="dxa"/>
            <w:shd w:val="clear" w:color="auto" w:fill="auto"/>
            <w:noWrap/>
            <w:vAlign w:val="bottom"/>
            <w:hideMark/>
          </w:tcPr>
          <w:p w14:paraId="543E947B" w14:textId="1ADD99E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7FD3161C" w14:textId="781A0AB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600431CC" w14:textId="1A750E7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709D435" w14:textId="77777777" w:rsidTr="009A0C88">
        <w:trPr>
          <w:trHeight w:val="288"/>
        </w:trPr>
        <w:tc>
          <w:tcPr>
            <w:tcW w:w="5490" w:type="dxa"/>
            <w:shd w:val="clear" w:color="auto" w:fill="auto"/>
            <w:noWrap/>
            <w:vAlign w:val="bottom"/>
            <w:hideMark/>
          </w:tcPr>
          <w:p w14:paraId="77B503E9" w14:textId="3273AAB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DeBlois Electric, Inc.</w:t>
            </w:r>
          </w:p>
        </w:tc>
        <w:tc>
          <w:tcPr>
            <w:tcW w:w="1535" w:type="dxa"/>
            <w:shd w:val="clear" w:color="auto" w:fill="auto"/>
            <w:noWrap/>
            <w:vAlign w:val="bottom"/>
            <w:hideMark/>
          </w:tcPr>
          <w:p w14:paraId="7663F51B" w14:textId="38D8AE1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w:t>
            </w:r>
          </w:p>
        </w:tc>
        <w:tc>
          <w:tcPr>
            <w:tcW w:w="746" w:type="dxa"/>
            <w:shd w:val="clear" w:color="auto" w:fill="auto"/>
            <w:noWrap/>
            <w:vAlign w:val="bottom"/>
            <w:hideMark/>
          </w:tcPr>
          <w:p w14:paraId="73BF0990" w14:textId="6C31877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2DEC3CA" w14:textId="4280367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054E4A81" w14:textId="77777777" w:rsidTr="009A0C88">
        <w:trPr>
          <w:trHeight w:val="288"/>
        </w:trPr>
        <w:tc>
          <w:tcPr>
            <w:tcW w:w="5490" w:type="dxa"/>
            <w:shd w:val="clear" w:color="auto" w:fill="auto"/>
            <w:noWrap/>
            <w:vAlign w:val="bottom"/>
            <w:hideMark/>
          </w:tcPr>
          <w:p w14:paraId="0F1EB519" w14:textId="35BE69B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Deer Valley O and M</w:t>
            </w:r>
          </w:p>
        </w:tc>
        <w:tc>
          <w:tcPr>
            <w:tcW w:w="1535" w:type="dxa"/>
            <w:shd w:val="clear" w:color="auto" w:fill="auto"/>
            <w:noWrap/>
            <w:vAlign w:val="bottom"/>
            <w:hideMark/>
          </w:tcPr>
          <w:p w14:paraId="28164145" w14:textId="1BFC920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Somers</w:t>
            </w:r>
          </w:p>
        </w:tc>
        <w:tc>
          <w:tcPr>
            <w:tcW w:w="746" w:type="dxa"/>
            <w:shd w:val="clear" w:color="auto" w:fill="auto"/>
            <w:noWrap/>
            <w:vAlign w:val="bottom"/>
            <w:hideMark/>
          </w:tcPr>
          <w:p w14:paraId="78D2CEF4" w14:textId="56ADEA1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CT</w:t>
            </w:r>
          </w:p>
        </w:tc>
        <w:tc>
          <w:tcPr>
            <w:tcW w:w="1873" w:type="dxa"/>
            <w:shd w:val="clear" w:color="auto" w:fill="auto"/>
            <w:noWrap/>
            <w:vAlign w:val="bottom"/>
            <w:hideMark/>
          </w:tcPr>
          <w:p w14:paraId="4A5A4D24" w14:textId="125B423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07A11E5D" w14:textId="77777777" w:rsidTr="009A0C88">
        <w:trPr>
          <w:trHeight w:val="288"/>
        </w:trPr>
        <w:tc>
          <w:tcPr>
            <w:tcW w:w="5490" w:type="dxa"/>
            <w:shd w:val="clear" w:color="auto" w:fill="auto"/>
            <w:noWrap/>
            <w:vAlign w:val="bottom"/>
            <w:hideMark/>
          </w:tcPr>
          <w:p w14:paraId="278CE3F9" w14:textId="18E2EB02" w:rsidR="00446D48" w:rsidRPr="00B25832" w:rsidRDefault="00446D48"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DePco</w:t>
            </w:r>
            <w:proofErr w:type="spellEnd"/>
            <w:r w:rsidRPr="00B25832">
              <w:rPr>
                <w:rFonts w:ascii="Aptos Narrow" w:eastAsia="Times New Roman" w:hAnsi="Aptos Narrow" w:cs="Times New Roman"/>
                <w:color w:val="000000"/>
                <w:kern w:val="0"/>
                <w:szCs w:val="22"/>
                <w14:ligatures w14:val="none"/>
              </w:rPr>
              <w:t xml:space="preserve"> Mechanical LLC</w:t>
            </w:r>
          </w:p>
        </w:tc>
        <w:tc>
          <w:tcPr>
            <w:tcW w:w="1535" w:type="dxa"/>
            <w:shd w:val="clear" w:color="auto" w:fill="auto"/>
            <w:noWrap/>
            <w:vAlign w:val="bottom"/>
            <w:hideMark/>
          </w:tcPr>
          <w:p w14:paraId="63128845" w14:textId="4723154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Plainville</w:t>
            </w:r>
          </w:p>
        </w:tc>
        <w:tc>
          <w:tcPr>
            <w:tcW w:w="746" w:type="dxa"/>
            <w:shd w:val="clear" w:color="auto" w:fill="auto"/>
            <w:noWrap/>
            <w:vAlign w:val="bottom"/>
            <w:hideMark/>
          </w:tcPr>
          <w:p w14:paraId="59029D7A" w14:textId="54BC29E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CT</w:t>
            </w:r>
          </w:p>
        </w:tc>
        <w:tc>
          <w:tcPr>
            <w:tcW w:w="1873" w:type="dxa"/>
            <w:shd w:val="clear" w:color="auto" w:fill="auto"/>
            <w:noWrap/>
            <w:vAlign w:val="bottom"/>
            <w:hideMark/>
          </w:tcPr>
          <w:p w14:paraId="54602610" w14:textId="2A9BBE8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731284BE" w14:textId="77777777" w:rsidTr="009A0C88">
        <w:trPr>
          <w:trHeight w:val="288"/>
        </w:trPr>
        <w:tc>
          <w:tcPr>
            <w:tcW w:w="5490" w:type="dxa"/>
            <w:shd w:val="clear" w:color="auto" w:fill="auto"/>
            <w:noWrap/>
            <w:vAlign w:val="bottom"/>
            <w:hideMark/>
          </w:tcPr>
          <w:p w14:paraId="4B169480" w14:textId="3414EA8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Doc's Upholstery and Restoration</w:t>
            </w:r>
          </w:p>
        </w:tc>
        <w:tc>
          <w:tcPr>
            <w:tcW w:w="1535" w:type="dxa"/>
            <w:shd w:val="clear" w:color="auto" w:fill="auto"/>
            <w:noWrap/>
            <w:vAlign w:val="bottom"/>
            <w:hideMark/>
          </w:tcPr>
          <w:p w14:paraId="3C4BCD9D" w14:textId="48B7E08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West Bath</w:t>
            </w:r>
          </w:p>
        </w:tc>
        <w:tc>
          <w:tcPr>
            <w:tcW w:w="746" w:type="dxa"/>
            <w:shd w:val="clear" w:color="auto" w:fill="auto"/>
            <w:noWrap/>
            <w:vAlign w:val="bottom"/>
            <w:hideMark/>
          </w:tcPr>
          <w:p w14:paraId="431BD514" w14:textId="5568D09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1DCA4053" w14:textId="7E2D36C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7F89F1B3" w14:textId="77777777" w:rsidTr="009A0C88">
        <w:trPr>
          <w:trHeight w:val="288"/>
        </w:trPr>
        <w:tc>
          <w:tcPr>
            <w:tcW w:w="5490" w:type="dxa"/>
            <w:shd w:val="clear" w:color="auto" w:fill="auto"/>
            <w:noWrap/>
            <w:vAlign w:val="bottom"/>
            <w:hideMark/>
          </w:tcPr>
          <w:p w14:paraId="287B7000" w14:textId="28CEDA19" w:rsidR="00446D48" w:rsidRPr="00B25832" w:rsidRDefault="00446D48" w:rsidP="00B25832">
            <w:pPr>
              <w:spacing w:after="0"/>
              <w:rPr>
                <w:rFonts w:ascii="Aptos Narrow" w:eastAsia="Times New Roman" w:hAnsi="Aptos Narrow" w:cs="Times New Roman"/>
                <w:color w:val="000000"/>
                <w:kern w:val="0"/>
                <w:szCs w:val="22"/>
                <w14:ligatures w14:val="none"/>
              </w:rPr>
            </w:pPr>
            <w:proofErr w:type="gramStart"/>
            <w:r w:rsidRPr="00B25832">
              <w:rPr>
                <w:rFonts w:ascii="Aptos Narrow" w:eastAsia="Times New Roman" w:hAnsi="Aptos Narrow" w:cs="Times New Roman"/>
                <w:color w:val="000000"/>
                <w:kern w:val="0"/>
                <w:szCs w:val="22"/>
                <w14:ligatures w14:val="none"/>
              </w:rPr>
              <w:t>Dog House</w:t>
            </w:r>
            <w:proofErr w:type="gramEnd"/>
            <w:r w:rsidRPr="00B25832">
              <w:rPr>
                <w:rFonts w:ascii="Aptos Narrow" w:eastAsia="Times New Roman" w:hAnsi="Aptos Narrow" w:cs="Times New Roman"/>
                <w:color w:val="000000"/>
                <w:kern w:val="0"/>
                <w:szCs w:val="22"/>
                <w14:ligatures w14:val="none"/>
              </w:rPr>
              <w:t xml:space="preserve"> Energy Services</w:t>
            </w:r>
          </w:p>
        </w:tc>
        <w:tc>
          <w:tcPr>
            <w:tcW w:w="1535" w:type="dxa"/>
            <w:shd w:val="clear" w:color="auto" w:fill="auto"/>
            <w:noWrap/>
            <w:vAlign w:val="bottom"/>
            <w:hideMark/>
          </w:tcPr>
          <w:p w14:paraId="228476F6" w14:textId="4A14E01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Freeport</w:t>
            </w:r>
          </w:p>
        </w:tc>
        <w:tc>
          <w:tcPr>
            <w:tcW w:w="746" w:type="dxa"/>
            <w:shd w:val="clear" w:color="auto" w:fill="auto"/>
            <w:noWrap/>
            <w:vAlign w:val="bottom"/>
            <w:hideMark/>
          </w:tcPr>
          <w:p w14:paraId="4ED46F5E" w14:textId="1375790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6C1453C" w14:textId="2F8DC84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744BF7CA" w14:textId="77777777" w:rsidTr="009A0C88">
        <w:trPr>
          <w:trHeight w:val="288"/>
        </w:trPr>
        <w:tc>
          <w:tcPr>
            <w:tcW w:w="5490" w:type="dxa"/>
            <w:shd w:val="clear" w:color="auto" w:fill="auto"/>
            <w:noWrap/>
            <w:vAlign w:val="bottom"/>
            <w:hideMark/>
          </w:tcPr>
          <w:p w14:paraId="6A0A573C" w14:textId="1669CD8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Downeast Direct Cremation, LLC</w:t>
            </w:r>
          </w:p>
        </w:tc>
        <w:tc>
          <w:tcPr>
            <w:tcW w:w="1535" w:type="dxa"/>
            <w:shd w:val="clear" w:color="auto" w:fill="auto"/>
            <w:noWrap/>
            <w:vAlign w:val="bottom"/>
            <w:hideMark/>
          </w:tcPr>
          <w:p w14:paraId="29C198B3" w14:textId="03FE122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Bangor</w:t>
            </w:r>
          </w:p>
        </w:tc>
        <w:tc>
          <w:tcPr>
            <w:tcW w:w="746" w:type="dxa"/>
            <w:shd w:val="clear" w:color="auto" w:fill="auto"/>
            <w:noWrap/>
            <w:vAlign w:val="bottom"/>
            <w:hideMark/>
          </w:tcPr>
          <w:p w14:paraId="030BE731" w14:textId="62E60FD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AB1064F" w14:textId="0898459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563FD416" w14:textId="77777777" w:rsidTr="009A0C88">
        <w:trPr>
          <w:trHeight w:val="288"/>
        </w:trPr>
        <w:tc>
          <w:tcPr>
            <w:tcW w:w="5490" w:type="dxa"/>
            <w:shd w:val="clear" w:color="auto" w:fill="auto"/>
            <w:noWrap/>
            <w:vAlign w:val="bottom"/>
            <w:hideMark/>
          </w:tcPr>
          <w:p w14:paraId="216DF14D" w14:textId="4BCEED5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Duncan Graves Funeral Home</w:t>
            </w:r>
          </w:p>
        </w:tc>
        <w:tc>
          <w:tcPr>
            <w:tcW w:w="1535" w:type="dxa"/>
            <w:shd w:val="clear" w:color="auto" w:fill="auto"/>
            <w:noWrap/>
            <w:vAlign w:val="bottom"/>
            <w:hideMark/>
          </w:tcPr>
          <w:p w14:paraId="11CEE6A0" w14:textId="0D3D8DB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Presque Isle</w:t>
            </w:r>
          </w:p>
        </w:tc>
        <w:tc>
          <w:tcPr>
            <w:tcW w:w="746" w:type="dxa"/>
            <w:shd w:val="clear" w:color="auto" w:fill="auto"/>
            <w:noWrap/>
            <w:vAlign w:val="bottom"/>
            <w:hideMark/>
          </w:tcPr>
          <w:p w14:paraId="49723ED3" w14:textId="24D4EE7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EE0EF0E" w14:textId="0F0BDFB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355A2BC" w14:textId="77777777" w:rsidTr="009A0C88">
        <w:trPr>
          <w:trHeight w:val="288"/>
        </w:trPr>
        <w:tc>
          <w:tcPr>
            <w:tcW w:w="5490" w:type="dxa"/>
            <w:shd w:val="clear" w:color="auto" w:fill="auto"/>
            <w:noWrap/>
            <w:vAlign w:val="bottom"/>
            <w:hideMark/>
          </w:tcPr>
          <w:p w14:paraId="69B82E53" w14:textId="7AD9C83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East Coast Electric of ME LLC</w:t>
            </w:r>
          </w:p>
        </w:tc>
        <w:tc>
          <w:tcPr>
            <w:tcW w:w="1535" w:type="dxa"/>
            <w:shd w:val="clear" w:color="auto" w:fill="auto"/>
            <w:noWrap/>
            <w:vAlign w:val="bottom"/>
            <w:hideMark/>
          </w:tcPr>
          <w:p w14:paraId="59D61A4A" w14:textId="1C528D4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Saco</w:t>
            </w:r>
          </w:p>
        </w:tc>
        <w:tc>
          <w:tcPr>
            <w:tcW w:w="746" w:type="dxa"/>
            <w:shd w:val="clear" w:color="auto" w:fill="auto"/>
            <w:noWrap/>
            <w:vAlign w:val="bottom"/>
            <w:hideMark/>
          </w:tcPr>
          <w:p w14:paraId="05BB778E" w14:textId="7589736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3E640EE" w14:textId="1392BE1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495700B" w14:textId="77777777" w:rsidTr="009A0C88">
        <w:trPr>
          <w:trHeight w:val="288"/>
        </w:trPr>
        <w:tc>
          <w:tcPr>
            <w:tcW w:w="5490" w:type="dxa"/>
            <w:shd w:val="clear" w:color="auto" w:fill="auto"/>
            <w:noWrap/>
            <w:vAlign w:val="bottom"/>
            <w:hideMark/>
          </w:tcPr>
          <w:p w14:paraId="7750C994" w14:textId="434BE08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ECI Services of Maine</w:t>
            </w:r>
          </w:p>
        </w:tc>
        <w:tc>
          <w:tcPr>
            <w:tcW w:w="1535" w:type="dxa"/>
            <w:shd w:val="clear" w:color="auto" w:fill="auto"/>
            <w:noWrap/>
            <w:vAlign w:val="bottom"/>
            <w:hideMark/>
          </w:tcPr>
          <w:p w14:paraId="71523750" w14:textId="683DF11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w:t>
            </w:r>
          </w:p>
        </w:tc>
        <w:tc>
          <w:tcPr>
            <w:tcW w:w="746" w:type="dxa"/>
            <w:shd w:val="clear" w:color="auto" w:fill="auto"/>
            <w:noWrap/>
            <w:vAlign w:val="bottom"/>
            <w:hideMark/>
          </w:tcPr>
          <w:p w14:paraId="7A20DE56" w14:textId="317D331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59FE8732" w14:textId="38DBEA8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18CD2A6" w14:textId="77777777" w:rsidTr="009A0C88">
        <w:trPr>
          <w:trHeight w:val="288"/>
        </w:trPr>
        <w:tc>
          <w:tcPr>
            <w:tcW w:w="5490" w:type="dxa"/>
            <w:shd w:val="clear" w:color="auto" w:fill="auto"/>
            <w:noWrap/>
            <w:vAlign w:val="bottom"/>
            <w:hideMark/>
          </w:tcPr>
          <w:p w14:paraId="43F81888" w14:textId="7ED8433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Educate Maine</w:t>
            </w:r>
          </w:p>
        </w:tc>
        <w:tc>
          <w:tcPr>
            <w:tcW w:w="1535" w:type="dxa"/>
            <w:shd w:val="clear" w:color="auto" w:fill="auto"/>
            <w:noWrap/>
            <w:vAlign w:val="bottom"/>
            <w:hideMark/>
          </w:tcPr>
          <w:p w14:paraId="1FD1FEA3" w14:textId="48BB652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562275E6" w14:textId="1EF5E10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311EBB9" w14:textId="36EC3BF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222BF075" w14:textId="77777777" w:rsidTr="009A0C88">
        <w:trPr>
          <w:trHeight w:val="288"/>
        </w:trPr>
        <w:tc>
          <w:tcPr>
            <w:tcW w:w="5490" w:type="dxa"/>
            <w:shd w:val="clear" w:color="auto" w:fill="auto"/>
            <w:noWrap/>
            <w:vAlign w:val="bottom"/>
            <w:hideMark/>
          </w:tcPr>
          <w:p w14:paraId="727A1E38" w14:textId="5AC198E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Estes Oil &amp; Propane</w:t>
            </w:r>
          </w:p>
        </w:tc>
        <w:tc>
          <w:tcPr>
            <w:tcW w:w="1535" w:type="dxa"/>
            <w:shd w:val="clear" w:color="auto" w:fill="auto"/>
            <w:noWrap/>
            <w:vAlign w:val="bottom"/>
            <w:hideMark/>
          </w:tcPr>
          <w:p w14:paraId="51E63B1C" w14:textId="38546B3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York</w:t>
            </w:r>
          </w:p>
        </w:tc>
        <w:tc>
          <w:tcPr>
            <w:tcW w:w="746" w:type="dxa"/>
            <w:shd w:val="clear" w:color="auto" w:fill="auto"/>
            <w:noWrap/>
            <w:vAlign w:val="bottom"/>
            <w:hideMark/>
          </w:tcPr>
          <w:p w14:paraId="08768940" w14:textId="1D0FC09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67C1B31" w14:textId="02DC37A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DC0890B" w14:textId="77777777" w:rsidTr="009A0C88">
        <w:trPr>
          <w:trHeight w:val="288"/>
        </w:trPr>
        <w:tc>
          <w:tcPr>
            <w:tcW w:w="5490" w:type="dxa"/>
            <w:shd w:val="clear" w:color="auto" w:fill="auto"/>
            <w:noWrap/>
            <w:vAlign w:val="bottom"/>
            <w:hideMark/>
          </w:tcPr>
          <w:p w14:paraId="0AB48130" w14:textId="64C9F55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Everon Solutions</w:t>
            </w:r>
          </w:p>
        </w:tc>
        <w:tc>
          <w:tcPr>
            <w:tcW w:w="1535" w:type="dxa"/>
            <w:shd w:val="clear" w:color="auto" w:fill="auto"/>
            <w:noWrap/>
            <w:vAlign w:val="bottom"/>
            <w:hideMark/>
          </w:tcPr>
          <w:p w14:paraId="49CCC942" w14:textId="0090AA6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5051B301" w14:textId="3B6A7EB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694D18E2" w14:textId="5B54604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2F5B00A6" w14:textId="77777777" w:rsidTr="009A0C88">
        <w:trPr>
          <w:trHeight w:val="288"/>
        </w:trPr>
        <w:tc>
          <w:tcPr>
            <w:tcW w:w="5490" w:type="dxa"/>
            <w:shd w:val="clear" w:color="auto" w:fill="auto"/>
            <w:noWrap/>
            <w:vAlign w:val="bottom"/>
            <w:hideMark/>
          </w:tcPr>
          <w:p w14:paraId="6E5636E5" w14:textId="1CEB454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Fabian Oil Inc</w:t>
            </w:r>
          </w:p>
        </w:tc>
        <w:tc>
          <w:tcPr>
            <w:tcW w:w="1535" w:type="dxa"/>
            <w:shd w:val="clear" w:color="auto" w:fill="auto"/>
            <w:noWrap/>
            <w:vAlign w:val="bottom"/>
            <w:hideMark/>
          </w:tcPr>
          <w:p w14:paraId="7C84EF77" w14:textId="6EEC14B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Manchester</w:t>
            </w:r>
          </w:p>
        </w:tc>
        <w:tc>
          <w:tcPr>
            <w:tcW w:w="746" w:type="dxa"/>
            <w:shd w:val="clear" w:color="auto" w:fill="auto"/>
            <w:noWrap/>
            <w:vAlign w:val="bottom"/>
            <w:hideMark/>
          </w:tcPr>
          <w:p w14:paraId="12E3A73D" w14:textId="3443530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2937E24" w14:textId="36F41E9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703410C4" w14:textId="77777777" w:rsidTr="009A0C88">
        <w:trPr>
          <w:trHeight w:val="288"/>
        </w:trPr>
        <w:tc>
          <w:tcPr>
            <w:tcW w:w="5490" w:type="dxa"/>
            <w:shd w:val="clear" w:color="auto" w:fill="auto"/>
            <w:noWrap/>
            <w:vAlign w:val="bottom"/>
            <w:hideMark/>
          </w:tcPr>
          <w:p w14:paraId="5134A46A" w14:textId="587A42A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Family First Funeral Homes</w:t>
            </w:r>
          </w:p>
        </w:tc>
        <w:tc>
          <w:tcPr>
            <w:tcW w:w="1535" w:type="dxa"/>
            <w:shd w:val="clear" w:color="auto" w:fill="auto"/>
            <w:noWrap/>
            <w:vAlign w:val="bottom"/>
            <w:hideMark/>
          </w:tcPr>
          <w:p w14:paraId="6B94549E" w14:textId="04FBFC1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Gardiner</w:t>
            </w:r>
          </w:p>
        </w:tc>
        <w:tc>
          <w:tcPr>
            <w:tcW w:w="746" w:type="dxa"/>
            <w:shd w:val="clear" w:color="auto" w:fill="auto"/>
            <w:noWrap/>
            <w:vAlign w:val="bottom"/>
            <w:hideMark/>
          </w:tcPr>
          <w:p w14:paraId="347F10A2" w14:textId="4C44CBD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9ADEB99" w14:textId="6B8BB9E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5B1D9F3B" w14:textId="77777777" w:rsidTr="009A0C88">
        <w:trPr>
          <w:trHeight w:val="288"/>
        </w:trPr>
        <w:tc>
          <w:tcPr>
            <w:tcW w:w="5490" w:type="dxa"/>
            <w:shd w:val="clear" w:color="auto" w:fill="auto"/>
            <w:noWrap/>
            <w:vAlign w:val="bottom"/>
            <w:hideMark/>
          </w:tcPr>
          <w:p w14:paraId="18741449" w14:textId="42A15A9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Finishing Trades Institute of New England</w:t>
            </w:r>
          </w:p>
        </w:tc>
        <w:tc>
          <w:tcPr>
            <w:tcW w:w="1535" w:type="dxa"/>
            <w:shd w:val="clear" w:color="auto" w:fill="auto"/>
            <w:noWrap/>
            <w:vAlign w:val="bottom"/>
            <w:hideMark/>
          </w:tcPr>
          <w:p w14:paraId="383AE958" w14:textId="43F473D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Roslindale</w:t>
            </w:r>
          </w:p>
        </w:tc>
        <w:tc>
          <w:tcPr>
            <w:tcW w:w="746" w:type="dxa"/>
            <w:shd w:val="clear" w:color="auto" w:fill="auto"/>
            <w:noWrap/>
            <w:vAlign w:val="bottom"/>
            <w:hideMark/>
          </w:tcPr>
          <w:p w14:paraId="4716B0FB" w14:textId="54884A6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w:t>
            </w:r>
          </w:p>
        </w:tc>
        <w:tc>
          <w:tcPr>
            <w:tcW w:w="1873" w:type="dxa"/>
            <w:shd w:val="clear" w:color="auto" w:fill="auto"/>
            <w:noWrap/>
            <w:vAlign w:val="bottom"/>
            <w:hideMark/>
          </w:tcPr>
          <w:p w14:paraId="4C90691F" w14:textId="4D04D3D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E04FC28" w14:textId="77777777" w:rsidTr="009A0C88">
        <w:trPr>
          <w:trHeight w:val="288"/>
        </w:trPr>
        <w:tc>
          <w:tcPr>
            <w:tcW w:w="5490" w:type="dxa"/>
            <w:shd w:val="clear" w:color="auto" w:fill="auto"/>
            <w:noWrap/>
            <w:vAlign w:val="bottom"/>
            <w:hideMark/>
          </w:tcPr>
          <w:p w14:paraId="1A727387" w14:textId="2D70FA4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Foster Career and Technical Education Center</w:t>
            </w:r>
          </w:p>
        </w:tc>
        <w:tc>
          <w:tcPr>
            <w:tcW w:w="1535" w:type="dxa"/>
            <w:shd w:val="clear" w:color="auto" w:fill="auto"/>
            <w:noWrap/>
            <w:vAlign w:val="bottom"/>
            <w:hideMark/>
          </w:tcPr>
          <w:p w14:paraId="33C6B465" w14:textId="14E7BF4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Farmington</w:t>
            </w:r>
          </w:p>
        </w:tc>
        <w:tc>
          <w:tcPr>
            <w:tcW w:w="746" w:type="dxa"/>
            <w:shd w:val="clear" w:color="auto" w:fill="auto"/>
            <w:noWrap/>
            <w:vAlign w:val="bottom"/>
            <w:hideMark/>
          </w:tcPr>
          <w:p w14:paraId="690362ED" w14:textId="72A3937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1F70EF1" w14:textId="0BFB66A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6FF6AE19" w14:textId="77777777" w:rsidTr="009A0C88">
        <w:trPr>
          <w:trHeight w:val="288"/>
        </w:trPr>
        <w:tc>
          <w:tcPr>
            <w:tcW w:w="5490" w:type="dxa"/>
            <w:shd w:val="clear" w:color="auto" w:fill="auto"/>
            <w:noWrap/>
            <w:vAlign w:val="bottom"/>
            <w:hideMark/>
          </w:tcPr>
          <w:p w14:paraId="604A64BE" w14:textId="50E0145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Gallant Funeral Home</w:t>
            </w:r>
          </w:p>
        </w:tc>
        <w:tc>
          <w:tcPr>
            <w:tcW w:w="1535" w:type="dxa"/>
            <w:shd w:val="clear" w:color="auto" w:fill="auto"/>
            <w:noWrap/>
            <w:vAlign w:val="bottom"/>
            <w:hideMark/>
          </w:tcPr>
          <w:p w14:paraId="2107C18A" w14:textId="1AECF0B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Waterville</w:t>
            </w:r>
          </w:p>
        </w:tc>
        <w:tc>
          <w:tcPr>
            <w:tcW w:w="746" w:type="dxa"/>
            <w:shd w:val="clear" w:color="auto" w:fill="auto"/>
            <w:noWrap/>
            <w:vAlign w:val="bottom"/>
            <w:hideMark/>
          </w:tcPr>
          <w:p w14:paraId="41988FEB" w14:textId="787B5A5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14D5FA79" w14:textId="7BE7542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52F60DA4" w14:textId="77777777" w:rsidTr="007C55CA">
        <w:trPr>
          <w:trHeight w:val="288"/>
        </w:trPr>
        <w:tc>
          <w:tcPr>
            <w:tcW w:w="5490" w:type="dxa"/>
            <w:shd w:val="clear" w:color="auto" w:fill="auto"/>
            <w:noWrap/>
            <w:vAlign w:val="bottom"/>
          </w:tcPr>
          <w:p w14:paraId="6581F37C" w14:textId="7DF6D4FC"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Gallop Construction Services</w:t>
            </w:r>
          </w:p>
        </w:tc>
        <w:tc>
          <w:tcPr>
            <w:tcW w:w="1535" w:type="dxa"/>
            <w:shd w:val="clear" w:color="auto" w:fill="auto"/>
            <w:noWrap/>
            <w:vAlign w:val="bottom"/>
          </w:tcPr>
          <w:p w14:paraId="4566C65F" w14:textId="0155C8CD"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Hodgdon</w:t>
            </w:r>
          </w:p>
        </w:tc>
        <w:tc>
          <w:tcPr>
            <w:tcW w:w="746" w:type="dxa"/>
            <w:shd w:val="clear" w:color="auto" w:fill="auto"/>
            <w:noWrap/>
            <w:vAlign w:val="bottom"/>
          </w:tcPr>
          <w:p w14:paraId="12D4FAB0" w14:textId="530520AF"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tcPr>
          <w:p w14:paraId="0FA1F30E" w14:textId="06C3CCF8"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5DB2BB5" w14:textId="77777777" w:rsidTr="007C55CA">
        <w:trPr>
          <w:trHeight w:val="288"/>
        </w:trPr>
        <w:tc>
          <w:tcPr>
            <w:tcW w:w="5490" w:type="dxa"/>
            <w:shd w:val="clear" w:color="auto" w:fill="auto"/>
            <w:noWrap/>
            <w:vAlign w:val="bottom"/>
          </w:tcPr>
          <w:p w14:paraId="44763733" w14:textId="209AFA8C"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General Dynamics, Bath Iron Works</w:t>
            </w:r>
          </w:p>
        </w:tc>
        <w:tc>
          <w:tcPr>
            <w:tcW w:w="1535" w:type="dxa"/>
            <w:shd w:val="clear" w:color="auto" w:fill="auto"/>
            <w:noWrap/>
            <w:vAlign w:val="bottom"/>
          </w:tcPr>
          <w:p w14:paraId="06308B94" w14:textId="748A8607"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Bath</w:t>
            </w:r>
          </w:p>
        </w:tc>
        <w:tc>
          <w:tcPr>
            <w:tcW w:w="746" w:type="dxa"/>
            <w:shd w:val="clear" w:color="auto" w:fill="auto"/>
            <w:noWrap/>
            <w:vAlign w:val="bottom"/>
          </w:tcPr>
          <w:p w14:paraId="0F675D66" w14:textId="0144AB17"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tcPr>
          <w:p w14:paraId="0B76C11D" w14:textId="42643E3D"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CCA897D" w14:textId="77777777" w:rsidTr="007C55CA">
        <w:trPr>
          <w:trHeight w:val="288"/>
        </w:trPr>
        <w:tc>
          <w:tcPr>
            <w:tcW w:w="5490" w:type="dxa"/>
            <w:shd w:val="clear" w:color="auto" w:fill="auto"/>
            <w:noWrap/>
            <w:vAlign w:val="bottom"/>
          </w:tcPr>
          <w:p w14:paraId="2428A51C" w14:textId="1AB47C6F"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Gifford Electric</w:t>
            </w:r>
          </w:p>
        </w:tc>
        <w:tc>
          <w:tcPr>
            <w:tcW w:w="1535" w:type="dxa"/>
            <w:shd w:val="clear" w:color="auto" w:fill="auto"/>
            <w:noWrap/>
            <w:vAlign w:val="bottom"/>
          </w:tcPr>
          <w:p w14:paraId="4652DB4B" w14:textId="19167E33"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Brewer</w:t>
            </w:r>
          </w:p>
        </w:tc>
        <w:tc>
          <w:tcPr>
            <w:tcW w:w="746" w:type="dxa"/>
            <w:shd w:val="clear" w:color="auto" w:fill="auto"/>
            <w:noWrap/>
            <w:vAlign w:val="bottom"/>
          </w:tcPr>
          <w:p w14:paraId="73B3A7F5" w14:textId="0EF43622"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tcPr>
          <w:p w14:paraId="4E3F486E" w14:textId="49CD7464" w:rsidR="00446D48" w:rsidRPr="00B25832" w:rsidRDefault="00446D48" w:rsidP="00446D48">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bl>
    <w:p w14:paraId="4BA62436" w14:textId="77777777" w:rsidR="00574800" w:rsidRDefault="00574800">
      <w:r>
        <w:br w:type="page"/>
      </w: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0"/>
        <w:gridCol w:w="1535"/>
        <w:gridCol w:w="746"/>
        <w:gridCol w:w="1873"/>
      </w:tblGrid>
      <w:tr w:rsidR="000C651A" w:rsidRPr="00B25832" w14:paraId="688D8C94" w14:textId="77777777" w:rsidTr="00604414">
        <w:trPr>
          <w:trHeight w:val="288"/>
        </w:trPr>
        <w:tc>
          <w:tcPr>
            <w:tcW w:w="5490" w:type="dxa"/>
            <w:shd w:val="clear" w:color="auto" w:fill="D1D1D1" w:themeFill="background2" w:themeFillShade="E6"/>
            <w:noWrap/>
            <w:vAlign w:val="bottom"/>
            <w:hideMark/>
          </w:tcPr>
          <w:p w14:paraId="63AEB4FA" w14:textId="56A67A14"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lastRenderedPageBreak/>
              <w:t>Sponsor Name</w:t>
            </w:r>
          </w:p>
        </w:tc>
        <w:tc>
          <w:tcPr>
            <w:tcW w:w="1535" w:type="dxa"/>
            <w:shd w:val="clear" w:color="auto" w:fill="D1D1D1" w:themeFill="background2" w:themeFillShade="E6"/>
            <w:noWrap/>
            <w:vAlign w:val="bottom"/>
            <w:hideMark/>
          </w:tcPr>
          <w:p w14:paraId="4061C704"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City</w:t>
            </w:r>
          </w:p>
        </w:tc>
        <w:tc>
          <w:tcPr>
            <w:tcW w:w="746" w:type="dxa"/>
            <w:shd w:val="clear" w:color="auto" w:fill="D1D1D1" w:themeFill="background2" w:themeFillShade="E6"/>
            <w:noWrap/>
            <w:vAlign w:val="bottom"/>
            <w:hideMark/>
          </w:tcPr>
          <w:p w14:paraId="021CC963"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State</w:t>
            </w:r>
          </w:p>
        </w:tc>
        <w:tc>
          <w:tcPr>
            <w:tcW w:w="1873" w:type="dxa"/>
            <w:shd w:val="clear" w:color="auto" w:fill="D1D1D1" w:themeFill="background2" w:themeFillShade="E6"/>
            <w:noWrap/>
            <w:vAlign w:val="bottom"/>
            <w:hideMark/>
          </w:tcPr>
          <w:p w14:paraId="256681C8"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Type</w:t>
            </w:r>
          </w:p>
        </w:tc>
      </w:tr>
      <w:tr w:rsidR="00436DDF" w:rsidRPr="00B25832" w14:paraId="1E797257" w14:textId="77777777" w:rsidTr="009A0C88">
        <w:trPr>
          <w:trHeight w:val="288"/>
        </w:trPr>
        <w:tc>
          <w:tcPr>
            <w:tcW w:w="5490" w:type="dxa"/>
            <w:shd w:val="clear" w:color="auto" w:fill="auto"/>
            <w:noWrap/>
            <w:vAlign w:val="bottom"/>
            <w:hideMark/>
          </w:tcPr>
          <w:p w14:paraId="54E37A6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Gorham School Department</w:t>
            </w:r>
          </w:p>
        </w:tc>
        <w:tc>
          <w:tcPr>
            <w:tcW w:w="1535" w:type="dxa"/>
            <w:shd w:val="clear" w:color="auto" w:fill="auto"/>
            <w:noWrap/>
            <w:vAlign w:val="bottom"/>
            <w:hideMark/>
          </w:tcPr>
          <w:p w14:paraId="35DB304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Gorham</w:t>
            </w:r>
          </w:p>
        </w:tc>
        <w:tc>
          <w:tcPr>
            <w:tcW w:w="746" w:type="dxa"/>
            <w:shd w:val="clear" w:color="auto" w:fill="auto"/>
            <w:noWrap/>
            <w:vAlign w:val="bottom"/>
            <w:hideMark/>
          </w:tcPr>
          <w:p w14:paraId="34D73D5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05881D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29EA2181" w14:textId="77777777" w:rsidTr="009A0C88">
        <w:trPr>
          <w:trHeight w:val="288"/>
        </w:trPr>
        <w:tc>
          <w:tcPr>
            <w:tcW w:w="5490" w:type="dxa"/>
            <w:shd w:val="clear" w:color="auto" w:fill="auto"/>
            <w:noWrap/>
            <w:vAlign w:val="bottom"/>
            <w:hideMark/>
          </w:tcPr>
          <w:p w14:paraId="342442A8"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Heat &amp; Frost Insulators, LU 6/Axion</w:t>
            </w:r>
          </w:p>
        </w:tc>
        <w:tc>
          <w:tcPr>
            <w:tcW w:w="1535" w:type="dxa"/>
            <w:shd w:val="clear" w:color="auto" w:fill="auto"/>
            <w:noWrap/>
            <w:vAlign w:val="bottom"/>
            <w:hideMark/>
          </w:tcPr>
          <w:p w14:paraId="6E1DF2B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Billerica</w:t>
            </w:r>
          </w:p>
        </w:tc>
        <w:tc>
          <w:tcPr>
            <w:tcW w:w="746" w:type="dxa"/>
            <w:shd w:val="clear" w:color="auto" w:fill="auto"/>
            <w:noWrap/>
            <w:vAlign w:val="bottom"/>
            <w:hideMark/>
          </w:tcPr>
          <w:p w14:paraId="0DF4F52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w:t>
            </w:r>
          </w:p>
        </w:tc>
        <w:tc>
          <w:tcPr>
            <w:tcW w:w="1873" w:type="dxa"/>
            <w:shd w:val="clear" w:color="auto" w:fill="auto"/>
            <w:noWrap/>
            <w:vAlign w:val="bottom"/>
            <w:hideMark/>
          </w:tcPr>
          <w:p w14:paraId="096CB1B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4CAB9109" w14:textId="77777777" w:rsidTr="009A0C88">
        <w:trPr>
          <w:trHeight w:val="288"/>
        </w:trPr>
        <w:tc>
          <w:tcPr>
            <w:tcW w:w="5490" w:type="dxa"/>
            <w:shd w:val="clear" w:color="auto" w:fill="auto"/>
            <w:noWrap/>
            <w:vAlign w:val="bottom"/>
            <w:hideMark/>
          </w:tcPr>
          <w:p w14:paraId="161426E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Hobbs Funeral Home</w:t>
            </w:r>
          </w:p>
        </w:tc>
        <w:tc>
          <w:tcPr>
            <w:tcW w:w="1535" w:type="dxa"/>
            <w:shd w:val="clear" w:color="auto" w:fill="auto"/>
            <w:noWrap/>
            <w:vAlign w:val="bottom"/>
            <w:hideMark/>
          </w:tcPr>
          <w:p w14:paraId="1E257257" w14:textId="03776606"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sidR="00FF09E2">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1DA0483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8FEA92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22F9D708" w14:textId="77777777" w:rsidTr="009A0C88">
        <w:trPr>
          <w:trHeight w:val="288"/>
        </w:trPr>
        <w:tc>
          <w:tcPr>
            <w:tcW w:w="5490" w:type="dxa"/>
            <w:shd w:val="clear" w:color="auto" w:fill="auto"/>
            <w:noWrap/>
            <w:vAlign w:val="bottom"/>
            <w:hideMark/>
          </w:tcPr>
          <w:p w14:paraId="6CE7E0A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Hope Memorial Chapel</w:t>
            </w:r>
          </w:p>
        </w:tc>
        <w:tc>
          <w:tcPr>
            <w:tcW w:w="1535" w:type="dxa"/>
            <w:shd w:val="clear" w:color="auto" w:fill="auto"/>
            <w:noWrap/>
            <w:vAlign w:val="bottom"/>
            <w:hideMark/>
          </w:tcPr>
          <w:p w14:paraId="16A182F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Portsmouth</w:t>
            </w:r>
          </w:p>
        </w:tc>
        <w:tc>
          <w:tcPr>
            <w:tcW w:w="746" w:type="dxa"/>
            <w:shd w:val="clear" w:color="auto" w:fill="auto"/>
            <w:noWrap/>
            <w:vAlign w:val="bottom"/>
            <w:hideMark/>
          </w:tcPr>
          <w:p w14:paraId="4D29142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NH</w:t>
            </w:r>
          </w:p>
        </w:tc>
        <w:tc>
          <w:tcPr>
            <w:tcW w:w="1873" w:type="dxa"/>
            <w:shd w:val="clear" w:color="auto" w:fill="auto"/>
            <w:noWrap/>
            <w:vAlign w:val="bottom"/>
            <w:hideMark/>
          </w:tcPr>
          <w:p w14:paraId="3BF78D7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40ADA699" w14:textId="77777777" w:rsidTr="009A0C88">
        <w:trPr>
          <w:trHeight w:val="288"/>
        </w:trPr>
        <w:tc>
          <w:tcPr>
            <w:tcW w:w="5490" w:type="dxa"/>
            <w:shd w:val="clear" w:color="auto" w:fill="auto"/>
            <w:noWrap/>
            <w:vAlign w:val="bottom"/>
            <w:hideMark/>
          </w:tcPr>
          <w:p w14:paraId="65BB237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HospitalityMaine</w:t>
            </w:r>
            <w:proofErr w:type="spellEnd"/>
          </w:p>
        </w:tc>
        <w:tc>
          <w:tcPr>
            <w:tcW w:w="1535" w:type="dxa"/>
            <w:shd w:val="clear" w:color="auto" w:fill="auto"/>
            <w:noWrap/>
            <w:vAlign w:val="bottom"/>
            <w:hideMark/>
          </w:tcPr>
          <w:p w14:paraId="574CC36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Augusta</w:t>
            </w:r>
          </w:p>
        </w:tc>
        <w:tc>
          <w:tcPr>
            <w:tcW w:w="746" w:type="dxa"/>
            <w:shd w:val="clear" w:color="auto" w:fill="auto"/>
            <w:noWrap/>
            <w:vAlign w:val="bottom"/>
            <w:hideMark/>
          </w:tcPr>
          <w:p w14:paraId="36F2311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4515EC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099E9DD8" w14:textId="77777777" w:rsidTr="009A0C88">
        <w:trPr>
          <w:trHeight w:val="288"/>
        </w:trPr>
        <w:tc>
          <w:tcPr>
            <w:tcW w:w="5490" w:type="dxa"/>
            <w:shd w:val="clear" w:color="auto" w:fill="auto"/>
            <w:noWrap/>
            <w:vAlign w:val="bottom"/>
            <w:hideMark/>
          </w:tcPr>
          <w:p w14:paraId="60DD1F2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IBEW1253, Augusta Electrical JATC</w:t>
            </w:r>
          </w:p>
        </w:tc>
        <w:tc>
          <w:tcPr>
            <w:tcW w:w="1535" w:type="dxa"/>
            <w:shd w:val="clear" w:color="auto" w:fill="auto"/>
            <w:noWrap/>
            <w:vAlign w:val="bottom"/>
            <w:hideMark/>
          </w:tcPr>
          <w:p w14:paraId="1E01511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Newport</w:t>
            </w:r>
          </w:p>
        </w:tc>
        <w:tc>
          <w:tcPr>
            <w:tcW w:w="746" w:type="dxa"/>
            <w:shd w:val="clear" w:color="auto" w:fill="auto"/>
            <w:noWrap/>
            <w:vAlign w:val="bottom"/>
            <w:hideMark/>
          </w:tcPr>
          <w:p w14:paraId="3390E07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57FFC11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7D117FF4" w14:textId="77777777" w:rsidTr="009A0C88">
        <w:trPr>
          <w:trHeight w:val="288"/>
        </w:trPr>
        <w:tc>
          <w:tcPr>
            <w:tcW w:w="5490" w:type="dxa"/>
            <w:shd w:val="clear" w:color="auto" w:fill="auto"/>
            <w:noWrap/>
            <w:vAlign w:val="bottom"/>
            <w:hideMark/>
          </w:tcPr>
          <w:p w14:paraId="251A13D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IBEW567, Portland Electrical JATC</w:t>
            </w:r>
          </w:p>
        </w:tc>
        <w:tc>
          <w:tcPr>
            <w:tcW w:w="1535" w:type="dxa"/>
            <w:shd w:val="clear" w:color="auto" w:fill="auto"/>
            <w:noWrap/>
            <w:vAlign w:val="bottom"/>
            <w:hideMark/>
          </w:tcPr>
          <w:p w14:paraId="747773D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w:t>
            </w:r>
          </w:p>
        </w:tc>
        <w:tc>
          <w:tcPr>
            <w:tcW w:w="746" w:type="dxa"/>
            <w:shd w:val="clear" w:color="auto" w:fill="auto"/>
            <w:noWrap/>
            <w:vAlign w:val="bottom"/>
            <w:hideMark/>
          </w:tcPr>
          <w:p w14:paraId="25A5134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8E10F3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36A81C30" w14:textId="77777777" w:rsidTr="009A0C88">
        <w:trPr>
          <w:trHeight w:val="288"/>
        </w:trPr>
        <w:tc>
          <w:tcPr>
            <w:tcW w:w="5490" w:type="dxa"/>
            <w:shd w:val="clear" w:color="auto" w:fill="auto"/>
            <w:noWrap/>
            <w:vAlign w:val="bottom"/>
            <w:hideMark/>
          </w:tcPr>
          <w:p w14:paraId="23669EB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Industrial Roofing Company</w:t>
            </w:r>
          </w:p>
        </w:tc>
        <w:tc>
          <w:tcPr>
            <w:tcW w:w="1535" w:type="dxa"/>
            <w:shd w:val="clear" w:color="auto" w:fill="auto"/>
            <w:noWrap/>
            <w:vAlign w:val="bottom"/>
            <w:hideMark/>
          </w:tcPr>
          <w:p w14:paraId="32E39BB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w:t>
            </w:r>
          </w:p>
        </w:tc>
        <w:tc>
          <w:tcPr>
            <w:tcW w:w="746" w:type="dxa"/>
            <w:shd w:val="clear" w:color="auto" w:fill="auto"/>
            <w:noWrap/>
            <w:vAlign w:val="bottom"/>
            <w:hideMark/>
          </w:tcPr>
          <w:p w14:paraId="60D8742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6AED8F8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4BD3BB9D" w14:textId="77777777" w:rsidTr="009A0C88">
        <w:trPr>
          <w:trHeight w:val="288"/>
        </w:trPr>
        <w:tc>
          <w:tcPr>
            <w:tcW w:w="5490" w:type="dxa"/>
            <w:shd w:val="clear" w:color="auto" w:fill="auto"/>
            <w:noWrap/>
            <w:vAlign w:val="bottom"/>
            <w:hideMark/>
          </w:tcPr>
          <w:p w14:paraId="6A4E37E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InterMed</w:t>
            </w:r>
            <w:proofErr w:type="spellEnd"/>
            <w:r w:rsidRPr="00B25832">
              <w:rPr>
                <w:rFonts w:ascii="Aptos Narrow" w:eastAsia="Times New Roman" w:hAnsi="Aptos Narrow" w:cs="Times New Roman"/>
                <w:color w:val="000000"/>
                <w:kern w:val="0"/>
                <w:szCs w:val="22"/>
                <w14:ligatures w14:val="none"/>
              </w:rPr>
              <w:t>, P.A.</w:t>
            </w:r>
          </w:p>
        </w:tc>
        <w:tc>
          <w:tcPr>
            <w:tcW w:w="1535" w:type="dxa"/>
            <w:shd w:val="clear" w:color="auto" w:fill="auto"/>
            <w:noWrap/>
            <w:vAlign w:val="bottom"/>
            <w:hideMark/>
          </w:tcPr>
          <w:p w14:paraId="55C26F6E" w14:textId="38736990"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sidR="00FF09E2">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1F39ADB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2CB499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3ED10C66" w14:textId="77777777" w:rsidTr="009A0C88">
        <w:trPr>
          <w:trHeight w:val="288"/>
        </w:trPr>
        <w:tc>
          <w:tcPr>
            <w:tcW w:w="5490" w:type="dxa"/>
            <w:shd w:val="clear" w:color="auto" w:fill="auto"/>
            <w:noWrap/>
            <w:vAlign w:val="bottom"/>
            <w:hideMark/>
          </w:tcPr>
          <w:p w14:paraId="14D15CF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Interstate Electrical Services, Inc.</w:t>
            </w:r>
          </w:p>
        </w:tc>
        <w:tc>
          <w:tcPr>
            <w:tcW w:w="1535" w:type="dxa"/>
            <w:shd w:val="clear" w:color="auto" w:fill="auto"/>
            <w:noWrap/>
            <w:vAlign w:val="bottom"/>
            <w:hideMark/>
          </w:tcPr>
          <w:p w14:paraId="3EE9366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Eliot</w:t>
            </w:r>
          </w:p>
        </w:tc>
        <w:tc>
          <w:tcPr>
            <w:tcW w:w="746" w:type="dxa"/>
            <w:shd w:val="clear" w:color="auto" w:fill="auto"/>
            <w:noWrap/>
            <w:vAlign w:val="bottom"/>
            <w:hideMark/>
          </w:tcPr>
          <w:p w14:paraId="13D97EEA"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19E69AE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7F4E1A11" w14:textId="77777777" w:rsidTr="009A0C88">
        <w:trPr>
          <w:trHeight w:val="288"/>
        </w:trPr>
        <w:tc>
          <w:tcPr>
            <w:tcW w:w="5490" w:type="dxa"/>
            <w:shd w:val="clear" w:color="auto" w:fill="auto"/>
            <w:noWrap/>
            <w:vAlign w:val="bottom"/>
            <w:hideMark/>
          </w:tcPr>
          <w:p w14:paraId="74D56A4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Ironworkers Local 7 JATC</w:t>
            </w:r>
          </w:p>
        </w:tc>
        <w:tc>
          <w:tcPr>
            <w:tcW w:w="1535" w:type="dxa"/>
            <w:shd w:val="clear" w:color="auto" w:fill="auto"/>
            <w:noWrap/>
            <w:vAlign w:val="bottom"/>
            <w:hideMark/>
          </w:tcPr>
          <w:p w14:paraId="3A5B6C6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Clinton</w:t>
            </w:r>
          </w:p>
        </w:tc>
        <w:tc>
          <w:tcPr>
            <w:tcW w:w="746" w:type="dxa"/>
            <w:shd w:val="clear" w:color="auto" w:fill="auto"/>
            <w:noWrap/>
            <w:vAlign w:val="bottom"/>
            <w:hideMark/>
          </w:tcPr>
          <w:p w14:paraId="605B7FD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143562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4E85B291" w14:textId="77777777" w:rsidTr="009A0C88">
        <w:trPr>
          <w:trHeight w:val="288"/>
        </w:trPr>
        <w:tc>
          <w:tcPr>
            <w:tcW w:w="5490" w:type="dxa"/>
            <w:shd w:val="clear" w:color="auto" w:fill="auto"/>
            <w:noWrap/>
            <w:vAlign w:val="bottom"/>
            <w:hideMark/>
          </w:tcPr>
          <w:p w14:paraId="724B0BF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Jim Michaud Heating and Cooling</w:t>
            </w:r>
          </w:p>
        </w:tc>
        <w:tc>
          <w:tcPr>
            <w:tcW w:w="1535" w:type="dxa"/>
            <w:shd w:val="clear" w:color="auto" w:fill="auto"/>
            <w:noWrap/>
            <w:vAlign w:val="bottom"/>
            <w:hideMark/>
          </w:tcPr>
          <w:p w14:paraId="4415E98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Medway</w:t>
            </w:r>
          </w:p>
        </w:tc>
        <w:tc>
          <w:tcPr>
            <w:tcW w:w="746" w:type="dxa"/>
            <w:shd w:val="clear" w:color="auto" w:fill="auto"/>
            <w:noWrap/>
            <w:vAlign w:val="bottom"/>
            <w:hideMark/>
          </w:tcPr>
          <w:p w14:paraId="17ABC25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34A901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676ECB0D" w14:textId="77777777" w:rsidTr="009A0C88">
        <w:trPr>
          <w:trHeight w:val="288"/>
        </w:trPr>
        <w:tc>
          <w:tcPr>
            <w:tcW w:w="5490" w:type="dxa"/>
            <w:shd w:val="clear" w:color="auto" w:fill="auto"/>
            <w:noWrap/>
            <w:vAlign w:val="bottom"/>
            <w:hideMark/>
          </w:tcPr>
          <w:p w14:paraId="7A204F1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Jones, Rich &amp; Barnes Funeral Home</w:t>
            </w:r>
          </w:p>
        </w:tc>
        <w:tc>
          <w:tcPr>
            <w:tcW w:w="1535" w:type="dxa"/>
            <w:shd w:val="clear" w:color="auto" w:fill="auto"/>
            <w:noWrap/>
            <w:vAlign w:val="bottom"/>
            <w:hideMark/>
          </w:tcPr>
          <w:p w14:paraId="4486630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7292806C"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955B0D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42E3CA4D" w14:textId="77777777" w:rsidTr="009A0C88">
        <w:trPr>
          <w:trHeight w:val="288"/>
        </w:trPr>
        <w:tc>
          <w:tcPr>
            <w:tcW w:w="5490" w:type="dxa"/>
            <w:shd w:val="clear" w:color="auto" w:fill="auto"/>
            <w:noWrap/>
            <w:vAlign w:val="bottom"/>
            <w:hideMark/>
          </w:tcPr>
          <w:p w14:paraId="2070978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Jordan Custom Carpentry, Inc.</w:t>
            </w:r>
          </w:p>
        </w:tc>
        <w:tc>
          <w:tcPr>
            <w:tcW w:w="1535" w:type="dxa"/>
            <w:shd w:val="clear" w:color="auto" w:fill="auto"/>
            <w:noWrap/>
            <w:vAlign w:val="bottom"/>
            <w:hideMark/>
          </w:tcPr>
          <w:p w14:paraId="1A72D04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Lovell</w:t>
            </w:r>
          </w:p>
        </w:tc>
        <w:tc>
          <w:tcPr>
            <w:tcW w:w="746" w:type="dxa"/>
            <w:shd w:val="clear" w:color="auto" w:fill="auto"/>
            <w:noWrap/>
            <w:vAlign w:val="bottom"/>
            <w:hideMark/>
          </w:tcPr>
          <w:p w14:paraId="41AD9F7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CCA95D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7C7FC60D" w14:textId="77777777" w:rsidTr="009A0C88">
        <w:trPr>
          <w:trHeight w:val="288"/>
        </w:trPr>
        <w:tc>
          <w:tcPr>
            <w:tcW w:w="5490" w:type="dxa"/>
            <w:shd w:val="clear" w:color="auto" w:fill="auto"/>
            <w:noWrap/>
            <w:vAlign w:val="bottom"/>
            <w:hideMark/>
          </w:tcPr>
          <w:p w14:paraId="37D4BA5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Jordan-Fernald Funeral Home</w:t>
            </w:r>
          </w:p>
        </w:tc>
        <w:tc>
          <w:tcPr>
            <w:tcW w:w="1535" w:type="dxa"/>
            <w:shd w:val="clear" w:color="auto" w:fill="auto"/>
            <w:noWrap/>
            <w:vAlign w:val="bottom"/>
            <w:hideMark/>
          </w:tcPr>
          <w:p w14:paraId="76FDC20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Mount Desert</w:t>
            </w:r>
          </w:p>
        </w:tc>
        <w:tc>
          <w:tcPr>
            <w:tcW w:w="746" w:type="dxa"/>
            <w:shd w:val="clear" w:color="auto" w:fill="auto"/>
            <w:noWrap/>
            <w:vAlign w:val="bottom"/>
            <w:hideMark/>
          </w:tcPr>
          <w:p w14:paraId="000923E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9B3A9A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4AF05299" w14:textId="77777777" w:rsidTr="009A0C88">
        <w:trPr>
          <w:trHeight w:val="288"/>
        </w:trPr>
        <w:tc>
          <w:tcPr>
            <w:tcW w:w="5490" w:type="dxa"/>
            <w:shd w:val="clear" w:color="auto" w:fill="auto"/>
            <w:noWrap/>
            <w:vAlign w:val="bottom"/>
            <w:hideMark/>
          </w:tcPr>
          <w:p w14:paraId="4CDDE7A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Ken L. Electric, Inc.</w:t>
            </w:r>
          </w:p>
        </w:tc>
        <w:tc>
          <w:tcPr>
            <w:tcW w:w="1535" w:type="dxa"/>
            <w:shd w:val="clear" w:color="auto" w:fill="auto"/>
            <w:noWrap/>
            <w:vAlign w:val="bottom"/>
            <w:hideMark/>
          </w:tcPr>
          <w:p w14:paraId="780D6A3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Saint Agatha</w:t>
            </w:r>
          </w:p>
        </w:tc>
        <w:tc>
          <w:tcPr>
            <w:tcW w:w="746" w:type="dxa"/>
            <w:shd w:val="clear" w:color="auto" w:fill="auto"/>
            <w:noWrap/>
            <w:vAlign w:val="bottom"/>
            <w:hideMark/>
          </w:tcPr>
          <w:p w14:paraId="35B039F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4AD645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4A4B7532" w14:textId="77777777" w:rsidTr="009A0C88">
        <w:trPr>
          <w:trHeight w:val="288"/>
        </w:trPr>
        <w:tc>
          <w:tcPr>
            <w:tcW w:w="5490" w:type="dxa"/>
            <w:shd w:val="clear" w:color="auto" w:fill="auto"/>
            <w:noWrap/>
            <w:vAlign w:val="bottom"/>
            <w:hideMark/>
          </w:tcPr>
          <w:p w14:paraId="009D995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Kincer Funeral Home, DBA Funeral Alternatives Group</w:t>
            </w:r>
          </w:p>
        </w:tc>
        <w:tc>
          <w:tcPr>
            <w:tcW w:w="1535" w:type="dxa"/>
            <w:shd w:val="clear" w:color="auto" w:fill="auto"/>
            <w:noWrap/>
            <w:vAlign w:val="bottom"/>
            <w:hideMark/>
          </w:tcPr>
          <w:p w14:paraId="3911603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Richmond</w:t>
            </w:r>
          </w:p>
        </w:tc>
        <w:tc>
          <w:tcPr>
            <w:tcW w:w="746" w:type="dxa"/>
            <w:shd w:val="clear" w:color="auto" w:fill="auto"/>
            <w:noWrap/>
            <w:vAlign w:val="bottom"/>
            <w:hideMark/>
          </w:tcPr>
          <w:p w14:paraId="6AA44F1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C7AB3A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4E73F86F" w14:textId="77777777" w:rsidTr="009A0C88">
        <w:trPr>
          <w:trHeight w:val="288"/>
        </w:trPr>
        <w:tc>
          <w:tcPr>
            <w:tcW w:w="5490" w:type="dxa"/>
            <w:shd w:val="clear" w:color="auto" w:fill="auto"/>
            <w:noWrap/>
            <w:vAlign w:val="bottom"/>
            <w:hideMark/>
          </w:tcPr>
          <w:p w14:paraId="4BDBE358"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Lajoie Funeral Home and Cremation Services, LLC</w:t>
            </w:r>
          </w:p>
        </w:tc>
        <w:tc>
          <w:tcPr>
            <w:tcW w:w="1535" w:type="dxa"/>
            <w:shd w:val="clear" w:color="auto" w:fill="auto"/>
            <w:noWrap/>
            <w:vAlign w:val="bottom"/>
            <w:hideMark/>
          </w:tcPr>
          <w:p w14:paraId="4DAD7B3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Madawaska</w:t>
            </w:r>
          </w:p>
        </w:tc>
        <w:tc>
          <w:tcPr>
            <w:tcW w:w="746" w:type="dxa"/>
            <w:shd w:val="clear" w:color="auto" w:fill="auto"/>
            <w:noWrap/>
            <w:vAlign w:val="bottom"/>
            <w:hideMark/>
          </w:tcPr>
          <w:p w14:paraId="135BC09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1F77C9A"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62971BC5" w14:textId="77777777" w:rsidTr="009A0C88">
        <w:trPr>
          <w:trHeight w:val="288"/>
        </w:trPr>
        <w:tc>
          <w:tcPr>
            <w:tcW w:w="5490" w:type="dxa"/>
            <w:shd w:val="clear" w:color="auto" w:fill="auto"/>
            <w:noWrap/>
            <w:vAlign w:val="bottom"/>
            <w:hideMark/>
          </w:tcPr>
          <w:p w14:paraId="520EA80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Lamson Funeral Home</w:t>
            </w:r>
          </w:p>
        </w:tc>
        <w:tc>
          <w:tcPr>
            <w:tcW w:w="1535" w:type="dxa"/>
            <w:shd w:val="clear" w:color="auto" w:fill="auto"/>
            <w:noWrap/>
            <w:vAlign w:val="bottom"/>
            <w:hideMark/>
          </w:tcPr>
          <w:p w14:paraId="17509EA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Millinocket</w:t>
            </w:r>
          </w:p>
        </w:tc>
        <w:tc>
          <w:tcPr>
            <w:tcW w:w="746" w:type="dxa"/>
            <w:shd w:val="clear" w:color="auto" w:fill="auto"/>
            <w:noWrap/>
            <w:vAlign w:val="bottom"/>
            <w:hideMark/>
          </w:tcPr>
          <w:p w14:paraId="0AE380E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54D3F62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5D0A472A" w14:textId="77777777" w:rsidTr="009A0C88">
        <w:trPr>
          <w:trHeight w:val="288"/>
        </w:trPr>
        <w:tc>
          <w:tcPr>
            <w:tcW w:w="5490" w:type="dxa"/>
            <w:shd w:val="clear" w:color="auto" w:fill="auto"/>
            <w:noWrap/>
            <w:vAlign w:val="bottom"/>
            <w:hideMark/>
          </w:tcPr>
          <w:p w14:paraId="5A113A18"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 Public Schools</w:t>
            </w:r>
          </w:p>
        </w:tc>
        <w:tc>
          <w:tcPr>
            <w:tcW w:w="1535" w:type="dxa"/>
            <w:shd w:val="clear" w:color="auto" w:fill="auto"/>
            <w:noWrap/>
            <w:vAlign w:val="bottom"/>
            <w:hideMark/>
          </w:tcPr>
          <w:p w14:paraId="61EE894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w:t>
            </w:r>
          </w:p>
        </w:tc>
        <w:tc>
          <w:tcPr>
            <w:tcW w:w="746" w:type="dxa"/>
            <w:shd w:val="clear" w:color="auto" w:fill="auto"/>
            <w:noWrap/>
            <w:vAlign w:val="bottom"/>
            <w:hideMark/>
          </w:tcPr>
          <w:p w14:paraId="17154B7A"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6FD434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18BEC184" w14:textId="77777777" w:rsidTr="009A0C88">
        <w:trPr>
          <w:trHeight w:val="288"/>
        </w:trPr>
        <w:tc>
          <w:tcPr>
            <w:tcW w:w="5490" w:type="dxa"/>
            <w:shd w:val="clear" w:color="auto" w:fill="auto"/>
            <w:noWrap/>
            <w:vAlign w:val="bottom"/>
            <w:hideMark/>
          </w:tcPr>
          <w:p w14:paraId="6E5910B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Louth Callan Renewables, LLC</w:t>
            </w:r>
          </w:p>
        </w:tc>
        <w:tc>
          <w:tcPr>
            <w:tcW w:w="1535" w:type="dxa"/>
            <w:shd w:val="clear" w:color="auto" w:fill="auto"/>
            <w:noWrap/>
            <w:vAlign w:val="bottom"/>
            <w:hideMark/>
          </w:tcPr>
          <w:p w14:paraId="69E2287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Suffield</w:t>
            </w:r>
          </w:p>
        </w:tc>
        <w:tc>
          <w:tcPr>
            <w:tcW w:w="746" w:type="dxa"/>
            <w:shd w:val="clear" w:color="auto" w:fill="auto"/>
            <w:noWrap/>
            <w:vAlign w:val="bottom"/>
            <w:hideMark/>
          </w:tcPr>
          <w:p w14:paraId="2438740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CT</w:t>
            </w:r>
          </w:p>
        </w:tc>
        <w:tc>
          <w:tcPr>
            <w:tcW w:w="1873" w:type="dxa"/>
            <w:shd w:val="clear" w:color="auto" w:fill="auto"/>
            <w:noWrap/>
            <w:vAlign w:val="bottom"/>
            <w:hideMark/>
          </w:tcPr>
          <w:p w14:paraId="24C79C2A"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0C79889D" w14:textId="77777777" w:rsidTr="009A0C88">
        <w:trPr>
          <w:trHeight w:val="288"/>
        </w:trPr>
        <w:tc>
          <w:tcPr>
            <w:tcW w:w="5490" w:type="dxa"/>
            <w:shd w:val="clear" w:color="auto" w:fill="auto"/>
            <w:noWrap/>
            <w:vAlign w:val="bottom"/>
            <w:hideMark/>
          </w:tcPr>
          <w:p w14:paraId="691298A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Aquaculture Association</w:t>
            </w:r>
          </w:p>
        </w:tc>
        <w:tc>
          <w:tcPr>
            <w:tcW w:w="1535" w:type="dxa"/>
            <w:shd w:val="clear" w:color="auto" w:fill="auto"/>
            <w:noWrap/>
            <w:vAlign w:val="bottom"/>
            <w:hideMark/>
          </w:tcPr>
          <w:p w14:paraId="0977254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Hallowell</w:t>
            </w:r>
          </w:p>
        </w:tc>
        <w:tc>
          <w:tcPr>
            <w:tcW w:w="746" w:type="dxa"/>
            <w:shd w:val="clear" w:color="auto" w:fill="auto"/>
            <w:noWrap/>
            <w:vAlign w:val="bottom"/>
            <w:hideMark/>
          </w:tcPr>
          <w:p w14:paraId="3ADCAEEA"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F2F165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4F8177F6" w14:textId="77777777" w:rsidTr="009A0C88">
        <w:trPr>
          <w:trHeight w:val="288"/>
        </w:trPr>
        <w:tc>
          <w:tcPr>
            <w:tcW w:w="5490" w:type="dxa"/>
            <w:shd w:val="clear" w:color="auto" w:fill="auto"/>
            <w:noWrap/>
            <w:vAlign w:val="bottom"/>
            <w:hideMark/>
          </w:tcPr>
          <w:p w14:paraId="2D7AA390" w14:textId="2EB1EEAE"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 xml:space="preserve">Maine Association of Plumbing, Heating, Cooling </w:t>
            </w:r>
            <w:r w:rsidR="00E91B52">
              <w:rPr>
                <w:rFonts w:ascii="Aptos Narrow" w:eastAsia="Times New Roman" w:hAnsi="Aptos Narrow" w:cs="Times New Roman"/>
                <w:color w:val="000000"/>
                <w:kern w:val="0"/>
                <w:szCs w:val="22"/>
                <w14:ligatures w14:val="none"/>
              </w:rPr>
              <w:t>Inc.</w:t>
            </w:r>
          </w:p>
        </w:tc>
        <w:tc>
          <w:tcPr>
            <w:tcW w:w="1535" w:type="dxa"/>
            <w:shd w:val="clear" w:color="auto" w:fill="auto"/>
            <w:noWrap/>
            <w:vAlign w:val="bottom"/>
            <w:hideMark/>
          </w:tcPr>
          <w:p w14:paraId="54E18B7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Cumberland</w:t>
            </w:r>
          </w:p>
        </w:tc>
        <w:tc>
          <w:tcPr>
            <w:tcW w:w="746" w:type="dxa"/>
            <w:shd w:val="clear" w:color="auto" w:fill="auto"/>
            <w:noWrap/>
            <w:vAlign w:val="bottom"/>
            <w:hideMark/>
          </w:tcPr>
          <w:p w14:paraId="6BAFA73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CAE22F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43302B1C" w14:textId="77777777" w:rsidTr="009A0C88">
        <w:trPr>
          <w:trHeight w:val="288"/>
        </w:trPr>
        <w:tc>
          <w:tcPr>
            <w:tcW w:w="5490" w:type="dxa"/>
            <w:shd w:val="clear" w:color="auto" w:fill="auto"/>
            <w:noWrap/>
            <w:vAlign w:val="bottom"/>
            <w:hideMark/>
          </w:tcPr>
          <w:p w14:paraId="34E404B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Department of Corrections</w:t>
            </w:r>
          </w:p>
        </w:tc>
        <w:tc>
          <w:tcPr>
            <w:tcW w:w="1535" w:type="dxa"/>
            <w:shd w:val="clear" w:color="auto" w:fill="auto"/>
            <w:noWrap/>
            <w:vAlign w:val="bottom"/>
            <w:hideMark/>
          </w:tcPr>
          <w:p w14:paraId="2A95ACFC"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Charleston</w:t>
            </w:r>
          </w:p>
        </w:tc>
        <w:tc>
          <w:tcPr>
            <w:tcW w:w="746" w:type="dxa"/>
            <w:shd w:val="clear" w:color="auto" w:fill="auto"/>
            <w:noWrap/>
            <w:vAlign w:val="bottom"/>
            <w:hideMark/>
          </w:tcPr>
          <w:p w14:paraId="4B1A047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402AC0B8"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4F5459FB" w14:textId="77777777" w:rsidTr="009A0C88">
        <w:trPr>
          <w:trHeight w:val="288"/>
        </w:trPr>
        <w:tc>
          <w:tcPr>
            <w:tcW w:w="5490" w:type="dxa"/>
            <w:shd w:val="clear" w:color="auto" w:fill="auto"/>
            <w:noWrap/>
            <w:vAlign w:val="bottom"/>
            <w:hideMark/>
          </w:tcPr>
          <w:p w14:paraId="29F2A9F7" w14:textId="624DC2DD"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Department of Corrections Apprenticeship Office</w:t>
            </w:r>
          </w:p>
        </w:tc>
        <w:tc>
          <w:tcPr>
            <w:tcW w:w="1535" w:type="dxa"/>
            <w:shd w:val="clear" w:color="auto" w:fill="auto"/>
            <w:noWrap/>
            <w:vAlign w:val="bottom"/>
            <w:hideMark/>
          </w:tcPr>
          <w:p w14:paraId="5D6F259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Charleston</w:t>
            </w:r>
          </w:p>
        </w:tc>
        <w:tc>
          <w:tcPr>
            <w:tcW w:w="746" w:type="dxa"/>
            <w:shd w:val="clear" w:color="auto" w:fill="auto"/>
            <w:noWrap/>
            <w:vAlign w:val="bottom"/>
            <w:hideMark/>
          </w:tcPr>
          <w:p w14:paraId="0C013EC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6D187D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7DCAB83E" w14:textId="77777777" w:rsidTr="009A0C88">
        <w:trPr>
          <w:trHeight w:val="288"/>
        </w:trPr>
        <w:tc>
          <w:tcPr>
            <w:tcW w:w="5490" w:type="dxa"/>
            <w:shd w:val="clear" w:color="auto" w:fill="auto"/>
            <w:noWrap/>
            <w:vAlign w:val="bottom"/>
            <w:hideMark/>
          </w:tcPr>
          <w:p w14:paraId="720CD21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Department of Health and Human Services</w:t>
            </w:r>
          </w:p>
        </w:tc>
        <w:tc>
          <w:tcPr>
            <w:tcW w:w="1535" w:type="dxa"/>
            <w:shd w:val="clear" w:color="auto" w:fill="auto"/>
            <w:noWrap/>
            <w:vAlign w:val="bottom"/>
            <w:hideMark/>
          </w:tcPr>
          <w:p w14:paraId="70E4A96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Augusta</w:t>
            </w:r>
          </w:p>
        </w:tc>
        <w:tc>
          <w:tcPr>
            <w:tcW w:w="746" w:type="dxa"/>
            <w:shd w:val="clear" w:color="auto" w:fill="auto"/>
            <w:noWrap/>
            <w:vAlign w:val="bottom"/>
            <w:hideMark/>
          </w:tcPr>
          <w:p w14:paraId="0F42ACC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BEC281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383FF365" w14:textId="77777777" w:rsidTr="009A0C88">
        <w:trPr>
          <w:trHeight w:val="288"/>
        </w:trPr>
        <w:tc>
          <w:tcPr>
            <w:tcW w:w="5490" w:type="dxa"/>
            <w:shd w:val="clear" w:color="auto" w:fill="auto"/>
            <w:noWrap/>
            <w:vAlign w:val="bottom"/>
            <w:hideMark/>
          </w:tcPr>
          <w:p w14:paraId="650B2413" w14:textId="51068695"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Department of Marine Resources - Marine Patrol</w:t>
            </w:r>
          </w:p>
        </w:tc>
        <w:tc>
          <w:tcPr>
            <w:tcW w:w="1535" w:type="dxa"/>
            <w:shd w:val="clear" w:color="auto" w:fill="auto"/>
            <w:noWrap/>
            <w:vAlign w:val="bottom"/>
            <w:hideMark/>
          </w:tcPr>
          <w:p w14:paraId="7773C8FC"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Augusta</w:t>
            </w:r>
          </w:p>
        </w:tc>
        <w:tc>
          <w:tcPr>
            <w:tcW w:w="746" w:type="dxa"/>
            <w:shd w:val="clear" w:color="auto" w:fill="auto"/>
            <w:noWrap/>
            <w:vAlign w:val="bottom"/>
            <w:hideMark/>
          </w:tcPr>
          <w:p w14:paraId="2FF274D1"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037846C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327C0001" w14:textId="77777777" w:rsidTr="009A0C88">
        <w:trPr>
          <w:trHeight w:val="288"/>
        </w:trPr>
        <w:tc>
          <w:tcPr>
            <w:tcW w:w="5490" w:type="dxa"/>
            <w:shd w:val="clear" w:color="auto" w:fill="auto"/>
            <w:noWrap/>
            <w:vAlign w:val="bottom"/>
            <w:hideMark/>
          </w:tcPr>
          <w:p w14:paraId="08693EE3"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Kayak, Inc</w:t>
            </w:r>
          </w:p>
        </w:tc>
        <w:tc>
          <w:tcPr>
            <w:tcW w:w="1535" w:type="dxa"/>
            <w:shd w:val="clear" w:color="auto" w:fill="auto"/>
            <w:noWrap/>
            <w:vAlign w:val="bottom"/>
            <w:hideMark/>
          </w:tcPr>
          <w:p w14:paraId="489E521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New Harbor</w:t>
            </w:r>
          </w:p>
        </w:tc>
        <w:tc>
          <w:tcPr>
            <w:tcW w:w="746" w:type="dxa"/>
            <w:shd w:val="clear" w:color="auto" w:fill="auto"/>
            <w:noWrap/>
            <w:vAlign w:val="bottom"/>
            <w:hideMark/>
          </w:tcPr>
          <w:p w14:paraId="7CC0556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99A60A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06A6E5CB" w14:textId="77777777" w:rsidTr="009A0C88">
        <w:trPr>
          <w:trHeight w:val="288"/>
        </w:trPr>
        <w:tc>
          <w:tcPr>
            <w:tcW w:w="5490" w:type="dxa"/>
            <w:shd w:val="clear" w:color="auto" w:fill="auto"/>
            <w:noWrap/>
            <w:vAlign w:val="bottom"/>
            <w:hideMark/>
          </w:tcPr>
          <w:p w14:paraId="5A18E587" w14:textId="1623F531"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Roads to Quality Professional Development</w:t>
            </w:r>
          </w:p>
        </w:tc>
        <w:tc>
          <w:tcPr>
            <w:tcW w:w="1535" w:type="dxa"/>
            <w:shd w:val="clear" w:color="auto" w:fill="auto"/>
            <w:noWrap/>
            <w:vAlign w:val="bottom"/>
            <w:hideMark/>
          </w:tcPr>
          <w:p w14:paraId="082A4A9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597CD8A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58F546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6405F4D2" w14:textId="77777777" w:rsidTr="009A0C88">
        <w:trPr>
          <w:trHeight w:val="288"/>
        </w:trPr>
        <w:tc>
          <w:tcPr>
            <w:tcW w:w="5490" w:type="dxa"/>
            <w:shd w:val="clear" w:color="auto" w:fill="auto"/>
            <w:noWrap/>
            <w:vAlign w:val="bottom"/>
            <w:hideMark/>
          </w:tcPr>
          <w:p w14:paraId="4BCA4A74"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Rural Water Association</w:t>
            </w:r>
          </w:p>
        </w:tc>
        <w:tc>
          <w:tcPr>
            <w:tcW w:w="1535" w:type="dxa"/>
            <w:shd w:val="clear" w:color="auto" w:fill="auto"/>
            <w:noWrap/>
            <w:vAlign w:val="bottom"/>
            <w:hideMark/>
          </w:tcPr>
          <w:p w14:paraId="2A97165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Richmond</w:t>
            </w:r>
          </w:p>
        </w:tc>
        <w:tc>
          <w:tcPr>
            <w:tcW w:w="746" w:type="dxa"/>
            <w:shd w:val="clear" w:color="auto" w:fill="auto"/>
            <w:noWrap/>
            <w:vAlign w:val="bottom"/>
            <w:hideMark/>
          </w:tcPr>
          <w:p w14:paraId="0140C50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CD4351A"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0FB72326" w14:textId="77777777" w:rsidTr="009A0C88">
        <w:trPr>
          <w:trHeight w:val="288"/>
        </w:trPr>
        <w:tc>
          <w:tcPr>
            <w:tcW w:w="5490" w:type="dxa"/>
            <w:shd w:val="clear" w:color="auto" w:fill="auto"/>
            <w:noWrap/>
            <w:vAlign w:val="bottom"/>
            <w:hideMark/>
          </w:tcPr>
          <w:p w14:paraId="538E017B"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Maine Solar Solutions</w:t>
            </w:r>
          </w:p>
        </w:tc>
        <w:tc>
          <w:tcPr>
            <w:tcW w:w="1535" w:type="dxa"/>
            <w:shd w:val="clear" w:color="auto" w:fill="auto"/>
            <w:noWrap/>
            <w:vAlign w:val="bottom"/>
            <w:hideMark/>
          </w:tcPr>
          <w:p w14:paraId="09DB9E1C"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Freeport</w:t>
            </w:r>
          </w:p>
        </w:tc>
        <w:tc>
          <w:tcPr>
            <w:tcW w:w="746" w:type="dxa"/>
            <w:shd w:val="clear" w:color="auto" w:fill="auto"/>
            <w:noWrap/>
            <w:vAlign w:val="bottom"/>
            <w:hideMark/>
          </w:tcPr>
          <w:p w14:paraId="494D4428"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343C7DE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3CC6799B" w14:textId="77777777" w:rsidTr="009A0C88">
        <w:trPr>
          <w:trHeight w:val="288"/>
        </w:trPr>
        <w:tc>
          <w:tcPr>
            <w:tcW w:w="5490" w:type="dxa"/>
            <w:shd w:val="clear" w:color="auto" w:fill="auto"/>
            <w:noWrap/>
            <w:vAlign w:val="bottom"/>
            <w:hideMark/>
          </w:tcPr>
          <w:p w14:paraId="7FCC119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MaineGeneral</w:t>
            </w:r>
            <w:proofErr w:type="spellEnd"/>
            <w:r w:rsidRPr="00B25832">
              <w:rPr>
                <w:rFonts w:ascii="Aptos Narrow" w:eastAsia="Times New Roman" w:hAnsi="Aptos Narrow" w:cs="Times New Roman"/>
                <w:color w:val="000000"/>
                <w:kern w:val="0"/>
                <w:szCs w:val="22"/>
                <w14:ligatures w14:val="none"/>
              </w:rPr>
              <w:t xml:space="preserve"> Health</w:t>
            </w:r>
          </w:p>
        </w:tc>
        <w:tc>
          <w:tcPr>
            <w:tcW w:w="1535" w:type="dxa"/>
            <w:shd w:val="clear" w:color="auto" w:fill="auto"/>
            <w:noWrap/>
            <w:vAlign w:val="bottom"/>
            <w:hideMark/>
          </w:tcPr>
          <w:p w14:paraId="52CABA5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Augusta</w:t>
            </w:r>
          </w:p>
        </w:tc>
        <w:tc>
          <w:tcPr>
            <w:tcW w:w="746" w:type="dxa"/>
            <w:shd w:val="clear" w:color="auto" w:fill="auto"/>
            <w:noWrap/>
            <w:vAlign w:val="bottom"/>
            <w:hideMark/>
          </w:tcPr>
          <w:p w14:paraId="465AC31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2FC1BE2"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7DF358C5" w14:textId="77777777" w:rsidTr="009A0C88">
        <w:trPr>
          <w:trHeight w:val="288"/>
        </w:trPr>
        <w:tc>
          <w:tcPr>
            <w:tcW w:w="5490" w:type="dxa"/>
            <w:shd w:val="clear" w:color="auto" w:fill="auto"/>
            <w:noWrap/>
            <w:vAlign w:val="bottom"/>
            <w:hideMark/>
          </w:tcPr>
          <w:p w14:paraId="2533F43F"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MaineHealth</w:t>
            </w:r>
            <w:proofErr w:type="spellEnd"/>
          </w:p>
        </w:tc>
        <w:tc>
          <w:tcPr>
            <w:tcW w:w="1535" w:type="dxa"/>
            <w:shd w:val="clear" w:color="auto" w:fill="auto"/>
            <w:noWrap/>
            <w:vAlign w:val="bottom"/>
            <w:hideMark/>
          </w:tcPr>
          <w:p w14:paraId="552DCC8F" w14:textId="340D6C58"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sidR="00FF09E2">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590D6237"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717DB0C5"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52211D8E" w14:textId="77777777" w:rsidTr="009A0C88">
        <w:trPr>
          <w:trHeight w:val="288"/>
        </w:trPr>
        <w:tc>
          <w:tcPr>
            <w:tcW w:w="5490" w:type="dxa"/>
            <w:shd w:val="clear" w:color="auto" w:fill="auto"/>
            <w:noWrap/>
            <w:vAlign w:val="bottom"/>
            <w:hideMark/>
          </w:tcPr>
          <w:p w14:paraId="7BA16A49"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Martin's Point Healthcare</w:t>
            </w:r>
          </w:p>
        </w:tc>
        <w:tc>
          <w:tcPr>
            <w:tcW w:w="1535" w:type="dxa"/>
            <w:shd w:val="clear" w:color="auto" w:fill="auto"/>
            <w:noWrap/>
            <w:vAlign w:val="bottom"/>
            <w:hideMark/>
          </w:tcPr>
          <w:p w14:paraId="7A7761EF" w14:textId="02022CA3"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w:t>
            </w:r>
            <w:r w:rsidR="00FF09E2">
              <w:rPr>
                <w:rFonts w:ascii="Aptos Narrow" w:eastAsia="Times New Roman" w:hAnsi="Aptos Narrow" w:cs="Times New Roman"/>
                <w:color w:val="000000"/>
                <w:kern w:val="0"/>
                <w:szCs w:val="22"/>
                <w14:ligatures w14:val="none"/>
              </w:rPr>
              <w:t>l</w:t>
            </w:r>
            <w:r w:rsidRPr="00B25832">
              <w:rPr>
                <w:rFonts w:ascii="Aptos Narrow" w:eastAsia="Times New Roman" w:hAnsi="Aptos Narrow" w:cs="Times New Roman"/>
                <w:color w:val="000000"/>
                <w:kern w:val="0"/>
                <w:szCs w:val="22"/>
                <w14:ligatures w14:val="none"/>
              </w:rPr>
              <w:t>and</w:t>
            </w:r>
          </w:p>
        </w:tc>
        <w:tc>
          <w:tcPr>
            <w:tcW w:w="746" w:type="dxa"/>
            <w:shd w:val="clear" w:color="auto" w:fill="auto"/>
            <w:noWrap/>
            <w:vAlign w:val="bottom"/>
            <w:hideMark/>
          </w:tcPr>
          <w:p w14:paraId="50F511EC"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64BD6D90"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36DDF" w:rsidRPr="00B25832" w14:paraId="7A225D22" w14:textId="77777777" w:rsidTr="009A0C88">
        <w:trPr>
          <w:trHeight w:val="288"/>
        </w:trPr>
        <w:tc>
          <w:tcPr>
            <w:tcW w:w="5490" w:type="dxa"/>
            <w:shd w:val="clear" w:color="auto" w:fill="auto"/>
            <w:noWrap/>
            <w:vAlign w:val="bottom"/>
            <w:hideMark/>
          </w:tcPr>
          <w:p w14:paraId="5B77AE2C"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 xml:space="preserve">Massachusetts and Northern New England Laborers </w:t>
            </w:r>
          </w:p>
        </w:tc>
        <w:tc>
          <w:tcPr>
            <w:tcW w:w="1535" w:type="dxa"/>
            <w:shd w:val="clear" w:color="auto" w:fill="auto"/>
            <w:noWrap/>
            <w:vAlign w:val="bottom"/>
            <w:hideMark/>
          </w:tcPr>
          <w:p w14:paraId="1961A2C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Hopkinton</w:t>
            </w:r>
          </w:p>
        </w:tc>
        <w:tc>
          <w:tcPr>
            <w:tcW w:w="746" w:type="dxa"/>
            <w:shd w:val="clear" w:color="auto" w:fill="auto"/>
            <w:noWrap/>
            <w:vAlign w:val="bottom"/>
            <w:hideMark/>
          </w:tcPr>
          <w:p w14:paraId="51AF83F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w:t>
            </w:r>
          </w:p>
        </w:tc>
        <w:tc>
          <w:tcPr>
            <w:tcW w:w="1873" w:type="dxa"/>
            <w:shd w:val="clear" w:color="auto" w:fill="auto"/>
            <w:noWrap/>
            <w:vAlign w:val="bottom"/>
            <w:hideMark/>
          </w:tcPr>
          <w:p w14:paraId="556761D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36DDF" w:rsidRPr="00B25832" w14:paraId="4F1A33AB" w14:textId="77777777" w:rsidTr="009A0C88">
        <w:trPr>
          <w:trHeight w:val="288"/>
        </w:trPr>
        <w:tc>
          <w:tcPr>
            <w:tcW w:w="5490" w:type="dxa"/>
            <w:shd w:val="clear" w:color="auto" w:fill="auto"/>
            <w:noWrap/>
            <w:vAlign w:val="bottom"/>
            <w:hideMark/>
          </w:tcPr>
          <w:p w14:paraId="135BD93D"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Mays Funeral Home</w:t>
            </w:r>
          </w:p>
        </w:tc>
        <w:tc>
          <w:tcPr>
            <w:tcW w:w="1535" w:type="dxa"/>
            <w:shd w:val="clear" w:color="auto" w:fill="auto"/>
            <w:noWrap/>
            <w:vAlign w:val="bottom"/>
            <w:hideMark/>
          </w:tcPr>
          <w:p w14:paraId="45A9C49D" w14:textId="330B1FDF" w:rsidR="00B25832" w:rsidRPr="00B25832" w:rsidRDefault="009C6A82" w:rsidP="00B25832">
            <w:pPr>
              <w:spacing w:after="0"/>
              <w:rPr>
                <w:rFonts w:ascii="Aptos Narrow" w:eastAsia="Times New Roman" w:hAnsi="Aptos Narrow" w:cs="Times New Roman"/>
                <w:color w:val="000000"/>
                <w:kern w:val="0"/>
                <w:szCs w:val="22"/>
                <w14:ligatures w14:val="none"/>
              </w:rPr>
            </w:pPr>
            <w:r>
              <w:rPr>
                <w:rFonts w:ascii="Aptos Narrow" w:eastAsia="Times New Roman" w:hAnsi="Aptos Narrow" w:cs="Times New Roman"/>
                <w:color w:val="000000"/>
                <w:kern w:val="0"/>
                <w:szCs w:val="22"/>
                <w14:ligatures w14:val="none"/>
              </w:rPr>
              <w:t>Calais</w:t>
            </w:r>
          </w:p>
        </w:tc>
        <w:tc>
          <w:tcPr>
            <w:tcW w:w="746" w:type="dxa"/>
            <w:shd w:val="clear" w:color="auto" w:fill="auto"/>
            <w:noWrap/>
            <w:vAlign w:val="bottom"/>
            <w:hideMark/>
          </w:tcPr>
          <w:p w14:paraId="1CE89181" w14:textId="1025F479" w:rsidR="00B25832" w:rsidRPr="00B25832" w:rsidRDefault="009C6A82" w:rsidP="00B25832">
            <w:pPr>
              <w:spacing w:after="0"/>
              <w:rPr>
                <w:rFonts w:ascii="Times New Roman" w:eastAsia="Times New Roman" w:hAnsi="Times New Roman" w:cs="Times New Roman"/>
                <w:kern w:val="0"/>
                <w:sz w:val="20"/>
                <w:szCs w:val="20"/>
                <w14:ligatures w14:val="none"/>
              </w:rPr>
            </w:pPr>
            <w:r w:rsidRPr="00B25832">
              <w:rPr>
                <w:rFonts w:ascii="Aptos Narrow" w:eastAsia="Times New Roman" w:hAnsi="Aptos Narrow" w:cs="Times New Roman"/>
                <w:color w:val="000000"/>
                <w:kern w:val="0"/>
                <w:szCs w:val="22"/>
                <w14:ligatures w14:val="none"/>
              </w:rPr>
              <w:t>ME</w:t>
            </w:r>
          </w:p>
        </w:tc>
        <w:tc>
          <w:tcPr>
            <w:tcW w:w="1873" w:type="dxa"/>
            <w:shd w:val="clear" w:color="auto" w:fill="auto"/>
            <w:noWrap/>
            <w:vAlign w:val="bottom"/>
            <w:hideMark/>
          </w:tcPr>
          <w:p w14:paraId="2122CCDE" w14:textId="77777777" w:rsidR="00B25832" w:rsidRPr="00B25832" w:rsidRDefault="00B25832"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5E9A7E6" w14:textId="77777777" w:rsidTr="00446D48">
        <w:trPr>
          <w:trHeight w:val="288"/>
        </w:trPr>
        <w:tc>
          <w:tcPr>
            <w:tcW w:w="54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469AD"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MCD Global Health</w:t>
            </w:r>
          </w:p>
        </w:tc>
        <w:tc>
          <w:tcPr>
            <w:tcW w:w="1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26F833"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Augusta</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C9B03"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A39DCD"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082B71DB" w14:textId="77777777" w:rsidTr="00446D48">
        <w:trPr>
          <w:trHeight w:val="288"/>
        </w:trPr>
        <w:tc>
          <w:tcPr>
            <w:tcW w:w="54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B0802"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McIntire-McCooey Funeral Home</w:t>
            </w:r>
          </w:p>
        </w:tc>
        <w:tc>
          <w:tcPr>
            <w:tcW w:w="1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F0C52"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Berwick</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18663B"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6A101"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526475C8" w14:textId="77777777" w:rsidTr="00446D48">
        <w:trPr>
          <w:trHeight w:val="288"/>
        </w:trPr>
        <w:tc>
          <w:tcPr>
            <w:tcW w:w="54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BB8929"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Meklin</w:t>
            </w:r>
            <w:proofErr w:type="spellEnd"/>
            <w:r w:rsidRPr="00B25832">
              <w:rPr>
                <w:rFonts w:ascii="Aptos Narrow" w:eastAsia="Times New Roman" w:hAnsi="Aptos Narrow" w:cs="Times New Roman"/>
                <w:color w:val="000000"/>
                <w:kern w:val="0"/>
                <w:szCs w:val="22"/>
                <w14:ligatures w14:val="none"/>
              </w:rPr>
              <w:t xml:space="preserve"> Masonry Inc.</w:t>
            </w:r>
          </w:p>
        </w:tc>
        <w:tc>
          <w:tcPr>
            <w:tcW w:w="1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99445"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Waterboro</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09D6E5"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85FDBF" w14:textId="77777777" w:rsidR="00446D48" w:rsidRPr="00B25832" w:rsidRDefault="00446D48" w:rsidP="0021079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bl>
    <w:p w14:paraId="77F64621" w14:textId="77777777" w:rsidR="00574800" w:rsidRDefault="00574800">
      <w:r>
        <w:br w:type="page"/>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1720"/>
        <w:gridCol w:w="746"/>
        <w:gridCol w:w="1944"/>
      </w:tblGrid>
      <w:tr w:rsidR="000C651A" w:rsidRPr="00B25832" w14:paraId="1C28805D" w14:textId="77777777" w:rsidTr="00DE1446">
        <w:trPr>
          <w:trHeight w:val="288"/>
        </w:trPr>
        <w:tc>
          <w:tcPr>
            <w:tcW w:w="5305" w:type="dxa"/>
            <w:shd w:val="clear" w:color="auto" w:fill="D1D1D1" w:themeFill="background2" w:themeFillShade="E6"/>
            <w:noWrap/>
            <w:vAlign w:val="bottom"/>
            <w:hideMark/>
          </w:tcPr>
          <w:p w14:paraId="3CCF9FA0" w14:textId="3FC80861"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lastRenderedPageBreak/>
              <w:t>Sponsor Name</w:t>
            </w:r>
          </w:p>
        </w:tc>
        <w:tc>
          <w:tcPr>
            <w:tcW w:w="1720" w:type="dxa"/>
            <w:shd w:val="clear" w:color="auto" w:fill="D1D1D1" w:themeFill="background2" w:themeFillShade="E6"/>
            <w:noWrap/>
            <w:vAlign w:val="bottom"/>
            <w:hideMark/>
          </w:tcPr>
          <w:p w14:paraId="042B9AA4"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City</w:t>
            </w:r>
          </w:p>
        </w:tc>
        <w:tc>
          <w:tcPr>
            <w:tcW w:w="746" w:type="dxa"/>
            <w:shd w:val="clear" w:color="auto" w:fill="D1D1D1" w:themeFill="background2" w:themeFillShade="E6"/>
            <w:noWrap/>
            <w:vAlign w:val="bottom"/>
            <w:hideMark/>
          </w:tcPr>
          <w:p w14:paraId="17D82D11"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State</w:t>
            </w:r>
          </w:p>
        </w:tc>
        <w:tc>
          <w:tcPr>
            <w:tcW w:w="1944" w:type="dxa"/>
            <w:shd w:val="clear" w:color="auto" w:fill="D1D1D1" w:themeFill="background2" w:themeFillShade="E6"/>
            <w:noWrap/>
            <w:vAlign w:val="bottom"/>
            <w:hideMark/>
          </w:tcPr>
          <w:p w14:paraId="5B45B473" w14:textId="77777777" w:rsidR="000C651A" w:rsidRPr="00B25832" w:rsidRDefault="000C651A" w:rsidP="00604414">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Sponsor Type</w:t>
            </w:r>
          </w:p>
        </w:tc>
      </w:tr>
      <w:tr w:rsidR="00446D48" w:rsidRPr="00B25832" w14:paraId="1D341E3E" w14:textId="77777777" w:rsidTr="00DE1446">
        <w:trPr>
          <w:trHeight w:val="288"/>
        </w:trPr>
        <w:tc>
          <w:tcPr>
            <w:tcW w:w="5305" w:type="dxa"/>
            <w:shd w:val="clear" w:color="auto" w:fill="auto"/>
            <w:noWrap/>
            <w:vAlign w:val="bottom"/>
            <w:hideMark/>
          </w:tcPr>
          <w:p w14:paraId="3B3D0ADA" w14:textId="530AFC7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Mid-Coast Energy Systems</w:t>
            </w:r>
          </w:p>
        </w:tc>
        <w:tc>
          <w:tcPr>
            <w:tcW w:w="1720" w:type="dxa"/>
            <w:shd w:val="clear" w:color="auto" w:fill="auto"/>
            <w:noWrap/>
            <w:vAlign w:val="bottom"/>
            <w:hideMark/>
          </w:tcPr>
          <w:p w14:paraId="2FD61DF8" w14:textId="6E5B448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Damariscotta</w:t>
            </w:r>
          </w:p>
        </w:tc>
        <w:tc>
          <w:tcPr>
            <w:tcW w:w="746" w:type="dxa"/>
            <w:shd w:val="clear" w:color="auto" w:fill="auto"/>
            <w:noWrap/>
            <w:vAlign w:val="bottom"/>
            <w:hideMark/>
          </w:tcPr>
          <w:p w14:paraId="44488597" w14:textId="28AA2B7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2D39CB2C" w14:textId="4F01B3A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827B570" w14:textId="77777777" w:rsidTr="00DE1446">
        <w:trPr>
          <w:trHeight w:val="288"/>
        </w:trPr>
        <w:tc>
          <w:tcPr>
            <w:tcW w:w="5305" w:type="dxa"/>
            <w:shd w:val="clear" w:color="auto" w:fill="auto"/>
            <w:noWrap/>
            <w:vAlign w:val="bottom"/>
            <w:hideMark/>
          </w:tcPr>
          <w:p w14:paraId="73790065" w14:textId="4D6E0AA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Mid-State Machine</w:t>
            </w:r>
          </w:p>
        </w:tc>
        <w:tc>
          <w:tcPr>
            <w:tcW w:w="1720" w:type="dxa"/>
            <w:shd w:val="clear" w:color="auto" w:fill="auto"/>
            <w:noWrap/>
            <w:vAlign w:val="bottom"/>
            <w:hideMark/>
          </w:tcPr>
          <w:p w14:paraId="041114A9" w14:textId="38381BC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Winslow</w:t>
            </w:r>
          </w:p>
        </w:tc>
        <w:tc>
          <w:tcPr>
            <w:tcW w:w="746" w:type="dxa"/>
            <w:shd w:val="clear" w:color="auto" w:fill="auto"/>
            <w:noWrap/>
            <w:vAlign w:val="bottom"/>
            <w:hideMark/>
          </w:tcPr>
          <w:p w14:paraId="1E525583" w14:textId="3103739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57A74C51" w14:textId="10DFAE8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04FD0DC9" w14:textId="77777777" w:rsidTr="00DE1446">
        <w:trPr>
          <w:trHeight w:val="288"/>
        </w:trPr>
        <w:tc>
          <w:tcPr>
            <w:tcW w:w="5305" w:type="dxa"/>
            <w:shd w:val="clear" w:color="auto" w:fill="auto"/>
            <w:noWrap/>
            <w:vAlign w:val="bottom"/>
            <w:hideMark/>
          </w:tcPr>
          <w:p w14:paraId="366866C0" w14:textId="1C0B780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Mitchell-Tweedie, Inc.</w:t>
            </w:r>
          </w:p>
        </w:tc>
        <w:tc>
          <w:tcPr>
            <w:tcW w:w="1720" w:type="dxa"/>
            <w:shd w:val="clear" w:color="auto" w:fill="auto"/>
            <w:noWrap/>
            <w:vAlign w:val="bottom"/>
            <w:hideMark/>
          </w:tcPr>
          <w:p w14:paraId="5E3A9E27" w14:textId="7AE9AEB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Bucksport</w:t>
            </w:r>
          </w:p>
        </w:tc>
        <w:tc>
          <w:tcPr>
            <w:tcW w:w="746" w:type="dxa"/>
            <w:shd w:val="clear" w:color="auto" w:fill="auto"/>
            <w:noWrap/>
            <w:vAlign w:val="bottom"/>
            <w:hideMark/>
          </w:tcPr>
          <w:p w14:paraId="09D2262C" w14:textId="6865611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5E0F1DF4" w14:textId="32F5C2B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B276E09" w14:textId="77777777" w:rsidTr="00DE1446">
        <w:trPr>
          <w:trHeight w:val="288"/>
        </w:trPr>
        <w:tc>
          <w:tcPr>
            <w:tcW w:w="5305" w:type="dxa"/>
            <w:shd w:val="clear" w:color="auto" w:fill="auto"/>
            <w:noWrap/>
            <w:vAlign w:val="bottom"/>
            <w:hideMark/>
          </w:tcPr>
          <w:p w14:paraId="7B0679F5" w14:textId="5160145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Modula</w:t>
            </w:r>
          </w:p>
        </w:tc>
        <w:tc>
          <w:tcPr>
            <w:tcW w:w="1720" w:type="dxa"/>
            <w:shd w:val="clear" w:color="auto" w:fill="auto"/>
            <w:noWrap/>
            <w:vAlign w:val="bottom"/>
            <w:hideMark/>
          </w:tcPr>
          <w:p w14:paraId="4281B712" w14:textId="14BF9B1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w:t>
            </w:r>
          </w:p>
        </w:tc>
        <w:tc>
          <w:tcPr>
            <w:tcW w:w="746" w:type="dxa"/>
            <w:shd w:val="clear" w:color="auto" w:fill="auto"/>
            <w:noWrap/>
            <w:vAlign w:val="bottom"/>
            <w:hideMark/>
          </w:tcPr>
          <w:p w14:paraId="05590C2D" w14:textId="58180B1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4434DDA2" w14:textId="1D9243E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2F365C7C" w14:textId="77777777" w:rsidTr="00DE1446">
        <w:trPr>
          <w:trHeight w:val="288"/>
        </w:trPr>
        <w:tc>
          <w:tcPr>
            <w:tcW w:w="5305" w:type="dxa"/>
            <w:shd w:val="clear" w:color="auto" w:fill="auto"/>
            <w:noWrap/>
            <w:vAlign w:val="bottom"/>
            <w:hideMark/>
          </w:tcPr>
          <w:p w14:paraId="72B53578" w14:textId="0EAE8ED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Moody's Collision</w:t>
            </w:r>
          </w:p>
        </w:tc>
        <w:tc>
          <w:tcPr>
            <w:tcW w:w="1720" w:type="dxa"/>
            <w:shd w:val="clear" w:color="auto" w:fill="auto"/>
            <w:noWrap/>
            <w:vAlign w:val="bottom"/>
            <w:hideMark/>
          </w:tcPr>
          <w:p w14:paraId="2CD13382" w14:textId="6D9E769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Gorham</w:t>
            </w:r>
          </w:p>
        </w:tc>
        <w:tc>
          <w:tcPr>
            <w:tcW w:w="746" w:type="dxa"/>
            <w:shd w:val="clear" w:color="auto" w:fill="auto"/>
            <w:noWrap/>
            <w:vAlign w:val="bottom"/>
            <w:hideMark/>
          </w:tcPr>
          <w:p w14:paraId="70B1BFE4" w14:textId="2D31B1B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E1B7A79" w14:textId="52AF59C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55ABBC5" w14:textId="77777777" w:rsidTr="00DE1446">
        <w:trPr>
          <w:trHeight w:val="288"/>
        </w:trPr>
        <w:tc>
          <w:tcPr>
            <w:tcW w:w="5305" w:type="dxa"/>
            <w:shd w:val="clear" w:color="auto" w:fill="auto"/>
            <w:noWrap/>
            <w:vAlign w:val="bottom"/>
            <w:hideMark/>
          </w:tcPr>
          <w:p w14:paraId="5386C382" w14:textId="753A061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Nestle Waters North America</w:t>
            </w:r>
          </w:p>
        </w:tc>
        <w:tc>
          <w:tcPr>
            <w:tcW w:w="1720" w:type="dxa"/>
            <w:shd w:val="clear" w:color="auto" w:fill="auto"/>
            <w:noWrap/>
            <w:vAlign w:val="bottom"/>
            <w:hideMark/>
          </w:tcPr>
          <w:p w14:paraId="7407307C" w14:textId="3181D8B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Poland Spring</w:t>
            </w:r>
          </w:p>
        </w:tc>
        <w:tc>
          <w:tcPr>
            <w:tcW w:w="746" w:type="dxa"/>
            <w:shd w:val="clear" w:color="auto" w:fill="auto"/>
            <w:noWrap/>
            <w:vAlign w:val="bottom"/>
            <w:hideMark/>
          </w:tcPr>
          <w:p w14:paraId="52DBF237" w14:textId="02E6428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5AE81AD8" w14:textId="322FD45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D228957" w14:textId="77777777" w:rsidTr="00DE1446">
        <w:trPr>
          <w:trHeight w:val="288"/>
        </w:trPr>
        <w:tc>
          <w:tcPr>
            <w:tcW w:w="5305" w:type="dxa"/>
            <w:shd w:val="clear" w:color="auto" w:fill="auto"/>
            <w:noWrap/>
            <w:vAlign w:val="bottom"/>
            <w:hideMark/>
          </w:tcPr>
          <w:p w14:paraId="54E22C3D" w14:textId="25E8729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North Atlantic States Carpenters Training Fund</w:t>
            </w:r>
          </w:p>
        </w:tc>
        <w:tc>
          <w:tcPr>
            <w:tcW w:w="1720" w:type="dxa"/>
            <w:shd w:val="clear" w:color="auto" w:fill="auto"/>
            <w:noWrap/>
            <w:vAlign w:val="bottom"/>
            <w:hideMark/>
          </w:tcPr>
          <w:p w14:paraId="03C7F86E" w14:textId="014C199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29924664" w14:textId="6DC3F95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BA3272B" w14:textId="703E3B5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7E0D4C3D" w14:textId="77777777" w:rsidTr="00DE1446">
        <w:trPr>
          <w:trHeight w:val="288"/>
        </w:trPr>
        <w:tc>
          <w:tcPr>
            <w:tcW w:w="5305" w:type="dxa"/>
            <w:shd w:val="clear" w:color="auto" w:fill="auto"/>
            <w:noWrap/>
            <w:vAlign w:val="bottom"/>
            <w:hideMark/>
          </w:tcPr>
          <w:p w14:paraId="60FBBE06" w14:textId="5C281BD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Northeast Residential Services</w:t>
            </w:r>
          </w:p>
        </w:tc>
        <w:tc>
          <w:tcPr>
            <w:tcW w:w="1720" w:type="dxa"/>
            <w:shd w:val="clear" w:color="auto" w:fill="auto"/>
            <w:noWrap/>
            <w:vAlign w:val="bottom"/>
            <w:hideMark/>
          </w:tcPr>
          <w:p w14:paraId="34B5C9EA" w14:textId="606CF69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Gray</w:t>
            </w:r>
          </w:p>
        </w:tc>
        <w:tc>
          <w:tcPr>
            <w:tcW w:w="746" w:type="dxa"/>
            <w:shd w:val="clear" w:color="auto" w:fill="auto"/>
            <w:noWrap/>
            <w:vAlign w:val="bottom"/>
            <w:hideMark/>
          </w:tcPr>
          <w:p w14:paraId="3D0FF8C4" w14:textId="0C9FE24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28C73A1E" w14:textId="6EFFDE6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5C588342" w14:textId="77777777" w:rsidTr="00DE1446">
        <w:trPr>
          <w:trHeight w:val="288"/>
        </w:trPr>
        <w:tc>
          <w:tcPr>
            <w:tcW w:w="5305" w:type="dxa"/>
            <w:shd w:val="clear" w:color="auto" w:fill="auto"/>
            <w:noWrap/>
            <w:vAlign w:val="bottom"/>
            <w:hideMark/>
          </w:tcPr>
          <w:p w14:paraId="5F32BAF7" w14:textId="0810139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Northern Light Health</w:t>
            </w:r>
          </w:p>
        </w:tc>
        <w:tc>
          <w:tcPr>
            <w:tcW w:w="1720" w:type="dxa"/>
            <w:shd w:val="clear" w:color="auto" w:fill="auto"/>
            <w:noWrap/>
            <w:vAlign w:val="bottom"/>
            <w:hideMark/>
          </w:tcPr>
          <w:p w14:paraId="383B8AD8" w14:textId="7C89F7D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5F4A56A2" w14:textId="42D6C19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41EA80B5" w14:textId="1F55800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0D6ABD87" w14:textId="77777777" w:rsidTr="00DE1446">
        <w:trPr>
          <w:trHeight w:val="288"/>
        </w:trPr>
        <w:tc>
          <w:tcPr>
            <w:tcW w:w="5305" w:type="dxa"/>
            <w:shd w:val="clear" w:color="auto" w:fill="auto"/>
            <w:noWrap/>
            <w:vAlign w:val="bottom"/>
            <w:hideMark/>
          </w:tcPr>
          <w:p w14:paraId="4AB05D35" w14:textId="3BDBCD8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Northern Maine Community College</w:t>
            </w:r>
          </w:p>
        </w:tc>
        <w:tc>
          <w:tcPr>
            <w:tcW w:w="1720" w:type="dxa"/>
            <w:shd w:val="clear" w:color="auto" w:fill="auto"/>
            <w:noWrap/>
            <w:vAlign w:val="bottom"/>
            <w:hideMark/>
          </w:tcPr>
          <w:p w14:paraId="6AF4991C" w14:textId="0C50907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Presque Isle</w:t>
            </w:r>
          </w:p>
        </w:tc>
        <w:tc>
          <w:tcPr>
            <w:tcW w:w="746" w:type="dxa"/>
            <w:shd w:val="clear" w:color="auto" w:fill="auto"/>
            <w:noWrap/>
            <w:vAlign w:val="bottom"/>
            <w:hideMark/>
          </w:tcPr>
          <w:p w14:paraId="44A2C5BA" w14:textId="6EA4CC2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33884278" w14:textId="22396EA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4E8D0C20" w14:textId="77777777" w:rsidTr="00DE1446">
        <w:trPr>
          <w:trHeight w:val="288"/>
        </w:trPr>
        <w:tc>
          <w:tcPr>
            <w:tcW w:w="5305" w:type="dxa"/>
            <w:shd w:val="clear" w:color="auto" w:fill="auto"/>
            <w:noWrap/>
            <w:vAlign w:val="bottom"/>
            <w:hideMark/>
          </w:tcPr>
          <w:p w14:paraId="52F5A5E7" w14:textId="6EBDA76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Novel Energy Solutions</w:t>
            </w:r>
          </w:p>
        </w:tc>
        <w:tc>
          <w:tcPr>
            <w:tcW w:w="1720" w:type="dxa"/>
            <w:shd w:val="clear" w:color="auto" w:fill="auto"/>
            <w:noWrap/>
            <w:vAlign w:val="bottom"/>
            <w:hideMark/>
          </w:tcPr>
          <w:p w14:paraId="34EA8229" w14:textId="3DA7719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Saint Paul</w:t>
            </w:r>
          </w:p>
        </w:tc>
        <w:tc>
          <w:tcPr>
            <w:tcW w:w="746" w:type="dxa"/>
            <w:shd w:val="clear" w:color="auto" w:fill="auto"/>
            <w:noWrap/>
            <w:vAlign w:val="bottom"/>
            <w:hideMark/>
          </w:tcPr>
          <w:p w14:paraId="2390204F" w14:textId="346FF1B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MN</w:t>
            </w:r>
          </w:p>
        </w:tc>
        <w:tc>
          <w:tcPr>
            <w:tcW w:w="1944" w:type="dxa"/>
            <w:shd w:val="clear" w:color="auto" w:fill="auto"/>
            <w:noWrap/>
            <w:vAlign w:val="bottom"/>
            <w:hideMark/>
          </w:tcPr>
          <w:p w14:paraId="6B344020" w14:textId="7E35713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30F17B44" w14:textId="77777777" w:rsidTr="00DE1446">
        <w:trPr>
          <w:trHeight w:val="288"/>
        </w:trPr>
        <w:tc>
          <w:tcPr>
            <w:tcW w:w="5305" w:type="dxa"/>
            <w:shd w:val="clear" w:color="auto" w:fill="auto"/>
            <w:noWrap/>
            <w:vAlign w:val="bottom"/>
            <w:hideMark/>
          </w:tcPr>
          <w:p w14:paraId="14171540" w14:textId="538D15F8" w:rsidR="00446D48" w:rsidRPr="00B25832" w:rsidRDefault="00446D48"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Panolam</w:t>
            </w:r>
            <w:proofErr w:type="spellEnd"/>
            <w:r w:rsidRPr="00B25832">
              <w:rPr>
                <w:rFonts w:ascii="Aptos Narrow" w:eastAsia="Times New Roman" w:hAnsi="Aptos Narrow" w:cs="Times New Roman"/>
                <w:color w:val="000000"/>
                <w:kern w:val="0"/>
                <w:szCs w:val="22"/>
                <w14:ligatures w14:val="none"/>
              </w:rPr>
              <w:t xml:space="preserve"> Industries, Inc.</w:t>
            </w:r>
          </w:p>
        </w:tc>
        <w:tc>
          <w:tcPr>
            <w:tcW w:w="1720" w:type="dxa"/>
            <w:shd w:val="clear" w:color="auto" w:fill="auto"/>
            <w:noWrap/>
            <w:vAlign w:val="bottom"/>
            <w:hideMark/>
          </w:tcPr>
          <w:p w14:paraId="5496E1C2" w14:textId="57A3C48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Auburn</w:t>
            </w:r>
          </w:p>
        </w:tc>
        <w:tc>
          <w:tcPr>
            <w:tcW w:w="746" w:type="dxa"/>
            <w:shd w:val="clear" w:color="auto" w:fill="auto"/>
            <w:noWrap/>
            <w:vAlign w:val="bottom"/>
            <w:hideMark/>
          </w:tcPr>
          <w:p w14:paraId="3B5FC171" w14:textId="4747B87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38CF074" w14:textId="235C7E4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940914A" w14:textId="77777777" w:rsidTr="00DE1446">
        <w:trPr>
          <w:trHeight w:val="288"/>
        </w:trPr>
        <w:tc>
          <w:tcPr>
            <w:tcW w:w="5305" w:type="dxa"/>
            <w:shd w:val="clear" w:color="auto" w:fill="auto"/>
            <w:noWrap/>
            <w:vAlign w:val="bottom"/>
            <w:hideMark/>
          </w:tcPr>
          <w:p w14:paraId="3B12B379" w14:textId="66B65A5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Pine State Services</w:t>
            </w:r>
          </w:p>
        </w:tc>
        <w:tc>
          <w:tcPr>
            <w:tcW w:w="1720" w:type="dxa"/>
            <w:shd w:val="clear" w:color="auto" w:fill="auto"/>
            <w:noWrap/>
            <w:vAlign w:val="bottom"/>
            <w:hideMark/>
          </w:tcPr>
          <w:p w14:paraId="577C05A4" w14:textId="1D89CB7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Westbrook</w:t>
            </w:r>
          </w:p>
        </w:tc>
        <w:tc>
          <w:tcPr>
            <w:tcW w:w="746" w:type="dxa"/>
            <w:shd w:val="clear" w:color="auto" w:fill="auto"/>
            <w:noWrap/>
            <w:vAlign w:val="bottom"/>
            <w:hideMark/>
          </w:tcPr>
          <w:p w14:paraId="4BF158DE" w14:textId="58D03DD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04EB12E5" w14:textId="4B17838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01AC309" w14:textId="77777777" w:rsidTr="00DE1446">
        <w:trPr>
          <w:trHeight w:val="288"/>
        </w:trPr>
        <w:tc>
          <w:tcPr>
            <w:tcW w:w="5305" w:type="dxa"/>
            <w:shd w:val="clear" w:color="auto" w:fill="auto"/>
            <w:noWrap/>
            <w:vAlign w:val="bottom"/>
            <w:hideMark/>
          </w:tcPr>
          <w:p w14:paraId="4D12A344" w14:textId="795004E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Pine Tree Solar</w:t>
            </w:r>
          </w:p>
        </w:tc>
        <w:tc>
          <w:tcPr>
            <w:tcW w:w="1720" w:type="dxa"/>
            <w:shd w:val="clear" w:color="auto" w:fill="auto"/>
            <w:noWrap/>
            <w:vAlign w:val="bottom"/>
            <w:hideMark/>
          </w:tcPr>
          <w:p w14:paraId="5F0E4A4F" w14:textId="64161F3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Hermon</w:t>
            </w:r>
          </w:p>
        </w:tc>
        <w:tc>
          <w:tcPr>
            <w:tcW w:w="746" w:type="dxa"/>
            <w:shd w:val="clear" w:color="auto" w:fill="auto"/>
            <w:noWrap/>
            <w:vAlign w:val="bottom"/>
            <w:hideMark/>
          </w:tcPr>
          <w:p w14:paraId="42459409" w14:textId="40C3116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024D0739" w14:textId="1D50EC5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F284D38" w14:textId="77777777" w:rsidTr="00DE1446">
        <w:trPr>
          <w:trHeight w:val="288"/>
        </w:trPr>
        <w:tc>
          <w:tcPr>
            <w:tcW w:w="5305" w:type="dxa"/>
            <w:shd w:val="clear" w:color="auto" w:fill="auto"/>
            <w:noWrap/>
            <w:vAlign w:val="bottom"/>
            <w:hideMark/>
          </w:tcPr>
          <w:p w14:paraId="7DB92C5A" w14:textId="2535A4F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Plumbers and Pipefitters UA Local 716</w:t>
            </w:r>
          </w:p>
        </w:tc>
        <w:tc>
          <w:tcPr>
            <w:tcW w:w="1720" w:type="dxa"/>
            <w:shd w:val="clear" w:color="auto" w:fill="auto"/>
            <w:noWrap/>
            <w:vAlign w:val="bottom"/>
            <w:hideMark/>
          </w:tcPr>
          <w:p w14:paraId="43E761BF" w14:textId="16E8530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Augusta</w:t>
            </w:r>
          </w:p>
        </w:tc>
        <w:tc>
          <w:tcPr>
            <w:tcW w:w="746" w:type="dxa"/>
            <w:shd w:val="clear" w:color="auto" w:fill="auto"/>
            <w:noWrap/>
            <w:vAlign w:val="bottom"/>
            <w:hideMark/>
          </w:tcPr>
          <w:p w14:paraId="1E9DA957" w14:textId="64234BB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217636FD" w14:textId="74D74CA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00999736" w14:textId="77777777" w:rsidTr="00DE1446">
        <w:trPr>
          <w:trHeight w:val="288"/>
        </w:trPr>
        <w:tc>
          <w:tcPr>
            <w:tcW w:w="5305" w:type="dxa"/>
            <w:shd w:val="clear" w:color="auto" w:fill="auto"/>
            <w:noWrap/>
            <w:vAlign w:val="bottom"/>
            <w:hideMark/>
          </w:tcPr>
          <w:p w14:paraId="582737DB" w14:textId="2FD31BE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Pratt &amp; Whitney</w:t>
            </w:r>
          </w:p>
        </w:tc>
        <w:tc>
          <w:tcPr>
            <w:tcW w:w="1720" w:type="dxa"/>
            <w:shd w:val="clear" w:color="auto" w:fill="auto"/>
            <w:noWrap/>
            <w:vAlign w:val="bottom"/>
            <w:hideMark/>
          </w:tcPr>
          <w:p w14:paraId="7396B694" w14:textId="402A09A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North Berwick</w:t>
            </w:r>
          </w:p>
        </w:tc>
        <w:tc>
          <w:tcPr>
            <w:tcW w:w="746" w:type="dxa"/>
            <w:shd w:val="clear" w:color="auto" w:fill="auto"/>
            <w:noWrap/>
            <w:vAlign w:val="bottom"/>
            <w:hideMark/>
          </w:tcPr>
          <w:p w14:paraId="77E74CCA" w14:textId="4E323BC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7F79D97D" w14:textId="3B67DBD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27077BE" w14:textId="77777777" w:rsidTr="00DE1446">
        <w:trPr>
          <w:trHeight w:val="288"/>
        </w:trPr>
        <w:tc>
          <w:tcPr>
            <w:tcW w:w="5305" w:type="dxa"/>
            <w:shd w:val="clear" w:color="auto" w:fill="auto"/>
            <w:noWrap/>
            <w:vAlign w:val="bottom"/>
            <w:hideMark/>
          </w:tcPr>
          <w:p w14:paraId="1F4A9D67" w14:textId="0064CF9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Professional Electrical Contractors of Connecticut Inc</w:t>
            </w:r>
          </w:p>
        </w:tc>
        <w:tc>
          <w:tcPr>
            <w:tcW w:w="1720" w:type="dxa"/>
            <w:shd w:val="clear" w:color="auto" w:fill="auto"/>
            <w:noWrap/>
            <w:vAlign w:val="bottom"/>
            <w:hideMark/>
          </w:tcPr>
          <w:p w14:paraId="0C854766" w14:textId="0893A19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Cumberland</w:t>
            </w:r>
          </w:p>
        </w:tc>
        <w:tc>
          <w:tcPr>
            <w:tcW w:w="746" w:type="dxa"/>
            <w:shd w:val="clear" w:color="auto" w:fill="auto"/>
            <w:noWrap/>
            <w:vAlign w:val="bottom"/>
            <w:hideMark/>
          </w:tcPr>
          <w:p w14:paraId="7010BDE6" w14:textId="0DAF013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RI</w:t>
            </w:r>
          </w:p>
        </w:tc>
        <w:tc>
          <w:tcPr>
            <w:tcW w:w="1944" w:type="dxa"/>
            <w:shd w:val="clear" w:color="auto" w:fill="auto"/>
            <w:noWrap/>
            <w:vAlign w:val="bottom"/>
            <w:hideMark/>
          </w:tcPr>
          <w:p w14:paraId="4D521EB2" w14:textId="6AFEF15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7BB85865" w14:textId="77777777" w:rsidTr="00DE1446">
        <w:trPr>
          <w:trHeight w:val="288"/>
        </w:trPr>
        <w:tc>
          <w:tcPr>
            <w:tcW w:w="5305" w:type="dxa"/>
            <w:shd w:val="clear" w:color="auto" w:fill="auto"/>
            <w:noWrap/>
            <w:vAlign w:val="bottom"/>
            <w:hideMark/>
          </w:tcPr>
          <w:p w14:paraId="0FAE8F24" w14:textId="526CACE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RCBI Apprenticeship Works-Maine</w:t>
            </w:r>
          </w:p>
        </w:tc>
        <w:tc>
          <w:tcPr>
            <w:tcW w:w="1720" w:type="dxa"/>
            <w:shd w:val="clear" w:color="auto" w:fill="auto"/>
            <w:noWrap/>
            <w:vAlign w:val="bottom"/>
            <w:hideMark/>
          </w:tcPr>
          <w:p w14:paraId="36B606C2" w14:textId="37A145A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Huntington</w:t>
            </w:r>
          </w:p>
        </w:tc>
        <w:tc>
          <w:tcPr>
            <w:tcW w:w="746" w:type="dxa"/>
            <w:shd w:val="clear" w:color="auto" w:fill="auto"/>
            <w:noWrap/>
            <w:vAlign w:val="bottom"/>
            <w:hideMark/>
          </w:tcPr>
          <w:p w14:paraId="002E208A" w14:textId="5011B5A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WV</w:t>
            </w:r>
          </w:p>
        </w:tc>
        <w:tc>
          <w:tcPr>
            <w:tcW w:w="1944" w:type="dxa"/>
            <w:shd w:val="clear" w:color="auto" w:fill="auto"/>
            <w:noWrap/>
            <w:vAlign w:val="bottom"/>
            <w:hideMark/>
          </w:tcPr>
          <w:p w14:paraId="04A2FC5E" w14:textId="72B8D9D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5041274C" w14:textId="77777777" w:rsidTr="00DE1446">
        <w:trPr>
          <w:trHeight w:val="288"/>
        </w:trPr>
        <w:tc>
          <w:tcPr>
            <w:tcW w:w="5305" w:type="dxa"/>
            <w:shd w:val="clear" w:color="auto" w:fill="auto"/>
            <w:noWrap/>
            <w:vAlign w:val="bottom"/>
            <w:hideMark/>
          </w:tcPr>
          <w:p w14:paraId="6A241662" w14:textId="0FA6A24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Revision Energy, Inc.</w:t>
            </w:r>
          </w:p>
        </w:tc>
        <w:tc>
          <w:tcPr>
            <w:tcW w:w="1720" w:type="dxa"/>
            <w:shd w:val="clear" w:color="auto" w:fill="auto"/>
            <w:noWrap/>
            <w:vAlign w:val="bottom"/>
            <w:hideMark/>
          </w:tcPr>
          <w:p w14:paraId="057B92AF" w14:textId="0FFD658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w:t>
            </w:r>
            <w:r>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70B6F852" w14:textId="62F9CCD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36615D32" w14:textId="0262FC9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5D669CF6" w14:textId="77777777" w:rsidTr="00DE1446">
        <w:trPr>
          <w:trHeight w:val="288"/>
        </w:trPr>
        <w:tc>
          <w:tcPr>
            <w:tcW w:w="5305" w:type="dxa"/>
            <w:shd w:val="clear" w:color="auto" w:fill="auto"/>
            <w:noWrap/>
            <w:vAlign w:val="bottom"/>
            <w:hideMark/>
          </w:tcPr>
          <w:p w14:paraId="6E8D6A2B" w14:textId="4FFCBD83" w:rsidR="00446D48" w:rsidRPr="00B25832" w:rsidRDefault="00446D48"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Riposta</w:t>
            </w:r>
            <w:proofErr w:type="spellEnd"/>
            <w:r w:rsidRPr="00B25832">
              <w:rPr>
                <w:rFonts w:ascii="Aptos Narrow" w:eastAsia="Times New Roman" w:hAnsi="Aptos Narrow" w:cs="Times New Roman"/>
                <w:color w:val="000000"/>
                <w:kern w:val="0"/>
                <w:szCs w:val="22"/>
                <w14:ligatures w14:val="none"/>
              </w:rPr>
              <w:t xml:space="preserve"> Funeral Home</w:t>
            </w:r>
          </w:p>
        </w:tc>
        <w:tc>
          <w:tcPr>
            <w:tcW w:w="1720" w:type="dxa"/>
            <w:shd w:val="clear" w:color="auto" w:fill="auto"/>
            <w:noWrap/>
            <w:vAlign w:val="bottom"/>
            <w:hideMark/>
          </w:tcPr>
          <w:p w14:paraId="422EF27A" w14:textId="32DD025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Belfast</w:t>
            </w:r>
          </w:p>
        </w:tc>
        <w:tc>
          <w:tcPr>
            <w:tcW w:w="746" w:type="dxa"/>
            <w:shd w:val="clear" w:color="auto" w:fill="auto"/>
            <w:noWrap/>
            <w:vAlign w:val="bottom"/>
            <w:hideMark/>
          </w:tcPr>
          <w:p w14:paraId="1E18F9BB" w14:textId="5D6CB2D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3F313262" w14:textId="72C0B63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12EA8B0" w14:textId="77777777" w:rsidTr="00DE1446">
        <w:trPr>
          <w:trHeight w:val="288"/>
        </w:trPr>
        <w:tc>
          <w:tcPr>
            <w:tcW w:w="5305" w:type="dxa"/>
            <w:shd w:val="clear" w:color="auto" w:fill="auto"/>
            <w:noWrap/>
            <w:vAlign w:val="bottom"/>
            <w:hideMark/>
          </w:tcPr>
          <w:p w14:paraId="44A06E85" w14:textId="25ED93E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SAFAL Maine</w:t>
            </w:r>
          </w:p>
        </w:tc>
        <w:tc>
          <w:tcPr>
            <w:tcW w:w="1720" w:type="dxa"/>
            <w:shd w:val="clear" w:color="auto" w:fill="auto"/>
            <w:noWrap/>
            <w:vAlign w:val="bottom"/>
            <w:hideMark/>
          </w:tcPr>
          <w:p w14:paraId="59BCC665" w14:textId="569C235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Houston</w:t>
            </w:r>
          </w:p>
        </w:tc>
        <w:tc>
          <w:tcPr>
            <w:tcW w:w="746" w:type="dxa"/>
            <w:shd w:val="clear" w:color="auto" w:fill="auto"/>
            <w:noWrap/>
            <w:vAlign w:val="bottom"/>
            <w:hideMark/>
          </w:tcPr>
          <w:p w14:paraId="3A1407FA" w14:textId="1B58976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TX</w:t>
            </w:r>
          </w:p>
        </w:tc>
        <w:tc>
          <w:tcPr>
            <w:tcW w:w="1944" w:type="dxa"/>
            <w:shd w:val="clear" w:color="auto" w:fill="auto"/>
            <w:noWrap/>
            <w:vAlign w:val="bottom"/>
            <w:hideMark/>
          </w:tcPr>
          <w:p w14:paraId="2D82E241" w14:textId="2874C34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0A02D958" w14:textId="77777777" w:rsidTr="00DE1446">
        <w:trPr>
          <w:trHeight w:val="288"/>
        </w:trPr>
        <w:tc>
          <w:tcPr>
            <w:tcW w:w="5305" w:type="dxa"/>
            <w:shd w:val="clear" w:color="auto" w:fill="auto"/>
            <w:noWrap/>
            <w:vAlign w:val="bottom"/>
            <w:hideMark/>
          </w:tcPr>
          <w:p w14:paraId="460A2FF2" w14:textId="5ADB645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Seabee Electric, Inc.</w:t>
            </w:r>
          </w:p>
        </w:tc>
        <w:tc>
          <w:tcPr>
            <w:tcW w:w="1720" w:type="dxa"/>
            <w:shd w:val="clear" w:color="auto" w:fill="auto"/>
            <w:noWrap/>
            <w:vAlign w:val="bottom"/>
            <w:hideMark/>
          </w:tcPr>
          <w:p w14:paraId="0FDE1FBF" w14:textId="65B7DFF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Scarborough</w:t>
            </w:r>
          </w:p>
        </w:tc>
        <w:tc>
          <w:tcPr>
            <w:tcW w:w="746" w:type="dxa"/>
            <w:shd w:val="clear" w:color="auto" w:fill="auto"/>
            <w:noWrap/>
            <w:vAlign w:val="bottom"/>
            <w:hideMark/>
          </w:tcPr>
          <w:p w14:paraId="5774AB24" w14:textId="408D691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31D66C3B" w14:textId="646DB37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9A381B3" w14:textId="77777777" w:rsidTr="00DE1446">
        <w:trPr>
          <w:trHeight w:val="288"/>
        </w:trPr>
        <w:tc>
          <w:tcPr>
            <w:tcW w:w="5305" w:type="dxa"/>
            <w:shd w:val="clear" w:color="auto" w:fill="auto"/>
            <w:noWrap/>
            <w:vAlign w:val="bottom"/>
            <w:hideMark/>
          </w:tcPr>
          <w:p w14:paraId="2A58CA81" w14:textId="472F760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Segee Enterprises</w:t>
            </w:r>
          </w:p>
        </w:tc>
        <w:tc>
          <w:tcPr>
            <w:tcW w:w="1720" w:type="dxa"/>
            <w:shd w:val="clear" w:color="auto" w:fill="auto"/>
            <w:noWrap/>
            <w:vAlign w:val="bottom"/>
            <w:hideMark/>
          </w:tcPr>
          <w:p w14:paraId="2B5D7FEC" w14:textId="70EE22F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Windham</w:t>
            </w:r>
          </w:p>
        </w:tc>
        <w:tc>
          <w:tcPr>
            <w:tcW w:w="746" w:type="dxa"/>
            <w:shd w:val="clear" w:color="auto" w:fill="auto"/>
            <w:noWrap/>
            <w:vAlign w:val="bottom"/>
            <w:hideMark/>
          </w:tcPr>
          <w:p w14:paraId="3D013808" w14:textId="6C466EB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72CF66B1" w14:textId="1D2FEF3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6F4872C8" w14:textId="77777777" w:rsidTr="00DE1446">
        <w:trPr>
          <w:trHeight w:val="288"/>
        </w:trPr>
        <w:tc>
          <w:tcPr>
            <w:tcW w:w="5305" w:type="dxa"/>
            <w:shd w:val="clear" w:color="auto" w:fill="auto"/>
            <w:noWrap/>
            <w:vAlign w:val="bottom"/>
            <w:hideMark/>
          </w:tcPr>
          <w:p w14:paraId="30B36AFF" w14:textId="48DE686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Sentry Electrical Group</w:t>
            </w:r>
          </w:p>
        </w:tc>
        <w:tc>
          <w:tcPr>
            <w:tcW w:w="1720" w:type="dxa"/>
            <w:shd w:val="clear" w:color="auto" w:fill="auto"/>
            <w:noWrap/>
            <w:vAlign w:val="bottom"/>
            <w:hideMark/>
          </w:tcPr>
          <w:p w14:paraId="6E1C909A" w14:textId="2ADCA8A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Lawrenceville</w:t>
            </w:r>
          </w:p>
        </w:tc>
        <w:tc>
          <w:tcPr>
            <w:tcW w:w="746" w:type="dxa"/>
            <w:shd w:val="clear" w:color="auto" w:fill="auto"/>
            <w:noWrap/>
            <w:vAlign w:val="bottom"/>
            <w:hideMark/>
          </w:tcPr>
          <w:p w14:paraId="58E44739" w14:textId="00B21AA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GA</w:t>
            </w:r>
          </w:p>
        </w:tc>
        <w:tc>
          <w:tcPr>
            <w:tcW w:w="1944" w:type="dxa"/>
            <w:shd w:val="clear" w:color="auto" w:fill="auto"/>
            <w:noWrap/>
            <w:vAlign w:val="bottom"/>
            <w:hideMark/>
          </w:tcPr>
          <w:p w14:paraId="488D4979" w14:textId="7BB9CF2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95272A4" w14:textId="77777777" w:rsidTr="00DE1446">
        <w:trPr>
          <w:trHeight w:val="288"/>
        </w:trPr>
        <w:tc>
          <w:tcPr>
            <w:tcW w:w="5305" w:type="dxa"/>
            <w:shd w:val="clear" w:color="auto" w:fill="auto"/>
            <w:noWrap/>
            <w:vAlign w:val="bottom"/>
            <w:hideMark/>
          </w:tcPr>
          <w:p w14:paraId="49685BF7" w14:textId="18CFD7C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Sheet Metal Workers Local 17</w:t>
            </w:r>
          </w:p>
        </w:tc>
        <w:tc>
          <w:tcPr>
            <w:tcW w:w="1720" w:type="dxa"/>
            <w:shd w:val="clear" w:color="auto" w:fill="auto"/>
            <w:noWrap/>
            <w:vAlign w:val="bottom"/>
            <w:hideMark/>
          </w:tcPr>
          <w:p w14:paraId="439CEF91" w14:textId="2849AF6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Lewiston</w:t>
            </w:r>
          </w:p>
        </w:tc>
        <w:tc>
          <w:tcPr>
            <w:tcW w:w="746" w:type="dxa"/>
            <w:shd w:val="clear" w:color="auto" w:fill="auto"/>
            <w:noWrap/>
            <w:vAlign w:val="bottom"/>
            <w:hideMark/>
          </w:tcPr>
          <w:p w14:paraId="769F6989" w14:textId="2D74BA2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5CA0A122" w14:textId="48E8A57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5F02E710" w14:textId="77777777" w:rsidTr="00DE1446">
        <w:trPr>
          <w:trHeight w:val="288"/>
        </w:trPr>
        <w:tc>
          <w:tcPr>
            <w:tcW w:w="5305" w:type="dxa"/>
            <w:shd w:val="clear" w:color="auto" w:fill="auto"/>
            <w:noWrap/>
            <w:vAlign w:val="bottom"/>
            <w:hideMark/>
          </w:tcPr>
          <w:p w14:paraId="0B04B687" w14:textId="14EA947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SLH Maine Manager LLC</w:t>
            </w:r>
          </w:p>
        </w:tc>
        <w:tc>
          <w:tcPr>
            <w:tcW w:w="1720" w:type="dxa"/>
            <w:shd w:val="clear" w:color="auto" w:fill="auto"/>
            <w:noWrap/>
            <w:vAlign w:val="bottom"/>
            <w:hideMark/>
          </w:tcPr>
          <w:p w14:paraId="4EDB0E51" w14:textId="0BF47BF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Auburn</w:t>
            </w:r>
          </w:p>
        </w:tc>
        <w:tc>
          <w:tcPr>
            <w:tcW w:w="746" w:type="dxa"/>
            <w:shd w:val="clear" w:color="auto" w:fill="auto"/>
            <w:noWrap/>
            <w:vAlign w:val="bottom"/>
            <w:hideMark/>
          </w:tcPr>
          <w:p w14:paraId="44C118E2" w14:textId="749E82E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3EE47FAD" w14:textId="77DC8BB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6506738" w14:textId="77777777" w:rsidTr="00DE1446">
        <w:trPr>
          <w:trHeight w:val="288"/>
        </w:trPr>
        <w:tc>
          <w:tcPr>
            <w:tcW w:w="5305" w:type="dxa"/>
            <w:shd w:val="clear" w:color="auto" w:fill="auto"/>
            <w:noWrap/>
            <w:vAlign w:val="bottom"/>
            <w:hideMark/>
          </w:tcPr>
          <w:p w14:paraId="0D673B24" w14:textId="0662587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Smith Builders Inc</w:t>
            </w:r>
          </w:p>
        </w:tc>
        <w:tc>
          <w:tcPr>
            <w:tcW w:w="1720" w:type="dxa"/>
            <w:shd w:val="clear" w:color="auto" w:fill="auto"/>
            <w:noWrap/>
            <w:vAlign w:val="bottom"/>
            <w:hideMark/>
          </w:tcPr>
          <w:p w14:paraId="4C547DE3" w14:textId="689267D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Glenburn</w:t>
            </w:r>
          </w:p>
        </w:tc>
        <w:tc>
          <w:tcPr>
            <w:tcW w:w="746" w:type="dxa"/>
            <w:shd w:val="clear" w:color="auto" w:fill="auto"/>
            <w:noWrap/>
            <w:vAlign w:val="bottom"/>
            <w:hideMark/>
          </w:tcPr>
          <w:p w14:paraId="606E54F0" w14:textId="0F7F327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03BD7579" w14:textId="3EC425A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D2208CF" w14:textId="77777777" w:rsidTr="00DE1446">
        <w:trPr>
          <w:trHeight w:val="288"/>
        </w:trPr>
        <w:tc>
          <w:tcPr>
            <w:tcW w:w="5305" w:type="dxa"/>
            <w:shd w:val="clear" w:color="auto" w:fill="auto"/>
            <w:noWrap/>
            <w:vAlign w:val="bottom"/>
            <w:hideMark/>
          </w:tcPr>
          <w:p w14:paraId="25949507" w14:textId="5FBE992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Somerset Career &amp; Technical Center</w:t>
            </w:r>
          </w:p>
        </w:tc>
        <w:tc>
          <w:tcPr>
            <w:tcW w:w="1720" w:type="dxa"/>
            <w:shd w:val="clear" w:color="auto" w:fill="auto"/>
            <w:noWrap/>
            <w:vAlign w:val="bottom"/>
            <w:hideMark/>
          </w:tcPr>
          <w:p w14:paraId="50260489" w14:textId="743545A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Skowhegan</w:t>
            </w:r>
          </w:p>
        </w:tc>
        <w:tc>
          <w:tcPr>
            <w:tcW w:w="746" w:type="dxa"/>
            <w:shd w:val="clear" w:color="auto" w:fill="auto"/>
            <w:noWrap/>
            <w:vAlign w:val="bottom"/>
            <w:hideMark/>
          </w:tcPr>
          <w:p w14:paraId="5D88D130" w14:textId="03CCABA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4CDFAF9" w14:textId="3172CF6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3D77FCBD" w14:textId="77777777" w:rsidTr="00DE1446">
        <w:trPr>
          <w:trHeight w:val="288"/>
        </w:trPr>
        <w:tc>
          <w:tcPr>
            <w:tcW w:w="5305" w:type="dxa"/>
            <w:shd w:val="clear" w:color="auto" w:fill="auto"/>
            <w:noWrap/>
            <w:vAlign w:val="bottom"/>
            <w:hideMark/>
          </w:tcPr>
          <w:p w14:paraId="2DB8CBAF" w14:textId="56DECCD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Southern Kennebec Child Development Corporation</w:t>
            </w:r>
          </w:p>
        </w:tc>
        <w:tc>
          <w:tcPr>
            <w:tcW w:w="1720" w:type="dxa"/>
            <w:shd w:val="clear" w:color="auto" w:fill="auto"/>
            <w:noWrap/>
            <w:vAlign w:val="bottom"/>
            <w:hideMark/>
          </w:tcPr>
          <w:p w14:paraId="256AD44A" w14:textId="13FBE7E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Farmingdale</w:t>
            </w:r>
          </w:p>
        </w:tc>
        <w:tc>
          <w:tcPr>
            <w:tcW w:w="746" w:type="dxa"/>
            <w:shd w:val="clear" w:color="auto" w:fill="auto"/>
            <w:noWrap/>
            <w:vAlign w:val="bottom"/>
            <w:hideMark/>
          </w:tcPr>
          <w:p w14:paraId="0E5EDAF3" w14:textId="20A3DDF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8025B5D" w14:textId="50B15B1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75B4B9D9" w14:textId="77777777" w:rsidTr="00DE1446">
        <w:trPr>
          <w:trHeight w:val="288"/>
        </w:trPr>
        <w:tc>
          <w:tcPr>
            <w:tcW w:w="5305" w:type="dxa"/>
            <w:shd w:val="clear" w:color="auto" w:fill="auto"/>
            <w:noWrap/>
            <w:vAlign w:val="bottom"/>
            <w:hideMark/>
          </w:tcPr>
          <w:p w14:paraId="3F27C576" w14:textId="6DB9984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Southern Maine Community College</w:t>
            </w:r>
          </w:p>
        </w:tc>
        <w:tc>
          <w:tcPr>
            <w:tcW w:w="1720" w:type="dxa"/>
            <w:shd w:val="clear" w:color="auto" w:fill="auto"/>
            <w:noWrap/>
            <w:vAlign w:val="bottom"/>
            <w:hideMark/>
          </w:tcPr>
          <w:p w14:paraId="73CF21CC" w14:textId="716B4622" w:rsidR="00446D48" w:rsidRPr="00B25832" w:rsidRDefault="00446D48" w:rsidP="00B25832">
            <w:pPr>
              <w:spacing w:after="0"/>
              <w:rPr>
                <w:rFonts w:ascii="Aptos Narrow" w:eastAsia="Times New Roman" w:hAnsi="Aptos Narrow" w:cs="Times New Roman"/>
                <w:color w:val="000000"/>
                <w:kern w:val="0"/>
                <w:szCs w:val="22"/>
                <w14:ligatures w14:val="none"/>
              </w:rPr>
            </w:pPr>
            <w:r>
              <w:rPr>
                <w:rFonts w:ascii="Aptos Narrow" w:eastAsia="Times New Roman" w:hAnsi="Aptos Narrow" w:cs="Times New Roman"/>
                <w:color w:val="000000"/>
                <w:kern w:val="0"/>
                <w:szCs w:val="22"/>
                <w14:ligatures w14:val="none"/>
              </w:rPr>
              <w:t xml:space="preserve">S. </w:t>
            </w:r>
            <w:r w:rsidRPr="00B25832">
              <w:rPr>
                <w:rFonts w:ascii="Aptos Narrow" w:eastAsia="Times New Roman" w:hAnsi="Aptos Narrow" w:cs="Times New Roman"/>
                <w:color w:val="000000"/>
                <w:kern w:val="0"/>
                <w:szCs w:val="22"/>
                <w14:ligatures w14:val="none"/>
              </w:rPr>
              <w:t>Portland</w:t>
            </w:r>
          </w:p>
        </w:tc>
        <w:tc>
          <w:tcPr>
            <w:tcW w:w="746" w:type="dxa"/>
            <w:shd w:val="clear" w:color="auto" w:fill="auto"/>
            <w:noWrap/>
            <w:vAlign w:val="bottom"/>
            <w:hideMark/>
          </w:tcPr>
          <w:p w14:paraId="6C507875" w14:textId="1B3DDB2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62A0954" w14:textId="7D5D636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6840FD0A" w14:textId="77777777" w:rsidTr="00DE1446">
        <w:trPr>
          <w:trHeight w:val="288"/>
        </w:trPr>
        <w:tc>
          <w:tcPr>
            <w:tcW w:w="5305" w:type="dxa"/>
            <w:shd w:val="clear" w:color="auto" w:fill="auto"/>
            <w:noWrap/>
            <w:vAlign w:val="bottom"/>
            <w:hideMark/>
          </w:tcPr>
          <w:p w14:paraId="314AADF9" w14:textId="7B37515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T&amp;D Wood Energy, LLC</w:t>
            </w:r>
          </w:p>
        </w:tc>
        <w:tc>
          <w:tcPr>
            <w:tcW w:w="1720" w:type="dxa"/>
            <w:shd w:val="clear" w:color="auto" w:fill="auto"/>
            <w:noWrap/>
            <w:vAlign w:val="bottom"/>
            <w:hideMark/>
          </w:tcPr>
          <w:p w14:paraId="1900F1EA" w14:textId="2B81CC2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Sanford</w:t>
            </w:r>
          </w:p>
        </w:tc>
        <w:tc>
          <w:tcPr>
            <w:tcW w:w="746" w:type="dxa"/>
            <w:shd w:val="clear" w:color="auto" w:fill="auto"/>
            <w:noWrap/>
            <w:vAlign w:val="bottom"/>
            <w:hideMark/>
          </w:tcPr>
          <w:p w14:paraId="544D6A49" w14:textId="4F966B1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38F348EA" w14:textId="42E6ACA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7B1B620" w14:textId="77777777" w:rsidTr="00DE1446">
        <w:trPr>
          <w:trHeight w:val="288"/>
        </w:trPr>
        <w:tc>
          <w:tcPr>
            <w:tcW w:w="5305" w:type="dxa"/>
            <w:shd w:val="clear" w:color="auto" w:fill="auto"/>
            <w:noWrap/>
            <w:vAlign w:val="bottom"/>
            <w:hideMark/>
          </w:tcPr>
          <w:p w14:paraId="20386624" w14:textId="6457ED7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Thos. Moser Cabinetmakers</w:t>
            </w:r>
          </w:p>
        </w:tc>
        <w:tc>
          <w:tcPr>
            <w:tcW w:w="1720" w:type="dxa"/>
            <w:shd w:val="clear" w:color="auto" w:fill="auto"/>
            <w:noWrap/>
            <w:vAlign w:val="bottom"/>
            <w:hideMark/>
          </w:tcPr>
          <w:p w14:paraId="2EB33012" w14:textId="1A34084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Auburn</w:t>
            </w:r>
          </w:p>
        </w:tc>
        <w:tc>
          <w:tcPr>
            <w:tcW w:w="746" w:type="dxa"/>
            <w:shd w:val="clear" w:color="auto" w:fill="auto"/>
            <w:noWrap/>
            <w:vAlign w:val="bottom"/>
            <w:hideMark/>
          </w:tcPr>
          <w:p w14:paraId="2B47F6D6" w14:textId="6B24D72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02D5307C" w14:textId="64E5591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936024E" w14:textId="77777777" w:rsidTr="00DE1446">
        <w:trPr>
          <w:trHeight w:val="288"/>
        </w:trPr>
        <w:tc>
          <w:tcPr>
            <w:tcW w:w="5305" w:type="dxa"/>
            <w:shd w:val="clear" w:color="auto" w:fill="auto"/>
            <w:noWrap/>
            <w:vAlign w:val="bottom"/>
            <w:hideMark/>
          </w:tcPr>
          <w:p w14:paraId="07A4C27F" w14:textId="3913330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True Enterprises LLC</w:t>
            </w:r>
          </w:p>
        </w:tc>
        <w:tc>
          <w:tcPr>
            <w:tcW w:w="1720" w:type="dxa"/>
            <w:shd w:val="clear" w:color="auto" w:fill="auto"/>
            <w:noWrap/>
            <w:vAlign w:val="bottom"/>
            <w:hideMark/>
          </w:tcPr>
          <w:p w14:paraId="56C63696" w14:textId="15AAC8A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York</w:t>
            </w:r>
          </w:p>
        </w:tc>
        <w:tc>
          <w:tcPr>
            <w:tcW w:w="746" w:type="dxa"/>
            <w:shd w:val="clear" w:color="auto" w:fill="auto"/>
            <w:noWrap/>
            <w:vAlign w:val="bottom"/>
            <w:hideMark/>
          </w:tcPr>
          <w:p w14:paraId="0D28F807" w14:textId="680FB2D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77BFEEB8" w14:textId="3420796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27DC76E8" w14:textId="77777777" w:rsidTr="00DE1446">
        <w:trPr>
          <w:trHeight w:val="288"/>
        </w:trPr>
        <w:tc>
          <w:tcPr>
            <w:tcW w:w="5305" w:type="dxa"/>
            <w:shd w:val="clear" w:color="auto" w:fill="auto"/>
            <w:noWrap/>
            <w:vAlign w:val="bottom"/>
            <w:hideMark/>
          </w:tcPr>
          <w:p w14:paraId="48032EBF" w14:textId="3939FBD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Unity Environmental University</w:t>
            </w:r>
          </w:p>
        </w:tc>
        <w:tc>
          <w:tcPr>
            <w:tcW w:w="1720" w:type="dxa"/>
            <w:shd w:val="clear" w:color="auto" w:fill="auto"/>
            <w:noWrap/>
            <w:vAlign w:val="bottom"/>
            <w:hideMark/>
          </w:tcPr>
          <w:p w14:paraId="3D252902" w14:textId="49764CD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New</w:t>
            </w:r>
            <w:r>
              <w:rPr>
                <w:rFonts w:ascii="Aptos Narrow" w:eastAsia="Times New Roman" w:hAnsi="Aptos Narrow" w:cs="Times New Roman"/>
                <w:color w:val="000000"/>
                <w:kern w:val="0"/>
                <w:szCs w:val="22"/>
                <w14:ligatures w14:val="none"/>
              </w:rPr>
              <w:t xml:space="preserve"> </w:t>
            </w:r>
            <w:r w:rsidRPr="00B25832">
              <w:rPr>
                <w:rFonts w:ascii="Aptos Narrow" w:eastAsia="Times New Roman" w:hAnsi="Aptos Narrow" w:cs="Times New Roman"/>
                <w:color w:val="000000"/>
                <w:kern w:val="0"/>
                <w:szCs w:val="22"/>
                <w14:ligatures w14:val="none"/>
              </w:rPr>
              <w:t>Gloucester</w:t>
            </w:r>
          </w:p>
        </w:tc>
        <w:tc>
          <w:tcPr>
            <w:tcW w:w="746" w:type="dxa"/>
            <w:shd w:val="clear" w:color="auto" w:fill="auto"/>
            <w:noWrap/>
            <w:vAlign w:val="bottom"/>
            <w:hideMark/>
          </w:tcPr>
          <w:p w14:paraId="55A3007A" w14:textId="62A0FF3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9561E7C" w14:textId="2CDA727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4D51E6AE" w14:textId="77777777" w:rsidTr="00DE1446">
        <w:trPr>
          <w:trHeight w:val="288"/>
        </w:trPr>
        <w:tc>
          <w:tcPr>
            <w:tcW w:w="5305" w:type="dxa"/>
            <w:shd w:val="clear" w:color="auto" w:fill="auto"/>
            <w:noWrap/>
            <w:vAlign w:val="bottom"/>
            <w:hideMark/>
          </w:tcPr>
          <w:p w14:paraId="4FCA5F6C" w14:textId="3032F93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Veilleux Funeral Home</w:t>
            </w:r>
          </w:p>
        </w:tc>
        <w:tc>
          <w:tcPr>
            <w:tcW w:w="1720" w:type="dxa"/>
            <w:shd w:val="clear" w:color="auto" w:fill="auto"/>
            <w:noWrap/>
            <w:vAlign w:val="bottom"/>
            <w:hideMark/>
          </w:tcPr>
          <w:p w14:paraId="21BB9478" w14:textId="7CA5F2F6"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Waterville</w:t>
            </w:r>
          </w:p>
        </w:tc>
        <w:tc>
          <w:tcPr>
            <w:tcW w:w="746" w:type="dxa"/>
            <w:shd w:val="clear" w:color="auto" w:fill="auto"/>
            <w:noWrap/>
            <w:vAlign w:val="bottom"/>
            <w:hideMark/>
          </w:tcPr>
          <w:p w14:paraId="343B7817" w14:textId="538457E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87AE28B" w14:textId="26D94A94"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0B6D6DBC" w14:textId="77777777" w:rsidTr="00DE1446">
        <w:trPr>
          <w:trHeight w:val="288"/>
        </w:trPr>
        <w:tc>
          <w:tcPr>
            <w:tcW w:w="5305" w:type="dxa"/>
            <w:shd w:val="clear" w:color="auto" w:fill="auto"/>
            <w:noWrap/>
            <w:vAlign w:val="bottom"/>
            <w:hideMark/>
          </w:tcPr>
          <w:p w14:paraId="5A0B8889" w14:textId="4947B1F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Warren Mechanical</w:t>
            </w:r>
          </w:p>
        </w:tc>
        <w:tc>
          <w:tcPr>
            <w:tcW w:w="1720" w:type="dxa"/>
            <w:shd w:val="clear" w:color="auto" w:fill="auto"/>
            <w:noWrap/>
            <w:vAlign w:val="bottom"/>
            <w:hideMark/>
          </w:tcPr>
          <w:p w14:paraId="0781DC1F" w14:textId="5FB8DFC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Westbrook</w:t>
            </w:r>
          </w:p>
        </w:tc>
        <w:tc>
          <w:tcPr>
            <w:tcW w:w="746" w:type="dxa"/>
            <w:shd w:val="clear" w:color="auto" w:fill="auto"/>
            <w:noWrap/>
            <w:vAlign w:val="bottom"/>
            <w:hideMark/>
          </w:tcPr>
          <w:p w14:paraId="1BE63767" w14:textId="6B81B88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69E82F5A" w14:textId="06892FB7"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27AF1010" w14:textId="77777777" w:rsidTr="00DE1446">
        <w:trPr>
          <w:trHeight w:val="288"/>
        </w:trPr>
        <w:tc>
          <w:tcPr>
            <w:tcW w:w="5305" w:type="dxa"/>
            <w:shd w:val="clear" w:color="auto" w:fill="auto"/>
            <w:noWrap/>
            <w:vAlign w:val="bottom"/>
            <w:hideMark/>
          </w:tcPr>
          <w:p w14:paraId="00177734" w14:textId="6768D6F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Washington County Community College</w:t>
            </w:r>
          </w:p>
        </w:tc>
        <w:tc>
          <w:tcPr>
            <w:tcW w:w="1720" w:type="dxa"/>
            <w:shd w:val="clear" w:color="auto" w:fill="auto"/>
            <w:noWrap/>
            <w:vAlign w:val="bottom"/>
            <w:hideMark/>
          </w:tcPr>
          <w:p w14:paraId="1F44B852" w14:textId="04EE4BB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Calais</w:t>
            </w:r>
          </w:p>
        </w:tc>
        <w:tc>
          <w:tcPr>
            <w:tcW w:w="746" w:type="dxa"/>
            <w:shd w:val="clear" w:color="auto" w:fill="auto"/>
            <w:noWrap/>
            <w:vAlign w:val="bottom"/>
            <w:hideMark/>
          </w:tcPr>
          <w:p w14:paraId="2A5FDEA2" w14:textId="15E66DE9"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3AECC0D9" w14:textId="3380AC0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r w:rsidR="00446D48" w:rsidRPr="00B25832" w14:paraId="1776CFC5" w14:textId="77777777" w:rsidTr="00DE1446">
        <w:trPr>
          <w:trHeight w:val="288"/>
        </w:trPr>
        <w:tc>
          <w:tcPr>
            <w:tcW w:w="5305" w:type="dxa"/>
            <w:shd w:val="clear" w:color="auto" w:fill="auto"/>
            <w:noWrap/>
            <w:vAlign w:val="bottom"/>
            <w:hideMark/>
          </w:tcPr>
          <w:p w14:paraId="0207F761" w14:textId="5682529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Wayne J Griffin Electric</w:t>
            </w:r>
          </w:p>
        </w:tc>
        <w:tc>
          <w:tcPr>
            <w:tcW w:w="1720" w:type="dxa"/>
            <w:shd w:val="clear" w:color="auto" w:fill="auto"/>
            <w:noWrap/>
            <w:vAlign w:val="bottom"/>
            <w:hideMark/>
          </w:tcPr>
          <w:p w14:paraId="06A9F53F" w14:textId="32BD544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Holliston</w:t>
            </w:r>
          </w:p>
        </w:tc>
        <w:tc>
          <w:tcPr>
            <w:tcW w:w="746" w:type="dxa"/>
            <w:shd w:val="clear" w:color="auto" w:fill="auto"/>
            <w:noWrap/>
            <w:vAlign w:val="bottom"/>
            <w:hideMark/>
          </w:tcPr>
          <w:p w14:paraId="41321D6C" w14:textId="4CF72E6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MA</w:t>
            </w:r>
          </w:p>
        </w:tc>
        <w:tc>
          <w:tcPr>
            <w:tcW w:w="1944" w:type="dxa"/>
            <w:shd w:val="clear" w:color="auto" w:fill="auto"/>
            <w:noWrap/>
            <w:vAlign w:val="bottom"/>
            <w:hideMark/>
          </w:tcPr>
          <w:p w14:paraId="3A9F9729" w14:textId="7B60AE1B"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7AF0D57E" w14:textId="77777777" w:rsidTr="00DE1446">
        <w:trPr>
          <w:trHeight w:val="288"/>
        </w:trPr>
        <w:tc>
          <w:tcPr>
            <w:tcW w:w="5305" w:type="dxa"/>
            <w:shd w:val="clear" w:color="auto" w:fill="auto"/>
            <w:noWrap/>
            <w:vAlign w:val="bottom"/>
            <w:hideMark/>
          </w:tcPr>
          <w:p w14:paraId="440D842B" w14:textId="070C79F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Wiles Funeral Homes, Inc</w:t>
            </w:r>
          </w:p>
        </w:tc>
        <w:tc>
          <w:tcPr>
            <w:tcW w:w="1720" w:type="dxa"/>
            <w:shd w:val="clear" w:color="auto" w:fill="auto"/>
            <w:noWrap/>
            <w:vAlign w:val="bottom"/>
            <w:hideMark/>
          </w:tcPr>
          <w:p w14:paraId="55944A06" w14:textId="448D371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Farmington</w:t>
            </w:r>
          </w:p>
        </w:tc>
        <w:tc>
          <w:tcPr>
            <w:tcW w:w="746" w:type="dxa"/>
            <w:shd w:val="clear" w:color="auto" w:fill="auto"/>
            <w:noWrap/>
            <w:vAlign w:val="bottom"/>
            <w:hideMark/>
          </w:tcPr>
          <w:p w14:paraId="34E8B14E" w14:textId="4F965513"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5DE6D11B" w14:textId="2888B7E8"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1B088EDF" w14:textId="77777777" w:rsidTr="00DE1446">
        <w:trPr>
          <w:trHeight w:val="288"/>
        </w:trPr>
        <w:tc>
          <w:tcPr>
            <w:tcW w:w="5305" w:type="dxa"/>
            <w:shd w:val="clear" w:color="auto" w:fill="auto"/>
            <w:noWrap/>
            <w:vAlign w:val="bottom"/>
            <w:hideMark/>
          </w:tcPr>
          <w:p w14:paraId="043B3711" w14:textId="53598494" w:rsidR="00446D48" w:rsidRPr="00B25832" w:rsidRDefault="00446D48" w:rsidP="00B25832">
            <w:pPr>
              <w:spacing w:after="0"/>
              <w:rPr>
                <w:rFonts w:ascii="Aptos Narrow" w:eastAsia="Times New Roman" w:hAnsi="Aptos Narrow" w:cs="Times New Roman"/>
                <w:color w:val="000000"/>
                <w:kern w:val="0"/>
                <w:szCs w:val="22"/>
                <w14:ligatures w14:val="none"/>
              </w:rPr>
            </w:pPr>
            <w:proofErr w:type="spellStart"/>
            <w:r w:rsidRPr="00B25832">
              <w:rPr>
                <w:rFonts w:ascii="Aptos Narrow" w:eastAsia="Times New Roman" w:hAnsi="Aptos Narrow" w:cs="Times New Roman"/>
                <w:color w:val="000000"/>
                <w:kern w:val="0"/>
                <w:szCs w:val="22"/>
                <w14:ligatures w14:val="none"/>
              </w:rPr>
              <w:t>WYEcon</w:t>
            </w:r>
            <w:proofErr w:type="spellEnd"/>
            <w:r w:rsidRPr="00B25832">
              <w:rPr>
                <w:rFonts w:ascii="Aptos Narrow" w:eastAsia="Times New Roman" w:hAnsi="Aptos Narrow" w:cs="Times New Roman"/>
                <w:color w:val="000000"/>
                <w:kern w:val="0"/>
                <w:szCs w:val="22"/>
                <w14:ligatures w14:val="none"/>
              </w:rPr>
              <w:t xml:space="preserve"> Inc.</w:t>
            </w:r>
          </w:p>
        </w:tc>
        <w:tc>
          <w:tcPr>
            <w:tcW w:w="1720" w:type="dxa"/>
            <w:shd w:val="clear" w:color="auto" w:fill="auto"/>
            <w:noWrap/>
            <w:vAlign w:val="bottom"/>
            <w:hideMark/>
          </w:tcPr>
          <w:p w14:paraId="6EBC370D" w14:textId="2DDDB86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Newport</w:t>
            </w:r>
          </w:p>
        </w:tc>
        <w:tc>
          <w:tcPr>
            <w:tcW w:w="746" w:type="dxa"/>
            <w:shd w:val="clear" w:color="auto" w:fill="auto"/>
            <w:noWrap/>
            <w:vAlign w:val="bottom"/>
            <w:hideMark/>
          </w:tcPr>
          <w:p w14:paraId="4598F08C" w14:textId="16B581B0"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17510A65" w14:textId="57B4F1A1"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65B5F99D" w14:textId="77777777" w:rsidTr="00DE1446">
        <w:trPr>
          <w:trHeight w:val="288"/>
        </w:trPr>
        <w:tc>
          <w:tcPr>
            <w:tcW w:w="5305" w:type="dxa"/>
            <w:shd w:val="clear" w:color="auto" w:fill="auto"/>
            <w:noWrap/>
            <w:vAlign w:val="bottom"/>
            <w:hideMark/>
          </w:tcPr>
          <w:p w14:paraId="325DD41C" w14:textId="378E2895"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Wyman Electric LLC</w:t>
            </w:r>
          </w:p>
        </w:tc>
        <w:tc>
          <w:tcPr>
            <w:tcW w:w="1720" w:type="dxa"/>
            <w:shd w:val="clear" w:color="auto" w:fill="auto"/>
            <w:noWrap/>
            <w:vAlign w:val="bottom"/>
            <w:hideMark/>
          </w:tcPr>
          <w:p w14:paraId="549EFA81" w14:textId="1AD530DF"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Windham</w:t>
            </w:r>
          </w:p>
        </w:tc>
        <w:tc>
          <w:tcPr>
            <w:tcW w:w="746" w:type="dxa"/>
            <w:shd w:val="clear" w:color="auto" w:fill="auto"/>
            <w:noWrap/>
            <w:vAlign w:val="bottom"/>
            <w:hideMark/>
          </w:tcPr>
          <w:p w14:paraId="71FD19E0" w14:textId="19C25C1A"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15D69F9D" w14:textId="436196FE"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Single Employer</w:t>
            </w:r>
          </w:p>
        </w:tc>
      </w:tr>
      <w:tr w:rsidR="00446D48" w:rsidRPr="00B25832" w14:paraId="0A48443A" w14:textId="77777777" w:rsidTr="00DE1446">
        <w:trPr>
          <w:trHeight w:val="288"/>
        </w:trPr>
        <w:tc>
          <w:tcPr>
            <w:tcW w:w="5305" w:type="dxa"/>
            <w:shd w:val="clear" w:color="auto" w:fill="auto"/>
            <w:noWrap/>
            <w:vAlign w:val="bottom"/>
            <w:hideMark/>
          </w:tcPr>
          <w:p w14:paraId="1135E2FD" w14:textId="66CBC7AC"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York County Community College</w:t>
            </w:r>
          </w:p>
        </w:tc>
        <w:tc>
          <w:tcPr>
            <w:tcW w:w="1720" w:type="dxa"/>
            <w:shd w:val="clear" w:color="auto" w:fill="auto"/>
            <w:noWrap/>
            <w:vAlign w:val="bottom"/>
            <w:hideMark/>
          </w:tcPr>
          <w:p w14:paraId="5B51CD6A" w14:textId="5982EA8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Wells</w:t>
            </w:r>
          </w:p>
        </w:tc>
        <w:tc>
          <w:tcPr>
            <w:tcW w:w="746" w:type="dxa"/>
            <w:shd w:val="clear" w:color="auto" w:fill="auto"/>
            <w:noWrap/>
            <w:vAlign w:val="bottom"/>
            <w:hideMark/>
          </w:tcPr>
          <w:p w14:paraId="6C423C9D" w14:textId="463A4162"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ME</w:t>
            </w:r>
          </w:p>
        </w:tc>
        <w:tc>
          <w:tcPr>
            <w:tcW w:w="1944" w:type="dxa"/>
            <w:shd w:val="clear" w:color="auto" w:fill="auto"/>
            <w:noWrap/>
            <w:vAlign w:val="bottom"/>
            <w:hideMark/>
          </w:tcPr>
          <w:p w14:paraId="441C3C76" w14:textId="2FA1898D" w:rsidR="00446D48" w:rsidRPr="00B25832" w:rsidRDefault="00446D48" w:rsidP="00B25832">
            <w:pPr>
              <w:spacing w:after="0"/>
              <w:rPr>
                <w:rFonts w:ascii="Aptos Narrow" w:eastAsia="Times New Roman" w:hAnsi="Aptos Narrow" w:cs="Times New Roman"/>
                <w:color w:val="000000"/>
                <w:kern w:val="0"/>
                <w:szCs w:val="22"/>
                <w14:ligatures w14:val="none"/>
              </w:rPr>
            </w:pPr>
            <w:r w:rsidRPr="00B25832">
              <w:rPr>
                <w:rFonts w:ascii="Aptos Narrow" w:eastAsia="Times New Roman" w:hAnsi="Aptos Narrow" w:cs="Times New Roman"/>
                <w:color w:val="000000"/>
                <w:kern w:val="0"/>
                <w:szCs w:val="22"/>
                <w14:ligatures w14:val="none"/>
              </w:rPr>
              <w:t>Multi-Employer</w:t>
            </w:r>
          </w:p>
        </w:tc>
      </w:tr>
    </w:tbl>
    <w:p w14:paraId="7F5AFFD8" w14:textId="77777777" w:rsidR="001F1517" w:rsidRDefault="001F1517" w:rsidP="00A22189">
      <w:pPr>
        <w:rPr>
          <w:rFonts w:ascii="Times New Roman" w:hAnsi="Times New Roman" w:cs="Times New Roman"/>
          <w:highlight w:val="yellow"/>
        </w:rPr>
      </w:pPr>
    </w:p>
    <w:p w14:paraId="38F33BF3" w14:textId="0655D91E" w:rsidR="00D2536C" w:rsidRDefault="00D2536C">
      <w:pPr>
        <w:spacing w:line="278" w:lineRule="auto"/>
        <w:rPr>
          <w:rFonts w:ascii="Times New Roman" w:hAnsi="Times New Roman" w:cs="Times New Roman"/>
        </w:rPr>
        <w:sectPr w:rsidR="00D2536C" w:rsidSect="009A5737">
          <w:footerReference w:type="first" r:id="rId28"/>
          <w:pgSz w:w="12240" w:h="15840"/>
          <w:pgMar w:top="720" w:right="720" w:bottom="720" w:left="720" w:header="432" w:footer="432" w:gutter="0"/>
          <w:pgNumType w:start="1"/>
          <w:cols w:space="720"/>
          <w:docGrid w:linePitch="360"/>
        </w:sectPr>
      </w:pPr>
    </w:p>
    <w:p w14:paraId="580E4A8C" w14:textId="77777777" w:rsidR="00D2536C" w:rsidRPr="00F9395A" w:rsidRDefault="00D2536C" w:rsidP="00D2536C">
      <w:pPr>
        <w:pStyle w:val="Heading2"/>
      </w:pPr>
      <w:r w:rsidRPr="00F9395A">
        <w:lastRenderedPageBreak/>
        <w:t>Appendix 2</w:t>
      </w:r>
    </w:p>
    <w:p w14:paraId="24015BEF" w14:textId="77777777" w:rsidR="00CB028C" w:rsidRDefault="00CB028C" w:rsidP="00D2536C">
      <w:pPr>
        <w:pStyle w:val="Occupationheaders"/>
        <w:sectPr w:rsidR="00CB028C" w:rsidSect="00D97B9F">
          <w:pgSz w:w="12240" w:h="15840"/>
          <w:pgMar w:top="810" w:right="1440" w:bottom="1440" w:left="1440" w:header="720" w:footer="720" w:gutter="0"/>
          <w:cols w:space="720"/>
          <w:docGrid w:linePitch="360"/>
        </w:sectPr>
      </w:pPr>
    </w:p>
    <w:p w14:paraId="4AF5BE25" w14:textId="63309D43" w:rsidR="003E2DC4" w:rsidRDefault="003E2DC4" w:rsidP="00D2536C">
      <w:pPr>
        <w:pStyle w:val="Occupationheaders"/>
      </w:pPr>
      <w:r>
        <w:t xml:space="preserve">Occupations Sorted by Major </w:t>
      </w:r>
      <w:r w:rsidR="00CB028C">
        <w:br/>
      </w:r>
      <w:r>
        <w:t>Occupational Group</w:t>
      </w:r>
    </w:p>
    <w:p w14:paraId="508C7492" w14:textId="77777777" w:rsidR="003E2DC4" w:rsidRPr="00D2536C" w:rsidRDefault="003E2DC4" w:rsidP="00D2536C">
      <w:pPr>
        <w:pStyle w:val="Occupationheaders"/>
        <w:rPr>
          <w:rStyle w:val="Strong"/>
          <w:b/>
          <w:bCs w:val="0"/>
        </w:rPr>
      </w:pPr>
      <w:r w:rsidRPr="00D2536C">
        <w:rPr>
          <w:rStyle w:val="Strong"/>
        </w:rPr>
        <w:t>Management</w:t>
      </w:r>
      <w:r w:rsidRPr="00D2536C">
        <w:rPr>
          <w:rStyle w:val="Strong"/>
          <w:b/>
          <w:bCs w:val="0"/>
        </w:rPr>
        <w:t xml:space="preserve"> </w:t>
      </w:r>
    </w:p>
    <w:tbl>
      <w:tblPr>
        <w:tblW w:w="3510" w:type="dxa"/>
        <w:tblLook w:val="04A0" w:firstRow="1" w:lastRow="0" w:firstColumn="1" w:lastColumn="0" w:noHBand="0" w:noVBand="1"/>
      </w:tblPr>
      <w:tblGrid>
        <w:gridCol w:w="3510"/>
      </w:tblGrid>
      <w:tr w:rsidR="003E2DC4" w:rsidRPr="003E63A8" w14:paraId="1C1C3ADA" w14:textId="77777777" w:rsidTr="00604414">
        <w:trPr>
          <w:trHeight w:val="288"/>
        </w:trPr>
        <w:tc>
          <w:tcPr>
            <w:tcW w:w="3510" w:type="dxa"/>
            <w:shd w:val="clear" w:color="auto" w:fill="auto"/>
            <w:noWrap/>
            <w:vAlign w:val="bottom"/>
            <w:hideMark/>
          </w:tcPr>
          <w:p w14:paraId="3760EACB"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Operations Management</w:t>
            </w:r>
          </w:p>
        </w:tc>
      </w:tr>
      <w:tr w:rsidR="003E2DC4" w:rsidRPr="003E63A8" w14:paraId="650A2E3C" w14:textId="77777777" w:rsidTr="00604414">
        <w:trPr>
          <w:trHeight w:val="288"/>
        </w:trPr>
        <w:tc>
          <w:tcPr>
            <w:tcW w:w="3510" w:type="dxa"/>
            <w:shd w:val="clear" w:color="auto" w:fill="auto"/>
            <w:noWrap/>
            <w:vAlign w:val="bottom"/>
            <w:hideMark/>
          </w:tcPr>
          <w:p w14:paraId="020A6D27"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 xml:space="preserve">Farmer, General (Agriculture) </w:t>
            </w:r>
          </w:p>
        </w:tc>
      </w:tr>
      <w:tr w:rsidR="003E2DC4" w:rsidRPr="003E63A8" w14:paraId="5B292C6E" w14:textId="77777777" w:rsidTr="00604414">
        <w:trPr>
          <w:trHeight w:val="288"/>
        </w:trPr>
        <w:tc>
          <w:tcPr>
            <w:tcW w:w="3510" w:type="dxa"/>
            <w:shd w:val="clear" w:color="auto" w:fill="auto"/>
            <w:noWrap/>
            <w:vAlign w:val="bottom"/>
            <w:hideMark/>
          </w:tcPr>
          <w:p w14:paraId="529C8F10"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Foreman</w:t>
            </w:r>
          </w:p>
        </w:tc>
      </w:tr>
      <w:tr w:rsidR="003E2DC4" w:rsidRPr="003E63A8" w14:paraId="20574812" w14:textId="77777777" w:rsidTr="00604414">
        <w:trPr>
          <w:trHeight w:val="288"/>
        </w:trPr>
        <w:tc>
          <w:tcPr>
            <w:tcW w:w="3510" w:type="dxa"/>
            <w:shd w:val="clear" w:color="auto" w:fill="auto"/>
            <w:noWrap/>
            <w:vAlign w:val="bottom"/>
            <w:hideMark/>
          </w:tcPr>
          <w:p w14:paraId="559A6D13"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Lodging Manager</w:t>
            </w:r>
          </w:p>
        </w:tc>
      </w:tr>
    </w:tbl>
    <w:p w14:paraId="4A920669" w14:textId="77777777" w:rsidR="003E2DC4" w:rsidRPr="00D2536C" w:rsidRDefault="003E2DC4" w:rsidP="00D2536C">
      <w:pPr>
        <w:pStyle w:val="Occupationheaders"/>
        <w:rPr>
          <w:rStyle w:val="Strong"/>
          <w:b/>
          <w:bCs w:val="0"/>
        </w:rPr>
      </w:pPr>
      <w:r w:rsidRPr="00D2536C">
        <w:rPr>
          <w:rStyle w:val="Strong"/>
          <w:b/>
          <w:bCs w:val="0"/>
        </w:rPr>
        <w:t>Business &amp; Financial</w:t>
      </w:r>
    </w:p>
    <w:tbl>
      <w:tblPr>
        <w:tblW w:w="4280" w:type="dxa"/>
        <w:tblLook w:val="04A0" w:firstRow="1" w:lastRow="0" w:firstColumn="1" w:lastColumn="0" w:noHBand="0" w:noVBand="1"/>
      </w:tblPr>
      <w:tblGrid>
        <w:gridCol w:w="4280"/>
      </w:tblGrid>
      <w:tr w:rsidR="003E2DC4" w:rsidRPr="003E63A8" w14:paraId="09095DBD" w14:textId="77777777" w:rsidTr="00604414">
        <w:trPr>
          <w:trHeight w:val="288"/>
        </w:trPr>
        <w:tc>
          <w:tcPr>
            <w:tcW w:w="4280" w:type="dxa"/>
            <w:tcBorders>
              <w:top w:val="nil"/>
              <w:left w:val="nil"/>
              <w:bottom w:val="nil"/>
              <w:right w:val="nil"/>
            </w:tcBorders>
            <w:shd w:val="clear" w:color="auto" w:fill="auto"/>
            <w:noWrap/>
            <w:vAlign w:val="bottom"/>
            <w:hideMark/>
          </w:tcPr>
          <w:p w14:paraId="5F0CCC60"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Cost Estimator</w:t>
            </w:r>
          </w:p>
        </w:tc>
      </w:tr>
      <w:tr w:rsidR="003E2DC4" w:rsidRPr="003E63A8" w14:paraId="74A1063B" w14:textId="77777777" w:rsidTr="00604414">
        <w:trPr>
          <w:trHeight w:val="288"/>
        </w:trPr>
        <w:tc>
          <w:tcPr>
            <w:tcW w:w="4280" w:type="dxa"/>
            <w:tcBorders>
              <w:top w:val="nil"/>
              <w:left w:val="nil"/>
              <w:bottom w:val="nil"/>
              <w:right w:val="nil"/>
            </w:tcBorders>
            <w:shd w:val="clear" w:color="auto" w:fill="auto"/>
            <w:noWrap/>
            <w:vAlign w:val="bottom"/>
            <w:hideMark/>
          </w:tcPr>
          <w:p w14:paraId="475DCD7D"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Project Manager/Installation</w:t>
            </w:r>
          </w:p>
        </w:tc>
      </w:tr>
      <w:tr w:rsidR="003E2DC4" w:rsidRPr="003E63A8" w14:paraId="1A1FBAE7" w14:textId="77777777" w:rsidTr="00604414">
        <w:trPr>
          <w:trHeight w:val="288"/>
        </w:trPr>
        <w:tc>
          <w:tcPr>
            <w:tcW w:w="4280" w:type="dxa"/>
            <w:tcBorders>
              <w:top w:val="nil"/>
              <w:left w:val="nil"/>
              <w:bottom w:val="nil"/>
              <w:right w:val="nil"/>
            </w:tcBorders>
            <w:shd w:val="clear" w:color="auto" w:fill="auto"/>
            <w:noWrap/>
            <w:vAlign w:val="bottom"/>
            <w:hideMark/>
          </w:tcPr>
          <w:p w14:paraId="6078ECC2"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Events Planner and Manager</w:t>
            </w:r>
          </w:p>
        </w:tc>
      </w:tr>
      <w:tr w:rsidR="003E2DC4" w:rsidRPr="003E63A8" w14:paraId="3599165B" w14:textId="77777777" w:rsidTr="00604414">
        <w:trPr>
          <w:trHeight w:val="288"/>
        </w:trPr>
        <w:tc>
          <w:tcPr>
            <w:tcW w:w="4280" w:type="dxa"/>
            <w:tcBorders>
              <w:top w:val="nil"/>
              <w:left w:val="nil"/>
              <w:bottom w:val="nil"/>
              <w:right w:val="nil"/>
            </w:tcBorders>
            <w:shd w:val="clear" w:color="auto" w:fill="auto"/>
            <w:noWrap/>
            <w:vAlign w:val="bottom"/>
            <w:hideMark/>
          </w:tcPr>
          <w:p w14:paraId="4E51DD06"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Certified Workforce Development Professional</w:t>
            </w:r>
          </w:p>
        </w:tc>
      </w:tr>
      <w:tr w:rsidR="003E2DC4" w:rsidRPr="003E63A8" w14:paraId="6755F356" w14:textId="77777777" w:rsidTr="00604414">
        <w:trPr>
          <w:trHeight w:val="288"/>
        </w:trPr>
        <w:tc>
          <w:tcPr>
            <w:tcW w:w="4280" w:type="dxa"/>
            <w:tcBorders>
              <w:top w:val="nil"/>
              <w:left w:val="nil"/>
              <w:bottom w:val="nil"/>
              <w:right w:val="nil"/>
            </w:tcBorders>
            <w:shd w:val="clear" w:color="auto" w:fill="auto"/>
            <w:noWrap/>
            <w:vAlign w:val="bottom"/>
            <w:hideMark/>
          </w:tcPr>
          <w:p w14:paraId="4CFB7F78"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Workforce Development Specialist</w:t>
            </w:r>
          </w:p>
        </w:tc>
      </w:tr>
    </w:tbl>
    <w:p w14:paraId="2BDB6E76" w14:textId="77777777" w:rsidR="003E2DC4" w:rsidRPr="00D2536C" w:rsidRDefault="003E2DC4" w:rsidP="00D2536C">
      <w:pPr>
        <w:pStyle w:val="Occupationheaders"/>
        <w:rPr>
          <w:rStyle w:val="Strong"/>
        </w:rPr>
      </w:pPr>
      <w:r w:rsidRPr="00D2536C">
        <w:rPr>
          <w:rStyle w:val="Strong"/>
          <w:b/>
          <w:bCs w:val="0"/>
        </w:rPr>
        <w:t>Computer</w:t>
      </w:r>
      <w:r w:rsidRPr="00D2536C">
        <w:rPr>
          <w:rStyle w:val="Strong"/>
        </w:rPr>
        <w:t xml:space="preserve"> &amp; Mathematics</w:t>
      </w:r>
    </w:p>
    <w:tbl>
      <w:tblPr>
        <w:tblW w:w="4280" w:type="dxa"/>
        <w:tblLook w:val="04A0" w:firstRow="1" w:lastRow="0" w:firstColumn="1" w:lastColumn="0" w:noHBand="0" w:noVBand="1"/>
      </w:tblPr>
      <w:tblGrid>
        <w:gridCol w:w="4280"/>
      </w:tblGrid>
      <w:tr w:rsidR="003E2DC4" w:rsidRPr="003E63A8" w14:paraId="7F1F9539" w14:textId="77777777" w:rsidTr="00604414">
        <w:trPr>
          <w:trHeight w:val="288"/>
        </w:trPr>
        <w:tc>
          <w:tcPr>
            <w:tcW w:w="4280" w:type="dxa"/>
            <w:tcBorders>
              <w:top w:val="nil"/>
              <w:left w:val="nil"/>
              <w:bottom w:val="nil"/>
              <w:right w:val="nil"/>
            </w:tcBorders>
            <w:shd w:val="clear" w:color="auto" w:fill="auto"/>
            <w:noWrap/>
            <w:vAlign w:val="bottom"/>
            <w:hideMark/>
          </w:tcPr>
          <w:p w14:paraId="1C297FFC"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IT Analyst</w:t>
            </w:r>
          </w:p>
        </w:tc>
      </w:tr>
      <w:tr w:rsidR="003E2DC4" w:rsidRPr="003E63A8" w14:paraId="713A70BB" w14:textId="77777777" w:rsidTr="00604414">
        <w:trPr>
          <w:trHeight w:val="288"/>
        </w:trPr>
        <w:tc>
          <w:tcPr>
            <w:tcW w:w="4280" w:type="dxa"/>
            <w:tcBorders>
              <w:top w:val="nil"/>
              <w:left w:val="nil"/>
              <w:bottom w:val="nil"/>
              <w:right w:val="nil"/>
            </w:tcBorders>
            <w:shd w:val="clear" w:color="auto" w:fill="auto"/>
            <w:noWrap/>
            <w:vAlign w:val="bottom"/>
            <w:hideMark/>
          </w:tcPr>
          <w:p w14:paraId="79ACB220"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Cyber Security Support Technician</w:t>
            </w:r>
          </w:p>
        </w:tc>
      </w:tr>
      <w:tr w:rsidR="003E2DC4" w:rsidRPr="003E63A8" w14:paraId="283353B6" w14:textId="77777777" w:rsidTr="00604414">
        <w:trPr>
          <w:trHeight w:val="288"/>
        </w:trPr>
        <w:tc>
          <w:tcPr>
            <w:tcW w:w="4280" w:type="dxa"/>
            <w:tcBorders>
              <w:top w:val="nil"/>
              <w:left w:val="nil"/>
              <w:bottom w:val="nil"/>
              <w:right w:val="nil"/>
            </w:tcBorders>
            <w:shd w:val="clear" w:color="auto" w:fill="auto"/>
            <w:noWrap/>
            <w:vAlign w:val="bottom"/>
            <w:hideMark/>
          </w:tcPr>
          <w:p w14:paraId="6A03A08E"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Computer Support Specialist</w:t>
            </w:r>
          </w:p>
        </w:tc>
      </w:tr>
      <w:tr w:rsidR="003E2DC4" w:rsidRPr="003E63A8" w14:paraId="49D051C7" w14:textId="77777777" w:rsidTr="00604414">
        <w:trPr>
          <w:trHeight w:val="288"/>
        </w:trPr>
        <w:tc>
          <w:tcPr>
            <w:tcW w:w="4280" w:type="dxa"/>
            <w:tcBorders>
              <w:top w:val="nil"/>
              <w:left w:val="nil"/>
              <w:bottom w:val="nil"/>
              <w:right w:val="nil"/>
            </w:tcBorders>
            <w:shd w:val="clear" w:color="auto" w:fill="auto"/>
            <w:noWrap/>
            <w:vAlign w:val="bottom"/>
            <w:hideMark/>
          </w:tcPr>
          <w:p w14:paraId="541F24B7"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Help Desk Technician</w:t>
            </w:r>
          </w:p>
        </w:tc>
      </w:tr>
      <w:tr w:rsidR="003E2DC4" w:rsidRPr="003E63A8" w14:paraId="7EECD9B8" w14:textId="77777777" w:rsidTr="00604414">
        <w:trPr>
          <w:trHeight w:val="288"/>
        </w:trPr>
        <w:tc>
          <w:tcPr>
            <w:tcW w:w="4280" w:type="dxa"/>
            <w:tcBorders>
              <w:top w:val="nil"/>
              <w:left w:val="nil"/>
              <w:bottom w:val="nil"/>
              <w:right w:val="nil"/>
            </w:tcBorders>
            <w:shd w:val="clear" w:color="auto" w:fill="auto"/>
            <w:noWrap/>
            <w:vAlign w:val="bottom"/>
            <w:hideMark/>
          </w:tcPr>
          <w:p w14:paraId="57DE1C34"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IT Generalist</w:t>
            </w:r>
          </w:p>
        </w:tc>
      </w:tr>
      <w:tr w:rsidR="003E2DC4" w:rsidRPr="003E63A8" w14:paraId="676521BA" w14:textId="77777777" w:rsidTr="00604414">
        <w:trPr>
          <w:trHeight w:val="288"/>
        </w:trPr>
        <w:tc>
          <w:tcPr>
            <w:tcW w:w="4280" w:type="dxa"/>
            <w:tcBorders>
              <w:top w:val="nil"/>
              <w:left w:val="nil"/>
              <w:bottom w:val="nil"/>
              <w:right w:val="nil"/>
            </w:tcBorders>
            <w:shd w:val="clear" w:color="auto" w:fill="auto"/>
            <w:noWrap/>
            <w:vAlign w:val="bottom"/>
            <w:hideMark/>
          </w:tcPr>
          <w:p w14:paraId="5F695816" w14:textId="43FDDF13"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 xml:space="preserve">Database </w:t>
            </w:r>
            <w:r w:rsidR="00D2536C" w:rsidRPr="003E63A8">
              <w:rPr>
                <w:rFonts w:ascii="Aptos Narrow" w:eastAsia="Times New Roman" w:hAnsi="Aptos Narrow" w:cs="Times New Roman"/>
                <w:color w:val="000000"/>
                <w:kern w:val="0"/>
                <w:szCs w:val="22"/>
                <w14:ligatures w14:val="none"/>
              </w:rPr>
              <w:t>Technician</w:t>
            </w:r>
          </w:p>
        </w:tc>
      </w:tr>
      <w:tr w:rsidR="003E2DC4" w:rsidRPr="003E63A8" w14:paraId="7C77BC6C" w14:textId="77777777" w:rsidTr="00604414">
        <w:trPr>
          <w:trHeight w:val="288"/>
        </w:trPr>
        <w:tc>
          <w:tcPr>
            <w:tcW w:w="4280" w:type="dxa"/>
            <w:tcBorders>
              <w:top w:val="nil"/>
              <w:left w:val="nil"/>
              <w:bottom w:val="nil"/>
              <w:right w:val="nil"/>
            </w:tcBorders>
            <w:shd w:val="clear" w:color="auto" w:fill="auto"/>
            <w:noWrap/>
            <w:vAlign w:val="bottom"/>
            <w:hideMark/>
          </w:tcPr>
          <w:p w14:paraId="2DCBBF54"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Network Support Technician</w:t>
            </w:r>
          </w:p>
        </w:tc>
      </w:tr>
      <w:tr w:rsidR="003E2DC4" w:rsidRPr="003E63A8" w14:paraId="2EAE1BC8" w14:textId="77777777" w:rsidTr="00604414">
        <w:trPr>
          <w:trHeight w:val="288"/>
        </w:trPr>
        <w:tc>
          <w:tcPr>
            <w:tcW w:w="4280" w:type="dxa"/>
            <w:tcBorders>
              <w:top w:val="nil"/>
              <w:left w:val="nil"/>
              <w:bottom w:val="nil"/>
              <w:right w:val="nil"/>
            </w:tcBorders>
            <w:shd w:val="clear" w:color="auto" w:fill="auto"/>
            <w:noWrap/>
            <w:vAlign w:val="bottom"/>
            <w:hideMark/>
          </w:tcPr>
          <w:p w14:paraId="1884834F"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Computer Programmer</w:t>
            </w:r>
          </w:p>
        </w:tc>
      </w:tr>
      <w:tr w:rsidR="003E2DC4" w:rsidRPr="003E63A8" w14:paraId="28D00A14" w14:textId="77777777" w:rsidTr="00604414">
        <w:trPr>
          <w:trHeight w:val="288"/>
        </w:trPr>
        <w:tc>
          <w:tcPr>
            <w:tcW w:w="4280" w:type="dxa"/>
            <w:tcBorders>
              <w:top w:val="nil"/>
              <w:left w:val="nil"/>
              <w:bottom w:val="nil"/>
              <w:right w:val="nil"/>
            </w:tcBorders>
            <w:shd w:val="clear" w:color="auto" w:fill="auto"/>
            <w:noWrap/>
            <w:vAlign w:val="bottom"/>
            <w:hideMark/>
          </w:tcPr>
          <w:p w14:paraId="686C9654"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Application Developer</w:t>
            </w:r>
          </w:p>
        </w:tc>
      </w:tr>
      <w:tr w:rsidR="003E2DC4" w:rsidRPr="003E63A8" w14:paraId="62B9ECDE" w14:textId="77777777" w:rsidTr="00604414">
        <w:trPr>
          <w:trHeight w:val="288"/>
        </w:trPr>
        <w:tc>
          <w:tcPr>
            <w:tcW w:w="4280" w:type="dxa"/>
            <w:tcBorders>
              <w:top w:val="nil"/>
              <w:left w:val="nil"/>
              <w:bottom w:val="nil"/>
              <w:right w:val="nil"/>
            </w:tcBorders>
            <w:shd w:val="clear" w:color="auto" w:fill="auto"/>
            <w:noWrap/>
            <w:vAlign w:val="bottom"/>
            <w:hideMark/>
          </w:tcPr>
          <w:p w14:paraId="501F7AE1"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User Experience Designer</w:t>
            </w:r>
          </w:p>
        </w:tc>
      </w:tr>
      <w:tr w:rsidR="003E2DC4" w:rsidRPr="003E63A8" w14:paraId="3053CA85" w14:textId="77777777" w:rsidTr="00604414">
        <w:trPr>
          <w:trHeight w:val="288"/>
        </w:trPr>
        <w:tc>
          <w:tcPr>
            <w:tcW w:w="4280" w:type="dxa"/>
            <w:tcBorders>
              <w:top w:val="nil"/>
              <w:left w:val="nil"/>
              <w:bottom w:val="nil"/>
              <w:right w:val="nil"/>
            </w:tcBorders>
            <w:shd w:val="clear" w:color="auto" w:fill="auto"/>
            <w:noWrap/>
            <w:vAlign w:val="bottom"/>
            <w:hideMark/>
          </w:tcPr>
          <w:p w14:paraId="11C0E667"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Penetration Tester</w:t>
            </w:r>
          </w:p>
        </w:tc>
      </w:tr>
      <w:tr w:rsidR="003E2DC4" w:rsidRPr="003E63A8" w14:paraId="570FF848" w14:textId="77777777" w:rsidTr="00604414">
        <w:trPr>
          <w:trHeight w:val="288"/>
        </w:trPr>
        <w:tc>
          <w:tcPr>
            <w:tcW w:w="4280" w:type="dxa"/>
            <w:tcBorders>
              <w:top w:val="nil"/>
              <w:left w:val="nil"/>
              <w:bottom w:val="nil"/>
              <w:right w:val="nil"/>
            </w:tcBorders>
            <w:shd w:val="clear" w:color="auto" w:fill="auto"/>
            <w:noWrap/>
            <w:vAlign w:val="bottom"/>
            <w:hideMark/>
          </w:tcPr>
          <w:p w14:paraId="198D26A3"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Data Scientist</w:t>
            </w:r>
          </w:p>
        </w:tc>
      </w:tr>
    </w:tbl>
    <w:p w14:paraId="22D394DA" w14:textId="77777777" w:rsidR="003E2DC4" w:rsidRPr="00D2536C" w:rsidRDefault="003E2DC4" w:rsidP="00D2536C">
      <w:pPr>
        <w:pStyle w:val="Occupationheaders"/>
        <w:rPr>
          <w:rStyle w:val="Strong"/>
        </w:rPr>
      </w:pPr>
      <w:r w:rsidRPr="00D2536C">
        <w:rPr>
          <w:rStyle w:val="Strong"/>
        </w:rPr>
        <w:t>Architecture &amp; Engineering</w:t>
      </w:r>
    </w:p>
    <w:tbl>
      <w:tblPr>
        <w:tblW w:w="4280" w:type="dxa"/>
        <w:tblLook w:val="04A0" w:firstRow="1" w:lastRow="0" w:firstColumn="1" w:lastColumn="0" w:noHBand="0" w:noVBand="1"/>
      </w:tblPr>
      <w:tblGrid>
        <w:gridCol w:w="4280"/>
      </w:tblGrid>
      <w:tr w:rsidR="003E2DC4" w:rsidRPr="003E63A8" w14:paraId="346B136F" w14:textId="77777777" w:rsidTr="00604414">
        <w:trPr>
          <w:trHeight w:val="288"/>
        </w:trPr>
        <w:tc>
          <w:tcPr>
            <w:tcW w:w="4280" w:type="dxa"/>
            <w:tcBorders>
              <w:top w:val="nil"/>
              <w:left w:val="nil"/>
              <w:bottom w:val="nil"/>
              <w:right w:val="nil"/>
            </w:tcBorders>
            <w:shd w:val="clear" w:color="auto" w:fill="auto"/>
            <w:noWrap/>
            <w:vAlign w:val="bottom"/>
            <w:hideMark/>
          </w:tcPr>
          <w:p w14:paraId="2A024703"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Design Drafter/Electromechanical</w:t>
            </w:r>
          </w:p>
        </w:tc>
      </w:tr>
      <w:tr w:rsidR="003E2DC4" w:rsidRPr="003E63A8" w14:paraId="36A63B4D" w14:textId="77777777" w:rsidTr="00604414">
        <w:trPr>
          <w:trHeight w:val="288"/>
        </w:trPr>
        <w:tc>
          <w:tcPr>
            <w:tcW w:w="4280" w:type="dxa"/>
            <w:tcBorders>
              <w:top w:val="nil"/>
              <w:left w:val="nil"/>
              <w:bottom w:val="nil"/>
              <w:right w:val="nil"/>
            </w:tcBorders>
            <w:shd w:val="clear" w:color="auto" w:fill="auto"/>
            <w:noWrap/>
            <w:vAlign w:val="bottom"/>
            <w:hideMark/>
          </w:tcPr>
          <w:p w14:paraId="0AD55EE5"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PV Design Specialist</w:t>
            </w:r>
          </w:p>
        </w:tc>
      </w:tr>
      <w:tr w:rsidR="003E2DC4" w:rsidRPr="003E63A8" w14:paraId="39711FDD" w14:textId="77777777" w:rsidTr="00604414">
        <w:trPr>
          <w:trHeight w:val="288"/>
        </w:trPr>
        <w:tc>
          <w:tcPr>
            <w:tcW w:w="4280" w:type="dxa"/>
            <w:tcBorders>
              <w:top w:val="nil"/>
              <w:left w:val="nil"/>
              <w:bottom w:val="nil"/>
              <w:right w:val="nil"/>
            </w:tcBorders>
            <w:shd w:val="clear" w:color="auto" w:fill="auto"/>
            <w:noWrap/>
            <w:vAlign w:val="bottom"/>
            <w:hideMark/>
          </w:tcPr>
          <w:p w14:paraId="223DD716"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Basic Designer</w:t>
            </w:r>
          </w:p>
        </w:tc>
      </w:tr>
      <w:tr w:rsidR="003E2DC4" w:rsidRPr="003E63A8" w14:paraId="0B82B539" w14:textId="77777777" w:rsidTr="00604414">
        <w:trPr>
          <w:trHeight w:val="288"/>
        </w:trPr>
        <w:tc>
          <w:tcPr>
            <w:tcW w:w="4280" w:type="dxa"/>
            <w:tcBorders>
              <w:top w:val="nil"/>
              <w:left w:val="nil"/>
              <w:bottom w:val="nil"/>
              <w:right w:val="nil"/>
            </w:tcBorders>
            <w:shd w:val="clear" w:color="auto" w:fill="auto"/>
            <w:noWrap/>
            <w:vAlign w:val="bottom"/>
            <w:hideMark/>
          </w:tcPr>
          <w:p w14:paraId="43E035F4"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Drafter, Mechanical</w:t>
            </w:r>
          </w:p>
        </w:tc>
      </w:tr>
      <w:tr w:rsidR="003E2DC4" w:rsidRPr="003E63A8" w14:paraId="2F8DC53C" w14:textId="77777777" w:rsidTr="00604414">
        <w:trPr>
          <w:trHeight w:val="288"/>
        </w:trPr>
        <w:tc>
          <w:tcPr>
            <w:tcW w:w="4280" w:type="dxa"/>
            <w:tcBorders>
              <w:top w:val="nil"/>
              <w:left w:val="nil"/>
              <w:bottom w:val="nil"/>
              <w:right w:val="nil"/>
            </w:tcBorders>
            <w:shd w:val="clear" w:color="auto" w:fill="auto"/>
            <w:noWrap/>
            <w:vAlign w:val="bottom"/>
            <w:hideMark/>
          </w:tcPr>
          <w:p w14:paraId="306F0E8B"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Marine Designer</w:t>
            </w:r>
          </w:p>
        </w:tc>
      </w:tr>
      <w:tr w:rsidR="003E2DC4" w:rsidRPr="003E63A8" w14:paraId="2B8E2916" w14:textId="77777777" w:rsidTr="00604414">
        <w:trPr>
          <w:trHeight w:val="288"/>
        </w:trPr>
        <w:tc>
          <w:tcPr>
            <w:tcW w:w="4280" w:type="dxa"/>
            <w:tcBorders>
              <w:top w:val="nil"/>
              <w:left w:val="nil"/>
              <w:bottom w:val="nil"/>
              <w:right w:val="nil"/>
            </w:tcBorders>
            <w:shd w:val="clear" w:color="auto" w:fill="auto"/>
            <w:noWrap/>
            <w:vAlign w:val="bottom"/>
            <w:hideMark/>
          </w:tcPr>
          <w:p w14:paraId="6CD4675C"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Electrical &amp; Instrumentation Technician</w:t>
            </w:r>
          </w:p>
        </w:tc>
      </w:tr>
      <w:tr w:rsidR="003E2DC4" w:rsidRPr="003E63A8" w14:paraId="125D2B36" w14:textId="77777777" w:rsidTr="00604414">
        <w:trPr>
          <w:trHeight w:val="288"/>
        </w:trPr>
        <w:tc>
          <w:tcPr>
            <w:tcW w:w="4280" w:type="dxa"/>
            <w:tcBorders>
              <w:top w:val="nil"/>
              <w:left w:val="nil"/>
              <w:bottom w:val="nil"/>
              <w:right w:val="nil"/>
            </w:tcBorders>
            <w:shd w:val="clear" w:color="auto" w:fill="auto"/>
            <w:noWrap/>
            <w:vAlign w:val="bottom"/>
            <w:hideMark/>
          </w:tcPr>
          <w:p w14:paraId="07CB03CB"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Electrical Technician</w:t>
            </w:r>
          </w:p>
        </w:tc>
      </w:tr>
      <w:tr w:rsidR="003E2DC4" w:rsidRPr="003E63A8" w14:paraId="512466B3" w14:textId="77777777" w:rsidTr="00604414">
        <w:trPr>
          <w:trHeight w:val="288"/>
        </w:trPr>
        <w:tc>
          <w:tcPr>
            <w:tcW w:w="4280" w:type="dxa"/>
            <w:tcBorders>
              <w:top w:val="nil"/>
              <w:left w:val="nil"/>
              <w:bottom w:val="nil"/>
              <w:right w:val="nil"/>
            </w:tcBorders>
            <w:shd w:val="clear" w:color="auto" w:fill="auto"/>
            <w:noWrap/>
            <w:vAlign w:val="bottom"/>
            <w:hideMark/>
          </w:tcPr>
          <w:p w14:paraId="1B4F6D64"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Basic Production Technician</w:t>
            </w:r>
          </w:p>
        </w:tc>
      </w:tr>
      <w:tr w:rsidR="003E2DC4" w:rsidRPr="003E63A8" w14:paraId="127E9888" w14:textId="77777777" w:rsidTr="00604414">
        <w:trPr>
          <w:trHeight w:val="288"/>
        </w:trPr>
        <w:tc>
          <w:tcPr>
            <w:tcW w:w="4280" w:type="dxa"/>
            <w:tcBorders>
              <w:top w:val="nil"/>
              <w:left w:val="nil"/>
              <w:bottom w:val="nil"/>
              <w:right w:val="nil"/>
            </w:tcBorders>
            <w:shd w:val="clear" w:color="auto" w:fill="auto"/>
            <w:noWrap/>
            <w:vAlign w:val="bottom"/>
            <w:hideMark/>
          </w:tcPr>
          <w:p w14:paraId="0C82D6FE" w14:textId="0E0ACB13"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Manufacturing &amp; Production Technician I</w:t>
            </w:r>
          </w:p>
        </w:tc>
      </w:tr>
      <w:tr w:rsidR="003E2DC4" w:rsidRPr="003E63A8" w14:paraId="42D0EB63" w14:textId="77777777" w:rsidTr="00604414">
        <w:trPr>
          <w:trHeight w:val="288"/>
        </w:trPr>
        <w:tc>
          <w:tcPr>
            <w:tcW w:w="4280" w:type="dxa"/>
            <w:tcBorders>
              <w:top w:val="nil"/>
              <w:left w:val="nil"/>
              <w:bottom w:val="nil"/>
              <w:right w:val="nil"/>
            </w:tcBorders>
            <w:shd w:val="clear" w:color="auto" w:fill="auto"/>
            <w:noWrap/>
            <w:vAlign w:val="bottom"/>
            <w:hideMark/>
          </w:tcPr>
          <w:p w14:paraId="1DAE4D1C"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Manufacturing Production Technician</w:t>
            </w:r>
          </w:p>
        </w:tc>
      </w:tr>
      <w:tr w:rsidR="003E2DC4" w:rsidRPr="003E63A8" w14:paraId="16D03CA0" w14:textId="77777777" w:rsidTr="00604414">
        <w:trPr>
          <w:trHeight w:val="288"/>
        </w:trPr>
        <w:tc>
          <w:tcPr>
            <w:tcW w:w="4280" w:type="dxa"/>
            <w:tcBorders>
              <w:top w:val="nil"/>
              <w:left w:val="nil"/>
              <w:bottom w:val="nil"/>
              <w:right w:val="nil"/>
            </w:tcBorders>
            <w:shd w:val="clear" w:color="auto" w:fill="auto"/>
            <w:noWrap/>
            <w:vAlign w:val="bottom"/>
            <w:hideMark/>
          </w:tcPr>
          <w:p w14:paraId="63E301FD"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Non-Destructive Tester</w:t>
            </w:r>
          </w:p>
        </w:tc>
      </w:tr>
      <w:tr w:rsidR="003E2DC4" w:rsidRPr="003E63A8" w14:paraId="54FDE2F3" w14:textId="77777777" w:rsidTr="00604414">
        <w:trPr>
          <w:trHeight w:val="288"/>
        </w:trPr>
        <w:tc>
          <w:tcPr>
            <w:tcW w:w="4280" w:type="dxa"/>
            <w:tcBorders>
              <w:top w:val="nil"/>
              <w:left w:val="nil"/>
              <w:bottom w:val="nil"/>
              <w:right w:val="nil"/>
            </w:tcBorders>
            <w:shd w:val="clear" w:color="auto" w:fill="auto"/>
            <w:noWrap/>
            <w:vAlign w:val="bottom"/>
            <w:hideMark/>
          </w:tcPr>
          <w:p w14:paraId="4DB28750"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Basic Surveyor</w:t>
            </w:r>
          </w:p>
        </w:tc>
      </w:tr>
    </w:tbl>
    <w:p w14:paraId="172540B8" w14:textId="2703B6F7" w:rsidR="003E2DC4" w:rsidRPr="00D2536C" w:rsidRDefault="00CB028C" w:rsidP="00CB028C">
      <w:pPr>
        <w:pStyle w:val="Occupationheaders"/>
        <w:rPr>
          <w:rStyle w:val="Strong"/>
        </w:rPr>
      </w:pPr>
      <w:r>
        <w:rPr>
          <w:rStyle w:val="Strong"/>
        </w:rPr>
        <w:br w:type="column"/>
      </w:r>
      <w:r w:rsidR="003E2DC4" w:rsidRPr="00D2536C">
        <w:rPr>
          <w:rStyle w:val="Strong"/>
        </w:rPr>
        <w:t>Life, Physical &amp; Social Science</w:t>
      </w:r>
    </w:p>
    <w:p w14:paraId="0B307FF4" w14:textId="77777777" w:rsidR="003E2DC4" w:rsidRDefault="003E2DC4" w:rsidP="00D2536C">
      <w:pPr>
        <w:spacing w:after="0"/>
        <w:ind w:left="9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Agricultural Technician</w:t>
      </w:r>
    </w:p>
    <w:p w14:paraId="25E5648D" w14:textId="77777777" w:rsidR="003E2DC4" w:rsidRPr="00D2536C" w:rsidRDefault="003E2DC4" w:rsidP="00CB028C">
      <w:pPr>
        <w:pStyle w:val="Occupationheaders"/>
        <w:rPr>
          <w:rStyle w:val="Strong"/>
        </w:rPr>
      </w:pPr>
      <w:r w:rsidRPr="00D2536C">
        <w:rPr>
          <w:rStyle w:val="Strong"/>
        </w:rPr>
        <w:t>Community &amp; Social Service</w:t>
      </w:r>
    </w:p>
    <w:tbl>
      <w:tblPr>
        <w:tblW w:w="4280" w:type="dxa"/>
        <w:tblLook w:val="04A0" w:firstRow="1" w:lastRow="0" w:firstColumn="1" w:lastColumn="0" w:noHBand="0" w:noVBand="1"/>
      </w:tblPr>
      <w:tblGrid>
        <w:gridCol w:w="4280"/>
      </w:tblGrid>
      <w:tr w:rsidR="003E2DC4" w:rsidRPr="003E63A8" w14:paraId="38D57347" w14:textId="77777777" w:rsidTr="00604414">
        <w:trPr>
          <w:trHeight w:val="288"/>
        </w:trPr>
        <w:tc>
          <w:tcPr>
            <w:tcW w:w="4280" w:type="dxa"/>
            <w:tcBorders>
              <w:top w:val="nil"/>
              <w:left w:val="nil"/>
              <w:bottom w:val="nil"/>
              <w:right w:val="nil"/>
            </w:tcBorders>
            <w:shd w:val="clear" w:color="auto" w:fill="auto"/>
            <w:noWrap/>
            <w:vAlign w:val="bottom"/>
            <w:hideMark/>
          </w:tcPr>
          <w:p w14:paraId="6C4F49F7"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Peer Specialist</w:t>
            </w:r>
          </w:p>
        </w:tc>
      </w:tr>
      <w:tr w:rsidR="003E2DC4" w:rsidRPr="003E63A8" w14:paraId="736EB8DD" w14:textId="77777777" w:rsidTr="00604414">
        <w:trPr>
          <w:trHeight w:val="288"/>
        </w:trPr>
        <w:tc>
          <w:tcPr>
            <w:tcW w:w="4280" w:type="dxa"/>
            <w:tcBorders>
              <w:top w:val="nil"/>
              <w:left w:val="nil"/>
              <w:bottom w:val="nil"/>
              <w:right w:val="nil"/>
            </w:tcBorders>
            <w:shd w:val="clear" w:color="auto" w:fill="auto"/>
            <w:noWrap/>
            <w:vAlign w:val="bottom"/>
            <w:hideMark/>
          </w:tcPr>
          <w:p w14:paraId="6FB45005"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Community Health Worker</w:t>
            </w:r>
          </w:p>
        </w:tc>
      </w:tr>
    </w:tbl>
    <w:p w14:paraId="792C8166" w14:textId="77777777" w:rsidR="003E2DC4" w:rsidRPr="00D2536C" w:rsidRDefault="003E2DC4" w:rsidP="00CB028C">
      <w:pPr>
        <w:pStyle w:val="Occupationheaders"/>
        <w:rPr>
          <w:rStyle w:val="Strong"/>
        </w:rPr>
      </w:pPr>
      <w:r w:rsidRPr="00D2536C">
        <w:rPr>
          <w:rStyle w:val="Strong"/>
        </w:rPr>
        <w:t>Educational Instruction &amp; Library</w:t>
      </w:r>
    </w:p>
    <w:tbl>
      <w:tblPr>
        <w:tblW w:w="4280" w:type="dxa"/>
        <w:tblLook w:val="04A0" w:firstRow="1" w:lastRow="0" w:firstColumn="1" w:lastColumn="0" w:noHBand="0" w:noVBand="1"/>
      </w:tblPr>
      <w:tblGrid>
        <w:gridCol w:w="4280"/>
      </w:tblGrid>
      <w:tr w:rsidR="003E2DC4" w:rsidRPr="003E63A8" w14:paraId="635C1B00" w14:textId="77777777" w:rsidTr="00604414">
        <w:trPr>
          <w:trHeight w:val="288"/>
        </w:trPr>
        <w:tc>
          <w:tcPr>
            <w:tcW w:w="4280" w:type="dxa"/>
            <w:tcBorders>
              <w:top w:val="nil"/>
              <w:left w:val="nil"/>
              <w:bottom w:val="nil"/>
              <w:right w:val="nil"/>
            </w:tcBorders>
            <w:shd w:val="clear" w:color="auto" w:fill="auto"/>
            <w:noWrap/>
            <w:vAlign w:val="bottom"/>
            <w:hideMark/>
          </w:tcPr>
          <w:p w14:paraId="3B6D18C5"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Assistant Teacher</w:t>
            </w:r>
          </w:p>
        </w:tc>
      </w:tr>
      <w:tr w:rsidR="003E2DC4" w:rsidRPr="003E63A8" w14:paraId="02369049" w14:textId="77777777" w:rsidTr="00604414">
        <w:trPr>
          <w:trHeight w:val="288"/>
        </w:trPr>
        <w:tc>
          <w:tcPr>
            <w:tcW w:w="4280" w:type="dxa"/>
            <w:tcBorders>
              <w:top w:val="nil"/>
              <w:left w:val="nil"/>
              <w:bottom w:val="nil"/>
              <w:right w:val="nil"/>
            </w:tcBorders>
            <w:shd w:val="clear" w:color="auto" w:fill="auto"/>
            <w:noWrap/>
            <w:vAlign w:val="bottom"/>
            <w:hideMark/>
          </w:tcPr>
          <w:p w14:paraId="5F84BC3E"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Early Childhood Education Specialist 2</w:t>
            </w:r>
          </w:p>
        </w:tc>
      </w:tr>
      <w:tr w:rsidR="003E2DC4" w:rsidRPr="003E63A8" w14:paraId="6B16A451" w14:textId="77777777" w:rsidTr="00604414">
        <w:trPr>
          <w:trHeight w:val="288"/>
        </w:trPr>
        <w:tc>
          <w:tcPr>
            <w:tcW w:w="4280" w:type="dxa"/>
            <w:tcBorders>
              <w:top w:val="nil"/>
              <w:left w:val="nil"/>
              <w:bottom w:val="nil"/>
              <w:right w:val="nil"/>
            </w:tcBorders>
            <w:shd w:val="clear" w:color="auto" w:fill="auto"/>
            <w:noWrap/>
            <w:vAlign w:val="bottom"/>
            <w:hideMark/>
          </w:tcPr>
          <w:p w14:paraId="0249FA5E"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Early Childhood Educator</w:t>
            </w:r>
          </w:p>
        </w:tc>
      </w:tr>
      <w:tr w:rsidR="003E2DC4" w:rsidRPr="003E63A8" w14:paraId="5334232E" w14:textId="77777777" w:rsidTr="00604414">
        <w:trPr>
          <w:trHeight w:val="288"/>
        </w:trPr>
        <w:tc>
          <w:tcPr>
            <w:tcW w:w="4280" w:type="dxa"/>
            <w:tcBorders>
              <w:top w:val="nil"/>
              <w:left w:val="nil"/>
              <w:bottom w:val="nil"/>
              <w:right w:val="nil"/>
            </w:tcBorders>
            <w:shd w:val="clear" w:color="auto" w:fill="auto"/>
            <w:noWrap/>
            <w:vAlign w:val="bottom"/>
            <w:hideMark/>
          </w:tcPr>
          <w:p w14:paraId="5EAAA2CB"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Educational Technician III</w:t>
            </w:r>
          </w:p>
        </w:tc>
      </w:tr>
      <w:tr w:rsidR="003E2DC4" w:rsidRPr="003E63A8" w14:paraId="5130F266" w14:textId="77777777" w:rsidTr="00604414">
        <w:trPr>
          <w:trHeight w:val="288"/>
        </w:trPr>
        <w:tc>
          <w:tcPr>
            <w:tcW w:w="4280" w:type="dxa"/>
            <w:tcBorders>
              <w:top w:val="nil"/>
              <w:left w:val="nil"/>
              <w:bottom w:val="nil"/>
              <w:right w:val="nil"/>
            </w:tcBorders>
            <w:shd w:val="clear" w:color="auto" w:fill="auto"/>
            <w:noWrap/>
            <w:vAlign w:val="bottom"/>
            <w:hideMark/>
          </w:tcPr>
          <w:p w14:paraId="123688F6"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Teacher Aide I</w:t>
            </w:r>
          </w:p>
        </w:tc>
      </w:tr>
    </w:tbl>
    <w:p w14:paraId="127FD3E0" w14:textId="77777777" w:rsidR="003E2DC4" w:rsidRPr="00D2536C" w:rsidRDefault="003E2DC4" w:rsidP="00CB028C">
      <w:pPr>
        <w:pStyle w:val="Occupationheaders"/>
        <w:rPr>
          <w:rStyle w:val="Strong"/>
        </w:rPr>
      </w:pPr>
      <w:r w:rsidRPr="00D2536C">
        <w:rPr>
          <w:rStyle w:val="Strong"/>
        </w:rPr>
        <w:t>Healthcare Practitioners</w:t>
      </w:r>
    </w:p>
    <w:tbl>
      <w:tblPr>
        <w:tblW w:w="4280" w:type="dxa"/>
        <w:tblLook w:val="04A0" w:firstRow="1" w:lastRow="0" w:firstColumn="1" w:lastColumn="0" w:noHBand="0" w:noVBand="1"/>
      </w:tblPr>
      <w:tblGrid>
        <w:gridCol w:w="4280"/>
      </w:tblGrid>
      <w:tr w:rsidR="003E2DC4" w:rsidRPr="003E63A8" w14:paraId="2A66054F" w14:textId="77777777" w:rsidTr="00604414">
        <w:trPr>
          <w:trHeight w:val="288"/>
        </w:trPr>
        <w:tc>
          <w:tcPr>
            <w:tcW w:w="4280" w:type="dxa"/>
            <w:tcBorders>
              <w:top w:val="nil"/>
              <w:left w:val="nil"/>
              <w:bottom w:val="nil"/>
              <w:right w:val="nil"/>
            </w:tcBorders>
            <w:shd w:val="clear" w:color="auto" w:fill="auto"/>
            <w:noWrap/>
            <w:vAlign w:val="bottom"/>
            <w:hideMark/>
          </w:tcPr>
          <w:p w14:paraId="4CEFE661"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Emergency Room Nurse</w:t>
            </w:r>
          </w:p>
        </w:tc>
      </w:tr>
      <w:tr w:rsidR="003E2DC4" w:rsidRPr="003E63A8" w14:paraId="730A480E" w14:textId="77777777" w:rsidTr="00604414">
        <w:trPr>
          <w:trHeight w:val="288"/>
        </w:trPr>
        <w:tc>
          <w:tcPr>
            <w:tcW w:w="4280" w:type="dxa"/>
            <w:tcBorders>
              <w:top w:val="nil"/>
              <w:left w:val="nil"/>
              <w:bottom w:val="nil"/>
              <w:right w:val="nil"/>
            </w:tcBorders>
            <w:shd w:val="clear" w:color="auto" w:fill="auto"/>
            <w:noWrap/>
            <w:vAlign w:val="bottom"/>
            <w:hideMark/>
          </w:tcPr>
          <w:p w14:paraId="26E67B05"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Float Nurse</w:t>
            </w:r>
          </w:p>
        </w:tc>
      </w:tr>
      <w:tr w:rsidR="003E2DC4" w:rsidRPr="003E63A8" w14:paraId="4BB051CE" w14:textId="77777777" w:rsidTr="00604414">
        <w:trPr>
          <w:trHeight w:val="288"/>
        </w:trPr>
        <w:tc>
          <w:tcPr>
            <w:tcW w:w="4280" w:type="dxa"/>
            <w:tcBorders>
              <w:top w:val="nil"/>
              <w:left w:val="nil"/>
              <w:bottom w:val="nil"/>
              <w:right w:val="nil"/>
            </w:tcBorders>
            <w:shd w:val="clear" w:color="auto" w:fill="auto"/>
            <w:noWrap/>
            <w:vAlign w:val="bottom"/>
            <w:hideMark/>
          </w:tcPr>
          <w:p w14:paraId="6C7B27BC"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Front Line Nurse Leader</w:t>
            </w:r>
          </w:p>
        </w:tc>
      </w:tr>
      <w:tr w:rsidR="003E2DC4" w:rsidRPr="003E63A8" w14:paraId="7F7E308D" w14:textId="77777777" w:rsidTr="00604414">
        <w:trPr>
          <w:trHeight w:val="288"/>
        </w:trPr>
        <w:tc>
          <w:tcPr>
            <w:tcW w:w="4280" w:type="dxa"/>
            <w:tcBorders>
              <w:top w:val="nil"/>
              <w:left w:val="nil"/>
              <w:bottom w:val="nil"/>
              <w:right w:val="nil"/>
            </w:tcBorders>
            <w:shd w:val="clear" w:color="auto" w:fill="auto"/>
            <w:noWrap/>
            <w:vAlign w:val="bottom"/>
            <w:hideMark/>
          </w:tcPr>
          <w:p w14:paraId="463F2513"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Med Surg Nurse Residency</w:t>
            </w:r>
          </w:p>
        </w:tc>
      </w:tr>
      <w:tr w:rsidR="003E2DC4" w:rsidRPr="003E63A8" w14:paraId="1A0C9E6F" w14:textId="77777777" w:rsidTr="00604414">
        <w:trPr>
          <w:trHeight w:val="288"/>
        </w:trPr>
        <w:tc>
          <w:tcPr>
            <w:tcW w:w="4280" w:type="dxa"/>
            <w:tcBorders>
              <w:top w:val="nil"/>
              <w:left w:val="nil"/>
              <w:bottom w:val="nil"/>
              <w:right w:val="nil"/>
            </w:tcBorders>
            <w:shd w:val="clear" w:color="auto" w:fill="auto"/>
            <w:noWrap/>
            <w:vAlign w:val="bottom"/>
            <w:hideMark/>
          </w:tcPr>
          <w:p w14:paraId="27198B95"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Nurse - Critical Care Residency</w:t>
            </w:r>
          </w:p>
        </w:tc>
      </w:tr>
      <w:tr w:rsidR="003E2DC4" w:rsidRPr="003E63A8" w14:paraId="792734CD" w14:textId="77777777" w:rsidTr="00604414">
        <w:trPr>
          <w:trHeight w:val="288"/>
        </w:trPr>
        <w:tc>
          <w:tcPr>
            <w:tcW w:w="4280" w:type="dxa"/>
            <w:tcBorders>
              <w:top w:val="nil"/>
              <w:left w:val="nil"/>
              <w:bottom w:val="nil"/>
              <w:right w:val="nil"/>
            </w:tcBorders>
            <w:shd w:val="clear" w:color="auto" w:fill="auto"/>
            <w:noWrap/>
            <w:vAlign w:val="bottom"/>
            <w:hideMark/>
          </w:tcPr>
          <w:p w14:paraId="7126D0DA"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Nurse - Emergency Room Residency</w:t>
            </w:r>
          </w:p>
        </w:tc>
      </w:tr>
      <w:tr w:rsidR="003E2DC4" w:rsidRPr="003E63A8" w14:paraId="5364F787" w14:textId="77777777" w:rsidTr="00604414">
        <w:trPr>
          <w:trHeight w:val="288"/>
        </w:trPr>
        <w:tc>
          <w:tcPr>
            <w:tcW w:w="4280" w:type="dxa"/>
            <w:tcBorders>
              <w:top w:val="nil"/>
              <w:left w:val="nil"/>
              <w:bottom w:val="nil"/>
              <w:right w:val="nil"/>
            </w:tcBorders>
            <w:shd w:val="clear" w:color="auto" w:fill="auto"/>
            <w:noWrap/>
            <w:vAlign w:val="bottom"/>
            <w:hideMark/>
          </w:tcPr>
          <w:p w14:paraId="7021952E"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Nurse - Med-Surg RN Residency</w:t>
            </w:r>
          </w:p>
        </w:tc>
      </w:tr>
      <w:tr w:rsidR="003E2DC4" w:rsidRPr="003E63A8" w14:paraId="2C4D6877" w14:textId="77777777" w:rsidTr="00604414">
        <w:trPr>
          <w:trHeight w:val="288"/>
        </w:trPr>
        <w:tc>
          <w:tcPr>
            <w:tcW w:w="4280" w:type="dxa"/>
            <w:tcBorders>
              <w:top w:val="nil"/>
              <w:left w:val="nil"/>
              <w:bottom w:val="nil"/>
              <w:right w:val="nil"/>
            </w:tcBorders>
            <w:shd w:val="clear" w:color="auto" w:fill="auto"/>
            <w:noWrap/>
            <w:vAlign w:val="bottom"/>
            <w:hideMark/>
          </w:tcPr>
          <w:p w14:paraId="6378CC95"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Nurse - Mental Health RN Residency</w:t>
            </w:r>
          </w:p>
        </w:tc>
      </w:tr>
      <w:tr w:rsidR="003E2DC4" w:rsidRPr="003E63A8" w14:paraId="081A1219" w14:textId="77777777" w:rsidTr="00604414">
        <w:trPr>
          <w:trHeight w:val="288"/>
        </w:trPr>
        <w:tc>
          <w:tcPr>
            <w:tcW w:w="4280" w:type="dxa"/>
            <w:tcBorders>
              <w:top w:val="nil"/>
              <w:left w:val="nil"/>
              <w:bottom w:val="nil"/>
              <w:right w:val="nil"/>
            </w:tcBorders>
            <w:shd w:val="clear" w:color="auto" w:fill="auto"/>
            <w:noWrap/>
            <w:vAlign w:val="bottom"/>
            <w:hideMark/>
          </w:tcPr>
          <w:p w14:paraId="30AD6C22"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Psychiatric Nurse</w:t>
            </w:r>
          </w:p>
        </w:tc>
      </w:tr>
      <w:tr w:rsidR="003E2DC4" w:rsidRPr="003E63A8" w14:paraId="68E6E158" w14:textId="77777777" w:rsidTr="00604414">
        <w:trPr>
          <w:trHeight w:val="288"/>
        </w:trPr>
        <w:tc>
          <w:tcPr>
            <w:tcW w:w="4280" w:type="dxa"/>
            <w:tcBorders>
              <w:top w:val="nil"/>
              <w:left w:val="nil"/>
              <w:bottom w:val="nil"/>
              <w:right w:val="nil"/>
            </w:tcBorders>
            <w:shd w:val="clear" w:color="auto" w:fill="auto"/>
            <w:noWrap/>
            <w:vAlign w:val="bottom"/>
            <w:hideMark/>
          </w:tcPr>
          <w:p w14:paraId="6B34EFF8"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Nurse - Mental Health</w:t>
            </w:r>
          </w:p>
        </w:tc>
      </w:tr>
      <w:tr w:rsidR="003E2DC4" w:rsidRPr="003E63A8" w14:paraId="07540013" w14:textId="77777777" w:rsidTr="00604414">
        <w:trPr>
          <w:trHeight w:val="288"/>
        </w:trPr>
        <w:tc>
          <w:tcPr>
            <w:tcW w:w="4280" w:type="dxa"/>
            <w:tcBorders>
              <w:top w:val="nil"/>
              <w:left w:val="nil"/>
              <w:bottom w:val="nil"/>
              <w:right w:val="nil"/>
            </w:tcBorders>
            <w:shd w:val="clear" w:color="auto" w:fill="auto"/>
            <w:noWrap/>
            <w:vAlign w:val="bottom"/>
            <w:hideMark/>
          </w:tcPr>
          <w:p w14:paraId="7C5FEEAB"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Nurse - Critical Care Unit</w:t>
            </w:r>
          </w:p>
        </w:tc>
      </w:tr>
      <w:tr w:rsidR="003E2DC4" w:rsidRPr="003E63A8" w14:paraId="02974143" w14:textId="77777777" w:rsidTr="00604414">
        <w:trPr>
          <w:trHeight w:val="288"/>
        </w:trPr>
        <w:tc>
          <w:tcPr>
            <w:tcW w:w="4280" w:type="dxa"/>
            <w:tcBorders>
              <w:top w:val="nil"/>
              <w:left w:val="nil"/>
              <w:bottom w:val="nil"/>
              <w:right w:val="nil"/>
            </w:tcBorders>
            <w:shd w:val="clear" w:color="auto" w:fill="auto"/>
            <w:noWrap/>
            <w:vAlign w:val="bottom"/>
            <w:hideMark/>
          </w:tcPr>
          <w:p w14:paraId="3C938662"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Medical Laboratory Technician</w:t>
            </w:r>
          </w:p>
        </w:tc>
      </w:tr>
      <w:tr w:rsidR="003E2DC4" w:rsidRPr="003E63A8" w14:paraId="02D4B148" w14:textId="77777777" w:rsidTr="00604414">
        <w:trPr>
          <w:trHeight w:val="288"/>
        </w:trPr>
        <w:tc>
          <w:tcPr>
            <w:tcW w:w="4280" w:type="dxa"/>
            <w:tcBorders>
              <w:top w:val="nil"/>
              <w:left w:val="nil"/>
              <w:bottom w:val="nil"/>
              <w:right w:val="nil"/>
            </w:tcBorders>
            <w:shd w:val="clear" w:color="auto" w:fill="auto"/>
            <w:noWrap/>
            <w:vAlign w:val="bottom"/>
            <w:hideMark/>
          </w:tcPr>
          <w:p w14:paraId="7FAF4AC7"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Dietary Aide / Food Service</w:t>
            </w:r>
          </w:p>
        </w:tc>
      </w:tr>
      <w:tr w:rsidR="003E2DC4" w:rsidRPr="003E63A8" w14:paraId="3B7A9676" w14:textId="77777777" w:rsidTr="00604414">
        <w:trPr>
          <w:trHeight w:val="288"/>
        </w:trPr>
        <w:tc>
          <w:tcPr>
            <w:tcW w:w="4280" w:type="dxa"/>
            <w:tcBorders>
              <w:top w:val="nil"/>
              <w:left w:val="nil"/>
              <w:bottom w:val="nil"/>
              <w:right w:val="nil"/>
            </w:tcBorders>
            <w:shd w:val="clear" w:color="auto" w:fill="auto"/>
            <w:noWrap/>
            <w:vAlign w:val="bottom"/>
            <w:hideMark/>
          </w:tcPr>
          <w:p w14:paraId="34A1BA73"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Behavioral Health Aide</w:t>
            </w:r>
          </w:p>
        </w:tc>
      </w:tr>
      <w:tr w:rsidR="003E2DC4" w:rsidRPr="003E63A8" w14:paraId="1A398D44" w14:textId="77777777" w:rsidTr="00604414">
        <w:trPr>
          <w:trHeight w:val="288"/>
        </w:trPr>
        <w:tc>
          <w:tcPr>
            <w:tcW w:w="4280" w:type="dxa"/>
            <w:tcBorders>
              <w:top w:val="nil"/>
              <w:left w:val="nil"/>
              <w:bottom w:val="nil"/>
              <w:right w:val="nil"/>
            </w:tcBorders>
            <w:shd w:val="clear" w:color="auto" w:fill="auto"/>
            <w:noWrap/>
            <w:vAlign w:val="bottom"/>
            <w:hideMark/>
          </w:tcPr>
          <w:p w14:paraId="68EAFEB0"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Health Support Specialist</w:t>
            </w:r>
          </w:p>
        </w:tc>
      </w:tr>
      <w:tr w:rsidR="003E2DC4" w:rsidRPr="003E63A8" w14:paraId="224B3F71" w14:textId="77777777" w:rsidTr="00604414">
        <w:trPr>
          <w:trHeight w:val="288"/>
        </w:trPr>
        <w:tc>
          <w:tcPr>
            <w:tcW w:w="4280" w:type="dxa"/>
            <w:tcBorders>
              <w:top w:val="nil"/>
              <w:left w:val="nil"/>
              <w:bottom w:val="nil"/>
              <w:right w:val="nil"/>
            </w:tcBorders>
            <w:shd w:val="clear" w:color="auto" w:fill="auto"/>
            <w:noWrap/>
            <w:vAlign w:val="bottom"/>
            <w:hideMark/>
          </w:tcPr>
          <w:p w14:paraId="2CED2FB0"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Certified Nursing Assistant (CNA)</w:t>
            </w:r>
          </w:p>
        </w:tc>
      </w:tr>
      <w:tr w:rsidR="003E2DC4" w:rsidRPr="003E63A8" w14:paraId="59261F95" w14:textId="77777777" w:rsidTr="00604414">
        <w:trPr>
          <w:trHeight w:val="288"/>
        </w:trPr>
        <w:tc>
          <w:tcPr>
            <w:tcW w:w="4280" w:type="dxa"/>
            <w:tcBorders>
              <w:top w:val="nil"/>
              <w:left w:val="nil"/>
              <w:bottom w:val="nil"/>
              <w:right w:val="nil"/>
            </w:tcBorders>
            <w:shd w:val="clear" w:color="auto" w:fill="auto"/>
            <w:noWrap/>
            <w:vAlign w:val="bottom"/>
            <w:hideMark/>
          </w:tcPr>
          <w:p w14:paraId="3BCD96FC"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Medical Assistant</w:t>
            </w:r>
          </w:p>
        </w:tc>
      </w:tr>
      <w:tr w:rsidR="003E2DC4" w:rsidRPr="003E63A8" w14:paraId="743C4E7B" w14:textId="77777777" w:rsidTr="00604414">
        <w:trPr>
          <w:trHeight w:val="288"/>
        </w:trPr>
        <w:tc>
          <w:tcPr>
            <w:tcW w:w="4280" w:type="dxa"/>
            <w:tcBorders>
              <w:top w:val="nil"/>
              <w:left w:val="nil"/>
              <w:bottom w:val="nil"/>
              <w:right w:val="nil"/>
            </w:tcBorders>
            <w:shd w:val="clear" w:color="auto" w:fill="auto"/>
            <w:noWrap/>
            <w:vAlign w:val="bottom"/>
            <w:hideMark/>
          </w:tcPr>
          <w:p w14:paraId="26966F65" w14:textId="77777777" w:rsidR="003E2DC4" w:rsidRPr="003E63A8" w:rsidRDefault="003E2DC4" w:rsidP="00604414">
            <w:pPr>
              <w:spacing w:after="0"/>
              <w:rPr>
                <w:rFonts w:ascii="Aptos Narrow" w:eastAsia="Times New Roman" w:hAnsi="Aptos Narrow" w:cs="Times New Roman"/>
                <w:color w:val="000000"/>
                <w:kern w:val="0"/>
                <w:szCs w:val="22"/>
                <w14:ligatures w14:val="none"/>
              </w:rPr>
            </w:pPr>
            <w:r w:rsidRPr="003E63A8">
              <w:rPr>
                <w:rFonts w:ascii="Aptos Narrow" w:eastAsia="Times New Roman" w:hAnsi="Aptos Narrow" w:cs="Times New Roman"/>
                <w:color w:val="000000"/>
                <w:kern w:val="0"/>
                <w:szCs w:val="22"/>
                <w14:ligatures w14:val="none"/>
              </w:rPr>
              <w:t>Veterinary/Lab Animal Tech</w:t>
            </w:r>
            <w:r>
              <w:rPr>
                <w:rFonts w:ascii="Aptos Narrow" w:eastAsia="Times New Roman" w:hAnsi="Aptos Narrow" w:cs="Times New Roman"/>
                <w:color w:val="000000"/>
                <w:kern w:val="0"/>
                <w:szCs w:val="22"/>
                <w14:ligatures w14:val="none"/>
              </w:rPr>
              <w:t>nician</w:t>
            </w:r>
          </w:p>
        </w:tc>
      </w:tr>
    </w:tbl>
    <w:p w14:paraId="16849C30" w14:textId="77777777" w:rsidR="003E2DC4" w:rsidRPr="00D2536C" w:rsidRDefault="003E2DC4" w:rsidP="00CB028C">
      <w:pPr>
        <w:pStyle w:val="Occupationheaders"/>
        <w:rPr>
          <w:rStyle w:val="Strong"/>
        </w:rPr>
      </w:pPr>
      <w:r w:rsidRPr="00D2536C">
        <w:rPr>
          <w:rStyle w:val="Strong"/>
        </w:rPr>
        <w:t>Protective Services</w:t>
      </w:r>
    </w:p>
    <w:tbl>
      <w:tblPr>
        <w:tblW w:w="4280" w:type="dxa"/>
        <w:tblLook w:val="04A0" w:firstRow="1" w:lastRow="0" w:firstColumn="1" w:lastColumn="0" w:noHBand="0" w:noVBand="1"/>
      </w:tblPr>
      <w:tblGrid>
        <w:gridCol w:w="4280"/>
      </w:tblGrid>
      <w:tr w:rsidR="003E2DC4" w:rsidRPr="0093550C" w14:paraId="61C52D90" w14:textId="77777777" w:rsidTr="00604414">
        <w:trPr>
          <w:trHeight w:val="288"/>
        </w:trPr>
        <w:tc>
          <w:tcPr>
            <w:tcW w:w="4280" w:type="dxa"/>
            <w:tcBorders>
              <w:top w:val="nil"/>
              <w:left w:val="nil"/>
              <w:bottom w:val="nil"/>
              <w:right w:val="nil"/>
            </w:tcBorders>
            <w:shd w:val="clear" w:color="auto" w:fill="auto"/>
            <w:noWrap/>
            <w:vAlign w:val="bottom"/>
            <w:hideMark/>
          </w:tcPr>
          <w:p w14:paraId="7868A66A"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Fire Suppression Technician</w:t>
            </w:r>
          </w:p>
        </w:tc>
      </w:tr>
      <w:tr w:rsidR="003E2DC4" w:rsidRPr="0093550C" w14:paraId="7CDDAA3B" w14:textId="77777777" w:rsidTr="00604414">
        <w:trPr>
          <w:trHeight w:val="288"/>
        </w:trPr>
        <w:tc>
          <w:tcPr>
            <w:tcW w:w="4280" w:type="dxa"/>
            <w:tcBorders>
              <w:top w:val="nil"/>
              <w:left w:val="nil"/>
              <w:bottom w:val="nil"/>
              <w:right w:val="nil"/>
            </w:tcBorders>
            <w:shd w:val="clear" w:color="auto" w:fill="auto"/>
            <w:noWrap/>
            <w:vAlign w:val="bottom"/>
            <w:hideMark/>
          </w:tcPr>
          <w:p w14:paraId="6471CD4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Corrections Officer</w:t>
            </w:r>
          </w:p>
        </w:tc>
      </w:tr>
      <w:tr w:rsidR="003E2DC4" w:rsidRPr="0093550C" w14:paraId="37934811" w14:textId="77777777" w:rsidTr="00604414">
        <w:trPr>
          <w:trHeight w:val="288"/>
        </w:trPr>
        <w:tc>
          <w:tcPr>
            <w:tcW w:w="4280" w:type="dxa"/>
            <w:tcBorders>
              <w:top w:val="nil"/>
              <w:left w:val="nil"/>
              <w:bottom w:val="nil"/>
              <w:right w:val="nil"/>
            </w:tcBorders>
            <w:shd w:val="clear" w:color="auto" w:fill="auto"/>
            <w:noWrap/>
            <w:vAlign w:val="bottom"/>
            <w:hideMark/>
          </w:tcPr>
          <w:p w14:paraId="5ED8A08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Marine Patrol Officer</w:t>
            </w:r>
          </w:p>
        </w:tc>
      </w:tr>
    </w:tbl>
    <w:p w14:paraId="4B7BD054" w14:textId="77777777" w:rsidR="003E2DC4" w:rsidRDefault="003E2DC4" w:rsidP="00CB028C">
      <w:pPr>
        <w:pStyle w:val="Occupationheaders"/>
      </w:pPr>
      <w:r>
        <w:t>Food Preparation &amp; Serving</w:t>
      </w:r>
    </w:p>
    <w:tbl>
      <w:tblPr>
        <w:tblW w:w="4280" w:type="dxa"/>
        <w:tblLook w:val="04A0" w:firstRow="1" w:lastRow="0" w:firstColumn="1" w:lastColumn="0" w:noHBand="0" w:noVBand="1"/>
      </w:tblPr>
      <w:tblGrid>
        <w:gridCol w:w="4280"/>
      </w:tblGrid>
      <w:tr w:rsidR="003E2DC4" w:rsidRPr="0093550C" w14:paraId="17E0C7AC" w14:textId="77777777" w:rsidTr="003B55A7">
        <w:trPr>
          <w:trHeight w:val="207"/>
        </w:trPr>
        <w:tc>
          <w:tcPr>
            <w:tcW w:w="4280" w:type="dxa"/>
            <w:tcBorders>
              <w:top w:val="nil"/>
              <w:left w:val="nil"/>
              <w:bottom w:val="nil"/>
              <w:right w:val="nil"/>
            </w:tcBorders>
            <w:shd w:val="clear" w:color="auto" w:fill="auto"/>
            <w:noWrap/>
            <w:vAlign w:val="bottom"/>
            <w:hideMark/>
          </w:tcPr>
          <w:p w14:paraId="67F407E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Sous / Head Chef</w:t>
            </w:r>
          </w:p>
        </w:tc>
      </w:tr>
      <w:tr w:rsidR="003E2DC4" w:rsidRPr="0093550C" w14:paraId="5A54F9DB" w14:textId="77777777" w:rsidTr="00604414">
        <w:trPr>
          <w:trHeight w:val="288"/>
        </w:trPr>
        <w:tc>
          <w:tcPr>
            <w:tcW w:w="4280" w:type="dxa"/>
            <w:tcBorders>
              <w:top w:val="nil"/>
              <w:left w:val="nil"/>
              <w:bottom w:val="nil"/>
              <w:right w:val="nil"/>
            </w:tcBorders>
            <w:shd w:val="clear" w:color="auto" w:fill="auto"/>
            <w:noWrap/>
            <w:vAlign w:val="bottom"/>
            <w:hideMark/>
          </w:tcPr>
          <w:p w14:paraId="2558CA48"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Kitchen Manager</w:t>
            </w:r>
          </w:p>
        </w:tc>
      </w:tr>
      <w:tr w:rsidR="003E2DC4" w:rsidRPr="0093550C" w14:paraId="33B582CD" w14:textId="77777777" w:rsidTr="00604414">
        <w:trPr>
          <w:trHeight w:val="288"/>
        </w:trPr>
        <w:tc>
          <w:tcPr>
            <w:tcW w:w="4280" w:type="dxa"/>
            <w:tcBorders>
              <w:top w:val="nil"/>
              <w:left w:val="nil"/>
              <w:bottom w:val="nil"/>
              <w:right w:val="nil"/>
            </w:tcBorders>
            <w:shd w:val="clear" w:color="auto" w:fill="auto"/>
            <w:noWrap/>
            <w:vAlign w:val="bottom"/>
            <w:hideMark/>
          </w:tcPr>
          <w:p w14:paraId="09022E4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Restaurant Manager</w:t>
            </w:r>
          </w:p>
        </w:tc>
      </w:tr>
      <w:tr w:rsidR="003E2DC4" w:rsidRPr="0093550C" w14:paraId="0ABF831C" w14:textId="77777777" w:rsidTr="00604414">
        <w:trPr>
          <w:trHeight w:val="288"/>
        </w:trPr>
        <w:tc>
          <w:tcPr>
            <w:tcW w:w="4280" w:type="dxa"/>
            <w:tcBorders>
              <w:top w:val="nil"/>
              <w:left w:val="nil"/>
              <w:bottom w:val="nil"/>
              <w:right w:val="nil"/>
            </w:tcBorders>
            <w:shd w:val="clear" w:color="auto" w:fill="auto"/>
            <w:noWrap/>
            <w:vAlign w:val="bottom"/>
            <w:hideMark/>
          </w:tcPr>
          <w:p w14:paraId="5567D0B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Cook (Hotel &amp; Restaurant)</w:t>
            </w:r>
          </w:p>
        </w:tc>
      </w:tr>
      <w:tr w:rsidR="003E2DC4" w:rsidRPr="0093550C" w14:paraId="01593521" w14:textId="77777777" w:rsidTr="00604414">
        <w:trPr>
          <w:trHeight w:val="288"/>
        </w:trPr>
        <w:tc>
          <w:tcPr>
            <w:tcW w:w="4280" w:type="dxa"/>
            <w:tcBorders>
              <w:top w:val="nil"/>
              <w:left w:val="nil"/>
              <w:bottom w:val="nil"/>
              <w:right w:val="nil"/>
            </w:tcBorders>
            <w:shd w:val="clear" w:color="auto" w:fill="auto"/>
            <w:noWrap/>
            <w:vAlign w:val="bottom"/>
            <w:hideMark/>
          </w:tcPr>
          <w:p w14:paraId="70156F3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Line Cook</w:t>
            </w:r>
          </w:p>
        </w:tc>
      </w:tr>
      <w:tr w:rsidR="003E2DC4" w:rsidRPr="0093550C" w14:paraId="0673266C" w14:textId="77777777" w:rsidTr="00604414">
        <w:trPr>
          <w:trHeight w:val="288"/>
        </w:trPr>
        <w:tc>
          <w:tcPr>
            <w:tcW w:w="4280" w:type="dxa"/>
            <w:tcBorders>
              <w:top w:val="nil"/>
              <w:left w:val="nil"/>
              <w:bottom w:val="nil"/>
              <w:right w:val="nil"/>
            </w:tcBorders>
            <w:shd w:val="clear" w:color="auto" w:fill="auto"/>
            <w:noWrap/>
            <w:vAlign w:val="bottom"/>
            <w:hideMark/>
          </w:tcPr>
          <w:p w14:paraId="5657EED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Production Cook</w:t>
            </w:r>
          </w:p>
        </w:tc>
      </w:tr>
    </w:tbl>
    <w:p w14:paraId="2D2196D9" w14:textId="3B723262" w:rsidR="003E2DC4" w:rsidRDefault="00CB028C" w:rsidP="00CB028C">
      <w:pPr>
        <w:pStyle w:val="Occupationheaders"/>
      </w:pPr>
      <w:r>
        <w:br w:type="column"/>
      </w:r>
      <w:r w:rsidR="003E2DC4">
        <w:lastRenderedPageBreak/>
        <w:t xml:space="preserve">Building &amp; Grounds Cleaning &amp; Maintenance </w:t>
      </w:r>
    </w:p>
    <w:tbl>
      <w:tblPr>
        <w:tblW w:w="4280" w:type="dxa"/>
        <w:tblLook w:val="04A0" w:firstRow="1" w:lastRow="0" w:firstColumn="1" w:lastColumn="0" w:noHBand="0" w:noVBand="1"/>
      </w:tblPr>
      <w:tblGrid>
        <w:gridCol w:w="4280"/>
      </w:tblGrid>
      <w:tr w:rsidR="003E2DC4" w:rsidRPr="0093550C" w14:paraId="5B36E9B7" w14:textId="77777777" w:rsidTr="00604414">
        <w:trPr>
          <w:trHeight w:val="288"/>
        </w:trPr>
        <w:tc>
          <w:tcPr>
            <w:tcW w:w="4280" w:type="dxa"/>
            <w:tcBorders>
              <w:top w:val="nil"/>
              <w:left w:val="nil"/>
              <w:bottom w:val="nil"/>
              <w:right w:val="nil"/>
            </w:tcBorders>
            <w:shd w:val="clear" w:color="auto" w:fill="auto"/>
            <w:noWrap/>
            <w:vAlign w:val="bottom"/>
            <w:hideMark/>
          </w:tcPr>
          <w:p w14:paraId="7CA4D97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Custodian</w:t>
            </w:r>
          </w:p>
        </w:tc>
      </w:tr>
      <w:tr w:rsidR="003E2DC4" w:rsidRPr="0093550C" w14:paraId="75C1521C" w14:textId="77777777" w:rsidTr="00604414">
        <w:trPr>
          <w:trHeight w:val="288"/>
        </w:trPr>
        <w:tc>
          <w:tcPr>
            <w:tcW w:w="4280" w:type="dxa"/>
            <w:tcBorders>
              <w:top w:val="nil"/>
              <w:left w:val="nil"/>
              <w:bottom w:val="nil"/>
              <w:right w:val="nil"/>
            </w:tcBorders>
            <w:shd w:val="clear" w:color="auto" w:fill="auto"/>
            <w:noWrap/>
            <w:vAlign w:val="bottom"/>
            <w:hideMark/>
          </w:tcPr>
          <w:p w14:paraId="64B102B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Housekeeper</w:t>
            </w:r>
          </w:p>
        </w:tc>
      </w:tr>
      <w:tr w:rsidR="003E2DC4" w:rsidRPr="0093550C" w14:paraId="5711A38A" w14:textId="77777777" w:rsidTr="00604414">
        <w:trPr>
          <w:trHeight w:val="288"/>
        </w:trPr>
        <w:tc>
          <w:tcPr>
            <w:tcW w:w="4280" w:type="dxa"/>
            <w:tcBorders>
              <w:top w:val="nil"/>
              <w:left w:val="nil"/>
              <w:bottom w:val="nil"/>
              <w:right w:val="nil"/>
            </w:tcBorders>
            <w:shd w:val="clear" w:color="auto" w:fill="auto"/>
            <w:noWrap/>
            <w:vAlign w:val="bottom"/>
            <w:hideMark/>
          </w:tcPr>
          <w:p w14:paraId="1477E826"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Landscape Management Technician</w:t>
            </w:r>
          </w:p>
        </w:tc>
      </w:tr>
      <w:tr w:rsidR="003E2DC4" w:rsidRPr="0093550C" w14:paraId="7099FC9E" w14:textId="77777777" w:rsidTr="00604414">
        <w:trPr>
          <w:trHeight w:val="288"/>
        </w:trPr>
        <w:tc>
          <w:tcPr>
            <w:tcW w:w="4280" w:type="dxa"/>
            <w:tcBorders>
              <w:top w:val="nil"/>
              <w:left w:val="nil"/>
              <w:bottom w:val="nil"/>
              <w:right w:val="nil"/>
            </w:tcBorders>
            <w:shd w:val="clear" w:color="auto" w:fill="auto"/>
            <w:noWrap/>
            <w:vAlign w:val="bottom"/>
            <w:hideMark/>
          </w:tcPr>
          <w:p w14:paraId="5ABBC5A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Tree Surgeon</w:t>
            </w:r>
          </w:p>
        </w:tc>
      </w:tr>
    </w:tbl>
    <w:p w14:paraId="01CD60AA" w14:textId="77777777" w:rsidR="003E2DC4" w:rsidRDefault="003E2DC4" w:rsidP="00CB028C">
      <w:pPr>
        <w:pStyle w:val="Occupationheaders"/>
      </w:pPr>
      <w:r>
        <w:t>Personal Care &amp; Services</w:t>
      </w:r>
    </w:p>
    <w:tbl>
      <w:tblPr>
        <w:tblW w:w="4280" w:type="dxa"/>
        <w:tblLook w:val="04A0" w:firstRow="1" w:lastRow="0" w:firstColumn="1" w:lastColumn="0" w:noHBand="0" w:noVBand="1"/>
      </w:tblPr>
      <w:tblGrid>
        <w:gridCol w:w="4280"/>
      </w:tblGrid>
      <w:tr w:rsidR="003E2DC4" w:rsidRPr="0093550C" w14:paraId="4BC2B3FB" w14:textId="77777777" w:rsidTr="00604414">
        <w:trPr>
          <w:trHeight w:val="288"/>
        </w:trPr>
        <w:tc>
          <w:tcPr>
            <w:tcW w:w="4280" w:type="dxa"/>
            <w:tcBorders>
              <w:top w:val="nil"/>
              <w:left w:val="nil"/>
              <w:bottom w:val="nil"/>
              <w:right w:val="nil"/>
            </w:tcBorders>
            <w:shd w:val="clear" w:color="auto" w:fill="auto"/>
            <w:noWrap/>
            <w:vAlign w:val="bottom"/>
            <w:hideMark/>
          </w:tcPr>
          <w:p w14:paraId="3F020691"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Hospitality Services II</w:t>
            </w:r>
          </w:p>
        </w:tc>
      </w:tr>
      <w:tr w:rsidR="003E2DC4" w:rsidRPr="0093550C" w14:paraId="41ECF406" w14:textId="77777777" w:rsidTr="00604414">
        <w:trPr>
          <w:trHeight w:val="288"/>
        </w:trPr>
        <w:tc>
          <w:tcPr>
            <w:tcW w:w="4280" w:type="dxa"/>
            <w:tcBorders>
              <w:top w:val="nil"/>
              <w:left w:val="nil"/>
              <w:bottom w:val="nil"/>
              <w:right w:val="nil"/>
            </w:tcBorders>
            <w:shd w:val="clear" w:color="auto" w:fill="auto"/>
            <w:noWrap/>
            <w:vAlign w:val="bottom"/>
            <w:hideMark/>
          </w:tcPr>
          <w:p w14:paraId="077F83B9"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Animal Trainer</w:t>
            </w:r>
          </w:p>
        </w:tc>
      </w:tr>
      <w:tr w:rsidR="003E2DC4" w:rsidRPr="0093550C" w14:paraId="37B93121" w14:textId="77777777" w:rsidTr="00604414">
        <w:trPr>
          <w:trHeight w:val="288"/>
        </w:trPr>
        <w:tc>
          <w:tcPr>
            <w:tcW w:w="4280" w:type="dxa"/>
            <w:tcBorders>
              <w:top w:val="nil"/>
              <w:left w:val="nil"/>
              <w:bottom w:val="nil"/>
              <w:right w:val="nil"/>
            </w:tcBorders>
            <w:shd w:val="clear" w:color="auto" w:fill="auto"/>
            <w:noWrap/>
            <w:vAlign w:val="bottom"/>
            <w:hideMark/>
          </w:tcPr>
          <w:p w14:paraId="3A5A5D4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Service Dog Trainer</w:t>
            </w:r>
          </w:p>
        </w:tc>
      </w:tr>
      <w:tr w:rsidR="003E2DC4" w:rsidRPr="0093550C" w14:paraId="1B5FE574" w14:textId="77777777" w:rsidTr="00604414">
        <w:trPr>
          <w:trHeight w:val="288"/>
        </w:trPr>
        <w:tc>
          <w:tcPr>
            <w:tcW w:w="4280" w:type="dxa"/>
            <w:tcBorders>
              <w:top w:val="nil"/>
              <w:left w:val="nil"/>
              <w:bottom w:val="nil"/>
              <w:right w:val="nil"/>
            </w:tcBorders>
            <w:shd w:val="clear" w:color="auto" w:fill="auto"/>
            <w:noWrap/>
            <w:vAlign w:val="bottom"/>
            <w:hideMark/>
          </w:tcPr>
          <w:p w14:paraId="569E8BA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Funeral Practitioner</w:t>
            </w:r>
          </w:p>
        </w:tc>
      </w:tr>
      <w:tr w:rsidR="003E2DC4" w:rsidRPr="0093550C" w14:paraId="10F0B40F" w14:textId="77777777" w:rsidTr="00604414">
        <w:trPr>
          <w:trHeight w:val="288"/>
        </w:trPr>
        <w:tc>
          <w:tcPr>
            <w:tcW w:w="4280" w:type="dxa"/>
            <w:tcBorders>
              <w:top w:val="nil"/>
              <w:left w:val="nil"/>
              <w:bottom w:val="nil"/>
              <w:right w:val="nil"/>
            </w:tcBorders>
            <w:shd w:val="clear" w:color="auto" w:fill="auto"/>
            <w:noWrap/>
            <w:vAlign w:val="bottom"/>
            <w:hideMark/>
          </w:tcPr>
          <w:p w14:paraId="48F2429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Early Childhood Education Specialist 1</w:t>
            </w:r>
          </w:p>
        </w:tc>
      </w:tr>
    </w:tbl>
    <w:p w14:paraId="743521BC" w14:textId="77777777" w:rsidR="003E2DC4" w:rsidRDefault="003E2DC4" w:rsidP="00CB028C">
      <w:pPr>
        <w:pStyle w:val="Occupationheaders"/>
      </w:pPr>
      <w:r>
        <w:t>Sales</w:t>
      </w:r>
    </w:p>
    <w:tbl>
      <w:tblPr>
        <w:tblW w:w="4280" w:type="dxa"/>
        <w:tblLook w:val="04A0" w:firstRow="1" w:lastRow="0" w:firstColumn="1" w:lastColumn="0" w:noHBand="0" w:noVBand="1"/>
      </w:tblPr>
      <w:tblGrid>
        <w:gridCol w:w="4280"/>
      </w:tblGrid>
      <w:tr w:rsidR="003E2DC4" w:rsidRPr="0093550C" w14:paraId="295B0026" w14:textId="77777777" w:rsidTr="00604414">
        <w:trPr>
          <w:trHeight w:val="288"/>
        </w:trPr>
        <w:tc>
          <w:tcPr>
            <w:tcW w:w="4280" w:type="dxa"/>
            <w:tcBorders>
              <w:top w:val="nil"/>
              <w:left w:val="nil"/>
              <w:bottom w:val="nil"/>
              <w:right w:val="nil"/>
            </w:tcBorders>
            <w:shd w:val="clear" w:color="auto" w:fill="auto"/>
            <w:noWrap/>
            <w:vAlign w:val="bottom"/>
            <w:hideMark/>
          </w:tcPr>
          <w:p w14:paraId="355C19EA"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Assistant Store Manager</w:t>
            </w:r>
          </w:p>
        </w:tc>
      </w:tr>
      <w:tr w:rsidR="003E2DC4" w:rsidRPr="0093550C" w14:paraId="562B4AD0" w14:textId="77777777" w:rsidTr="00604414">
        <w:trPr>
          <w:trHeight w:val="288"/>
        </w:trPr>
        <w:tc>
          <w:tcPr>
            <w:tcW w:w="4280" w:type="dxa"/>
            <w:tcBorders>
              <w:top w:val="nil"/>
              <w:left w:val="nil"/>
              <w:bottom w:val="nil"/>
              <w:right w:val="nil"/>
            </w:tcBorders>
            <w:shd w:val="clear" w:color="auto" w:fill="auto"/>
            <w:noWrap/>
            <w:vAlign w:val="bottom"/>
            <w:hideMark/>
          </w:tcPr>
          <w:p w14:paraId="232178F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Technical Sales Representative</w:t>
            </w:r>
          </w:p>
        </w:tc>
      </w:tr>
    </w:tbl>
    <w:p w14:paraId="5AB2DB55" w14:textId="77777777" w:rsidR="003E2DC4" w:rsidRDefault="003E2DC4" w:rsidP="00CB028C">
      <w:pPr>
        <w:pStyle w:val="Occupationheaders"/>
      </w:pPr>
      <w:r>
        <w:t>Office &amp; Administrative Support</w:t>
      </w:r>
    </w:p>
    <w:tbl>
      <w:tblPr>
        <w:tblW w:w="5105" w:type="dxa"/>
        <w:tblLook w:val="04A0" w:firstRow="1" w:lastRow="0" w:firstColumn="1" w:lastColumn="0" w:noHBand="0" w:noVBand="1"/>
      </w:tblPr>
      <w:tblGrid>
        <w:gridCol w:w="5105"/>
      </w:tblGrid>
      <w:tr w:rsidR="003E2DC4" w:rsidRPr="0093550C" w14:paraId="69A6550D" w14:textId="77777777" w:rsidTr="00604414">
        <w:trPr>
          <w:trHeight w:val="288"/>
        </w:trPr>
        <w:tc>
          <w:tcPr>
            <w:tcW w:w="5105" w:type="dxa"/>
            <w:tcBorders>
              <w:top w:val="nil"/>
              <w:left w:val="nil"/>
              <w:bottom w:val="nil"/>
              <w:right w:val="nil"/>
            </w:tcBorders>
            <w:shd w:val="clear" w:color="auto" w:fill="auto"/>
            <w:noWrap/>
            <w:vAlign w:val="bottom"/>
            <w:hideMark/>
          </w:tcPr>
          <w:p w14:paraId="1A95388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Accounting Technician</w:t>
            </w:r>
          </w:p>
        </w:tc>
      </w:tr>
      <w:tr w:rsidR="003E2DC4" w:rsidRPr="0093550C" w14:paraId="53095B16" w14:textId="77777777" w:rsidTr="00604414">
        <w:trPr>
          <w:trHeight w:val="288"/>
        </w:trPr>
        <w:tc>
          <w:tcPr>
            <w:tcW w:w="5105" w:type="dxa"/>
            <w:tcBorders>
              <w:top w:val="nil"/>
              <w:left w:val="nil"/>
              <w:bottom w:val="nil"/>
              <w:right w:val="nil"/>
            </w:tcBorders>
            <w:shd w:val="clear" w:color="auto" w:fill="auto"/>
            <w:noWrap/>
            <w:vAlign w:val="bottom"/>
            <w:hideMark/>
          </w:tcPr>
          <w:p w14:paraId="2D19D4E7" w14:textId="7D12C4BE"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Financial Management </w:t>
            </w:r>
            <w:r w:rsidR="00CB028C">
              <w:rPr>
                <w:rFonts w:ascii="Aptos Narrow" w:eastAsia="Times New Roman" w:hAnsi="Aptos Narrow" w:cs="Times New Roman"/>
                <w:color w:val="000000"/>
                <w:kern w:val="0"/>
                <w:szCs w:val="22"/>
                <w14:ligatures w14:val="none"/>
              </w:rPr>
              <w:br/>
              <w:t xml:space="preserve"> </w:t>
            </w:r>
            <w:proofErr w:type="gramStart"/>
            <w:r w:rsidR="00CB028C">
              <w:rPr>
                <w:rFonts w:ascii="Aptos Narrow" w:eastAsia="Times New Roman" w:hAnsi="Aptos Narrow" w:cs="Times New Roman"/>
                <w:color w:val="000000"/>
                <w:kern w:val="0"/>
                <w:szCs w:val="22"/>
                <w14:ligatures w14:val="none"/>
              </w:rPr>
              <w:t xml:space="preserve">   </w:t>
            </w:r>
            <w:r w:rsidRPr="0093550C">
              <w:rPr>
                <w:rFonts w:ascii="Aptos Narrow" w:eastAsia="Times New Roman" w:hAnsi="Aptos Narrow" w:cs="Times New Roman"/>
                <w:color w:val="000000"/>
                <w:kern w:val="0"/>
                <w:szCs w:val="22"/>
                <w14:ligatures w14:val="none"/>
              </w:rPr>
              <w:t>(</w:t>
            </w:r>
            <w:proofErr w:type="gramEnd"/>
            <w:r w:rsidRPr="0093550C">
              <w:rPr>
                <w:rFonts w:ascii="Aptos Narrow" w:eastAsia="Times New Roman" w:hAnsi="Aptos Narrow" w:cs="Times New Roman"/>
                <w:color w:val="000000"/>
                <w:kern w:val="0"/>
                <w:szCs w:val="22"/>
                <w14:ligatures w14:val="none"/>
              </w:rPr>
              <w:t>Alternate Title: Finance Specialist)</w:t>
            </w:r>
          </w:p>
        </w:tc>
      </w:tr>
      <w:tr w:rsidR="003E2DC4" w:rsidRPr="0093550C" w14:paraId="587699DD" w14:textId="77777777" w:rsidTr="00604414">
        <w:trPr>
          <w:trHeight w:val="288"/>
        </w:trPr>
        <w:tc>
          <w:tcPr>
            <w:tcW w:w="5105" w:type="dxa"/>
            <w:tcBorders>
              <w:top w:val="nil"/>
              <w:left w:val="nil"/>
              <w:bottom w:val="nil"/>
              <w:right w:val="nil"/>
            </w:tcBorders>
            <w:shd w:val="clear" w:color="auto" w:fill="auto"/>
            <w:noWrap/>
            <w:vAlign w:val="bottom"/>
            <w:hideMark/>
          </w:tcPr>
          <w:p w14:paraId="28F84B89"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Teller (Financial)</w:t>
            </w:r>
          </w:p>
        </w:tc>
      </w:tr>
      <w:tr w:rsidR="003E2DC4" w:rsidRPr="0093550C" w14:paraId="45B80C66" w14:textId="77777777" w:rsidTr="00604414">
        <w:trPr>
          <w:trHeight w:val="288"/>
        </w:trPr>
        <w:tc>
          <w:tcPr>
            <w:tcW w:w="5105" w:type="dxa"/>
            <w:tcBorders>
              <w:top w:val="nil"/>
              <w:left w:val="nil"/>
              <w:bottom w:val="nil"/>
              <w:right w:val="nil"/>
            </w:tcBorders>
            <w:shd w:val="clear" w:color="auto" w:fill="auto"/>
            <w:noWrap/>
            <w:vAlign w:val="bottom"/>
            <w:hideMark/>
          </w:tcPr>
          <w:p w14:paraId="7B2E993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Customer Service Representative</w:t>
            </w:r>
          </w:p>
        </w:tc>
      </w:tr>
      <w:tr w:rsidR="003E2DC4" w:rsidRPr="0093550C" w14:paraId="333B6F97" w14:textId="77777777" w:rsidTr="00604414">
        <w:trPr>
          <w:trHeight w:val="288"/>
        </w:trPr>
        <w:tc>
          <w:tcPr>
            <w:tcW w:w="5105" w:type="dxa"/>
            <w:tcBorders>
              <w:top w:val="nil"/>
              <w:left w:val="nil"/>
              <w:bottom w:val="nil"/>
              <w:right w:val="nil"/>
            </w:tcBorders>
            <w:shd w:val="clear" w:color="auto" w:fill="auto"/>
            <w:noWrap/>
            <w:vAlign w:val="bottom"/>
            <w:hideMark/>
          </w:tcPr>
          <w:p w14:paraId="40C07AFF"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Hospitality Services I</w:t>
            </w:r>
          </w:p>
        </w:tc>
      </w:tr>
      <w:tr w:rsidR="003E2DC4" w:rsidRPr="0093550C" w14:paraId="24515388" w14:textId="77777777" w:rsidTr="00604414">
        <w:trPr>
          <w:trHeight w:val="288"/>
        </w:trPr>
        <w:tc>
          <w:tcPr>
            <w:tcW w:w="5105" w:type="dxa"/>
            <w:tcBorders>
              <w:top w:val="nil"/>
              <w:left w:val="nil"/>
              <w:bottom w:val="nil"/>
              <w:right w:val="nil"/>
            </w:tcBorders>
            <w:shd w:val="clear" w:color="auto" w:fill="auto"/>
            <w:noWrap/>
            <w:vAlign w:val="bottom"/>
            <w:hideMark/>
          </w:tcPr>
          <w:p w14:paraId="0A34BD5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Advanced Planner</w:t>
            </w:r>
          </w:p>
        </w:tc>
      </w:tr>
      <w:tr w:rsidR="003E2DC4" w:rsidRPr="0093550C" w14:paraId="5CA203DF" w14:textId="77777777" w:rsidTr="00604414">
        <w:trPr>
          <w:trHeight w:val="288"/>
        </w:trPr>
        <w:tc>
          <w:tcPr>
            <w:tcW w:w="5105" w:type="dxa"/>
            <w:tcBorders>
              <w:top w:val="nil"/>
              <w:left w:val="nil"/>
              <w:bottom w:val="nil"/>
              <w:right w:val="nil"/>
            </w:tcBorders>
            <w:shd w:val="clear" w:color="auto" w:fill="auto"/>
            <w:noWrap/>
            <w:vAlign w:val="bottom"/>
            <w:hideMark/>
          </w:tcPr>
          <w:p w14:paraId="5EFE4B7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Basic Planner</w:t>
            </w:r>
          </w:p>
        </w:tc>
      </w:tr>
    </w:tbl>
    <w:p w14:paraId="71342130" w14:textId="77777777" w:rsidR="003E2DC4" w:rsidRDefault="003E2DC4" w:rsidP="00CB028C">
      <w:pPr>
        <w:pStyle w:val="Occupationheaders"/>
      </w:pPr>
      <w:r>
        <w:t>Farming, Fishing &amp; Forestry</w:t>
      </w:r>
    </w:p>
    <w:tbl>
      <w:tblPr>
        <w:tblW w:w="4280" w:type="dxa"/>
        <w:tblLook w:val="04A0" w:firstRow="1" w:lastRow="0" w:firstColumn="1" w:lastColumn="0" w:noHBand="0" w:noVBand="1"/>
      </w:tblPr>
      <w:tblGrid>
        <w:gridCol w:w="4280"/>
      </w:tblGrid>
      <w:tr w:rsidR="003E2DC4" w:rsidRPr="0093550C" w14:paraId="6B65B9D8" w14:textId="77777777" w:rsidTr="00604414">
        <w:trPr>
          <w:trHeight w:val="288"/>
        </w:trPr>
        <w:tc>
          <w:tcPr>
            <w:tcW w:w="4280" w:type="dxa"/>
            <w:tcBorders>
              <w:top w:val="nil"/>
              <w:left w:val="nil"/>
              <w:bottom w:val="nil"/>
              <w:right w:val="nil"/>
            </w:tcBorders>
            <w:shd w:val="clear" w:color="auto" w:fill="auto"/>
            <w:noWrap/>
            <w:vAlign w:val="bottom"/>
            <w:hideMark/>
          </w:tcPr>
          <w:p w14:paraId="77EA1CF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Aquaculture Technician</w:t>
            </w:r>
          </w:p>
        </w:tc>
      </w:tr>
      <w:tr w:rsidR="003E2DC4" w:rsidRPr="0093550C" w14:paraId="274B9ECA" w14:textId="77777777" w:rsidTr="00604414">
        <w:trPr>
          <w:trHeight w:val="288"/>
        </w:trPr>
        <w:tc>
          <w:tcPr>
            <w:tcW w:w="4280" w:type="dxa"/>
            <w:tcBorders>
              <w:top w:val="nil"/>
              <w:left w:val="nil"/>
              <w:bottom w:val="nil"/>
              <w:right w:val="nil"/>
            </w:tcBorders>
            <w:shd w:val="clear" w:color="auto" w:fill="auto"/>
            <w:noWrap/>
            <w:vAlign w:val="bottom"/>
            <w:hideMark/>
          </w:tcPr>
          <w:p w14:paraId="3897816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Logger</w:t>
            </w:r>
          </w:p>
        </w:tc>
      </w:tr>
      <w:tr w:rsidR="003E2DC4" w:rsidRPr="0093550C" w14:paraId="6CCF765F" w14:textId="77777777" w:rsidTr="00604414">
        <w:trPr>
          <w:trHeight w:val="288"/>
        </w:trPr>
        <w:tc>
          <w:tcPr>
            <w:tcW w:w="4280" w:type="dxa"/>
            <w:tcBorders>
              <w:top w:val="nil"/>
              <w:left w:val="nil"/>
              <w:bottom w:val="nil"/>
              <w:right w:val="nil"/>
            </w:tcBorders>
            <w:shd w:val="clear" w:color="auto" w:fill="auto"/>
            <w:noWrap/>
            <w:vAlign w:val="bottom"/>
            <w:hideMark/>
          </w:tcPr>
          <w:p w14:paraId="1B176D79"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Lead Logging Equipment Operator</w:t>
            </w:r>
          </w:p>
        </w:tc>
      </w:tr>
    </w:tbl>
    <w:p w14:paraId="22330D70" w14:textId="77777777" w:rsidR="003E2DC4" w:rsidRDefault="003E2DC4" w:rsidP="00CB028C">
      <w:pPr>
        <w:pStyle w:val="Occupationheaders"/>
      </w:pPr>
      <w:r>
        <w:t>Construction &amp; Extraction</w:t>
      </w:r>
    </w:p>
    <w:tbl>
      <w:tblPr>
        <w:tblW w:w="5949" w:type="dxa"/>
        <w:tblLook w:val="04A0" w:firstRow="1" w:lastRow="0" w:firstColumn="1" w:lastColumn="0" w:noHBand="0" w:noVBand="1"/>
      </w:tblPr>
      <w:tblGrid>
        <w:gridCol w:w="5949"/>
      </w:tblGrid>
      <w:tr w:rsidR="003E2DC4" w:rsidRPr="0093550C" w14:paraId="17182D4E" w14:textId="77777777" w:rsidTr="00604414">
        <w:trPr>
          <w:trHeight w:val="288"/>
        </w:trPr>
        <w:tc>
          <w:tcPr>
            <w:tcW w:w="5949" w:type="dxa"/>
            <w:tcBorders>
              <w:top w:val="nil"/>
              <w:left w:val="nil"/>
              <w:bottom w:val="nil"/>
              <w:right w:val="nil"/>
            </w:tcBorders>
            <w:shd w:val="clear" w:color="auto" w:fill="auto"/>
            <w:noWrap/>
            <w:vAlign w:val="bottom"/>
            <w:hideMark/>
          </w:tcPr>
          <w:p w14:paraId="1B97515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Construction Specialist</w:t>
            </w:r>
          </w:p>
        </w:tc>
      </w:tr>
      <w:tr w:rsidR="003E2DC4" w:rsidRPr="0093550C" w14:paraId="235DE1AA" w14:textId="77777777" w:rsidTr="00604414">
        <w:trPr>
          <w:trHeight w:val="288"/>
        </w:trPr>
        <w:tc>
          <w:tcPr>
            <w:tcW w:w="5949" w:type="dxa"/>
            <w:tcBorders>
              <w:top w:val="nil"/>
              <w:left w:val="nil"/>
              <w:bottom w:val="nil"/>
              <w:right w:val="nil"/>
            </w:tcBorders>
            <w:shd w:val="clear" w:color="auto" w:fill="auto"/>
            <w:noWrap/>
            <w:vAlign w:val="bottom"/>
            <w:hideMark/>
          </w:tcPr>
          <w:p w14:paraId="158ED3BE"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Lead Carpenter</w:t>
            </w:r>
          </w:p>
        </w:tc>
      </w:tr>
      <w:tr w:rsidR="003E2DC4" w:rsidRPr="0093550C" w14:paraId="162149B6" w14:textId="77777777" w:rsidTr="00604414">
        <w:trPr>
          <w:trHeight w:val="288"/>
        </w:trPr>
        <w:tc>
          <w:tcPr>
            <w:tcW w:w="5949" w:type="dxa"/>
            <w:tcBorders>
              <w:top w:val="nil"/>
              <w:left w:val="nil"/>
              <w:bottom w:val="nil"/>
              <w:right w:val="nil"/>
            </w:tcBorders>
            <w:shd w:val="clear" w:color="auto" w:fill="auto"/>
            <w:noWrap/>
            <w:vAlign w:val="bottom"/>
            <w:hideMark/>
          </w:tcPr>
          <w:p w14:paraId="63A6EEBA"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Boilermaker Fitter</w:t>
            </w:r>
          </w:p>
        </w:tc>
      </w:tr>
      <w:tr w:rsidR="003E2DC4" w:rsidRPr="0093550C" w14:paraId="54C57AF0" w14:textId="77777777" w:rsidTr="00604414">
        <w:trPr>
          <w:trHeight w:val="288"/>
        </w:trPr>
        <w:tc>
          <w:tcPr>
            <w:tcW w:w="5949" w:type="dxa"/>
            <w:tcBorders>
              <w:top w:val="nil"/>
              <w:left w:val="nil"/>
              <w:bottom w:val="nil"/>
              <w:right w:val="nil"/>
            </w:tcBorders>
            <w:shd w:val="clear" w:color="auto" w:fill="auto"/>
            <w:noWrap/>
            <w:vAlign w:val="bottom"/>
            <w:hideMark/>
          </w:tcPr>
          <w:p w14:paraId="1615936D" w14:textId="1F1142B3"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Bricklayers &amp; Mason (Ext. Title: Bricklayer </w:t>
            </w:r>
            <w:r w:rsidR="00865BF2">
              <w:rPr>
                <w:rFonts w:ascii="Aptos Narrow" w:eastAsia="Times New Roman" w:hAnsi="Aptos Narrow" w:cs="Times New Roman"/>
                <w:color w:val="000000"/>
                <w:kern w:val="0"/>
                <w:szCs w:val="22"/>
                <w14:ligatures w14:val="none"/>
              </w:rPr>
              <w:br/>
            </w:r>
            <w:proofErr w:type="gramStart"/>
            <w:r w:rsidR="00865BF2">
              <w:rPr>
                <w:rFonts w:ascii="Aptos Narrow" w:eastAsia="Times New Roman" w:hAnsi="Aptos Narrow" w:cs="Times New Roman"/>
                <w:color w:val="000000"/>
                <w:kern w:val="0"/>
                <w:szCs w:val="22"/>
                <w14:ligatures w14:val="none"/>
              </w:rPr>
              <w:t xml:space="preserve">   </w:t>
            </w:r>
            <w:r w:rsidRPr="0093550C">
              <w:rPr>
                <w:rFonts w:ascii="Aptos Narrow" w:eastAsia="Times New Roman" w:hAnsi="Aptos Narrow" w:cs="Times New Roman"/>
                <w:color w:val="000000"/>
                <w:kern w:val="0"/>
                <w:szCs w:val="22"/>
                <w14:ligatures w14:val="none"/>
              </w:rPr>
              <w:t>(</w:t>
            </w:r>
            <w:proofErr w:type="gramEnd"/>
            <w:r w:rsidRPr="0093550C">
              <w:rPr>
                <w:rFonts w:ascii="Aptos Narrow" w:eastAsia="Times New Roman" w:hAnsi="Aptos Narrow" w:cs="Times New Roman"/>
                <w:color w:val="000000"/>
                <w:kern w:val="0"/>
                <w:szCs w:val="22"/>
                <w14:ligatures w14:val="none"/>
              </w:rPr>
              <w:t>Brick &amp; Tile) or (Masonry))</w:t>
            </w:r>
          </w:p>
        </w:tc>
      </w:tr>
      <w:tr w:rsidR="003E2DC4" w:rsidRPr="0093550C" w14:paraId="1BA68CF1" w14:textId="77777777" w:rsidTr="00604414">
        <w:trPr>
          <w:trHeight w:val="288"/>
        </w:trPr>
        <w:tc>
          <w:tcPr>
            <w:tcW w:w="5949" w:type="dxa"/>
            <w:tcBorders>
              <w:top w:val="nil"/>
              <w:left w:val="nil"/>
              <w:bottom w:val="nil"/>
              <w:right w:val="nil"/>
            </w:tcBorders>
            <w:shd w:val="clear" w:color="auto" w:fill="auto"/>
            <w:noWrap/>
            <w:vAlign w:val="bottom"/>
            <w:hideMark/>
          </w:tcPr>
          <w:p w14:paraId="370A27D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Bridge Carpenter/Heavy Highway</w:t>
            </w:r>
          </w:p>
        </w:tc>
      </w:tr>
      <w:tr w:rsidR="003E2DC4" w:rsidRPr="0093550C" w14:paraId="5A966FB6" w14:textId="77777777" w:rsidTr="00604414">
        <w:trPr>
          <w:trHeight w:val="288"/>
        </w:trPr>
        <w:tc>
          <w:tcPr>
            <w:tcW w:w="5949" w:type="dxa"/>
            <w:tcBorders>
              <w:top w:val="nil"/>
              <w:left w:val="nil"/>
              <w:bottom w:val="nil"/>
              <w:right w:val="nil"/>
            </w:tcBorders>
            <w:shd w:val="clear" w:color="auto" w:fill="auto"/>
            <w:noWrap/>
            <w:vAlign w:val="bottom"/>
            <w:hideMark/>
          </w:tcPr>
          <w:p w14:paraId="5F79B15F"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Carpenter</w:t>
            </w:r>
          </w:p>
        </w:tc>
      </w:tr>
      <w:tr w:rsidR="003E2DC4" w:rsidRPr="0093550C" w14:paraId="72CA407F" w14:textId="77777777" w:rsidTr="00604414">
        <w:trPr>
          <w:trHeight w:val="288"/>
        </w:trPr>
        <w:tc>
          <w:tcPr>
            <w:tcW w:w="5949" w:type="dxa"/>
            <w:tcBorders>
              <w:top w:val="nil"/>
              <w:left w:val="nil"/>
              <w:bottom w:val="nil"/>
              <w:right w:val="nil"/>
            </w:tcBorders>
            <w:shd w:val="clear" w:color="auto" w:fill="auto"/>
            <w:noWrap/>
            <w:vAlign w:val="bottom"/>
            <w:hideMark/>
          </w:tcPr>
          <w:p w14:paraId="5848900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Carpenter - Framing and Finishing</w:t>
            </w:r>
          </w:p>
        </w:tc>
      </w:tr>
      <w:tr w:rsidR="003E2DC4" w:rsidRPr="0093550C" w14:paraId="64FF7122" w14:textId="77777777" w:rsidTr="00604414">
        <w:trPr>
          <w:trHeight w:val="288"/>
        </w:trPr>
        <w:tc>
          <w:tcPr>
            <w:tcW w:w="5949" w:type="dxa"/>
            <w:tcBorders>
              <w:top w:val="nil"/>
              <w:left w:val="nil"/>
              <w:bottom w:val="nil"/>
              <w:right w:val="nil"/>
            </w:tcBorders>
            <w:shd w:val="clear" w:color="auto" w:fill="auto"/>
            <w:noWrap/>
            <w:vAlign w:val="bottom"/>
            <w:hideMark/>
          </w:tcPr>
          <w:p w14:paraId="54192DD0"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Carpenter - NCCER Core &amp; Level 1</w:t>
            </w:r>
          </w:p>
        </w:tc>
      </w:tr>
      <w:tr w:rsidR="003E2DC4" w:rsidRPr="0093550C" w14:paraId="4DA41F69" w14:textId="77777777" w:rsidTr="00604414">
        <w:trPr>
          <w:trHeight w:val="288"/>
        </w:trPr>
        <w:tc>
          <w:tcPr>
            <w:tcW w:w="5949" w:type="dxa"/>
            <w:tcBorders>
              <w:top w:val="nil"/>
              <w:left w:val="nil"/>
              <w:bottom w:val="nil"/>
              <w:right w:val="nil"/>
            </w:tcBorders>
            <w:shd w:val="clear" w:color="auto" w:fill="auto"/>
            <w:noWrap/>
            <w:vAlign w:val="bottom"/>
            <w:hideMark/>
          </w:tcPr>
          <w:p w14:paraId="36A406C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Carpenter - NCCER Level 2</w:t>
            </w:r>
          </w:p>
        </w:tc>
      </w:tr>
      <w:tr w:rsidR="003E2DC4" w:rsidRPr="0093550C" w14:paraId="753E2409" w14:textId="77777777" w:rsidTr="00604414">
        <w:trPr>
          <w:trHeight w:val="288"/>
        </w:trPr>
        <w:tc>
          <w:tcPr>
            <w:tcW w:w="5949" w:type="dxa"/>
            <w:tcBorders>
              <w:top w:val="nil"/>
              <w:left w:val="nil"/>
              <w:bottom w:val="nil"/>
              <w:right w:val="nil"/>
            </w:tcBorders>
            <w:shd w:val="clear" w:color="auto" w:fill="auto"/>
            <w:noWrap/>
            <w:vAlign w:val="bottom"/>
            <w:hideMark/>
          </w:tcPr>
          <w:p w14:paraId="2C55DE4E"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Carpenter - NCCER Level 3</w:t>
            </w:r>
          </w:p>
        </w:tc>
      </w:tr>
      <w:tr w:rsidR="003E2DC4" w:rsidRPr="0093550C" w14:paraId="573D96EB" w14:textId="77777777" w:rsidTr="00604414">
        <w:trPr>
          <w:trHeight w:val="288"/>
        </w:trPr>
        <w:tc>
          <w:tcPr>
            <w:tcW w:w="5949" w:type="dxa"/>
            <w:tcBorders>
              <w:top w:val="nil"/>
              <w:left w:val="nil"/>
              <w:bottom w:val="nil"/>
              <w:right w:val="nil"/>
            </w:tcBorders>
            <w:shd w:val="clear" w:color="auto" w:fill="auto"/>
            <w:noWrap/>
            <w:vAlign w:val="bottom"/>
            <w:hideMark/>
          </w:tcPr>
          <w:p w14:paraId="6BF954F8"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Carpenter - NCCER Level 4</w:t>
            </w:r>
          </w:p>
        </w:tc>
      </w:tr>
      <w:tr w:rsidR="003E2DC4" w:rsidRPr="0093550C" w14:paraId="7FD65487" w14:textId="77777777" w:rsidTr="00604414">
        <w:trPr>
          <w:trHeight w:val="288"/>
        </w:trPr>
        <w:tc>
          <w:tcPr>
            <w:tcW w:w="5949" w:type="dxa"/>
            <w:tcBorders>
              <w:top w:val="nil"/>
              <w:left w:val="nil"/>
              <w:bottom w:val="nil"/>
              <w:right w:val="nil"/>
            </w:tcBorders>
            <w:shd w:val="clear" w:color="auto" w:fill="auto"/>
            <w:noWrap/>
            <w:vAlign w:val="bottom"/>
            <w:hideMark/>
          </w:tcPr>
          <w:p w14:paraId="70D393B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Carpenter / Ship</w:t>
            </w:r>
          </w:p>
        </w:tc>
      </w:tr>
      <w:tr w:rsidR="003E2DC4" w:rsidRPr="0093550C" w14:paraId="299BC3A4" w14:textId="77777777" w:rsidTr="00604414">
        <w:trPr>
          <w:trHeight w:val="288"/>
        </w:trPr>
        <w:tc>
          <w:tcPr>
            <w:tcW w:w="5949" w:type="dxa"/>
            <w:tcBorders>
              <w:top w:val="nil"/>
              <w:left w:val="nil"/>
              <w:bottom w:val="nil"/>
              <w:right w:val="nil"/>
            </w:tcBorders>
            <w:shd w:val="clear" w:color="auto" w:fill="auto"/>
            <w:noWrap/>
            <w:vAlign w:val="bottom"/>
            <w:hideMark/>
          </w:tcPr>
          <w:p w14:paraId="5C75ADD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Construction Carpenter</w:t>
            </w:r>
          </w:p>
        </w:tc>
      </w:tr>
      <w:tr w:rsidR="003E2DC4" w:rsidRPr="0093550C" w14:paraId="27EDEAAE" w14:textId="77777777" w:rsidTr="00604414">
        <w:trPr>
          <w:trHeight w:val="288"/>
        </w:trPr>
        <w:tc>
          <w:tcPr>
            <w:tcW w:w="5949" w:type="dxa"/>
            <w:tcBorders>
              <w:top w:val="nil"/>
              <w:left w:val="nil"/>
              <w:bottom w:val="nil"/>
              <w:right w:val="nil"/>
            </w:tcBorders>
            <w:shd w:val="clear" w:color="auto" w:fill="auto"/>
            <w:noWrap/>
            <w:vAlign w:val="bottom"/>
            <w:hideMark/>
          </w:tcPr>
          <w:p w14:paraId="57AD219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Form Builder Carpenter (Existing Title: Form Builder)</w:t>
            </w:r>
          </w:p>
        </w:tc>
      </w:tr>
      <w:tr w:rsidR="003E2DC4" w:rsidRPr="0093550C" w14:paraId="54967B67" w14:textId="77777777" w:rsidTr="00604414">
        <w:trPr>
          <w:trHeight w:val="288"/>
        </w:trPr>
        <w:tc>
          <w:tcPr>
            <w:tcW w:w="5949" w:type="dxa"/>
            <w:tcBorders>
              <w:top w:val="nil"/>
              <w:left w:val="nil"/>
              <w:bottom w:val="nil"/>
              <w:right w:val="nil"/>
            </w:tcBorders>
            <w:shd w:val="clear" w:color="auto" w:fill="auto"/>
            <w:noWrap/>
            <w:vAlign w:val="bottom"/>
            <w:hideMark/>
          </w:tcPr>
          <w:p w14:paraId="6D50ECBA"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Pile Driver</w:t>
            </w:r>
          </w:p>
        </w:tc>
      </w:tr>
      <w:tr w:rsidR="003E2DC4" w:rsidRPr="0093550C" w14:paraId="71003870" w14:textId="77777777" w:rsidTr="00604414">
        <w:trPr>
          <w:trHeight w:val="288"/>
        </w:trPr>
        <w:tc>
          <w:tcPr>
            <w:tcW w:w="5949" w:type="dxa"/>
            <w:tcBorders>
              <w:top w:val="nil"/>
              <w:left w:val="nil"/>
              <w:bottom w:val="nil"/>
              <w:right w:val="nil"/>
            </w:tcBorders>
            <w:shd w:val="clear" w:color="auto" w:fill="auto"/>
            <w:noWrap/>
            <w:vAlign w:val="bottom"/>
            <w:hideMark/>
          </w:tcPr>
          <w:p w14:paraId="2C09048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Residential Carpenter</w:t>
            </w:r>
          </w:p>
        </w:tc>
      </w:tr>
      <w:tr w:rsidR="003E2DC4" w:rsidRPr="0093550C" w14:paraId="07970639" w14:textId="77777777" w:rsidTr="00604414">
        <w:trPr>
          <w:trHeight w:val="288"/>
        </w:trPr>
        <w:tc>
          <w:tcPr>
            <w:tcW w:w="5949" w:type="dxa"/>
            <w:tcBorders>
              <w:top w:val="nil"/>
              <w:left w:val="nil"/>
              <w:bottom w:val="nil"/>
              <w:right w:val="nil"/>
            </w:tcBorders>
            <w:shd w:val="clear" w:color="auto" w:fill="auto"/>
            <w:noWrap/>
            <w:vAlign w:val="bottom"/>
            <w:hideMark/>
          </w:tcPr>
          <w:p w14:paraId="308208C4" w14:textId="4B03E576"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Floor Layer (Alternate Title: Floor Cover)</w:t>
            </w:r>
          </w:p>
        </w:tc>
      </w:tr>
      <w:tr w:rsidR="003E2DC4" w:rsidRPr="0093550C" w14:paraId="069F88A8" w14:textId="77777777" w:rsidTr="00604414">
        <w:trPr>
          <w:trHeight w:val="288"/>
        </w:trPr>
        <w:tc>
          <w:tcPr>
            <w:tcW w:w="5949" w:type="dxa"/>
            <w:tcBorders>
              <w:top w:val="nil"/>
              <w:left w:val="nil"/>
              <w:bottom w:val="nil"/>
              <w:right w:val="nil"/>
            </w:tcBorders>
            <w:shd w:val="clear" w:color="auto" w:fill="auto"/>
            <w:noWrap/>
            <w:vAlign w:val="bottom"/>
            <w:hideMark/>
          </w:tcPr>
          <w:p w14:paraId="47D662F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Building Construction Craft Laborer</w:t>
            </w:r>
          </w:p>
        </w:tc>
      </w:tr>
      <w:tr w:rsidR="003E2DC4" w:rsidRPr="0093550C" w14:paraId="0AF48795" w14:textId="77777777" w:rsidTr="00604414">
        <w:trPr>
          <w:trHeight w:val="288"/>
        </w:trPr>
        <w:tc>
          <w:tcPr>
            <w:tcW w:w="5949" w:type="dxa"/>
            <w:tcBorders>
              <w:top w:val="nil"/>
              <w:left w:val="nil"/>
              <w:bottom w:val="nil"/>
              <w:right w:val="nil"/>
            </w:tcBorders>
            <w:shd w:val="clear" w:color="auto" w:fill="auto"/>
            <w:noWrap/>
            <w:vAlign w:val="bottom"/>
            <w:hideMark/>
          </w:tcPr>
          <w:p w14:paraId="314A503A"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Construction Craft Concrete Laborer</w:t>
            </w:r>
          </w:p>
        </w:tc>
      </w:tr>
      <w:tr w:rsidR="003E2DC4" w:rsidRPr="0093550C" w14:paraId="04207B07" w14:textId="77777777" w:rsidTr="00604414">
        <w:trPr>
          <w:trHeight w:val="288"/>
        </w:trPr>
        <w:tc>
          <w:tcPr>
            <w:tcW w:w="5949" w:type="dxa"/>
            <w:tcBorders>
              <w:top w:val="nil"/>
              <w:left w:val="nil"/>
              <w:bottom w:val="nil"/>
              <w:right w:val="nil"/>
            </w:tcBorders>
            <w:shd w:val="clear" w:color="auto" w:fill="auto"/>
            <w:noWrap/>
            <w:vAlign w:val="bottom"/>
            <w:hideMark/>
          </w:tcPr>
          <w:p w14:paraId="62020FAE"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Construction Craft Laborer</w:t>
            </w:r>
          </w:p>
        </w:tc>
      </w:tr>
      <w:tr w:rsidR="003E2DC4" w:rsidRPr="0093550C" w14:paraId="77E178B7" w14:textId="77777777" w:rsidTr="00604414">
        <w:trPr>
          <w:trHeight w:val="288"/>
        </w:trPr>
        <w:tc>
          <w:tcPr>
            <w:tcW w:w="5949" w:type="dxa"/>
            <w:tcBorders>
              <w:top w:val="nil"/>
              <w:left w:val="nil"/>
              <w:bottom w:val="nil"/>
              <w:right w:val="nil"/>
            </w:tcBorders>
            <w:shd w:val="clear" w:color="auto" w:fill="auto"/>
            <w:noWrap/>
            <w:vAlign w:val="bottom"/>
            <w:hideMark/>
          </w:tcPr>
          <w:p w14:paraId="6D1C75D6"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Construction Craft Laborer - Heavy / Highway</w:t>
            </w:r>
          </w:p>
        </w:tc>
      </w:tr>
      <w:tr w:rsidR="003E2DC4" w:rsidRPr="0093550C" w14:paraId="17B9B119" w14:textId="77777777" w:rsidTr="00604414">
        <w:trPr>
          <w:trHeight w:val="288"/>
        </w:trPr>
        <w:tc>
          <w:tcPr>
            <w:tcW w:w="5949" w:type="dxa"/>
            <w:tcBorders>
              <w:top w:val="nil"/>
              <w:left w:val="nil"/>
              <w:bottom w:val="nil"/>
              <w:right w:val="nil"/>
            </w:tcBorders>
            <w:shd w:val="clear" w:color="auto" w:fill="auto"/>
            <w:noWrap/>
            <w:vAlign w:val="bottom"/>
            <w:hideMark/>
          </w:tcPr>
          <w:p w14:paraId="1FE10CE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Earthwork Construction Craft Laborer</w:t>
            </w:r>
          </w:p>
        </w:tc>
      </w:tr>
      <w:tr w:rsidR="003E2DC4" w:rsidRPr="0093550C" w14:paraId="2A88EB37" w14:textId="77777777" w:rsidTr="00604414">
        <w:trPr>
          <w:trHeight w:val="288"/>
        </w:trPr>
        <w:tc>
          <w:tcPr>
            <w:tcW w:w="5949" w:type="dxa"/>
            <w:tcBorders>
              <w:top w:val="nil"/>
              <w:left w:val="nil"/>
              <w:bottom w:val="nil"/>
              <w:right w:val="nil"/>
            </w:tcBorders>
            <w:shd w:val="clear" w:color="auto" w:fill="auto"/>
            <w:noWrap/>
            <w:vAlign w:val="bottom"/>
            <w:hideMark/>
          </w:tcPr>
          <w:p w14:paraId="49CBCD1F"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Earthworks Laborer</w:t>
            </w:r>
          </w:p>
        </w:tc>
      </w:tr>
      <w:tr w:rsidR="003E2DC4" w:rsidRPr="0093550C" w14:paraId="60A16618" w14:textId="77777777" w:rsidTr="00604414">
        <w:trPr>
          <w:trHeight w:val="288"/>
        </w:trPr>
        <w:tc>
          <w:tcPr>
            <w:tcW w:w="5949" w:type="dxa"/>
            <w:tcBorders>
              <w:top w:val="nil"/>
              <w:left w:val="nil"/>
              <w:bottom w:val="nil"/>
              <w:right w:val="nil"/>
            </w:tcBorders>
            <w:shd w:val="clear" w:color="auto" w:fill="auto"/>
            <w:noWrap/>
            <w:vAlign w:val="bottom"/>
            <w:hideMark/>
          </w:tcPr>
          <w:p w14:paraId="61B4655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Construction Equipment Operator</w:t>
            </w:r>
          </w:p>
        </w:tc>
      </w:tr>
      <w:tr w:rsidR="003E2DC4" w:rsidRPr="0093550C" w14:paraId="02289E76" w14:textId="77777777" w:rsidTr="00604414">
        <w:trPr>
          <w:trHeight w:val="288"/>
        </w:trPr>
        <w:tc>
          <w:tcPr>
            <w:tcW w:w="5949" w:type="dxa"/>
            <w:tcBorders>
              <w:top w:val="nil"/>
              <w:left w:val="nil"/>
              <w:bottom w:val="nil"/>
              <w:right w:val="nil"/>
            </w:tcBorders>
            <w:shd w:val="clear" w:color="auto" w:fill="auto"/>
            <w:noWrap/>
            <w:vAlign w:val="bottom"/>
            <w:hideMark/>
          </w:tcPr>
          <w:p w14:paraId="2AD6813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Drywall Finisher</w:t>
            </w:r>
          </w:p>
        </w:tc>
      </w:tr>
      <w:tr w:rsidR="003E2DC4" w:rsidRPr="0093550C" w14:paraId="08594839" w14:textId="77777777" w:rsidTr="00604414">
        <w:trPr>
          <w:trHeight w:val="288"/>
        </w:trPr>
        <w:tc>
          <w:tcPr>
            <w:tcW w:w="5949" w:type="dxa"/>
            <w:tcBorders>
              <w:top w:val="nil"/>
              <w:left w:val="nil"/>
              <w:bottom w:val="nil"/>
              <w:right w:val="nil"/>
            </w:tcBorders>
            <w:shd w:val="clear" w:color="auto" w:fill="auto"/>
            <w:noWrap/>
            <w:vAlign w:val="bottom"/>
            <w:hideMark/>
          </w:tcPr>
          <w:p w14:paraId="6B53C92A"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Electrician</w:t>
            </w:r>
          </w:p>
        </w:tc>
      </w:tr>
      <w:tr w:rsidR="003E2DC4" w:rsidRPr="0093550C" w14:paraId="4B96CFD9" w14:textId="77777777" w:rsidTr="00604414">
        <w:trPr>
          <w:trHeight w:val="288"/>
        </w:trPr>
        <w:tc>
          <w:tcPr>
            <w:tcW w:w="5949" w:type="dxa"/>
            <w:tcBorders>
              <w:top w:val="nil"/>
              <w:left w:val="nil"/>
              <w:bottom w:val="nil"/>
              <w:right w:val="nil"/>
            </w:tcBorders>
            <w:shd w:val="clear" w:color="auto" w:fill="auto"/>
            <w:noWrap/>
            <w:vAlign w:val="bottom"/>
            <w:hideMark/>
          </w:tcPr>
          <w:p w14:paraId="643475C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Electrician (Alternate Title: Interior Electrician)</w:t>
            </w:r>
          </w:p>
        </w:tc>
      </w:tr>
      <w:tr w:rsidR="003E2DC4" w:rsidRPr="0093550C" w14:paraId="55C61CB1" w14:textId="77777777" w:rsidTr="00604414">
        <w:trPr>
          <w:trHeight w:val="288"/>
        </w:trPr>
        <w:tc>
          <w:tcPr>
            <w:tcW w:w="5949" w:type="dxa"/>
            <w:tcBorders>
              <w:top w:val="nil"/>
              <w:left w:val="nil"/>
              <w:bottom w:val="nil"/>
              <w:right w:val="nil"/>
            </w:tcBorders>
            <w:shd w:val="clear" w:color="auto" w:fill="auto"/>
            <w:noWrap/>
            <w:vAlign w:val="bottom"/>
            <w:hideMark/>
          </w:tcPr>
          <w:p w14:paraId="73B08408"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Electrician (Ship &amp; Boat)</w:t>
            </w:r>
          </w:p>
        </w:tc>
      </w:tr>
      <w:tr w:rsidR="003E2DC4" w:rsidRPr="0093550C" w14:paraId="133E52F7" w14:textId="77777777" w:rsidTr="00604414">
        <w:trPr>
          <w:trHeight w:val="288"/>
        </w:trPr>
        <w:tc>
          <w:tcPr>
            <w:tcW w:w="5949" w:type="dxa"/>
            <w:tcBorders>
              <w:top w:val="nil"/>
              <w:left w:val="nil"/>
              <w:bottom w:val="nil"/>
              <w:right w:val="nil"/>
            </w:tcBorders>
            <w:shd w:val="clear" w:color="auto" w:fill="auto"/>
            <w:noWrap/>
            <w:vAlign w:val="bottom"/>
            <w:hideMark/>
          </w:tcPr>
          <w:p w14:paraId="52F16F0E"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Electrician, Maintenance</w:t>
            </w:r>
          </w:p>
        </w:tc>
      </w:tr>
      <w:tr w:rsidR="003E2DC4" w:rsidRPr="0093550C" w14:paraId="2C0865EF" w14:textId="77777777" w:rsidTr="00604414">
        <w:trPr>
          <w:trHeight w:val="288"/>
        </w:trPr>
        <w:tc>
          <w:tcPr>
            <w:tcW w:w="5949" w:type="dxa"/>
            <w:tcBorders>
              <w:top w:val="nil"/>
              <w:left w:val="nil"/>
              <w:bottom w:val="nil"/>
              <w:right w:val="nil"/>
            </w:tcBorders>
            <w:shd w:val="clear" w:color="auto" w:fill="auto"/>
            <w:noWrap/>
            <w:vAlign w:val="bottom"/>
            <w:hideMark/>
          </w:tcPr>
          <w:p w14:paraId="5901904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Glazier</w:t>
            </w:r>
          </w:p>
        </w:tc>
      </w:tr>
      <w:tr w:rsidR="003E2DC4" w:rsidRPr="0093550C" w14:paraId="51C02264" w14:textId="77777777" w:rsidTr="00604414">
        <w:trPr>
          <w:trHeight w:val="288"/>
        </w:trPr>
        <w:tc>
          <w:tcPr>
            <w:tcW w:w="5949" w:type="dxa"/>
            <w:tcBorders>
              <w:top w:val="nil"/>
              <w:left w:val="nil"/>
              <w:bottom w:val="nil"/>
              <w:right w:val="nil"/>
            </w:tcBorders>
            <w:shd w:val="clear" w:color="auto" w:fill="auto"/>
            <w:noWrap/>
            <w:vAlign w:val="bottom"/>
            <w:hideMark/>
          </w:tcPr>
          <w:p w14:paraId="593B448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Insulator</w:t>
            </w:r>
          </w:p>
        </w:tc>
      </w:tr>
      <w:tr w:rsidR="003E2DC4" w:rsidRPr="0093550C" w14:paraId="7DF40743" w14:textId="77777777" w:rsidTr="00604414">
        <w:trPr>
          <w:trHeight w:val="288"/>
        </w:trPr>
        <w:tc>
          <w:tcPr>
            <w:tcW w:w="5949" w:type="dxa"/>
            <w:tcBorders>
              <w:top w:val="nil"/>
              <w:left w:val="nil"/>
              <w:bottom w:val="nil"/>
              <w:right w:val="nil"/>
            </w:tcBorders>
            <w:shd w:val="clear" w:color="auto" w:fill="auto"/>
            <w:noWrap/>
            <w:vAlign w:val="bottom"/>
            <w:hideMark/>
          </w:tcPr>
          <w:p w14:paraId="52F4372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Insulation Worker</w:t>
            </w:r>
          </w:p>
        </w:tc>
      </w:tr>
      <w:tr w:rsidR="003E2DC4" w:rsidRPr="0093550C" w14:paraId="24BDE773" w14:textId="77777777" w:rsidTr="00604414">
        <w:trPr>
          <w:trHeight w:val="288"/>
        </w:trPr>
        <w:tc>
          <w:tcPr>
            <w:tcW w:w="5949" w:type="dxa"/>
            <w:tcBorders>
              <w:top w:val="nil"/>
              <w:left w:val="nil"/>
              <w:bottom w:val="nil"/>
              <w:right w:val="nil"/>
            </w:tcBorders>
            <w:shd w:val="clear" w:color="auto" w:fill="auto"/>
            <w:noWrap/>
            <w:vAlign w:val="bottom"/>
            <w:hideMark/>
          </w:tcPr>
          <w:p w14:paraId="15C79578"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Pipe Coverer &amp; Insulator</w:t>
            </w:r>
          </w:p>
        </w:tc>
      </w:tr>
      <w:tr w:rsidR="003E2DC4" w:rsidRPr="0093550C" w14:paraId="4EB942E5" w14:textId="77777777" w:rsidTr="00604414">
        <w:trPr>
          <w:trHeight w:val="288"/>
        </w:trPr>
        <w:tc>
          <w:tcPr>
            <w:tcW w:w="5949" w:type="dxa"/>
            <w:tcBorders>
              <w:top w:val="nil"/>
              <w:left w:val="nil"/>
              <w:bottom w:val="nil"/>
              <w:right w:val="nil"/>
            </w:tcBorders>
            <w:shd w:val="clear" w:color="auto" w:fill="auto"/>
            <w:noWrap/>
            <w:vAlign w:val="bottom"/>
            <w:hideMark/>
          </w:tcPr>
          <w:p w14:paraId="2464EBD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Painter</w:t>
            </w:r>
          </w:p>
        </w:tc>
      </w:tr>
      <w:tr w:rsidR="003E2DC4" w:rsidRPr="0093550C" w14:paraId="4D48E685" w14:textId="77777777" w:rsidTr="00604414">
        <w:trPr>
          <w:trHeight w:val="288"/>
        </w:trPr>
        <w:tc>
          <w:tcPr>
            <w:tcW w:w="5949" w:type="dxa"/>
            <w:tcBorders>
              <w:top w:val="nil"/>
              <w:left w:val="nil"/>
              <w:bottom w:val="nil"/>
              <w:right w:val="nil"/>
            </w:tcBorders>
            <w:shd w:val="clear" w:color="auto" w:fill="auto"/>
            <w:noWrap/>
            <w:vAlign w:val="bottom"/>
            <w:hideMark/>
          </w:tcPr>
          <w:p w14:paraId="34481B3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Painter (Construction)</w:t>
            </w:r>
          </w:p>
        </w:tc>
      </w:tr>
      <w:tr w:rsidR="003E2DC4" w:rsidRPr="0093550C" w14:paraId="6E0F2A31" w14:textId="77777777" w:rsidTr="00604414">
        <w:trPr>
          <w:trHeight w:val="288"/>
        </w:trPr>
        <w:tc>
          <w:tcPr>
            <w:tcW w:w="5949" w:type="dxa"/>
            <w:tcBorders>
              <w:top w:val="nil"/>
              <w:left w:val="nil"/>
              <w:bottom w:val="nil"/>
              <w:right w:val="nil"/>
            </w:tcBorders>
            <w:shd w:val="clear" w:color="auto" w:fill="auto"/>
            <w:noWrap/>
            <w:vAlign w:val="bottom"/>
            <w:hideMark/>
          </w:tcPr>
          <w:p w14:paraId="00C0587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PAINTER, INDUST COATING AND LINING APP SPECIALIST</w:t>
            </w:r>
          </w:p>
        </w:tc>
      </w:tr>
      <w:tr w:rsidR="003E2DC4" w:rsidRPr="0093550C" w14:paraId="6673EC34" w14:textId="77777777" w:rsidTr="00604414">
        <w:trPr>
          <w:trHeight w:val="288"/>
        </w:trPr>
        <w:tc>
          <w:tcPr>
            <w:tcW w:w="5949" w:type="dxa"/>
            <w:tcBorders>
              <w:top w:val="nil"/>
              <w:left w:val="nil"/>
              <w:bottom w:val="nil"/>
              <w:right w:val="nil"/>
            </w:tcBorders>
            <w:shd w:val="clear" w:color="auto" w:fill="auto"/>
            <w:noWrap/>
            <w:vAlign w:val="bottom"/>
            <w:hideMark/>
          </w:tcPr>
          <w:p w14:paraId="56D28CE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Preservation Tech</w:t>
            </w:r>
          </w:p>
        </w:tc>
      </w:tr>
      <w:tr w:rsidR="003E2DC4" w:rsidRPr="0093550C" w14:paraId="209EE54D" w14:textId="77777777" w:rsidTr="00604414">
        <w:trPr>
          <w:trHeight w:val="288"/>
        </w:trPr>
        <w:tc>
          <w:tcPr>
            <w:tcW w:w="5949" w:type="dxa"/>
            <w:tcBorders>
              <w:top w:val="nil"/>
              <w:left w:val="nil"/>
              <w:bottom w:val="nil"/>
              <w:right w:val="nil"/>
            </w:tcBorders>
            <w:shd w:val="clear" w:color="auto" w:fill="auto"/>
            <w:noWrap/>
            <w:vAlign w:val="bottom"/>
            <w:hideMark/>
          </w:tcPr>
          <w:p w14:paraId="08397DE1"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Pipe Fitter (Construction)</w:t>
            </w:r>
          </w:p>
        </w:tc>
      </w:tr>
      <w:tr w:rsidR="003E2DC4" w:rsidRPr="0093550C" w14:paraId="53F51621" w14:textId="77777777" w:rsidTr="00604414">
        <w:trPr>
          <w:trHeight w:val="288"/>
        </w:trPr>
        <w:tc>
          <w:tcPr>
            <w:tcW w:w="5949" w:type="dxa"/>
            <w:tcBorders>
              <w:top w:val="nil"/>
              <w:left w:val="nil"/>
              <w:bottom w:val="nil"/>
              <w:right w:val="nil"/>
            </w:tcBorders>
            <w:shd w:val="clear" w:color="auto" w:fill="auto"/>
            <w:noWrap/>
            <w:vAlign w:val="bottom"/>
            <w:hideMark/>
          </w:tcPr>
          <w:p w14:paraId="0ACF762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Pipe Fitter (Ship &amp; Boat)</w:t>
            </w:r>
          </w:p>
        </w:tc>
      </w:tr>
      <w:tr w:rsidR="003E2DC4" w:rsidRPr="0093550C" w14:paraId="5B0180BB" w14:textId="77777777" w:rsidTr="00604414">
        <w:trPr>
          <w:trHeight w:val="288"/>
        </w:trPr>
        <w:tc>
          <w:tcPr>
            <w:tcW w:w="5949" w:type="dxa"/>
            <w:tcBorders>
              <w:top w:val="nil"/>
              <w:left w:val="nil"/>
              <w:bottom w:val="nil"/>
              <w:right w:val="nil"/>
            </w:tcBorders>
            <w:shd w:val="clear" w:color="auto" w:fill="auto"/>
            <w:noWrap/>
            <w:vAlign w:val="bottom"/>
            <w:hideMark/>
          </w:tcPr>
          <w:p w14:paraId="7C5EC6E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Pipefitter</w:t>
            </w:r>
          </w:p>
        </w:tc>
      </w:tr>
      <w:tr w:rsidR="003E2DC4" w:rsidRPr="0093550C" w14:paraId="1AD374B5" w14:textId="77777777" w:rsidTr="00604414">
        <w:trPr>
          <w:trHeight w:val="288"/>
        </w:trPr>
        <w:tc>
          <w:tcPr>
            <w:tcW w:w="5949" w:type="dxa"/>
            <w:tcBorders>
              <w:top w:val="nil"/>
              <w:left w:val="nil"/>
              <w:bottom w:val="nil"/>
              <w:right w:val="nil"/>
            </w:tcBorders>
            <w:shd w:val="clear" w:color="auto" w:fill="auto"/>
            <w:noWrap/>
            <w:vAlign w:val="bottom"/>
            <w:hideMark/>
          </w:tcPr>
          <w:p w14:paraId="63B466AA"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Plumber</w:t>
            </w:r>
          </w:p>
        </w:tc>
      </w:tr>
      <w:tr w:rsidR="003E2DC4" w:rsidRPr="0093550C" w14:paraId="1B249D20" w14:textId="77777777" w:rsidTr="00604414">
        <w:trPr>
          <w:trHeight w:val="288"/>
        </w:trPr>
        <w:tc>
          <w:tcPr>
            <w:tcW w:w="5949" w:type="dxa"/>
            <w:tcBorders>
              <w:top w:val="nil"/>
              <w:left w:val="nil"/>
              <w:bottom w:val="nil"/>
              <w:right w:val="nil"/>
            </w:tcBorders>
            <w:shd w:val="clear" w:color="auto" w:fill="auto"/>
            <w:noWrap/>
            <w:vAlign w:val="bottom"/>
            <w:hideMark/>
          </w:tcPr>
          <w:p w14:paraId="3D30FB4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Sprinkler Fitter</w:t>
            </w:r>
          </w:p>
        </w:tc>
      </w:tr>
      <w:tr w:rsidR="003E2DC4" w:rsidRPr="0093550C" w14:paraId="050212B5" w14:textId="77777777" w:rsidTr="00604414">
        <w:trPr>
          <w:trHeight w:val="288"/>
        </w:trPr>
        <w:tc>
          <w:tcPr>
            <w:tcW w:w="5949" w:type="dxa"/>
            <w:tcBorders>
              <w:top w:val="nil"/>
              <w:left w:val="nil"/>
              <w:bottom w:val="nil"/>
              <w:right w:val="nil"/>
            </w:tcBorders>
            <w:shd w:val="clear" w:color="auto" w:fill="auto"/>
            <w:noWrap/>
            <w:vAlign w:val="bottom"/>
            <w:hideMark/>
          </w:tcPr>
          <w:p w14:paraId="66AC8F4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Roofer</w:t>
            </w:r>
          </w:p>
        </w:tc>
      </w:tr>
      <w:tr w:rsidR="003E2DC4" w:rsidRPr="0093550C" w14:paraId="43EC4793" w14:textId="77777777" w:rsidTr="00604414">
        <w:trPr>
          <w:trHeight w:val="288"/>
        </w:trPr>
        <w:tc>
          <w:tcPr>
            <w:tcW w:w="5949" w:type="dxa"/>
            <w:tcBorders>
              <w:top w:val="nil"/>
              <w:left w:val="nil"/>
              <w:bottom w:val="nil"/>
              <w:right w:val="nil"/>
            </w:tcBorders>
            <w:shd w:val="clear" w:color="auto" w:fill="auto"/>
            <w:noWrap/>
            <w:vAlign w:val="bottom"/>
            <w:hideMark/>
          </w:tcPr>
          <w:p w14:paraId="3B9450C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Duct Installation Technician</w:t>
            </w:r>
          </w:p>
        </w:tc>
      </w:tr>
      <w:tr w:rsidR="003E2DC4" w:rsidRPr="0093550C" w14:paraId="610E2417" w14:textId="77777777" w:rsidTr="00604414">
        <w:trPr>
          <w:trHeight w:val="288"/>
        </w:trPr>
        <w:tc>
          <w:tcPr>
            <w:tcW w:w="5949" w:type="dxa"/>
            <w:tcBorders>
              <w:top w:val="nil"/>
              <w:left w:val="nil"/>
              <w:bottom w:val="nil"/>
              <w:right w:val="nil"/>
            </w:tcBorders>
            <w:shd w:val="clear" w:color="auto" w:fill="auto"/>
            <w:noWrap/>
            <w:vAlign w:val="bottom"/>
            <w:hideMark/>
          </w:tcPr>
          <w:p w14:paraId="5A82A559"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Sheet Metal Worker</w:t>
            </w:r>
          </w:p>
        </w:tc>
      </w:tr>
      <w:tr w:rsidR="003E2DC4" w:rsidRPr="0093550C" w14:paraId="60F83628" w14:textId="77777777" w:rsidTr="00604414">
        <w:trPr>
          <w:trHeight w:val="288"/>
        </w:trPr>
        <w:tc>
          <w:tcPr>
            <w:tcW w:w="5949" w:type="dxa"/>
            <w:tcBorders>
              <w:top w:val="nil"/>
              <w:left w:val="nil"/>
              <w:bottom w:val="nil"/>
              <w:right w:val="nil"/>
            </w:tcBorders>
            <w:shd w:val="clear" w:color="auto" w:fill="auto"/>
            <w:noWrap/>
            <w:vAlign w:val="bottom"/>
            <w:hideMark/>
          </w:tcPr>
          <w:p w14:paraId="768B819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Ironworker</w:t>
            </w:r>
          </w:p>
        </w:tc>
      </w:tr>
      <w:tr w:rsidR="003E2DC4" w:rsidRPr="0093550C" w14:paraId="6A36E702" w14:textId="77777777" w:rsidTr="00604414">
        <w:trPr>
          <w:trHeight w:val="288"/>
        </w:trPr>
        <w:tc>
          <w:tcPr>
            <w:tcW w:w="5949" w:type="dxa"/>
            <w:tcBorders>
              <w:top w:val="nil"/>
              <w:left w:val="nil"/>
              <w:bottom w:val="nil"/>
              <w:right w:val="nil"/>
            </w:tcBorders>
            <w:shd w:val="clear" w:color="auto" w:fill="auto"/>
            <w:noWrap/>
            <w:vAlign w:val="bottom"/>
            <w:hideMark/>
          </w:tcPr>
          <w:p w14:paraId="2D42795E"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Structural Iron Worker</w:t>
            </w:r>
          </w:p>
        </w:tc>
      </w:tr>
      <w:tr w:rsidR="003E2DC4" w:rsidRPr="0093550C" w14:paraId="2D2D4B91" w14:textId="77777777" w:rsidTr="00604414">
        <w:trPr>
          <w:trHeight w:val="288"/>
        </w:trPr>
        <w:tc>
          <w:tcPr>
            <w:tcW w:w="5949" w:type="dxa"/>
            <w:tcBorders>
              <w:top w:val="nil"/>
              <w:left w:val="nil"/>
              <w:bottom w:val="nil"/>
              <w:right w:val="nil"/>
            </w:tcBorders>
            <w:shd w:val="clear" w:color="auto" w:fill="auto"/>
            <w:noWrap/>
            <w:vAlign w:val="bottom"/>
            <w:hideMark/>
          </w:tcPr>
          <w:p w14:paraId="57492C1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Pipe Inspector</w:t>
            </w:r>
          </w:p>
        </w:tc>
      </w:tr>
      <w:tr w:rsidR="003E2DC4" w:rsidRPr="0093550C" w14:paraId="765DC335" w14:textId="77777777" w:rsidTr="00604414">
        <w:trPr>
          <w:trHeight w:val="288"/>
        </w:trPr>
        <w:tc>
          <w:tcPr>
            <w:tcW w:w="5949" w:type="dxa"/>
            <w:tcBorders>
              <w:top w:val="nil"/>
              <w:left w:val="nil"/>
              <w:bottom w:val="nil"/>
              <w:right w:val="nil"/>
            </w:tcBorders>
            <w:shd w:val="clear" w:color="auto" w:fill="auto"/>
            <w:noWrap/>
            <w:vAlign w:val="bottom"/>
            <w:hideMark/>
          </w:tcPr>
          <w:p w14:paraId="3DB8D20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Fencing Installer</w:t>
            </w:r>
          </w:p>
        </w:tc>
      </w:tr>
      <w:tr w:rsidR="003E2DC4" w:rsidRPr="0093550C" w14:paraId="33DE3933" w14:textId="77777777" w:rsidTr="00604414">
        <w:trPr>
          <w:trHeight w:val="288"/>
        </w:trPr>
        <w:tc>
          <w:tcPr>
            <w:tcW w:w="5949" w:type="dxa"/>
            <w:tcBorders>
              <w:top w:val="nil"/>
              <w:left w:val="nil"/>
              <w:bottom w:val="nil"/>
              <w:right w:val="nil"/>
            </w:tcBorders>
            <w:shd w:val="clear" w:color="auto" w:fill="auto"/>
            <w:noWrap/>
            <w:vAlign w:val="bottom"/>
            <w:hideMark/>
          </w:tcPr>
          <w:p w14:paraId="0616CDB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Home Performance Laborer Residential, Revised</w:t>
            </w:r>
          </w:p>
        </w:tc>
      </w:tr>
    </w:tbl>
    <w:p w14:paraId="4ACDE5F8" w14:textId="1CFB2F25" w:rsidR="003E2DC4" w:rsidRDefault="00CB028C" w:rsidP="00CB028C">
      <w:pPr>
        <w:pStyle w:val="Occupationheaders"/>
      </w:pPr>
      <w:r>
        <w:br w:type="column"/>
      </w:r>
      <w:r w:rsidR="003E2DC4">
        <w:lastRenderedPageBreak/>
        <w:t>Installation, Maintenance &amp; Repair</w:t>
      </w:r>
    </w:p>
    <w:tbl>
      <w:tblPr>
        <w:tblW w:w="6855" w:type="dxa"/>
        <w:tblLook w:val="04A0" w:firstRow="1" w:lastRow="0" w:firstColumn="1" w:lastColumn="0" w:noHBand="0" w:noVBand="1"/>
      </w:tblPr>
      <w:tblGrid>
        <w:gridCol w:w="6855"/>
      </w:tblGrid>
      <w:tr w:rsidR="003E2DC4" w:rsidRPr="0093550C" w14:paraId="02C97804" w14:textId="77777777" w:rsidTr="00604414">
        <w:trPr>
          <w:trHeight w:val="288"/>
        </w:trPr>
        <w:tc>
          <w:tcPr>
            <w:tcW w:w="6855" w:type="dxa"/>
            <w:tcBorders>
              <w:top w:val="nil"/>
              <w:left w:val="nil"/>
              <w:bottom w:val="nil"/>
              <w:right w:val="nil"/>
            </w:tcBorders>
            <w:shd w:val="clear" w:color="auto" w:fill="auto"/>
            <w:noWrap/>
            <w:vAlign w:val="bottom"/>
            <w:hideMark/>
          </w:tcPr>
          <w:p w14:paraId="57FC3D5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Telecommunications Technician</w:t>
            </w:r>
          </w:p>
        </w:tc>
      </w:tr>
      <w:tr w:rsidR="003E2DC4" w:rsidRPr="0093550C" w14:paraId="5DD512FB" w14:textId="77777777" w:rsidTr="00604414">
        <w:trPr>
          <w:trHeight w:val="288"/>
        </w:trPr>
        <w:tc>
          <w:tcPr>
            <w:tcW w:w="6855" w:type="dxa"/>
            <w:tcBorders>
              <w:top w:val="nil"/>
              <w:left w:val="nil"/>
              <w:bottom w:val="nil"/>
              <w:right w:val="nil"/>
            </w:tcBorders>
            <w:shd w:val="clear" w:color="auto" w:fill="auto"/>
            <w:noWrap/>
            <w:vAlign w:val="bottom"/>
            <w:hideMark/>
          </w:tcPr>
          <w:p w14:paraId="060DE349"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Substation Technician</w:t>
            </w:r>
          </w:p>
        </w:tc>
      </w:tr>
      <w:tr w:rsidR="003E2DC4" w:rsidRPr="0093550C" w14:paraId="6259DC12" w14:textId="77777777" w:rsidTr="00604414">
        <w:trPr>
          <w:trHeight w:val="288"/>
        </w:trPr>
        <w:tc>
          <w:tcPr>
            <w:tcW w:w="6855" w:type="dxa"/>
            <w:tcBorders>
              <w:top w:val="nil"/>
              <w:left w:val="nil"/>
              <w:bottom w:val="nil"/>
              <w:right w:val="nil"/>
            </w:tcBorders>
            <w:shd w:val="clear" w:color="auto" w:fill="auto"/>
            <w:noWrap/>
            <w:vAlign w:val="bottom"/>
            <w:hideMark/>
          </w:tcPr>
          <w:p w14:paraId="5245FF2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Security and Fire Alarm System Installer</w:t>
            </w:r>
          </w:p>
        </w:tc>
      </w:tr>
      <w:tr w:rsidR="003E2DC4" w:rsidRPr="0093550C" w14:paraId="761229E9" w14:textId="77777777" w:rsidTr="00604414">
        <w:trPr>
          <w:trHeight w:val="288"/>
        </w:trPr>
        <w:tc>
          <w:tcPr>
            <w:tcW w:w="6855" w:type="dxa"/>
            <w:tcBorders>
              <w:top w:val="nil"/>
              <w:left w:val="nil"/>
              <w:bottom w:val="nil"/>
              <w:right w:val="nil"/>
            </w:tcBorders>
            <w:shd w:val="clear" w:color="auto" w:fill="auto"/>
            <w:noWrap/>
            <w:vAlign w:val="bottom"/>
            <w:hideMark/>
          </w:tcPr>
          <w:p w14:paraId="2C5C902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A&amp;P Aviation Mechanic</w:t>
            </w:r>
          </w:p>
        </w:tc>
      </w:tr>
      <w:tr w:rsidR="003E2DC4" w:rsidRPr="0093550C" w14:paraId="4B79ADEC" w14:textId="77777777" w:rsidTr="00604414">
        <w:trPr>
          <w:trHeight w:val="288"/>
        </w:trPr>
        <w:tc>
          <w:tcPr>
            <w:tcW w:w="6855" w:type="dxa"/>
            <w:tcBorders>
              <w:top w:val="nil"/>
              <w:left w:val="nil"/>
              <w:bottom w:val="nil"/>
              <w:right w:val="nil"/>
            </w:tcBorders>
            <w:shd w:val="clear" w:color="auto" w:fill="auto"/>
            <w:noWrap/>
            <w:vAlign w:val="bottom"/>
            <w:hideMark/>
          </w:tcPr>
          <w:p w14:paraId="31DECD60"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Automobile Body Repairer</w:t>
            </w:r>
          </w:p>
        </w:tc>
      </w:tr>
      <w:tr w:rsidR="003E2DC4" w:rsidRPr="0093550C" w14:paraId="4D7A4FEE" w14:textId="77777777" w:rsidTr="00604414">
        <w:trPr>
          <w:trHeight w:val="288"/>
        </w:trPr>
        <w:tc>
          <w:tcPr>
            <w:tcW w:w="6855" w:type="dxa"/>
            <w:tcBorders>
              <w:top w:val="nil"/>
              <w:left w:val="nil"/>
              <w:bottom w:val="nil"/>
              <w:right w:val="nil"/>
            </w:tcBorders>
            <w:shd w:val="clear" w:color="auto" w:fill="auto"/>
            <w:noWrap/>
            <w:vAlign w:val="bottom"/>
            <w:hideMark/>
          </w:tcPr>
          <w:p w14:paraId="16120C9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Automotive Technician I</w:t>
            </w:r>
          </w:p>
        </w:tc>
      </w:tr>
      <w:tr w:rsidR="003E2DC4" w:rsidRPr="0093550C" w14:paraId="3FD6CBBA" w14:textId="77777777" w:rsidTr="00604414">
        <w:trPr>
          <w:trHeight w:val="288"/>
        </w:trPr>
        <w:tc>
          <w:tcPr>
            <w:tcW w:w="6855" w:type="dxa"/>
            <w:tcBorders>
              <w:top w:val="nil"/>
              <w:left w:val="nil"/>
              <w:bottom w:val="nil"/>
              <w:right w:val="nil"/>
            </w:tcBorders>
            <w:shd w:val="clear" w:color="auto" w:fill="auto"/>
            <w:noWrap/>
            <w:vAlign w:val="bottom"/>
            <w:hideMark/>
          </w:tcPr>
          <w:p w14:paraId="68592B16"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Crane Mechanic</w:t>
            </w:r>
          </w:p>
        </w:tc>
      </w:tr>
      <w:tr w:rsidR="003E2DC4" w:rsidRPr="0093550C" w14:paraId="29FF670E" w14:textId="77777777" w:rsidTr="00604414">
        <w:trPr>
          <w:trHeight w:val="288"/>
        </w:trPr>
        <w:tc>
          <w:tcPr>
            <w:tcW w:w="6855" w:type="dxa"/>
            <w:tcBorders>
              <w:top w:val="nil"/>
              <w:left w:val="nil"/>
              <w:bottom w:val="nil"/>
              <w:right w:val="nil"/>
            </w:tcBorders>
            <w:shd w:val="clear" w:color="auto" w:fill="auto"/>
            <w:noWrap/>
            <w:vAlign w:val="bottom"/>
            <w:hideMark/>
          </w:tcPr>
          <w:p w14:paraId="2E52652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Heavy Equipment Technician</w:t>
            </w:r>
          </w:p>
        </w:tc>
      </w:tr>
      <w:tr w:rsidR="003E2DC4" w:rsidRPr="0093550C" w14:paraId="06CA198B" w14:textId="77777777" w:rsidTr="00604414">
        <w:trPr>
          <w:trHeight w:val="288"/>
        </w:trPr>
        <w:tc>
          <w:tcPr>
            <w:tcW w:w="6855" w:type="dxa"/>
            <w:tcBorders>
              <w:top w:val="nil"/>
              <w:left w:val="nil"/>
              <w:bottom w:val="nil"/>
              <w:right w:val="nil"/>
            </w:tcBorders>
            <w:shd w:val="clear" w:color="auto" w:fill="auto"/>
            <w:noWrap/>
            <w:vAlign w:val="bottom"/>
            <w:hideMark/>
          </w:tcPr>
          <w:p w14:paraId="46214E6A" w14:textId="72A5503B"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Shop Service Technician - Toyota Bronze Level </w:t>
            </w:r>
            <w:r w:rsidR="00CB028C">
              <w:rPr>
                <w:rFonts w:ascii="Aptos Narrow" w:eastAsia="Times New Roman" w:hAnsi="Aptos Narrow" w:cs="Times New Roman"/>
                <w:color w:val="000000"/>
                <w:kern w:val="0"/>
                <w:szCs w:val="22"/>
                <w14:ligatures w14:val="none"/>
              </w:rPr>
              <w:br/>
              <w:t xml:space="preserve">   </w:t>
            </w:r>
            <w:r w:rsidRPr="0093550C">
              <w:rPr>
                <w:rFonts w:ascii="Aptos Narrow" w:eastAsia="Times New Roman" w:hAnsi="Aptos Narrow" w:cs="Times New Roman"/>
                <w:color w:val="000000"/>
                <w:kern w:val="0"/>
                <w:szCs w:val="22"/>
                <w14:ligatures w14:val="none"/>
              </w:rPr>
              <w:t>Certification</w:t>
            </w:r>
          </w:p>
        </w:tc>
      </w:tr>
      <w:tr w:rsidR="003E2DC4" w:rsidRPr="0093550C" w14:paraId="21D75F42" w14:textId="77777777" w:rsidTr="00604414">
        <w:trPr>
          <w:trHeight w:val="288"/>
        </w:trPr>
        <w:tc>
          <w:tcPr>
            <w:tcW w:w="6855" w:type="dxa"/>
            <w:tcBorders>
              <w:top w:val="nil"/>
              <w:left w:val="nil"/>
              <w:bottom w:val="nil"/>
              <w:right w:val="nil"/>
            </w:tcBorders>
            <w:shd w:val="clear" w:color="auto" w:fill="auto"/>
            <w:noWrap/>
            <w:vAlign w:val="bottom"/>
            <w:hideMark/>
          </w:tcPr>
          <w:p w14:paraId="1242A59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Vehicle Maintenance Mechanic</w:t>
            </w:r>
          </w:p>
        </w:tc>
      </w:tr>
      <w:tr w:rsidR="003E2DC4" w:rsidRPr="0093550C" w14:paraId="449FDBC8" w14:textId="77777777" w:rsidTr="00604414">
        <w:trPr>
          <w:trHeight w:val="288"/>
        </w:trPr>
        <w:tc>
          <w:tcPr>
            <w:tcW w:w="6855" w:type="dxa"/>
            <w:tcBorders>
              <w:top w:val="nil"/>
              <w:left w:val="nil"/>
              <w:bottom w:val="nil"/>
              <w:right w:val="nil"/>
            </w:tcBorders>
            <w:shd w:val="clear" w:color="auto" w:fill="auto"/>
            <w:noWrap/>
            <w:vAlign w:val="bottom"/>
            <w:hideMark/>
          </w:tcPr>
          <w:p w14:paraId="5E6E32C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Environmental Control System</w:t>
            </w:r>
          </w:p>
        </w:tc>
      </w:tr>
      <w:tr w:rsidR="003E2DC4" w:rsidRPr="0093550C" w14:paraId="207C31C4" w14:textId="77777777" w:rsidTr="00604414">
        <w:trPr>
          <w:trHeight w:val="288"/>
        </w:trPr>
        <w:tc>
          <w:tcPr>
            <w:tcW w:w="6855" w:type="dxa"/>
            <w:tcBorders>
              <w:top w:val="nil"/>
              <w:left w:val="nil"/>
              <w:bottom w:val="nil"/>
              <w:right w:val="nil"/>
            </w:tcBorders>
            <w:shd w:val="clear" w:color="auto" w:fill="auto"/>
            <w:noWrap/>
            <w:vAlign w:val="bottom"/>
            <w:hideMark/>
          </w:tcPr>
          <w:p w14:paraId="43BF646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Heating &amp; Ventilation Technician</w:t>
            </w:r>
          </w:p>
        </w:tc>
      </w:tr>
      <w:tr w:rsidR="003E2DC4" w:rsidRPr="0093550C" w14:paraId="7D6292FC" w14:textId="77777777" w:rsidTr="00604414">
        <w:trPr>
          <w:trHeight w:val="288"/>
        </w:trPr>
        <w:tc>
          <w:tcPr>
            <w:tcW w:w="6855" w:type="dxa"/>
            <w:tcBorders>
              <w:top w:val="nil"/>
              <w:left w:val="nil"/>
              <w:bottom w:val="nil"/>
              <w:right w:val="nil"/>
            </w:tcBorders>
            <w:shd w:val="clear" w:color="auto" w:fill="auto"/>
            <w:noWrap/>
            <w:vAlign w:val="bottom"/>
            <w:hideMark/>
          </w:tcPr>
          <w:p w14:paraId="578DFE5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HVAC Technician</w:t>
            </w:r>
          </w:p>
        </w:tc>
      </w:tr>
      <w:tr w:rsidR="003E2DC4" w:rsidRPr="0093550C" w14:paraId="2C08AD15" w14:textId="77777777" w:rsidTr="00604414">
        <w:trPr>
          <w:trHeight w:val="288"/>
        </w:trPr>
        <w:tc>
          <w:tcPr>
            <w:tcW w:w="6855" w:type="dxa"/>
            <w:tcBorders>
              <w:top w:val="nil"/>
              <w:left w:val="nil"/>
              <w:bottom w:val="nil"/>
              <w:right w:val="nil"/>
            </w:tcBorders>
            <w:shd w:val="clear" w:color="auto" w:fill="auto"/>
            <w:noWrap/>
            <w:vAlign w:val="bottom"/>
            <w:hideMark/>
          </w:tcPr>
          <w:p w14:paraId="49ADCFC6"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Master Oil Burner, Solid Fuel, Propane &amp; Natural Gas Technician</w:t>
            </w:r>
          </w:p>
        </w:tc>
      </w:tr>
      <w:tr w:rsidR="003E2DC4" w:rsidRPr="0093550C" w14:paraId="5A29899B" w14:textId="77777777" w:rsidTr="00604414">
        <w:trPr>
          <w:trHeight w:val="288"/>
        </w:trPr>
        <w:tc>
          <w:tcPr>
            <w:tcW w:w="6855" w:type="dxa"/>
            <w:tcBorders>
              <w:top w:val="nil"/>
              <w:left w:val="nil"/>
              <w:bottom w:val="nil"/>
              <w:right w:val="nil"/>
            </w:tcBorders>
            <w:shd w:val="clear" w:color="auto" w:fill="auto"/>
            <w:noWrap/>
            <w:vAlign w:val="bottom"/>
            <w:hideMark/>
          </w:tcPr>
          <w:p w14:paraId="63E4C369"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Oil Heat and Propane Technician</w:t>
            </w:r>
          </w:p>
        </w:tc>
      </w:tr>
      <w:tr w:rsidR="003E2DC4" w:rsidRPr="0093550C" w14:paraId="7EE72CF7" w14:textId="77777777" w:rsidTr="00604414">
        <w:trPr>
          <w:trHeight w:val="288"/>
        </w:trPr>
        <w:tc>
          <w:tcPr>
            <w:tcW w:w="6855" w:type="dxa"/>
            <w:tcBorders>
              <w:top w:val="nil"/>
              <w:left w:val="nil"/>
              <w:bottom w:val="nil"/>
              <w:right w:val="nil"/>
            </w:tcBorders>
            <w:shd w:val="clear" w:color="auto" w:fill="auto"/>
            <w:noWrap/>
            <w:vAlign w:val="bottom"/>
            <w:hideMark/>
          </w:tcPr>
          <w:p w14:paraId="0690DFD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w:t>
            </w:r>
            <w:r>
              <w:rPr>
                <w:rFonts w:ascii="Aptos Narrow" w:eastAsia="Times New Roman" w:hAnsi="Aptos Narrow" w:cs="Times New Roman"/>
                <w:color w:val="000000"/>
                <w:kern w:val="0"/>
                <w:szCs w:val="22"/>
                <w14:ligatures w14:val="none"/>
              </w:rPr>
              <w:t>aintenance Mechanic</w:t>
            </w:r>
          </w:p>
        </w:tc>
      </w:tr>
      <w:tr w:rsidR="003E2DC4" w:rsidRPr="0093550C" w14:paraId="08810B8B" w14:textId="77777777" w:rsidTr="00604414">
        <w:trPr>
          <w:trHeight w:val="288"/>
        </w:trPr>
        <w:tc>
          <w:tcPr>
            <w:tcW w:w="6855" w:type="dxa"/>
            <w:tcBorders>
              <w:top w:val="nil"/>
              <w:left w:val="nil"/>
              <w:bottom w:val="nil"/>
              <w:right w:val="nil"/>
            </w:tcBorders>
            <w:shd w:val="clear" w:color="auto" w:fill="auto"/>
            <w:noWrap/>
            <w:vAlign w:val="bottom"/>
            <w:hideMark/>
          </w:tcPr>
          <w:p w14:paraId="05B4E9F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Millwright</w:t>
            </w:r>
          </w:p>
        </w:tc>
      </w:tr>
      <w:tr w:rsidR="003E2DC4" w:rsidRPr="0093550C" w14:paraId="16DAFBA4" w14:textId="77777777" w:rsidTr="00604414">
        <w:trPr>
          <w:trHeight w:val="288"/>
        </w:trPr>
        <w:tc>
          <w:tcPr>
            <w:tcW w:w="6855" w:type="dxa"/>
            <w:tcBorders>
              <w:top w:val="nil"/>
              <w:left w:val="nil"/>
              <w:bottom w:val="nil"/>
              <w:right w:val="nil"/>
            </w:tcBorders>
            <w:shd w:val="clear" w:color="auto" w:fill="auto"/>
            <w:noWrap/>
            <w:vAlign w:val="bottom"/>
            <w:hideMark/>
          </w:tcPr>
          <w:p w14:paraId="59A4804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Line</w:t>
            </w:r>
            <w:r>
              <w:rPr>
                <w:rFonts w:ascii="Aptos Narrow" w:eastAsia="Times New Roman" w:hAnsi="Aptos Narrow" w:cs="Times New Roman"/>
                <w:color w:val="000000"/>
                <w:kern w:val="0"/>
                <w:szCs w:val="22"/>
                <w14:ligatures w14:val="none"/>
              </w:rPr>
              <w:t xml:space="preserve"> </w:t>
            </w:r>
            <w:r w:rsidRPr="0093550C">
              <w:rPr>
                <w:rFonts w:ascii="Aptos Narrow" w:eastAsia="Times New Roman" w:hAnsi="Aptos Narrow" w:cs="Times New Roman"/>
                <w:color w:val="000000"/>
                <w:kern w:val="0"/>
                <w:szCs w:val="22"/>
                <w14:ligatures w14:val="none"/>
              </w:rPr>
              <w:t>worker</w:t>
            </w:r>
          </w:p>
        </w:tc>
      </w:tr>
      <w:tr w:rsidR="003E2DC4" w:rsidRPr="0093550C" w14:paraId="6589846A" w14:textId="77777777" w:rsidTr="00604414">
        <w:trPr>
          <w:trHeight w:val="288"/>
        </w:trPr>
        <w:tc>
          <w:tcPr>
            <w:tcW w:w="6855" w:type="dxa"/>
            <w:tcBorders>
              <w:top w:val="nil"/>
              <w:left w:val="nil"/>
              <w:bottom w:val="nil"/>
              <w:right w:val="nil"/>
            </w:tcBorders>
            <w:shd w:val="clear" w:color="auto" w:fill="auto"/>
            <w:noWrap/>
            <w:vAlign w:val="bottom"/>
            <w:hideMark/>
          </w:tcPr>
          <w:p w14:paraId="69F48B1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Line</w:t>
            </w:r>
            <w:r>
              <w:rPr>
                <w:rFonts w:ascii="Aptos Narrow" w:eastAsia="Times New Roman" w:hAnsi="Aptos Narrow" w:cs="Times New Roman"/>
                <w:color w:val="000000"/>
                <w:kern w:val="0"/>
                <w:szCs w:val="22"/>
                <w14:ligatures w14:val="none"/>
              </w:rPr>
              <w:t xml:space="preserve"> </w:t>
            </w:r>
            <w:r w:rsidRPr="0093550C">
              <w:rPr>
                <w:rFonts w:ascii="Aptos Narrow" w:eastAsia="Times New Roman" w:hAnsi="Aptos Narrow" w:cs="Times New Roman"/>
                <w:color w:val="000000"/>
                <w:kern w:val="0"/>
                <w:szCs w:val="22"/>
                <w14:ligatures w14:val="none"/>
              </w:rPr>
              <w:t>worker - Distribution</w:t>
            </w:r>
          </w:p>
        </w:tc>
      </w:tr>
      <w:tr w:rsidR="003E2DC4" w:rsidRPr="0093550C" w14:paraId="787C82D9" w14:textId="77777777" w:rsidTr="00604414">
        <w:trPr>
          <w:trHeight w:val="288"/>
        </w:trPr>
        <w:tc>
          <w:tcPr>
            <w:tcW w:w="6855" w:type="dxa"/>
            <w:tcBorders>
              <w:top w:val="nil"/>
              <w:left w:val="nil"/>
              <w:bottom w:val="nil"/>
              <w:right w:val="nil"/>
            </w:tcBorders>
            <w:shd w:val="clear" w:color="auto" w:fill="auto"/>
            <w:noWrap/>
            <w:vAlign w:val="bottom"/>
            <w:hideMark/>
          </w:tcPr>
          <w:p w14:paraId="67A9CF2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Line</w:t>
            </w:r>
            <w:r>
              <w:rPr>
                <w:rFonts w:ascii="Aptos Narrow" w:eastAsia="Times New Roman" w:hAnsi="Aptos Narrow" w:cs="Times New Roman"/>
                <w:color w:val="000000"/>
                <w:kern w:val="0"/>
                <w:szCs w:val="22"/>
                <w14:ligatures w14:val="none"/>
              </w:rPr>
              <w:t xml:space="preserve"> </w:t>
            </w:r>
            <w:r w:rsidRPr="0093550C">
              <w:rPr>
                <w:rFonts w:ascii="Aptos Narrow" w:eastAsia="Times New Roman" w:hAnsi="Aptos Narrow" w:cs="Times New Roman"/>
                <w:color w:val="000000"/>
                <w:kern w:val="0"/>
                <w:szCs w:val="22"/>
                <w14:ligatures w14:val="none"/>
              </w:rPr>
              <w:t>worker - Transmission</w:t>
            </w:r>
          </w:p>
        </w:tc>
      </w:tr>
      <w:tr w:rsidR="003E2DC4" w:rsidRPr="0093550C" w14:paraId="3F22F8AD" w14:textId="77777777" w:rsidTr="00604414">
        <w:trPr>
          <w:trHeight w:val="288"/>
        </w:trPr>
        <w:tc>
          <w:tcPr>
            <w:tcW w:w="6855" w:type="dxa"/>
            <w:tcBorders>
              <w:top w:val="nil"/>
              <w:left w:val="nil"/>
              <w:bottom w:val="nil"/>
              <w:right w:val="nil"/>
            </w:tcBorders>
            <w:shd w:val="clear" w:color="auto" w:fill="auto"/>
            <w:noWrap/>
            <w:vAlign w:val="bottom"/>
            <w:hideMark/>
          </w:tcPr>
          <w:p w14:paraId="5BB4B8D0"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Fiber Optic Technician</w:t>
            </w:r>
          </w:p>
        </w:tc>
      </w:tr>
      <w:tr w:rsidR="003E2DC4" w:rsidRPr="0093550C" w14:paraId="4F3B106B" w14:textId="77777777" w:rsidTr="00CB028C">
        <w:trPr>
          <w:trHeight w:val="450"/>
        </w:trPr>
        <w:tc>
          <w:tcPr>
            <w:tcW w:w="6855" w:type="dxa"/>
            <w:tcBorders>
              <w:top w:val="nil"/>
              <w:left w:val="nil"/>
              <w:bottom w:val="nil"/>
              <w:right w:val="nil"/>
            </w:tcBorders>
            <w:shd w:val="clear" w:color="auto" w:fill="auto"/>
            <w:noWrap/>
            <w:vAlign w:val="bottom"/>
            <w:hideMark/>
          </w:tcPr>
          <w:p w14:paraId="24A0FDF3" w14:textId="09293F62" w:rsidR="003E2DC4" w:rsidRPr="00CB028C" w:rsidRDefault="003E2DC4" w:rsidP="00CB028C">
            <w:r>
              <w:t>Installation, Maintenance &amp; Repair</w:t>
            </w:r>
            <w:r w:rsidR="00CB028C">
              <w:br/>
            </w:r>
            <w:r w:rsidRPr="0093550C">
              <w:rPr>
                <w:rFonts w:ascii="Aptos Narrow" w:eastAsia="Times New Roman" w:hAnsi="Aptos Narrow" w:cs="Times New Roman"/>
                <w:color w:val="000000"/>
                <w:kern w:val="0"/>
                <w:szCs w:val="22"/>
                <w14:ligatures w14:val="none"/>
              </w:rPr>
              <w:t>Line Installer-Repairer</w:t>
            </w:r>
          </w:p>
        </w:tc>
      </w:tr>
      <w:tr w:rsidR="003E2DC4" w:rsidRPr="0093550C" w14:paraId="7FA3B34D" w14:textId="77777777" w:rsidTr="00604414">
        <w:trPr>
          <w:trHeight w:val="288"/>
        </w:trPr>
        <w:tc>
          <w:tcPr>
            <w:tcW w:w="6855" w:type="dxa"/>
            <w:tcBorders>
              <w:top w:val="nil"/>
              <w:left w:val="nil"/>
              <w:bottom w:val="nil"/>
              <w:right w:val="nil"/>
            </w:tcBorders>
            <w:shd w:val="clear" w:color="auto" w:fill="auto"/>
            <w:noWrap/>
            <w:vAlign w:val="bottom"/>
            <w:hideMark/>
          </w:tcPr>
          <w:p w14:paraId="27F1BB1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Industrial Maintenance Repairer </w:t>
            </w:r>
          </w:p>
        </w:tc>
      </w:tr>
      <w:tr w:rsidR="003E2DC4" w:rsidRPr="0093550C" w14:paraId="36E8FFF1" w14:textId="77777777" w:rsidTr="00604414">
        <w:trPr>
          <w:trHeight w:val="288"/>
        </w:trPr>
        <w:tc>
          <w:tcPr>
            <w:tcW w:w="6855" w:type="dxa"/>
            <w:tcBorders>
              <w:top w:val="nil"/>
              <w:left w:val="nil"/>
              <w:bottom w:val="nil"/>
              <w:right w:val="nil"/>
            </w:tcBorders>
            <w:shd w:val="clear" w:color="auto" w:fill="auto"/>
            <w:noWrap/>
            <w:vAlign w:val="bottom"/>
            <w:hideMark/>
          </w:tcPr>
          <w:p w14:paraId="46228F87" w14:textId="6BBDB606"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Industrial Manufacturing Mechanical </w:t>
            </w:r>
            <w:r w:rsidR="00CB028C">
              <w:rPr>
                <w:rFonts w:ascii="Aptos Narrow" w:eastAsia="Times New Roman" w:hAnsi="Aptos Narrow" w:cs="Times New Roman"/>
                <w:color w:val="000000"/>
                <w:kern w:val="0"/>
                <w:szCs w:val="22"/>
                <w14:ligatures w14:val="none"/>
              </w:rPr>
              <w:br/>
              <w:t xml:space="preserve">   </w:t>
            </w:r>
            <w:r w:rsidRPr="0093550C">
              <w:rPr>
                <w:rFonts w:ascii="Aptos Narrow" w:eastAsia="Times New Roman" w:hAnsi="Aptos Narrow" w:cs="Times New Roman"/>
                <w:color w:val="000000"/>
                <w:kern w:val="0"/>
                <w:szCs w:val="22"/>
                <w14:ligatures w14:val="none"/>
              </w:rPr>
              <w:t>Maintenance Technician</w:t>
            </w:r>
          </w:p>
        </w:tc>
      </w:tr>
      <w:tr w:rsidR="003E2DC4" w:rsidRPr="0093550C" w14:paraId="2013BEE9" w14:textId="77777777" w:rsidTr="00604414">
        <w:trPr>
          <w:trHeight w:val="288"/>
        </w:trPr>
        <w:tc>
          <w:tcPr>
            <w:tcW w:w="6855" w:type="dxa"/>
            <w:tcBorders>
              <w:top w:val="nil"/>
              <w:left w:val="nil"/>
              <w:bottom w:val="nil"/>
              <w:right w:val="nil"/>
            </w:tcBorders>
            <w:shd w:val="clear" w:color="auto" w:fill="auto"/>
            <w:noWrap/>
            <w:vAlign w:val="bottom"/>
            <w:hideMark/>
          </w:tcPr>
          <w:p w14:paraId="23AF887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Maintenance Electrician</w:t>
            </w:r>
          </w:p>
        </w:tc>
      </w:tr>
      <w:tr w:rsidR="003E2DC4" w:rsidRPr="0093550C" w14:paraId="15667F18" w14:textId="77777777" w:rsidTr="00604414">
        <w:trPr>
          <w:trHeight w:val="288"/>
        </w:trPr>
        <w:tc>
          <w:tcPr>
            <w:tcW w:w="6855" w:type="dxa"/>
            <w:tcBorders>
              <w:top w:val="nil"/>
              <w:left w:val="nil"/>
              <w:bottom w:val="nil"/>
              <w:right w:val="nil"/>
            </w:tcBorders>
            <w:shd w:val="clear" w:color="auto" w:fill="auto"/>
            <w:noWrap/>
            <w:vAlign w:val="bottom"/>
            <w:hideMark/>
          </w:tcPr>
          <w:p w14:paraId="308FBD86"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Yard Rigger</w:t>
            </w:r>
          </w:p>
        </w:tc>
      </w:tr>
      <w:tr w:rsidR="003E2DC4" w:rsidRPr="0093550C" w14:paraId="18CEDCF2" w14:textId="77777777" w:rsidTr="00604414">
        <w:trPr>
          <w:trHeight w:val="288"/>
        </w:trPr>
        <w:tc>
          <w:tcPr>
            <w:tcW w:w="6855" w:type="dxa"/>
            <w:tcBorders>
              <w:top w:val="nil"/>
              <w:left w:val="nil"/>
              <w:bottom w:val="nil"/>
              <w:right w:val="nil"/>
            </w:tcBorders>
            <w:shd w:val="clear" w:color="auto" w:fill="auto"/>
            <w:noWrap/>
            <w:vAlign w:val="bottom"/>
            <w:hideMark/>
          </w:tcPr>
          <w:p w14:paraId="18268527"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Outside Machinist</w:t>
            </w:r>
          </w:p>
        </w:tc>
      </w:tr>
    </w:tbl>
    <w:p w14:paraId="1A5A42FD" w14:textId="77777777" w:rsidR="003E2DC4" w:rsidRDefault="003E2DC4" w:rsidP="00CB028C">
      <w:pPr>
        <w:pStyle w:val="Occupationheaders"/>
      </w:pPr>
      <w:r>
        <w:t>Production</w:t>
      </w:r>
    </w:p>
    <w:tbl>
      <w:tblPr>
        <w:tblW w:w="4280" w:type="dxa"/>
        <w:tblLook w:val="04A0" w:firstRow="1" w:lastRow="0" w:firstColumn="1" w:lastColumn="0" w:noHBand="0" w:noVBand="1"/>
      </w:tblPr>
      <w:tblGrid>
        <w:gridCol w:w="4280"/>
      </w:tblGrid>
      <w:tr w:rsidR="003E2DC4" w:rsidRPr="0093550C" w14:paraId="15A031E2" w14:textId="77777777" w:rsidTr="00604414">
        <w:trPr>
          <w:trHeight w:val="288"/>
        </w:trPr>
        <w:tc>
          <w:tcPr>
            <w:tcW w:w="4280" w:type="dxa"/>
            <w:tcBorders>
              <w:top w:val="nil"/>
              <w:left w:val="nil"/>
              <w:bottom w:val="nil"/>
              <w:right w:val="nil"/>
            </w:tcBorders>
            <w:shd w:val="clear" w:color="auto" w:fill="auto"/>
            <w:noWrap/>
            <w:vAlign w:val="bottom"/>
            <w:hideMark/>
          </w:tcPr>
          <w:p w14:paraId="13C8B3A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Advanced </w:t>
            </w:r>
            <w:proofErr w:type="gramStart"/>
            <w:r w:rsidRPr="0093550C">
              <w:rPr>
                <w:rFonts w:ascii="Aptos Narrow" w:eastAsia="Times New Roman" w:hAnsi="Aptos Narrow" w:cs="Times New Roman"/>
                <w:color w:val="000000"/>
                <w:kern w:val="0"/>
                <w:szCs w:val="22"/>
                <w14:ligatures w14:val="none"/>
              </w:rPr>
              <w:t>Front Line</w:t>
            </w:r>
            <w:proofErr w:type="gramEnd"/>
            <w:r w:rsidRPr="0093550C">
              <w:rPr>
                <w:rFonts w:ascii="Aptos Narrow" w:eastAsia="Times New Roman" w:hAnsi="Aptos Narrow" w:cs="Times New Roman"/>
                <w:color w:val="000000"/>
                <w:kern w:val="0"/>
                <w:szCs w:val="22"/>
                <w14:ligatures w14:val="none"/>
              </w:rPr>
              <w:t xml:space="preserve"> Supervisor</w:t>
            </w:r>
          </w:p>
        </w:tc>
      </w:tr>
      <w:tr w:rsidR="003E2DC4" w:rsidRPr="0093550C" w14:paraId="3558A4FA" w14:textId="77777777" w:rsidTr="00604414">
        <w:trPr>
          <w:trHeight w:val="288"/>
        </w:trPr>
        <w:tc>
          <w:tcPr>
            <w:tcW w:w="4280" w:type="dxa"/>
            <w:tcBorders>
              <w:top w:val="nil"/>
              <w:left w:val="nil"/>
              <w:bottom w:val="nil"/>
              <w:right w:val="nil"/>
            </w:tcBorders>
            <w:shd w:val="clear" w:color="auto" w:fill="auto"/>
            <w:noWrap/>
            <w:vAlign w:val="bottom"/>
            <w:hideMark/>
          </w:tcPr>
          <w:p w14:paraId="3DA6716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Associate Production Manager</w:t>
            </w:r>
          </w:p>
        </w:tc>
      </w:tr>
      <w:tr w:rsidR="003E2DC4" w:rsidRPr="0093550C" w14:paraId="241F5763" w14:textId="77777777" w:rsidTr="00604414">
        <w:trPr>
          <w:trHeight w:val="288"/>
        </w:trPr>
        <w:tc>
          <w:tcPr>
            <w:tcW w:w="4280" w:type="dxa"/>
            <w:tcBorders>
              <w:top w:val="nil"/>
              <w:left w:val="nil"/>
              <w:bottom w:val="nil"/>
              <w:right w:val="nil"/>
            </w:tcBorders>
            <w:shd w:val="clear" w:color="auto" w:fill="auto"/>
            <w:noWrap/>
            <w:vAlign w:val="bottom"/>
            <w:hideMark/>
          </w:tcPr>
          <w:p w14:paraId="24BDE5A3"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Assembler Installer General</w:t>
            </w:r>
          </w:p>
        </w:tc>
      </w:tr>
      <w:tr w:rsidR="003E2DC4" w:rsidRPr="0093550C" w14:paraId="76B1CD89" w14:textId="77777777" w:rsidTr="00604414">
        <w:trPr>
          <w:trHeight w:val="288"/>
        </w:trPr>
        <w:tc>
          <w:tcPr>
            <w:tcW w:w="4280" w:type="dxa"/>
            <w:tcBorders>
              <w:top w:val="nil"/>
              <w:left w:val="nil"/>
              <w:bottom w:val="nil"/>
              <w:right w:val="nil"/>
            </w:tcBorders>
            <w:shd w:val="clear" w:color="auto" w:fill="auto"/>
            <w:noWrap/>
            <w:vAlign w:val="bottom"/>
            <w:hideMark/>
          </w:tcPr>
          <w:p w14:paraId="61683B2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Laminator</w:t>
            </w:r>
          </w:p>
        </w:tc>
      </w:tr>
      <w:tr w:rsidR="003E2DC4" w:rsidRPr="0093550C" w14:paraId="5624273F" w14:textId="77777777" w:rsidTr="00604414">
        <w:trPr>
          <w:trHeight w:val="288"/>
        </w:trPr>
        <w:tc>
          <w:tcPr>
            <w:tcW w:w="4280" w:type="dxa"/>
            <w:tcBorders>
              <w:top w:val="nil"/>
              <w:left w:val="nil"/>
              <w:bottom w:val="nil"/>
              <w:right w:val="nil"/>
            </w:tcBorders>
            <w:shd w:val="clear" w:color="auto" w:fill="auto"/>
            <w:noWrap/>
            <w:vAlign w:val="bottom"/>
            <w:hideMark/>
          </w:tcPr>
          <w:p w14:paraId="1E26EB78"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Machinist</w:t>
            </w:r>
          </w:p>
        </w:tc>
      </w:tr>
      <w:tr w:rsidR="003E2DC4" w:rsidRPr="0093550C" w14:paraId="2C5FDE45" w14:textId="77777777" w:rsidTr="00604414">
        <w:trPr>
          <w:trHeight w:val="288"/>
        </w:trPr>
        <w:tc>
          <w:tcPr>
            <w:tcW w:w="4280" w:type="dxa"/>
            <w:tcBorders>
              <w:top w:val="nil"/>
              <w:left w:val="nil"/>
              <w:bottom w:val="nil"/>
              <w:right w:val="nil"/>
            </w:tcBorders>
            <w:shd w:val="clear" w:color="auto" w:fill="auto"/>
            <w:noWrap/>
            <w:vAlign w:val="bottom"/>
            <w:hideMark/>
          </w:tcPr>
          <w:p w14:paraId="44026EC2" w14:textId="68D790CB"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Machinist (Alternate Title: Precision Machinist)</w:t>
            </w:r>
          </w:p>
        </w:tc>
      </w:tr>
      <w:tr w:rsidR="003E2DC4" w:rsidRPr="0093550C" w14:paraId="23C7B561" w14:textId="77777777" w:rsidTr="00604414">
        <w:trPr>
          <w:trHeight w:val="288"/>
        </w:trPr>
        <w:tc>
          <w:tcPr>
            <w:tcW w:w="4280" w:type="dxa"/>
            <w:tcBorders>
              <w:top w:val="nil"/>
              <w:left w:val="nil"/>
              <w:bottom w:val="nil"/>
              <w:right w:val="nil"/>
            </w:tcBorders>
            <w:shd w:val="clear" w:color="auto" w:fill="auto"/>
            <w:noWrap/>
            <w:vAlign w:val="bottom"/>
            <w:hideMark/>
          </w:tcPr>
          <w:p w14:paraId="74DED614"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Machinist / Manufacturing Technologist</w:t>
            </w:r>
          </w:p>
        </w:tc>
      </w:tr>
      <w:tr w:rsidR="003E2DC4" w:rsidRPr="0093550C" w14:paraId="13601BC6" w14:textId="77777777" w:rsidTr="00604414">
        <w:trPr>
          <w:trHeight w:val="288"/>
        </w:trPr>
        <w:tc>
          <w:tcPr>
            <w:tcW w:w="4280" w:type="dxa"/>
            <w:tcBorders>
              <w:top w:val="nil"/>
              <w:left w:val="nil"/>
              <w:bottom w:val="nil"/>
              <w:right w:val="nil"/>
            </w:tcBorders>
            <w:shd w:val="clear" w:color="auto" w:fill="auto"/>
            <w:noWrap/>
            <w:vAlign w:val="bottom"/>
            <w:hideMark/>
          </w:tcPr>
          <w:p w14:paraId="3F86044F"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Machinist, </w:t>
            </w:r>
            <w:proofErr w:type="gramStart"/>
            <w:r w:rsidRPr="0093550C">
              <w:rPr>
                <w:rFonts w:ascii="Aptos Narrow" w:eastAsia="Times New Roman" w:hAnsi="Aptos Narrow" w:cs="Times New Roman"/>
                <w:color w:val="000000"/>
                <w:kern w:val="0"/>
                <w:szCs w:val="22"/>
                <w14:ligatures w14:val="none"/>
              </w:rPr>
              <w:t>Outside</w:t>
            </w:r>
            <w:proofErr w:type="gramEnd"/>
            <w:r w:rsidRPr="0093550C">
              <w:rPr>
                <w:rFonts w:ascii="Aptos Narrow" w:eastAsia="Times New Roman" w:hAnsi="Aptos Narrow" w:cs="Times New Roman"/>
                <w:color w:val="000000"/>
                <w:kern w:val="0"/>
                <w:szCs w:val="22"/>
                <w14:ligatures w14:val="none"/>
              </w:rPr>
              <w:t xml:space="preserve"> (Ship)</w:t>
            </w:r>
          </w:p>
        </w:tc>
      </w:tr>
      <w:tr w:rsidR="003E2DC4" w:rsidRPr="0093550C" w14:paraId="1612BA05" w14:textId="77777777" w:rsidTr="00604414">
        <w:trPr>
          <w:trHeight w:val="288"/>
        </w:trPr>
        <w:tc>
          <w:tcPr>
            <w:tcW w:w="4280" w:type="dxa"/>
            <w:tcBorders>
              <w:top w:val="nil"/>
              <w:left w:val="nil"/>
              <w:bottom w:val="nil"/>
              <w:right w:val="nil"/>
            </w:tcBorders>
            <w:shd w:val="clear" w:color="auto" w:fill="auto"/>
            <w:noWrap/>
            <w:vAlign w:val="bottom"/>
            <w:hideMark/>
          </w:tcPr>
          <w:p w14:paraId="691642EF"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Engineering Assistant</w:t>
            </w:r>
          </w:p>
        </w:tc>
      </w:tr>
      <w:tr w:rsidR="003E2DC4" w:rsidRPr="0093550C" w14:paraId="5F433B30" w14:textId="77777777" w:rsidTr="00604414">
        <w:trPr>
          <w:trHeight w:val="288"/>
        </w:trPr>
        <w:tc>
          <w:tcPr>
            <w:tcW w:w="4280" w:type="dxa"/>
            <w:tcBorders>
              <w:top w:val="nil"/>
              <w:left w:val="nil"/>
              <w:bottom w:val="nil"/>
              <w:right w:val="nil"/>
            </w:tcBorders>
            <w:shd w:val="clear" w:color="auto" w:fill="auto"/>
            <w:noWrap/>
            <w:vAlign w:val="bottom"/>
            <w:hideMark/>
          </w:tcPr>
          <w:p w14:paraId="67771A92"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Welder</w:t>
            </w:r>
          </w:p>
        </w:tc>
      </w:tr>
      <w:tr w:rsidR="003E2DC4" w:rsidRPr="0093550C" w14:paraId="611CE7A6" w14:textId="77777777" w:rsidTr="00604414">
        <w:trPr>
          <w:trHeight w:val="288"/>
        </w:trPr>
        <w:tc>
          <w:tcPr>
            <w:tcW w:w="4280" w:type="dxa"/>
            <w:tcBorders>
              <w:top w:val="nil"/>
              <w:left w:val="nil"/>
              <w:bottom w:val="nil"/>
              <w:right w:val="nil"/>
            </w:tcBorders>
            <w:shd w:val="clear" w:color="auto" w:fill="auto"/>
            <w:noWrap/>
            <w:vAlign w:val="bottom"/>
            <w:hideMark/>
          </w:tcPr>
          <w:p w14:paraId="31428CB6"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Welder, Arc</w:t>
            </w:r>
          </w:p>
        </w:tc>
      </w:tr>
      <w:tr w:rsidR="003E2DC4" w:rsidRPr="0093550C" w14:paraId="03DB28DF" w14:textId="77777777" w:rsidTr="00604414">
        <w:trPr>
          <w:trHeight w:val="288"/>
        </w:trPr>
        <w:tc>
          <w:tcPr>
            <w:tcW w:w="4280" w:type="dxa"/>
            <w:tcBorders>
              <w:top w:val="nil"/>
              <w:left w:val="nil"/>
              <w:bottom w:val="nil"/>
              <w:right w:val="nil"/>
            </w:tcBorders>
            <w:shd w:val="clear" w:color="auto" w:fill="auto"/>
            <w:noWrap/>
            <w:vAlign w:val="bottom"/>
            <w:hideMark/>
          </w:tcPr>
          <w:p w14:paraId="2CEFBAB9"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Shipfitter (Ship &amp; Boat)</w:t>
            </w:r>
          </w:p>
        </w:tc>
      </w:tr>
      <w:tr w:rsidR="003E2DC4" w:rsidRPr="0093550C" w14:paraId="7F3997B7" w14:textId="77777777" w:rsidTr="00604414">
        <w:trPr>
          <w:trHeight w:val="288"/>
        </w:trPr>
        <w:tc>
          <w:tcPr>
            <w:tcW w:w="4280" w:type="dxa"/>
            <w:tcBorders>
              <w:top w:val="nil"/>
              <w:left w:val="nil"/>
              <w:bottom w:val="nil"/>
              <w:right w:val="nil"/>
            </w:tcBorders>
            <w:shd w:val="clear" w:color="auto" w:fill="auto"/>
            <w:noWrap/>
            <w:vAlign w:val="bottom"/>
            <w:hideMark/>
          </w:tcPr>
          <w:p w14:paraId="09BBA870"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Industrial Sewing Machine Operator</w:t>
            </w:r>
          </w:p>
        </w:tc>
      </w:tr>
      <w:tr w:rsidR="003E2DC4" w:rsidRPr="0093550C" w14:paraId="0BB04964" w14:textId="77777777" w:rsidTr="00604414">
        <w:trPr>
          <w:trHeight w:val="288"/>
        </w:trPr>
        <w:tc>
          <w:tcPr>
            <w:tcW w:w="4280" w:type="dxa"/>
            <w:tcBorders>
              <w:top w:val="nil"/>
              <w:left w:val="nil"/>
              <w:bottom w:val="nil"/>
              <w:right w:val="nil"/>
            </w:tcBorders>
            <w:shd w:val="clear" w:color="auto" w:fill="auto"/>
            <w:noWrap/>
            <w:vAlign w:val="bottom"/>
            <w:hideMark/>
          </w:tcPr>
          <w:p w14:paraId="5F7E4F2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Upholsterer</w:t>
            </w:r>
          </w:p>
        </w:tc>
      </w:tr>
      <w:tr w:rsidR="003E2DC4" w:rsidRPr="0093550C" w14:paraId="5CF8182F" w14:textId="77777777" w:rsidTr="00604414">
        <w:trPr>
          <w:trHeight w:val="288"/>
        </w:trPr>
        <w:tc>
          <w:tcPr>
            <w:tcW w:w="4280" w:type="dxa"/>
            <w:tcBorders>
              <w:top w:val="nil"/>
              <w:left w:val="nil"/>
              <w:bottom w:val="nil"/>
              <w:right w:val="nil"/>
            </w:tcBorders>
            <w:shd w:val="clear" w:color="auto" w:fill="auto"/>
            <w:noWrap/>
            <w:vAlign w:val="bottom"/>
            <w:hideMark/>
          </w:tcPr>
          <w:p w14:paraId="04FC4538"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Cabinetmaker</w:t>
            </w:r>
          </w:p>
        </w:tc>
      </w:tr>
      <w:tr w:rsidR="003E2DC4" w:rsidRPr="0093550C" w14:paraId="786DD007" w14:textId="77777777" w:rsidTr="00604414">
        <w:trPr>
          <w:trHeight w:val="288"/>
        </w:trPr>
        <w:tc>
          <w:tcPr>
            <w:tcW w:w="4280" w:type="dxa"/>
            <w:tcBorders>
              <w:top w:val="nil"/>
              <w:left w:val="nil"/>
              <w:bottom w:val="nil"/>
              <w:right w:val="nil"/>
            </w:tcBorders>
            <w:shd w:val="clear" w:color="auto" w:fill="auto"/>
            <w:noWrap/>
            <w:vAlign w:val="bottom"/>
            <w:hideMark/>
          </w:tcPr>
          <w:p w14:paraId="34C4AEAC"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Sawyer</w:t>
            </w:r>
          </w:p>
        </w:tc>
      </w:tr>
      <w:tr w:rsidR="003E2DC4" w:rsidRPr="0093550C" w14:paraId="531F5C60" w14:textId="77777777" w:rsidTr="00604414">
        <w:trPr>
          <w:trHeight w:val="288"/>
        </w:trPr>
        <w:tc>
          <w:tcPr>
            <w:tcW w:w="4280" w:type="dxa"/>
            <w:tcBorders>
              <w:top w:val="nil"/>
              <w:left w:val="nil"/>
              <w:bottom w:val="nil"/>
              <w:right w:val="nil"/>
            </w:tcBorders>
            <w:shd w:val="clear" w:color="auto" w:fill="auto"/>
            <w:noWrap/>
            <w:vAlign w:val="bottom"/>
            <w:hideMark/>
          </w:tcPr>
          <w:p w14:paraId="27D28AB0"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Boiler Operator</w:t>
            </w:r>
          </w:p>
        </w:tc>
      </w:tr>
      <w:tr w:rsidR="003E2DC4" w:rsidRPr="0093550C" w14:paraId="0EE1D640" w14:textId="77777777" w:rsidTr="00604414">
        <w:trPr>
          <w:trHeight w:val="288"/>
        </w:trPr>
        <w:tc>
          <w:tcPr>
            <w:tcW w:w="4280" w:type="dxa"/>
            <w:tcBorders>
              <w:top w:val="nil"/>
              <w:left w:val="nil"/>
              <w:bottom w:val="nil"/>
              <w:right w:val="nil"/>
            </w:tcBorders>
            <w:shd w:val="clear" w:color="auto" w:fill="auto"/>
            <w:noWrap/>
            <w:vAlign w:val="bottom"/>
            <w:hideMark/>
          </w:tcPr>
          <w:p w14:paraId="7527B1ED"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Wastewater Systems Operations Specialist</w:t>
            </w:r>
          </w:p>
        </w:tc>
      </w:tr>
      <w:tr w:rsidR="003E2DC4" w:rsidRPr="0093550C" w14:paraId="5444E7FC" w14:textId="77777777" w:rsidTr="00604414">
        <w:trPr>
          <w:trHeight w:val="288"/>
        </w:trPr>
        <w:tc>
          <w:tcPr>
            <w:tcW w:w="4280" w:type="dxa"/>
            <w:tcBorders>
              <w:top w:val="nil"/>
              <w:left w:val="nil"/>
              <w:bottom w:val="nil"/>
              <w:right w:val="nil"/>
            </w:tcBorders>
            <w:shd w:val="clear" w:color="auto" w:fill="auto"/>
            <w:noWrap/>
            <w:vAlign w:val="bottom"/>
            <w:hideMark/>
          </w:tcPr>
          <w:p w14:paraId="08E50030"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Painter, Transportation Equipment</w:t>
            </w:r>
          </w:p>
        </w:tc>
      </w:tr>
      <w:tr w:rsidR="003E2DC4" w:rsidRPr="0093550C" w14:paraId="62CA001E" w14:textId="77777777" w:rsidTr="00604414">
        <w:trPr>
          <w:trHeight w:val="288"/>
        </w:trPr>
        <w:tc>
          <w:tcPr>
            <w:tcW w:w="4280" w:type="dxa"/>
            <w:tcBorders>
              <w:top w:val="nil"/>
              <w:left w:val="nil"/>
              <w:bottom w:val="nil"/>
              <w:right w:val="nil"/>
            </w:tcBorders>
            <w:shd w:val="clear" w:color="auto" w:fill="auto"/>
            <w:noWrap/>
            <w:vAlign w:val="bottom"/>
            <w:hideMark/>
          </w:tcPr>
          <w:p w14:paraId="72849160"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CNC Machinist</w:t>
            </w:r>
          </w:p>
        </w:tc>
      </w:tr>
    </w:tbl>
    <w:p w14:paraId="36B5959C" w14:textId="77777777" w:rsidR="003E2DC4" w:rsidRDefault="003E2DC4" w:rsidP="00CB028C">
      <w:pPr>
        <w:pStyle w:val="Occupationheaders"/>
      </w:pPr>
      <w:r>
        <w:t>Transportation &amp; Material Moving</w:t>
      </w:r>
    </w:p>
    <w:tbl>
      <w:tblPr>
        <w:tblW w:w="4280" w:type="dxa"/>
        <w:tblLook w:val="04A0" w:firstRow="1" w:lastRow="0" w:firstColumn="1" w:lastColumn="0" w:noHBand="0" w:noVBand="1"/>
      </w:tblPr>
      <w:tblGrid>
        <w:gridCol w:w="4280"/>
      </w:tblGrid>
      <w:tr w:rsidR="003E2DC4" w:rsidRPr="0093550C" w14:paraId="030EA995" w14:textId="77777777" w:rsidTr="00604414">
        <w:trPr>
          <w:trHeight w:val="288"/>
        </w:trPr>
        <w:tc>
          <w:tcPr>
            <w:tcW w:w="4280" w:type="dxa"/>
            <w:tcBorders>
              <w:top w:val="nil"/>
              <w:left w:val="nil"/>
              <w:bottom w:val="nil"/>
              <w:right w:val="nil"/>
            </w:tcBorders>
            <w:shd w:val="clear" w:color="auto" w:fill="auto"/>
            <w:noWrap/>
            <w:vAlign w:val="bottom"/>
            <w:hideMark/>
          </w:tcPr>
          <w:p w14:paraId="6F3944BB"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CDL Tractor Trailer / Tanker Operator</w:t>
            </w:r>
          </w:p>
        </w:tc>
      </w:tr>
      <w:tr w:rsidR="003E2DC4" w:rsidRPr="0093550C" w14:paraId="7829DF42" w14:textId="77777777" w:rsidTr="00604414">
        <w:trPr>
          <w:trHeight w:val="288"/>
        </w:trPr>
        <w:tc>
          <w:tcPr>
            <w:tcW w:w="4280" w:type="dxa"/>
            <w:tcBorders>
              <w:top w:val="nil"/>
              <w:left w:val="nil"/>
              <w:bottom w:val="nil"/>
              <w:right w:val="nil"/>
            </w:tcBorders>
            <w:shd w:val="clear" w:color="auto" w:fill="auto"/>
            <w:noWrap/>
            <w:vAlign w:val="bottom"/>
            <w:hideMark/>
          </w:tcPr>
          <w:p w14:paraId="648C5F1E"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 xml:space="preserve">Heavy </w:t>
            </w:r>
            <w:r>
              <w:rPr>
                <w:rFonts w:ascii="Aptos Narrow" w:eastAsia="Times New Roman" w:hAnsi="Aptos Narrow" w:cs="Times New Roman"/>
                <w:color w:val="000000"/>
                <w:kern w:val="0"/>
                <w:szCs w:val="22"/>
                <w14:ligatures w14:val="none"/>
              </w:rPr>
              <w:t xml:space="preserve">&amp; </w:t>
            </w:r>
            <w:r w:rsidRPr="0093550C">
              <w:rPr>
                <w:rFonts w:ascii="Aptos Narrow" w:eastAsia="Times New Roman" w:hAnsi="Aptos Narrow" w:cs="Times New Roman"/>
                <w:color w:val="000000"/>
                <w:kern w:val="0"/>
                <w:szCs w:val="22"/>
                <w14:ligatures w14:val="none"/>
              </w:rPr>
              <w:t>Tractor Trailer Truck Driver</w:t>
            </w:r>
          </w:p>
        </w:tc>
      </w:tr>
      <w:tr w:rsidR="003E2DC4" w:rsidRPr="0093550C" w14:paraId="7B4F866C" w14:textId="77777777" w:rsidTr="00604414">
        <w:trPr>
          <w:trHeight w:val="288"/>
        </w:trPr>
        <w:tc>
          <w:tcPr>
            <w:tcW w:w="4280" w:type="dxa"/>
            <w:tcBorders>
              <w:top w:val="nil"/>
              <w:left w:val="nil"/>
              <w:bottom w:val="nil"/>
              <w:right w:val="nil"/>
            </w:tcBorders>
            <w:shd w:val="clear" w:color="auto" w:fill="auto"/>
            <w:noWrap/>
            <w:vAlign w:val="bottom"/>
            <w:hideMark/>
          </w:tcPr>
          <w:p w14:paraId="7966E441"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Crane Operator</w:t>
            </w:r>
          </w:p>
        </w:tc>
      </w:tr>
      <w:tr w:rsidR="003E2DC4" w:rsidRPr="0093550C" w14:paraId="4C185789" w14:textId="77777777" w:rsidTr="00604414">
        <w:trPr>
          <w:trHeight w:val="288"/>
        </w:trPr>
        <w:tc>
          <w:tcPr>
            <w:tcW w:w="4280" w:type="dxa"/>
            <w:tcBorders>
              <w:top w:val="nil"/>
              <w:left w:val="nil"/>
              <w:bottom w:val="nil"/>
              <w:right w:val="nil"/>
            </w:tcBorders>
            <w:shd w:val="clear" w:color="auto" w:fill="auto"/>
            <w:noWrap/>
            <w:vAlign w:val="bottom"/>
            <w:hideMark/>
          </w:tcPr>
          <w:p w14:paraId="34E4E455"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Truck Crane Operator</w:t>
            </w:r>
          </w:p>
        </w:tc>
      </w:tr>
      <w:tr w:rsidR="003E2DC4" w:rsidRPr="0093550C" w14:paraId="0CA84B56" w14:textId="77777777" w:rsidTr="00604414">
        <w:trPr>
          <w:trHeight w:val="288"/>
        </w:trPr>
        <w:tc>
          <w:tcPr>
            <w:tcW w:w="4280" w:type="dxa"/>
            <w:tcBorders>
              <w:top w:val="nil"/>
              <w:left w:val="nil"/>
              <w:bottom w:val="nil"/>
              <w:right w:val="nil"/>
            </w:tcBorders>
            <w:shd w:val="clear" w:color="auto" w:fill="auto"/>
            <w:noWrap/>
            <w:vAlign w:val="bottom"/>
            <w:hideMark/>
          </w:tcPr>
          <w:p w14:paraId="5CE3079F" w14:textId="77777777" w:rsidR="003E2DC4" w:rsidRPr="0093550C" w:rsidRDefault="003E2DC4" w:rsidP="00604414">
            <w:pPr>
              <w:spacing w:after="0"/>
              <w:rPr>
                <w:rFonts w:ascii="Aptos Narrow" w:eastAsia="Times New Roman" w:hAnsi="Aptos Narrow" w:cs="Times New Roman"/>
                <w:color w:val="000000"/>
                <w:kern w:val="0"/>
                <w:szCs w:val="22"/>
                <w14:ligatures w14:val="none"/>
              </w:rPr>
            </w:pPr>
            <w:r w:rsidRPr="0093550C">
              <w:rPr>
                <w:rFonts w:ascii="Aptos Narrow" w:eastAsia="Times New Roman" w:hAnsi="Aptos Narrow" w:cs="Times New Roman"/>
                <w:color w:val="000000"/>
                <w:kern w:val="0"/>
                <w:szCs w:val="22"/>
                <w14:ligatures w14:val="none"/>
              </w:rPr>
              <w:t>Dock Worker</w:t>
            </w:r>
          </w:p>
        </w:tc>
      </w:tr>
    </w:tbl>
    <w:p w14:paraId="2F578CB4" w14:textId="77777777" w:rsidR="00D2536C" w:rsidRDefault="00D2536C" w:rsidP="00FD4DE6">
      <w:pPr>
        <w:jc w:val="both"/>
        <w:rPr>
          <w:rFonts w:ascii="Times New Roman" w:hAnsi="Times New Roman" w:cs="Times New Roman"/>
          <w:highlight w:val="yellow"/>
        </w:rPr>
        <w:sectPr w:rsidR="00D2536C" w:rsidSect="00CB028C">
          <w:type w:val="continuous"/>
          <w:pgSz w:w="12240" w:h="15840"/>
          <w:pgMar w:top="1440" w:right="1440" w:bottom="1440" w:left="1440" w:header="720" w:footer="720" w:gutter="0"/>
          <w:cols w:num="2" w:space="720"/>
          <w:docGrid w:linePitch="360"/>
        </w:sectPr>
      </w:pPr>
    </w:p>
    <w:p w14:paraId="0D21A716" w14:textId="77777777" w:rsidR="00FD4DE6" w:rsidRPr="00310EB2" w:rsidRDefault="00FD4DE6" w:rsidP="00FD4DE6">
      <w:pPr>
        <w:jc w:val="both"/>
        <w:rPr>
          <w:rFonts w:ascii="Times New Roman" w:hAnsi="Times New Roman" w:cs="Times New Roman"/>
          <w:highlight w:val="yellow"/>
        </w:rPr>
      </w:pPr>
    </w:p>
    <w:p w14:paraId="4F693B35" w14:textId="77777777" w:rsidR="00DE1446" w:rsidRDefault="00DE1446">
      <w:pPr>
        <w:spacing w:line="278" w:lineRule="auto"/>
        <w:rPr>
          <w:rFonts w:ascii="Times New Roman" w:hAnsi="Times New Roman" w:cs="Times New Roman"/>
          <w:highlight w:val="yellow"/>
        </w:rPr>
        <w:sectPr w:rsidR="00DE1446" w:rsidSect="00D2536C">
          <w:type w:val="continuous"/>
          <w:pgSz w:w="12240" w:h="15840"/>
          <w:pgMar w:top="1440" w:right="1440" w:bottom="1440" w:left="1440" w:header="720" w:footer="720" w:gutter="0"/>
          <w:cols w:space="720"/>
          <w:docGrid w:linePitch="360"/>
        </w:sectPr>
      </w:pPr>
    </w:p>
    <w:p w14:paraId="2036397E" w14:textId="77777777" w:rsidR="00FD4DE6" w:rsidRPr="00310EB2" w:rsidRDefault="00FD4DE6" w:rsidP="00FD4DE6">
      <w:pPr>
        <w:jc w:val="both"/>
        <w:rPr>
          <w:rFonts w:ascii="Times New Roman" w:hAnsi="Times New Roman" w:cs="Times New Roman"/>
          <w:highlight w:val="yellow"/>
        </w:rPr>
      </w:pPr>
    </w:p>
    <w:p w14:paraId="5B485C15" w14:textId="77777777" w:rsidR="00FD4DE6" w:rsidRPr="00310EB2" w:rsidRDefault="00FD4DE6" w:rsidP="00FD4DE6">
      <w:pPr>
        <w:jc w:val="both"/>
        <w:rPr>
          <w:rFonts w:ascii="Times New Roman" w:hAnsi="Times New Roman" w:cs="Times New Roman"/>
          <w:highlight w:val="yellow"/>
        </w:rPr>
      </w:pPr>
    </w:p>
    <w:p w14:paraId="02016C25" w14:textId="77777777" w:rsidR="00FD4DE6" w:rsidRPr="00310EB2" w:rsidRDefault="00FD4DE6" w:rsidP="00FD4DE6">
      <w:pPr>
        <w:jc w:val="both"/>
        <w:rPr>
          <w:rFonts w:ascii="Times New Roman" w:hAnsi="Times New Roman" w:cs="Times New Roman"/>
          <w:highlight w:val="yellow"/>
        </w:rPr>
      </w:pPr>
    </w:p>
    <w:p w14:paraId="0B9E8B1B" w14:textId="77777777" w:rsidR="00FD4DE6" w:rsidRPr="00310EB2" w:rsidRDefault="00FD4DE6" w:rsidP="00FD4DE6">
      <w:pPr>
        <w:jc w:val="both"/>
        <w:rPr>
          <w:rFonts w:ascii="Times New Roman" w:hAnsi="Times New Roman" w:cs="Times New Roman"/>
          <w:highlight w:val="yellow"/>
        </w:rPr>
      </w:pPr>
    </w:p>
    <w:p w14:paraId="5C4B3F1C" w14:textId="77777777" w:rsidR="00FD4DE6" w:rsidRPr="00310EB2" w:rsidRDefault="00FD4DE6" w:rsidP="00FD4DE6">
      <w:pPr>
        <w:jc w:val="both"/>
        <w:rPr>
          <w:rFonts w:ascii="Times New Roman" w:hAnsi="Times New Roman" w:cs="Times New Roman"/>
          <w:highlight w:val="yellow"/>
        </w:rPr>
      </w:pPr>
    </w:p>
    <w:p w14:paraId="4DC0FDC3" w14:textId="77777777" w:rsidR="00FD4DE6" w:rsidRPr="00310EB2" w:rsidRDefault="00FD4DE6" w:rsidP="00FD4DE6">
      <w:pPr>
        <w:jc w:val="both"/>
        <w:rPr>
          <w:rFonts w:ascii="Times New Roman" w:hAnsi="Times New Roman" w:cs="Times New Roman"/>
          <w:highlight w:val="yellow"/>
        </w:rPr>
      </w:pPr>
    </w:p>
    <w:p w14:paraId="7FD40245" w14:textId="77777777" w:rsidR="00FD4DE6" w:rsidRPr="00310EB2" w:rsidRDefault="00FD4DE6" w:rsidP="00FD4DE6">
      <w:pPr>
        <w:jc w:val="both"/>
        <w:rPr>
          <w:rFonts w:ascii="Times New Roman" w:hAnsi="Times New Roman" w:cs="Times New Roman"/>
          <w:highlight w:val="yellow"/>
        </w:rPr>
      </w:pPr>
    </w:p>
    <w:p w14:paraId="03680882" w14:textId="77777777" w:rsidR="00FD4DE6" w:rsidRPr="00310EB2" w:rsidRDefault="00FD4DE6" w:rsidP="00FD4DE6">
      <w:pPr>
        <w:jc w:val="both"/>
        <w:rPr>
          <w:rFonts w:ascii="Times New Roman" w:hAnsi="Times New Roman" w:cs="Times New Roman"/>
          <w:highlight w:val="yellow"/>
        </w:rPr>
      </w:pPr>
    </w:p>
    <w:p w14:paraId="2C9C6796" w14:textId="77777777" w:rsidR="00FD4DE6" w:rsidRDefault="00FD4DE6" w:rsidP="00FD4DE6">
      <w:pPr>
        <w:jc w:val="both"/>
        <w:rPr>
          <w:rFonts w:asciiTheme="majorHAnsi" w:hAnsiTheme="majorHAnsi" w:cs="Times New Roman"/>
        </w:rPr>
      </w:pPr>
    </w:p>
    <w:p w14:paraId="32B54C13" w14:textId="77777777" w:rsidR="00A84386" w:rsidRPr="00310EB2" w:rsidRDefault="00A84386" w:rsidP="00FD4DE6">
      <w:pPr>
        <w:jc w:val="both"/>
        <w:rPr>
          <w:rFonts w:ascii="Times New Roman" w:hAnsi="Times New Roman" w:cs="Times New Roman"/>
          <w:highlight w:val="yellow"/>
        </w:rPr>
      </w:pPr>
    </w:p>
    <w:p w14:paraId="073EA602" w14:textId="77777777" w:rsidR="00FD4DE6" w:rsidRPr="00310EB2" w:rsidRDefault="00FD4DE6" w:rsidP="00FD4DE6">
      <w:pPr>
        <w:jc w:val="both"/>
        <w:rPr>
          <w:rFonts w:ascii="Times New Roman" w:hAnsi="Times New Roman" w:cs="Times New Roman"/>
          <w:highlight w:val="yellow"/>
        </w:rPr>
      </w:pPr>
    </w:p>
    <w:p w14:paraId="09735D44" w14:textId="77777777" w:rsidR="00FD4DE6" w:rsidRPr="00310EB2" w:rsidRDefault="00FD4DE6" w:rsidP="00FD4DE6">
      <w:pPr>
        <w:jc w:val="both"/>
        <w:rPr>
          <w:rFonts w:ascii="Times New Roman" w:hAnsi="Times New Roman" w:cs="Times New Roman"/>
          <w:highlight w:val="yellow"/>
        </w:rPr>
      </w:pPr>
    </w:p>
    <w:p w14:paraId="29CDB892" w14:textId="77777777" w:rsidR="00FD4DE6" w:rsidRPr="00310EB2" w:rsidRDefault="00FD4DE6" w:rsidP="00A84386">
      <w:pPr>
        <w:jc w:val="center"/>
        <w:rPr>
          <w:rFonts w:ascii="Times New Roman" w:hAnsi="Times New Roman" w:cs="Times New Roman"/>
          <w:highlight w:val="yellow"/>
        </w:rPr>
      </w:pPr>
    </w:p>
    <w:p w14:paraId="4B946331" w14:textId="77777777" w:rsidR="00A84386" w:rsidRPr="00F54AE1" w:rsidRDefault="00A84386" w:rsidP="00A84386">
      <w:pPr>
        <w:jc w:val="center"/>
        <w:rPr>
          <w:rFonts w:asciiTheme="majorHAnsi" w:hAnsiTheme="majorHAnsi" w:cs="Times New Roman"/>
        </w:rPr>
      </w:pPr>
      <w:r w:rsidRPr="00F54AE1">
        <w:rPr>
          <w:rFonts w:asciiTheme="majorHAnsi" w:hAnsiTheme="majorHAnsi" w:cs="Times New Roman"/>
        </w:rPr>
        <w:t>Published by the Maine Department of Labor March 2025</w:t>
      </w:r>
    </w:p>
    <w:p w14:paraId="68AC6048" w14:textId="77777777" w:rsidR="00FD4DE6" w:rsidRDefault="00FD4DE6" w:rsidP="00FD4DE6">
      <w:pPr>
        <w:jc w:val="both"/>
        <w:rPr>
          <w:rFonts w:ascii="Times New Roman" w:hAnsi="Times New Roman" w:cs="Times New Roman"/>
          <w:highlight w:val="yellow"/>
        </w:rPr>
      </w:pPr>
    </w:p>
    <w:p w14:paraId="04969810" w14:textId="77777777" w:rsidR="00A84386" w:rsidRPr="00310EB2" w:rsidRDefault="00A84386" w:rsidP="00FD4DE6">
      <w:pPr>
        <w:jc w:val="both"/>
        <w:rPr>
          <w:rFonts w:ascii="Times New Roman" w:hAnsi="Times New Roman" w:cs="Times New Roman"/>
          <w:highlight w:val="yellow"/>
        </w:rPr>
      </w:pPr>
    </w:p>
    <w:p w14:paraId="37F6A1E4" w14:textId="77777777" w:rsidR="00FD4DE6" w:rsidRPr="00310EB2" w:rsidRDefault="00FD4DE6" w:rsidP="00FD4DE6">
      <w:pPr>
        <w:jc w:val="both"/>
        <w:rPr>
          <w:rFonts w:ascii="Times New Roman" w:hAnsi="Times New Roman" w:cs="Times New Roman"/>
          <w:highlight w:val="yellow"/>
        </w:rPr>
      </w:pPr>
    </w:p>
    <w:p w14:paraId="0BAD8BB6" w14:textId="77777777" w:rsidR="00FD4DE6" w:rsidRPr="00310EB2" w:rsidRDefault="00FD4DE6" w:rsidP="00FD4DE6">
      <w:pPr>
        <w:jc w:val="both"/>
        <w:rPr>
          <w:rFonts w:ascii="Times New Roman" w:hAnsi="Times New Roman" w:cs="Times New Roman"/>
          <w:highlight w:val="yellow"/>
        </w:rPr>
      </w:pPr>
    </w:p>
    <w:p w14:paraId="1BD57D77" w14:textId="77777777" w:rsidR="00FD4DE6" w:rsidRPr="00AC6165" w:rsidRDefault="00FD4DE6" w:rsidP="00FD4DE6">
      <w:pPr>
        <w:jc w:val="both"/>
        <w:rPr>
          <w:rFonts w:asciiTheme="majorHAnsi" w:hAnsiTheme="majorHAnsi" w:cs="Times New Roman"/>
          <w:highlight w:val="yellow"/>
        </w:rPr>
      </w:pPr>
    </w:p>
    <w:p w14:paraId="37E3E798" w14:textId="77777777" w:rsidR="00893AAF" w:rsidRDefault="00893AAF" w:rsidP="00AC6165">
      <w:pPr>
        <w:rPr>
          <w:rFonts w:asciiTheme="majorHAnsi" w:hAnsiTheme="majorHAnsi" w:cs="Times New Roman"/>
          <w:lang w:val="en"/>
        </w:rPr>
      </w:pPr>
    </w:p>
    <w:p w14:paraId="3D5C2D61" w14:textId="77777777" w:rsidR="00893AAF" w:rsidRDefault="00893AAF" w:rsidP="00AC6165">
      <w:pPr>
        <w:rPr>
          <w:rFonts w:asciiTheme="majorHAnsi" w:hAnsiTheme="majorHAnsi" w:cs="Times New Roman"/>
          <w:lang w:val="en"/>
        </w:rPr>
      </w:pPr>
    </w:p>
    <w:p w14:paraId="53780F7D" w14:textId="77777777" w:rsidR="00893AAF" w:rsidRDefault="00893AAF" w:rsidP="00AC6165">
      <w:pPr>
        <w:rPr>
          <w:rFonts w:asciiTheme="majorHAnsi" w:hAnsiTheme="majorHAnsi" w:cs="Times New Roman"/>
          <w:lang w:val="en"/>
        </w:rPr>
      </w:pPr>
    </w:p>
    <w:p w14:paraId="01F61D15" w14:textId="77777777" w:rsidR="00893AAF" w:rsidRDefault="00893AAF" w:rsidP="00AC6165">
      <w:pPr>
        <w:rPr>
          <w:rFonts w:asciiTheme="majorHAnsi" w:hAnsiTheme="majorHAnsi" w:cs="Times New Roman"/>
          <w:lang w:val="en"/>
        </w:rPr>
      </w:pPr>
    </w:p>
    <w:p w14:paraId="2B2CF1CB" w14:textId="77777777" w:rsidR="00893AAF" w:rsidRDefault="00893AAF" w:rsidP="00AC6165">
      <w:pPr>
        <w:rPr>
          <w:rFonts w:asciiTheme="majorHAnsi" w:hAnsiTheme="majorHAnsi" w:cs="Times New Roman"/>
          <w:lang w:val="en"/>
        </w:rPr>
      </w:pPr>
    </w:p>
    <w:p w14:paraId="48837F59" w14:textId="77777777" w:rsidR="00893AAF" w:rsidRDefault="00893AAF" w:rsidP="00AC6165">
      <w:pPr>
        <w:rPr>
          <w:rFonts w:asciiTheme="majorHAnsi" w:hAnsiTheme="majorHAnsi" w:cs="Times New Roman"/>
          <w:lang w:val="en"/>
        </w:rPr>
      </w:pPr>
    </w:p>
    <w:p w14:paraId="19852A02" w14:textId="77777777" w:rsidR="00893AAF" w:rsidRDefault="00893AAF" w:rsidP="00AC6165">
      <w:pPr>
        <w:rPr>
          <w:rFonts w:asciiTheme="majorHAnsi" w:hAnsiTheme="majorHAnsi" w:cs="Times New Roman"/>
          <w:lang w:val="en"/>
        </w:rPr>
      </w:pPr>
    </w:p>
    <w:p w14:paraId="0CA29376" w14:textId="6A1FAB53" w:rsidR="00893AAF" w:rsidRPr="00893AAF" w:rsidRDefault="00893AAF" w:rsidP="00AC6165">
      <w:pPr>
        <w:rPr>
          <w:rFonts w:asciiTheme="majorHAnsi" w:hAnsiTheme="majorHAnsi" w:cs="Times New Roman"/>
          <w:sz w:val="18"/>
          <w:szCs w:val="18"/>
          <w:lang w:val="en"/>
        </w:rPr>
      </w:pPr>
    </w:p>
    <w:p w14:paraId="422F572D" w14:textId="5D77922D" w:rsidR="00893AAF" w:rsidRDefault="00893AAF" w:rsidP="375A81A8">
      <w:pPr>
        <w:rPr>
          <w:rFonts w:asciiTheme="majorHAnsi" w:hAnsiTheme="majorHAnsi" w:cs="Times New Roman"/>
          <w:sz w:val="18"/>
          <w:szCs w:val="18"/>
          <w:lang w:val="en"/>
        </w:rPr>
      </w:pPr>
    </w:p>
    <w:p w14:paraId="044714C1" w14:textId="2C286992" w:rsidR="00EF0A77" w:rsidRPr="00893AAF" w:rsidRDefault="00A84386" w:rsidP="00AC6165">
      <w:pPr>
        <w:rPr>
          <w:rFonts w:asciiTheme="majorHAnsi" w:hAnsiTheme="majorHAnsi"/>
          <w:sz w:val="18"/>
          <w:szCs w:val="18"/>
        </w:rPr>
      </w:pPr>
      <w:r>
        <w:rPr>
          <w:rFonts w:asciiTheme="majorHAnsi" w:hAnsiTheme="majorHAnsi" w:cs="Times New Roman"/>
          <w:noProof/>
          <w:lang w:val="en"/>
        </w:rPr>
        <w:drawing>
          <wp:anchor distT="0" distB="0" distL="114300" distR="114300" simplePos="0" relativeHeight="251661824" behindDoc="0" locked="0" layoutInCell="1" allowOverlap="1" wp14:anchorId="6A0C7025" wp14:editId="16E4E250">
            <wp:simplePos x="0" y="0"/>
            <wp:positionH relativeFrom="margin">
              <wp:posOffset>-283335</wp:posOffset>
            </wp:positionH>
            <wp:positionV relativeFrom="paragraph">
              <wp:posOffset>-175779</wp:posOffset>
            </wp:positionV>
            <wp:extent cx="1223645" cy="752475"/>
            <wp:effectExtent l="0" t="0" r="0" b="9525"/>
            <wp:wrapThrough wrapText="bothSides">
              <wp:wrapPolygon edited="0">
                <wp:start x="0" y="0"/>
                <wp:lineTo x="0" y="21327"/>
                <wp:lineTo x="21185" y="21327"/>
                <wp:lineTo x="21185" y="0"/>
                <wp:lineTo x="0" y="0"/>
              </wp:wrapPolygon>
            </wp:wrapThrough>
            <wp:docPr id="2039254252" name="Picture 1" descr="A picture containing text, clip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54252" name="Picture 1" descr="A picture containing text, clipar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23645" cy="752475"/>
                    </a:xfrm>
                    <a:prstGeom prst="rect">
                      <a:avLst/>
                    </a:prstGeom>
                  </pic:spPr>
                </pic:pic>
              </a:graphicData>
            </a:graphic>
            <wp14:sizeRelH relativeFrom="margin">
              <wp14:pctWidth>0</wp14:pctWidth>
            </wp14:sizeRelH>
            <wp14:sizeRelV relativeFrom="margin">
              <wp14:pctHeight>0</wp14:pctHeight>
            </wp14:sizeRelV>
          </wp:anchor>
        </w:drawing>
      </w:r>
      <w:r w:rsidR="00AC6165" w:rsidRPr="00AC6165">
        <w:rPr>
          <w:rFonts w:asciiTheme="majorHAnsi" w:hAnsiTheme="majorHAnsi" w:cs="Times New Roman"/>
          <w:sz w:val="18"/>
          <w:szCs w:val="18"/>
          <w:lang w:val="en"/>
        </w:rPr>
        <w:t>The Maine Department of Labor provides equal opportunity in employment and programs.</w:t>
      </w:r>
      <w:r w:rsidR="00AC6165" w:rsidRPr="00893AAF">
        <w:rPr>
          <w:rFonts w:asciiTheme="majorHAnsi" w:hAnsiTheme="majorHAnsi" w:cs="Times New Roman"/>
          <w:sz w:val="18"/>
          <w:szCs w:val="18"/>
          <w:lang w:val="en"/>
        </w:rPr>
        <w:br/>
        <w:t>Auxiliary aids and services are available to people with disabilities upon request.</w:t>
      </w:r>
    </w:p>
    <w:sectPr w:rsidR="00EF0A77" w:rsidRPr="00893AAF" w:rsidSect="00F54AE1">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F5B38A" w14:textId="77777777" w:rsidR="006D0E0F" w:rsidRDefault="006D0E0F" w:rsidP="009C0C57">
      <w:pPr>
        <w:spacing w:after="0"/>
      </w:pPr>
      <w:r>
        <w:separator/>
      </w:r>
    </w:p>
  </w:endnote>
  <w:endnote w:type="continuationSeparator" w:id="0">
    <w:p w14:paraId="3D5DF96C" w14:textId="77777777" w:rsidR="006D0E0F" w:rsidRDefault="006D0E0F" w:rsidP="009C0C57">
      <w:pPr>
        <w:spacing w:after="0"/>
      </w:pPr>
      <w:r>
        <w:continuationSeparator/>
      </w:r>
    </w:p>
  </w:endnote>
  <w:endnote w:type="continuationNotice" w:id="1">
    <w:p w14:paraId="1AEB6C70" w14:textId="77777777" w:rsidR="006D0E0F" w:rsidRDefault="006D0E0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SemiBold">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0743034"/>
      <w:docPartObj>
        <w:docPartGallery w:val="Page Numbers (Bottom of Page)"/>
        <w:docPartUnique/>
      </w:docPartObj>
    </w:sdtPr>
    <w:sdtEndPr>
      <w:rPr>
        <w:color w:val="7F7F7F" w:themeColor="background1" w:themeShade="7F"/>
        <w:spacing w:val="60"/>
      </w:rPr>
    </w:sdtEndPr>
    <w:sdtContent>
      <w:p w14:paraId="51CB2D7D" w14:textId="3B7E290B" w:rsidR="00FC6909" w:rsidRDefault="00FC6909" w:rsidP="00A1765D">
        <w:pPr>
          <w:pStyle w:val="Footer"/>
          <w:pBdr>
            <w:top w:val="single" w:sz="4" w:space="1" w:color="D9D9D9" w:themeColor="background1" w:themeShade="D9"/>
          </w:pBdr>
          <w:jc w:val="cente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B53F3" w14:textId="77777777" w:rsidR="004C4A66" w:rsidRDefault="004C4A6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12BC6" w14:textId="77777777" w:rsidR="004C4A66" w:rsidRDefault="004C4A6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07AED" w14:textId="52309CE2" w:rsidR="00F54AE1" w:rsidRPr="00893AAF" w:rsidRDefault="00F54AE1" w:rsidP="00893A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3F5CEF" w14:textId="77777777" w:rsidR="006D0E0F" w:rsidRDefault="006D0E0F" w:rsidP="009C0C57">
      <w:pPr>
        <w:spacing w:after="0"/>
      </w:pPr>
      <w:r>
        <w:separator/>
      </w:r>
    </w:p>
  </w:footnote>
  <w:footnote w:type="continuationSeparator" w:id="0">
    <w:p w14:paraId="3A62DB7B" w14:textId="77777777" w:rsidR="006D0E0F" w:rsidRDefault="006D0E0F" w:rsidP="009C0C57">
      <w:pPr>
        <w:spacing w:after="0"/>
      </w:pPr>
      <w:r>
        <w:continuationSeparator/>
      </w:r>
    </w:p>
  </w:footnote>
  <w:footnote w:type="continuationNotice" w:id="1">
    <w:p w14:paraId="4FF71E52" w14:textId="77777777" w:rsidR="006D0E0F" w:rsidRDefault="006D0E0F">
      <w:pPr>
        <w:spacing w:after="0"/>
      </w:pPr>
    </w:p>
  </w:footnote>
  <w:footnote w:id="2">
    <w:p w14:paraId="1399333D" w14:textId="77777777" w:rsidR="009C0C57" w:rsidRPr="009C0C57" w:rsidRDefault="009C0C57" w:rsidP="009C0C57">
      <w:pPr>
        <w:pStyle w:val="FootnoteText"/>
      </w:pPr>
      <w:r>
        <w:rPr>
          <w:rStyle w:val="FootnoteReference"/>
        </w:rPr>
        <w:footnoteRef/>
      </w:r>
      <w:r>
        <w:t xml:space="preserve"> </w:t>
      </w:r>
      <w:r w:rsidRPr="009C0C57">
        <w:t xml:space="preserve">– data from U.S. Department of Labor - </w:t>
      </w:r>
      <w:hyperlink r:id="rId1" w:tgtFrame="_blank" w:history="1">
        <w:r w:rsidRPr="009C0C57">
          <w:rPr>
            <w:rStyle w:val="Hyperlink"/>
          </w:rPr>
          <w:t>https://www.apprenticeship.gov/data-and-statistics/apprentice-population-dashboard</w:t>
        </w:r>
      </w:hyperlink>
      <w:r w:rsidRPr="009C0C57">
        <w:t>  </w:t>
      </w:r>
    </w:p>
    <w:p w14:paraId="774F5DBC" w14:textId="77777777" w:rsidR="009C0C57" w:rsidRPr="009C0C57" w:rsidRDefault="009C0C57" w:rsidP="009C0C57">
      <w:pPr>
        <w:pStyle w:val="FootnoteText"/>
      </w:pPr>
      <w:r w:rsidRPr="009C0C57">
        <w:t> </w:t>
      </w:r>
    </w:p>
    <w:p w14:paraId="63EAAF14" w14:textId="3ACBE670" w:rsidR="009C0C57" w:rsidRDefault="009C0C57">
      <w:pPr>
        <w:pStyle w:val="FootnoteText"/>
      </w:pPr>
    </w:p>
  </w:footnote>
  <w:footnote w:id="3">
    <w:p w14:paraId="156AA465" w14:textId="77777777" w:rsidR="000C651A" w:rsidRDefault="000C651A" w:rsidP="000C651A">
      <w:pPr>
        <w:pStyle w:val="FootnoteText"/>
      </w:pPr>
      <w:r>
        <w:rPr>
          <w:rStyle w:val="FootnoteReference"/>
        </w:rPr>
        <w:footnoteRef/>
      </w:r>
      <w:r>
        <w:t>/</w:t>
      </w:r>
      <w:r>
        <w:rPr>
          <w:rStyle w:val="FootnoteReference"/>
        </w:rPr>
        <w:t>3</w:t>
      </w:r>
      <w:r>
        <w:t xml:space="preserve"> National Apprenticeship retrieved on 2/12/2025: https://caf-fca-org/apprenticeship-101/hiring-an-apprentice</w:t>
      </w:r>
    </w:p>
  </w:footnote>
  <w:footnote w:id="4">
    <w:p w14:paraId="3731867E" w14:textId="77777777" w:rsidR="000C651A" w:rsidRDefault="000C651A" w:rsidP="000C651A">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E0E6636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466C3"/>
    <w:multiLevelType w:val="hybridMultilevel"/>
    <w:tmpl w:val="88245E64"/>
    <w:lvl w:ilvl="0" w:tplc="0409000D">
      <w:start w:val="1"/>
      <w:numFmt w:val="bullet"/>
      <w:lvlText w:val=""/>
      <w:lvlJc w:val="left"/>
      <w:pPr>
        <w:ind w:left="720" w:hanging="360"/>
      </w:pPr>
      <w:rPr>
        <w:rFonts w:ascii="Wingdings" w:hAnsi="Wingdings" w:hint="default"/>
      </w:rPr>
    </w:lvl>
    <w:lvl w:ilvl="1" w:tplc="B78ABD6E">
      <w:start w:val="3"/>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9C0E71"/>
    <w:multiLevelType w:val="hybridMultilevel"/>
    <w:tmpl w:val="AC0607D2"/>
    <w:lvl w:ilvl="0" w:tplc="1B4817B4">
      <w:start w:val="3"/>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7A1CC2"/>
    <w:multiLevelType w:val="hybridMultilevel"/>
    <w:tmpl w:val="E4205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C97941"/>
    <w:multiLevelType w:val="hybridMultilevel"/>
    <w:tmpl w:val="E5F81CE0"/>
    <w:lvl w:ilvl="0" w:tplc="58A89620">
      <w:start w:val="1"/>
      <w:numFmt w:val="bullet"/>
      <w:pStyle w:val="Bulleted"/>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DBC1AD7"/>
    <w:multiLevelType w:val="hybridMultilevel"/>
    <w:tmpl w:val="448E79D8"/>
    <w:lvl w:ilvl="0" w:tplc="ED325E14">
      <w:start w:val="1"/>
      <w:numFmt w:val="decimal"/>
      <w:pStyle w:val="Numbered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045EB3"/>
    <w:multiLevelType w:val="hybridMultilevel"/>
    <w:tmpl w:val="A734DF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51C77DF"/>
    <w:multiLevelType w:val="hybridMultilevel"/>
    <w:tmpl w:val="5A84FBBC"/>
    <w:lvl w:ilvl="0" w:tplc="0409000D">
      <w:start w:val="1"/>
      <w:numFmt w:val="bullet"/>
      <w:lvlText w:val=""/>
      <w:lvlJc w:val="left"/>
      <w:pPr>
        <w:ind w:left="1080" w:hanging="72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8F640F0"/>
    <w:multiLevelType w:val="hybridMultilevel"/>
    <w:tmpl w:val="FAD8F0DA"/>
    <w:lvl w:ilvl="0" w:tplc="A2BEEDBC">
      <w:start w:val="1"/>
      <w:numFmt w:val="bullet"/>
      <w:pStyle w:val="Checkmark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88276B"/>
    <w:multiLevelType w:val="hybridMultilevel"/>
    <w:tmpl w:val="E4CADAAC"/>
    <w:lvl w:ilvl="0" w:tplc="371A5B0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FF66AB"/>
    <w:multiLevelType w:val="hybridMultilevel"/>
    <w:tmpl w:val="031CA58A"/>
    <w:lvl w:ilvl="0" w:tplc="1B4817B4">
      <w:start w:val="3"/>
      <w:numFmt w:val="bullet"/>
      <w:lvlText w:val="•"/>
      <w:lvlJc w:val="left"/>
      <w:pPr>
        <w:ind w:left="1080" w:hanging="72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792BEA"/>
    <w:multiLevelType w:val="hybridMultilevel"/>
    <w:tmpl w:val="76701702"/>
    <w:lvl w:ilvl="0" w:tplc="FF002D3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6AF726A"/>
    <w:multiLevelType w:val="hybridMultilevel"/>
    <w:tmpl w:val="3C2A76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06335587">
    <w:abstractNumId w:val="3"/>
  </w:num>
  <w:num w:numId="2" w16cid:durableId="1369261755">
    <w:abstractNumId w:val="5"/>
  </w:num>
  <w:num w:numId="3" w16cid:durableId="786464661">
    <w:abstractNumId w:val="6"/>
  </w:num>
  <w:num w:numId="4" w16cid:durableId="1790738039">
    <w:abstractNumId w:val="1"/>
  </w:num>
  <w:num w:numId="5" w16cid:durableId="341513009">
    <w:abstractNumId w:val="12"/>
  </w:num>
  <w:num w:numId="6" w16cid:durableId="636452388">
    <w:abstractNumId w:val="2"/>
  </w:num>
  <w:num w:numId="7" w16cid:durableId="2115861374">
    <w:abstractNumId w:val="10"/>
  </w:num>
  <w:num w:numId="8" w16cid:durableId="1698042548">
    <w:abstractNumId w:val="7"/>
  </w:num>
  <w:num w:numId="9" w16cid:durableId="1878733618">
    <w:abstractNumId w:val="8"/>
  </w:num>
  <w:num w:numId="10" w16cid:durableId="930235009">
    <w:abstractNumId w:val="11"/>
  </w:num>
  <w:num w:numId="11" w16cid:durableId="938148647">
    <w:abstractNumId w:val="9"/>
  </w:num>
  <w:num w:numId="12" w16cid:durableId="1339578996">
    <w:abstractNumId w:val="0"/>
  </w:num>
  <w:num w:numId="13" w16cid:durableId="18628888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DE6"/>
    <w:rsid w:val="000036ED"/>
    <w:rsid w:val="000054A0"/>
    <w:rsid w:val="00006850"/>
    <w:rsid w:val="0001488C"/>
    <w:rsid w:val="000234A4"/>
    <w:rsid w:val="0002397A"/>
    <w:rsid w:val="0002482A"/>
    <w:rsid w:val="000334E1"/>
    <w:rsid w:val="000462D9"/>
    <w:rsid w:val="00055600"/>
    <w:rsid w:val="000676E2"/>
    <w:rsid w:val="00072BFC"/>
    <w:rsid w:val="000730D7"/>
    <w:rsid w:val="00093A4F"/>
    <w:rsid w:val="00093EF1"/>
    <w:rsid w:val="000A2F0A"/>
    <w:rsid w:val="000B000C"/>
    <w:rsid w:val="000B4E35"/>
    <w:rsid w:val="000B511A"/>
    <w:rsid w:val="000B5F9F"/>
    <w:rsid w:val="000B60D4"/>
    <w:rsid w:val="000B77AB"/>
    <w:rsid w:val="000C1D8D"/>
    <w:rsid w:val="000C5A40"/>
    <w:rsid w:val="000C651A"/>
    <w:rsid w:val="000C7AD8"/>
    <w:rsid w:val="000D1CDB"/>
    <w:rsid w:val="000D3C98"/>
    <w:rsid w:val="000D4A3A"/>
    <w:rsid w:val="000D5763"/>
    <w:rsid w:val="000D6DE5"/>
    <w:rsid w:val="000E6DD5"/>
    <w:rsid w:val="000F2291"/>
    <w:rsid w:val="000F38EB"/>
    <w:rsid w:val="000F3C75"/>
    <w:rsid w:val="000F67BC"/>
    <w:rsid w:val="000F7AB5"/>
    <w:rsid w:val="00100EE3"/>
    <w:rsid w:val="00106D91"/>
    <w:rsid w:val="00110669"/>
    <w:rsid w:val="001139CD"/>
    <w:rsid w:val="00115134"/>
    <w:rsid w:val="00122DBB"/>
    <w:rsid w:val="00125D60"/>
    <w:rsid w:val="00160E78"/>
    <w:rsid w:val="00162859"/>
    <w:rsid w:val="00165FB9"/>
    <w:rsid w:val="00167170"/>
    <w:rsid w:val="00170B90"/>
    <w:rsid w:val="00170C2A"/>
    <w:rsid w:val="00175EEA"/>
    <w:rsid w:val="001866F1"/>
    <w:rsid w:val="0019066C"/>
    <w:rsid w:val="00195F28"/>
    <w:rsid w:val="00195F5F"/>
    <w:rsid w:val="001A1A98"/>
    <w:rsid w:val="001A7CCC"/>
    <w:rsid w:val="001B03D6"/>
    <w:rsid w:val="001B12E2"/>
    <w:rsid w:val="001D1A15"/>
    <w:rsid w:val="001D4D33"/>
    <w:rsid w:val="001D5E8B"/>
    <w:rsid w:val="001E1BD9"/>
    <w:rsid w:val="001E59B8"/>
    <w:rsid w:val="001F1517"/>
    <w:rsid w:val="001F55D6"/>
    <w:rsid w:val="002018EA"/>
    <w:rsid w:val="0020783D"/>
    <w:rsid w:val="00222B66"/>
    <w:rsid w:val="0023297C"/>
    <w:rsid w:val="002375B6"/>
    <w:rsid w:val="00241803"/>
    <w:rsid w:val="00250499"/>
    <w:rsid w:val="00260347"/>
    <w:rsid w:val="00263A33"/>
    <w:rsid w:val="00264582"/>
    <w:rsid w:val="0026554C"/>
    <w:rsid w:val="0027051B"/>
    <w:rsid w:val="00274D35"/>
    <w:rsid w:val="002841AF"/>
    <w:rsid w:val="002A413F"/>
    <w:rsid w:val="002B0DF9"/>
    <w:rsid w:val="002B2F82"/>
    <w:rsid w:val="002B3CF3"/>
    <w:rsid w:val="002C67EF"/>
    <w:rsid w:val="002E4A52"/>
    <w:rsid w:val="002E63E6"/>
    <w:rsid w:val="002F5CB6"/>
    <w:rsid w:val="00302D1B"/>
    <w:rsid w:val="0030567D"/>
    <w:rsid w:val="00310EB2"/>
    <w:rsid w:val="00313F87"/>
    <w:rsid w:val="00317D60"/>
    <w:rsid w:val="003229C3"/>
    <w:rsid w:val="0032313A"/>
    <w:rsid w:val="00323410"/>
    <w:rsid w:val="003344EE"/>
    <w:rsid w:val="00337BD7"/>
    <w:rsid w:val="00337E24"/>
    <w:rsid w:val="0034632E"/>
    <w:rsid w:val="0034706F"/>
    <w:rsid w:val="00356B2C"/>
    <w:rsid w:val="00357DF1"/>
    <w:rsid w:val="00360D64"/>
    <w:rsid w:val="00362A56"/>
    <w:rsid w:val="00367767"/>
    <w:rsid w:val="00371DCC"/>
    <w:rsid w:val="0037330C"/>
    <w:rsid w:val="00374B6D"/>
    <w:rsid w:val="00383BB8"/>
    <w:rsid w:val="00385AD1"/>
    <w:rsid w:val="00393E79"/>
    <w:rsid w:val="003A3AD2"/>
    <w:rsid w:val="003B0EC7"/>
    <w:rsid w:val="003B0F30"/>
    <w:rsid w:val="003B2FB9"/>
    <w:rsid w:val="003B55A7"/>
    <w:rsid w:val="003B77E1"/>
    <w:rsid w:val="003C0912"/>
    <w:rsid w:val="003C57A6"/>
    <w:rsid w:val="003C5BA9"/>
    <w:rsid w:val="003C617B"/>
    <w:rsid w:val="003D4454"/>
    <w:rsid w:val="003D5D6B"/>
    <w:rsid w:val="003E2DC4"/>
    <w:rsid w:val="003E712F"/>
    <w:rsid w:val="003F4B87"/>
    <w:rsid w:val="00404AB4"/>
    <w:rsid w:val="00411456"/>
    <w:rsid w:val="00416108"/>
    <w:rsid w:val="00421216"/>
    <w:rsid w:val="00433C5C"/>
    <w:rsid w:val="00436D4F"/>
    <w:rsid w:val="00436DDF"/>
    <w:rsid w:val="00441ACA"/>
    <w:rsid w:val="00446D48"/>
    <w:rsid w:val="00473722"/>
    <w:rsid w:val="0049063A"/>
    <w:rsid w:val="00494185"/>
    <w:rsid w:val="00496774"/>
    <w:rsid w:val="00497074"/>
    <w:rsid w:val="004973AB"/>
    <w:rsid w:val="004A275B"/>
    <w:rsid w:val="004B0245"/>
    <w:rsid w:val="004B5670"/>
    <w:rsid w:val="004C1FE5"/>
    <w:rsid w:val="004C4A66"/>
    <w:rsid w:val="004C69CA"/>
    <w:rsid w:val="004E2C40"/>
    <w:rsid w:val="004E5F2D"/>
    <w:rsid w:val="004F1543"/>
    <w:rsid w:val="004F4680"/>
    <w:rsid w:val="005045A4"/>
    <w:rsid w:val="0050578C"/>
    <w:rsid w:val="00506A7C"/>
    <w:rsid w:val="00516AD2"/>
    <w:rsid w:val="005259BE"/>
    <w:rsid w:val="0052765A"/>
    <w:rsid w:val="00547FD2"/>
    <w:rsid w:val="00552EF9"/>
    <w:rsid w:val="00556EC1"/>
    <w:rsid w:val="005636A4"/>
    <w:rsid w:val="00564B76"/>
    <w:rsid w:val="005665B2"/>
    <w:rsid w:val="00574800"/>
    <w:rsid w:val="005818B2"/>
    <w:rsid w:val="00585F1D"/>
    <w:rsid w:val="0058604A"/>
    <w:rsid w:val="00586504"/>
    <w:rsid w:val="00590B0F"/>
    <w:rsid w:val="00592EE3"/>
    <w:rsid w:val="00595AAA"/>
    <w:rsid w:val="00597CC0"/>
    <w:rsid w:val="005A337C"/>
    <w:rsid w:val="005A41AF"/>
    <w:rsid w:val="005B1DD0"/>
    <w:rsid w:val="005B3A0D"/>
    <w:rsid w:val="005B7D00"/>
    <w:rsid w:val="005C2C95"/>
    <w:rsid w:val="005C4976"/>
    <w:rsid w:val="005C7978"/>
    <w:rsid w:val="005F02C9"/>
    <w:rsid w:val="005F0FC0"/>
    <w:rsid w:val="005F38AA"/>
    <w:rsid w:val="00611757"/>
    <w:rsid w:val="006125EB"/>
    <w:rsid w:val="00613A08"/>
    <w:rsid w:val="00633760"/>
    <w:rsid w:val="00643CED"/>
    <w:rsid w:val="00653AC1"/>
    <w:rsid w:val="00655B76"/>
    <w:rsid w:val="006661E1"/>
    <w:rsid w:val="00666FBE"/>
    <w:rsid w:val="006A00E9"/>
    <w:rsid w:val="006A0B79"/>
    <w:rsid w:val="006B38E9"/>
    <w:rsid w:val="006B6C50"/>
    <w:rsid w:val="006D0E0F"/>
    <w:rsid w:val="006D2322"/>
    <w:rsid w:val="006D3169"/>
    <w:rsid w:val="006D5A70"/>
    <w:rsid w:val="006E56C7"/>
    <w:rsid w:val="006E7C31"/>
    <w:rsid w:val="006F3347"/>
    <w:rsid w:val="007060A7"/>
    <w:rsid w:val="0070627F"/>
    <w:rsid w:val="007111E3"/>
    <w:rsid w:val="00717DD1"/>
    <w:rsid w:val="00721370"/>
    <w:rsid w:val="007231FF"/>
    <w:rsid w:val="007233E0"/>
    <w:rsid w:val="00723D06"/>
    <w:rsid w:val="007365FA"/>
    <w:rsid w:val="0074239E"/>
    <w:rsid w:val="00743281"/>
    <w:rsid w:val="007442AA"/>
    <w:rsid w:val="00746C67"/>
    <w:rsid w:val="00750866"/>
    <w:rsid w:val="007621F1"/>
    <w:rsid w:val="00767D8D"/>
    <w:rsid w:val="00795E16"/>
    <w:rsid w:val="007A0393"/>
    <w:rsid w:val="007A7478"/>
    <w:rsid w:val="007C3B7F"/>
    <w:rsid w:val="007D2AA4"/>
    <w:rsid w:val="007F0387"/>
    <w:rsid w:val="007F1850"/>
    <w:rsid w:val="00811092"/>
    <w:rsid w:val="0082174C"/>
    <w:rsid w:val="0083150E"/>
    <w:rsid w:val="00832B18"/>
    <w:rsid w:val="00845EA2"/>
    <w:rsid w:val="00846092"/>
    <w:rsid w:val="008527F8"/>
    <w:rsid w:val="008569AE"/>
    <w:rsid w:val="00864793"/>
    <w:rsid w:val="008649B1"/>
    <w:rsid w:val="00865BF2"/>
    <w:rsid w:val="008726A3"/>
    <w:rsid w:val="00872784"/>
    <w:rsid w:val="0087798D"/>
    <w:rsid w:val="00884E2E"/>
    <w:rsid w:val="00885145"/>
    <w:rsid w:val="0088579F"/>
    <w:rsid w:val="00887246"/>
    <w:rsid w:val="00893AAF"/>
    <w:rsid w:val="00896D9C"/>
    <w:rsid w:val="008B18BF"/>
    <w:rsid w:val="008B18FB"/>
    <w:rsid w:val="008B2BA0"/>
    <w:rsid w:val="008B2DD4"/>
    <w:rsid w:val="008B5E40"/>
    <w:rsid w:val="008C2DA8"/>
    <w:rsid w:val="008D1C39"/>
    <w:rsid w:val="008D1CB1"/>
    <w:rsid w:val="008E2DDC"/>
    <w:rsid w:val="008E3232"/>
    <w:rsid w:val="008F251E"/>
    <w:rsid w:val="008F42E5"/>
    <w:rsid w:val="009029DA"/>
    <w:rsid w:val="00906340"/>
    <w:rsid w:val="00907967"/>
    <w:rsid w:val="00912AC0"/>
    <w:rsid w:val="009131D9"/>
    <w:rsid w:val="0091730D"/>
    <w:rsid w:val="009233E4"/>
    <w:rsid w:val="00923D49"/>
    <w:rsid w:val="009264AE"/>
    <w:rsid w:val="009268D7"/>
    <w:rsid w:val="009276C1"/>
    <w:rsid w:val="00932708"/>
    <w:rsid w:val="00936DD5"/>
    <w:rsid w:val="00937E72"/>
    <w:rsid w:val="0094009F"/>
    <w:rsid w:val="00950A3D"/>
    <w:rsid w:val="00951AF0"/>
    <w:rsid w:val="00951F1B"/>
    <w:rsid w:val="00952C9C"/>
    <w:rsid w:val="0095519F"/>
    <w:rsid w:val="009559FA"/>
    <w:rsid w:val="00961739"/>
    <w:rsid w:val="009630C3"/>
    <w:rsid w:val="00976D0C"/>
    <w:rsid w:val="009821CF"/>
    <w:rsid w:val="009860C2"/>
    <w:rsid w:val="009A0C88"/>
    <w:rsid w:val="009A5737"/>
    <w:rsid w:val="009B0613"/>
    <w:rsid w:val="009C0C57"/>
    <w:rsid w:val="009C46E1"/>
    <w:rsid w:val="009C4D02"/>
    <w:rsid w:val="009C4ED4"/>
    <w:rsid w:val="009C6A82"/>
    <w:rsid w:val="009D3B54"/>
    <w:rsid w:val="009D6EAC"/>
    <w:rsid w:val="009F512E"/>
    <w:rsid w:val="00A0343C"/>
    <w:rsid w:val="00A15629"/>
    <w:rsid w:val="00A1765D"/>
    <w:rsid w:val="00A20266"/>
    <w:rsid w:val="00A22189"/>
    <w:rsid w:val="00A22750"/>
    <w:rsid w:val="00A25A1C"/>
    <w:rsid w:val="00A43932"/>
    <w:rsid w:val="00A51638"/>
    <w:rsid w:val="00A559D5"/>
    <w:rsid w:val="00A61B74"/>
    <w:rsid w:val="00A711BC"/>
    <w:rsid w:val="00A75DB2"/>
    <w:rsid w:val="00A805FF"/>
    <w:rsid w:val="00A812FE"/>
    <w:rsid w:val="00A83BC1"/>
    <w:rsid w:val="00A84386"/>
    <w:rsid w:val="00A92261"/>
    <w:rsid w:val="00A937B5"/>
    <w:rsid w:val="00AA517A"/>
    <w:rsid w:val="00AA5419"/>
    <w:rsid w:val="00AB1B94"/>
    <w:rsid w:val="00AC2F25"/>
    <w:rsid w:val="00AC6165"/>
    <w:rsid w:val="00AD2EB2"/>
    <w:rsid w:val="00AE6A73"/>
    <w:rsid w:val="00B00DAD"/>
    <w:rsid w:val="00B02A1E"/>
    <w:rsid w:val="00B10769"/>
    <w:rsid w:val="00B16294"/>
    <w:rsid w:val="00B25832"/>
    <w:rsid w:val="00B25C6B"/>
    <w:rsid w:val="00B26585"/>
    <w:rsid w:val="00B278D2"/>
    <w:rsid w:val="00B31664"/>
    <w:rsid w:val="00B32904"/>
    <w:rsid w:val="00B33930"/>
    <w:rsid w:val="00B4274C"/>
    <w:rsid w:val="00B42B59"/>
    <w:rsid w:val="00B60A17"/>
    <w:rsid w:val="00B70B2C"/>
    <w:rsid w:val="00B72A78"/>
    <w:rsid w:val="00B752BF"/>
    <w:rsid w:val="00B77631"/>
    <w:rsid w:val="00B843C6"/>
    <w:rsid w:val="00B84FF5"/>
    <w:rsid w:val="00B856E4"/>
    <w:rsid w:val="00B90E52"/>
    <w:rsid w:val="00BA03C0"/>
    <w:rsid w:val="00BA03D8"/>
    <w:rsid w:val="00BA0927"/>
    <w:rsid w:val="00BA2534"/>
    <w:rsid w:val="00BA39A8"/>
    <w:rsid w:val="00BA63D7"/>
    <w:rsid w:val="00BA6592"/>
    <w:rsid w:val="00BB39FD"/>
    <w:rsid w:val="00BC442B"/>
    <w:rsid w:val="00BC7485"/>
    <w:rsid w:val="00BD33CB"/>
    <w:rsid w:val="00BE0E3C"/>
    <w:rsid w:val="00BE5F42"/>
    <w:rsid w:val="00BF4031"/>
    <w:rsid w:val="00C0343F"/>
    <w:rsid w:val="00C065BD"/>
    <w:rsid w:val="00C21FBC"/>
    <w:rsid w:val="00C2265C"/>
    <w:rsid w:val="00C2670E"/>
    <w:rsid w:val="00C32D87"/>
    <w:rsid w:val="00C368E2"/>
    <w:rsid w:val="00C43068"/>
    <w:rsid w:val="00C441BA"/>
    <w:rsid w:val="00C475AB"/>
    <w:rsid w:val="00C505D7"/>
    <w:rsid w:val="00C531A2"/>
    <w:rsid w:val="00C641AA"/>
    <w:rsid w:val="00C64430"/>
    <w:rsid w:val="00C6552F"/>
    <w:rsid w:val="00C65A38"/>
    <w:rsid w:val="00C720AB"/>
    <w:rsid w:val="00C743FC"/>
    <w:rsid w:val="00C74E74"/>
    <w:rsid w:val="00C75AED"/>
    <w:rsid w:val="00C77B4F"/>
    <w:rsid w:val="00C9753D"/>
    <w:rsid w:val="00CA56C6"/>
    <w:rsid w:val="00CB0283"/>
    <w:rsid w:val="00CB028C"/>
    <w:rsid w:val="00CB044B"/>
    <w:rsid w:val="00CB6A34"/>
    <w:rsid w:val="00CC126E"/>
    <w:rsid w:val="00CD3E97"/>
    <w:rsid w:val="00CE2173"/>
    <w:rsid w:val="00D02873"/>
    <w:rsid w:val="00D039C6"/>
    <w:rsid w:val="00D03F16"/>
    <w:rsid w:val="00D0498E"/>
    <w:rsid w:val="00D1126F"/>
    <w:rsid w:val="00D120FB"/>
    <w:rsid w:val="00D141EF"/>
    <w:rsid w:val="00D2536C"/>
    <w:rsid w:val="00D25826"/>
    <w:rsid w:val="00D25CFC"/>
    <w:rsid w:val="00D341FD"/>
    <w:rsid w:val="00D3623F"/>
    <w:rsid w:val="00D4628A"/>
    <w:rsid w:val="00D50435"/>
    <w:rsid w:val="00D54174"/>
    <w:rsid w:val="00D62709"/>
    <w:rsid w:val="00D633DF"/>
    <w:rsid w:val="00D725C5"/>
    <w:rsid w:val="00D739FD"/>
    <w:rsid w:val="00D763A4"/>
    <w:rsid w:val="00D91120"/>
    <w:rsid w:val="00D92F0D"/>
    <w:rsid w:val="00D93E3C"/>
    <w:rsid w:val="00D95029"/>
    <w:rsid w:val="00D950F8"/>
    <w:rsid w:val="00D95BD6"/>
    <w:rsid w:val="00D97B9F"/>
    <w:rsid w:val="00DA07DE"/>
    <w:rsid w:val="00DA3FFC"/>
    <w:rsid w:val="00DA4A72"/>
    <w:rsid w:val="00DA6C1E"/>
    <w:rsid w:val="00DB4E64"/>
    <w:rsid w:val="00DC09B9"/>
    <w:rsid w:val="00DC38D2"/>
    <w:rsid w:val="00DC3FEB"/>
    <w:rsid w:val="00DC53EE"/>
    <w:rsid w:val="00DD095B"/>
    <w:rsid w:val="00DE0A58"/>
    <w:rsid w:val="00DE1446"/>
    <w:rsid w:val="00DE74A3"/>
    <w:rsid w:val="00DE7F9D"/>
    <w:rsid w:val="00DF020A"/>
    <w:rsid w:val="00E02C03"/>
    <w:rsid w:val="00E12BD4"/>
    <w:rsid w:val="00E3351F"/>
    <w:rsid w:val="00E3369E"/>
    <w:rsid w:val="00E749F2"/>
    <w:rsid w:val="00E825B4"/>
    <w:rsid w:val="00E8550F"/>
    <w:rsid w:val="00E87345"/>
    <w:rsid w:val="00E902CB"/>
    <w:rsid w:val="00E91838"/>
    <w:rsid w:val="00E91B52"/>
    <w:rsid w:val="00E94E74"/>
    <w:rsid w:val="00E97CA4"/>
    <w:rsid w:val="00EA4868"/>
    <w:rsid w:val="00EB440B"/>
    <w:rsid w:val="00EB52AB"/>
    <w:rsid w:val="00EB74D0"/>
    <w:rsid w:val="00EC3F0C"/>
    <w:rsid w:val="00ED20E1"/>
    <w:rsid w:val="00ED2BE7"/>
    <w:rsid w:val="00EE2076"/>
    <w:rsid w:val="00EE603D"/>
    <w:rsid w:val="00EE644B"/>
    <w:rsid w:val="00EE7801"/>
    <w:rsid w:val="00EF0A77"/>
    <w:rsid w:val="00EF0E5B"/>
    <w:rsid w:val="00EF2E1A"/>
    <w:rsid w:val="00EF5D62"/>
    <w:rsid w:val="00EF64B4"/>
    <w:rsid w:val="00F02AC3"/>
    <w:rsid w:val="00F03FB8"/>
    <w:rsid w:val="00F0472F"/>
    <w:rsid w:val="00F0519A"/>
    <w:rsid w:val="00F113C5"/>
    <w:rsid w:val="00F1199B"/>
    <w:rsid w:val="00F119AC"/>
    <w:rsid w:val="00F13136"/>
    <w:rsid w:val="00F311B0"/>
    <w:rsid w:val="00F3248D"/>
    <w:rsid w:val="00F33334"/>
    <w:rsid w:val="00F37A29"/>
    <w:rsid w:val="00F43E67"/>
    <w:rsid w:val="00F54AB3"/>
    <w:rsid w:val="00F54AE1"/>
    <w:rsid w:val="00F56226"/>
    <w:rsid w:val="00F571C1"/>
    <w:rsid w:val="00F57FEB"/>
    <w:rsid w:val="00F64E8A"/>
    <w:rsid w:val="00F653C8"/>
    <w:rsid w:val="00F67F23"/>
    <w:rsid w:val="00F738A9"/>
    <w:rsid w:val="00F746B1"/>
    <w:rsid w:val="00F816F8"/>
    <w:rsid w:val="00F9040F"/>
    <w:rsid w:val="00F9395A"/>
    <w:rsid w:val="00FA7A07"/>
    <w:rsid w:val="00FB34C7"/>
    <w:rsid w:val="00FB44AA"/>
    <w:rsid w:val="00FB6912"/>
    <w:rsid w:val="00FC164F"/>
    <w:rsid w:val="00FC1C23"/>
    <w:rsid w:val="00FC3F4A"/>
    <w:rsid w:val="00FC6909"/>
    <w:rsid w:val="00FD07D1"/>
    <w:rsid w:val="00FD4DE6"/>
    <w:rsid w:val="00FD58F4"/>
    <w:rsid w:val="00FD5C61"/>
    <w:rsid w:val="00FE31FD"/>
    <w:rsid w:val="00FE712E"/>
    <w:rsid w:val="00FF09E2"/>
    <w:rsid w:val="00FF3910"/>
    <w:rsid w:val="00FF438E"/>
    <w:rsid w:val="00FF5737"/>
    <w:rsid w:val="00FF75E2"/>
    <w:rsid w:val="078F3ED8"/>
    <w:rsid w:val="0A7A88F0"/>
    <w:rsid w:val="0C146769"/>
    <w:rsid w:val="13D9E73C"/>
    <w:rsid w:val="1A1BE1BD"/>
    <w:rsid w:val="1A60F23B"/>
    <w:rsid w:val="22A13AAE"/>
    <w:rsid w:val="23DD1067"/>
    <w:rsid w:val="25BE8D78"/>
    <w:rsid w:val="2822C3D2"/>
    <w:rsid w:val="2A2F8BEF"/>
    <w:rsid w:val="2AF39E49"/>
    <w:rsid w:val="2B177413"/>
    <w:rsid w:val="2B553A3F"/>
    <w:rsid w:val="2F5D684A"/>
    <w:rsid w:val="325D375D"/>
    <w:rsid w:val="37296D86"/>
    <w:rsid w:val="375A81A8"/>
    <w:rsid w:val="3C19F5D5"/>
    <w:rsid w:val="3E037B3E"/>
    <w:rsid w:val="4028DD90"/>
    <w:rsid w:val="448CF6F3"/>
    <w:rsid w:val="458D05E1"/>
    <w:rsid w:val="459A9F4E"/>
    <w:rsid w:val="45B2C8CD"/>
    <w:rsid w:val="4C18AB72"/>
    <w:rsid w:val="5112AAE5"/>
    <w:rsid w:val="5191D58C"/>
    <w:rsid w:val="537D7F70"/>
    <w:rsid w:val="53A4E5B9"/>
    <w:rsid w:val="56E8D119"/>
    <w:rsid w:val="5DF9BE1F"/>
    <w:rsid w:val="626BD371"/>
    <w:rsid w:val="62718952"/>
    <w:rsid w:val="631F1F64"/>
    <w:rsid w:val="636D083F"/>
    <w:rsid w:val="640E722C"/>
    <w:rsid w:val="678DE2AE"/>
    <w:rsid w:val="69743765"/>
    <w:rsid w:val="69BE85B8"/>
    <w:rsid w:val="6B10D780"/>
    <w:rsid w:val="6E4941FB"/>
    <w:rsid w:val="72F47CC8"/>
    <w:rsid w:val="74BC5508"/>
    <w:rsid w:val="787410AF"/>
    <w:rsid w:val="7E8A4A06"/>
    <w:rsid w:val="7FAF02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B0F015"/>
  <w15:chartTrackingRefBased/>
  <w15:docId w15:val="{938A97E7-1CCB-4D47-A035-1DDB0878B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37B5"/>
    <w:pPr>
      <w:spacing w:line="240" w:lineRule="auto"/>
    </w:pPr>
    <w:rPr>
      <w:sz w:val="22"/>
    </w:rPr>
  </w:style>
  <w:style w:type="paragraph" w:styleId="Heading1">
    <w:name w:val="heading 1"/>
    <w:basedOn w:val="Normal"/>
    <w:next w:val="Normal"/>
    <w:link w:val="Heading1Char"/>
    <w:uiPriority w:val="9"/>
    <w:qFormat/>
    <w:rsid w:val="00FA7A07"/>
    <w:pPr>
      <w:keepNext/>
      <w:keepLines/>
      <w:spacing w:before="240" w:after="40"/>
      <w:outlineLvl w:val="0"/>
    </w:pPr>
    <w:rPr>
      <w:rFonts w:asciiTheme="majorHAnsi" w:eastAsiaTheme="majorEastAsia" w:hAnsiTheme="majorHAnsi" w:cstheme="majorBidi"/>
      <w:b/>
      <w:color w:val="0F4761" w:themeColor="accent1" w:themeShade="BF"/>
      <w:sz w:val="28"/>
      <w:szCs w:val="40"/>
    </w:rPr>
  </w:style>
  <w:style w:type="paragraph" w:styleId="Heading2">
    <w:name w:val="heading 2"/>
    <w:basedOn w:val="Normal"/>
    <w:next w:val="Normal"/>
    <w:link w:val="Heading2Char"/>
    <w:uiPriority w:val="9"/>
    <w:unhideWhenUsed/>
    <w:qFormat/>
    <w:rsid w:val="00FD4D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FD4DE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1E1BD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D4D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D4DE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D4DE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D4DE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D4DE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7A07"/>
    <w:rPr>
      <w:rFonts w:asciiTheme="majorHAnsi" w:eastAsiaTheme="majorEastAsia" w:hAnsiTheme="majorHAnsi" w:cstheme="majorBidi"/>
      <w:b/>
      <w:color w:val="0F4761" w:themeColor="accent1" w:themeShade="BF"/>
      <w:sz w:val="28"/>
      <w:szCs w:val="40"/>
    </w:rPr>
  </w:style>
  <w:style w:type="character" w:customStyle="1" w:styleId="Heading2Char">
    <w:name w:val="Heading 2 Char"/>
    <w:basedOn w:val="DefaultParagraphFont"/>
    <w:link w:val="Heading2"/>
    <w:uiPriority w:val="9"/>
    <w:rsid w:val="00FD4DE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FD4DE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1E1BD9"/>
    <w:rPr>
      <w:rFonts w:eastAsiaTheme="majorEastAsia" w:cstheme="majorBidi"/>
      <w:i/>
      <w:iCs/>
      <w:color w:val="0F4761" w:themeColor="accent1" w:themeShade="BF"/>
      <w:sz w:val="22"/>
    </w:rPr>
  </w:style>
  <w:style w:type="character" w:customStyle="1" w:styleId="Heading5Char">
    <w:name w:val="Heading 5 Char"/>
    <w:basedOn w:val="DefaultParagraphFont"/>
    <w:link w:val="Heading5"/>
    <w:uiPriority w:val="9"/>
    <w:semiHidden/>
    <w:rsid w:val="00FD4D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D4D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D4D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D4D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D4DE6"/>
    <w:rPr>
      <w:rFonts w:eastAsiaTheme="majorEastAsia" w:cstheme="majorBidi"/>
      <w:color w:val="272727" w:themeColor="text1" w:themeTint="D8"/>
    </w:rPr>
  </w:style>
  <w:style w:type="paragraph" w:styleId="Title">
    <w:name w:val="Title"/>
    <w:basedOn w:val="Normal"/>
    <w:next w:val="Normal"/>
    <w:link w:val="TitleChar"/>
    <w:uiPriority w:val="10"/>
    <w:qFormat/>
    <w:rsid w:val="00FD4DE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4D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D4D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D4D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D4DE6"/>
    <w:pPr>
      <w:spacing w:before="160"/>
      <w:jc w:val="center"/>
    </w:pPr>
    <w:rPr>
      <w:i/>
      <w:iCs/>
      <w:color w:val="404040" w:themeColor="text1" w:themeTint="BF"/>
    </w:rPr>
  </w:style>
  <w:style w:type="character" w:customStyle="1" w:styleId="QuoteChar">
    <w:name w:val="Quote Char"/>
    <w:basedOn w:val="DefaultParagraphFont"/>
    <w:link w:val="Quote"/>
    <w:uiPriority w:val="29"/>
    <w:rsid w:val="00FD4DE6"/>
    <w:rPr>
      <w:i/>
      <w:iCs/>
      <w:color w:val="404040" w:themeColor="text1" w:themeTint="BF"/>
    </w:rPr>
  </w:style>
  <w:style w:type="paragraph" w:styleId="ListParagraph">
    <w:name w:val="List Paragraph"/>
    <w:basedOn w:val="Normal"/>
    <w:link w:val="ListParagraphChar"/>
    <w:uiPriority w:val="34"/>
    <w:qFormat/>
    <w:rsid w:val="00FD4DE6"/>
    <w:pPr>
      <w:ind w:left="720"/>
      <w:contextualSpacing/>
    </w:pPr>
  </w:style>
  <w:style w:type="character" w:styleId="IntenseEmphasis">
    <w:name w:val="Intense Emphasis"/>
    <w:basedOn w:val="DefaultParagraphFont"/>
    <w:uiPriority w:val="21"/>
    <w:qFormat/>
    <w:rsid w:val="00FD4DE6"/>
    <w:rPr>
      <w:i/>
      <w:iCs/>
      <w:color w:val="0F4761" w:themeColor="accent1" w:themeShade="BF"/>
    </w:rPr>
  </w:style>
  <w:style w:type="paragraph" w:styleId="IntenseQuote">
    <w:name w:val="Intense Quote"/>
    <w:basedOn w:val="Normal"/>
    <w:next w:val="Normal"/>
    <w:link w:val="IntenseQuoteChar"/>
    <w:uiPriority w:val="30"/>
    <w:qFormat/>
    <w:rsid w:val="00FD4D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D4DE6"/>
    <w:rPr>
      <w:i/>
      <w:iCs/>
      <w:color w:val="0F4761" w:themeColor="accent1" w:themeShade="BF"/>
    </w:rPr>
  </w:style>
  <w:style w:type="character" w:styleId="IntenseReference">
    <w:name w:val="Intense Reference"/>
    <w:basedOn w:val="DefaultParagraphFont"/>
    <w:uiPriority w:val="32"/>
    <w:qFormat/>
    <w:rsid w:val="00FD4DE6"/>
    <w:rPr>
      <w:b/>
      <w:bCs/>
      <w:smallCaps/>
      <w:color w:val="0F4761" w:themeColor="accent1" w:themeShade="BF"/>
      <w:spacing w:val="5"/>
    </w:rPr>
  </w:style>
  <w:style w:type="character" w:styleId="SubtleEmphasis">
    <w:name w:val="Subtle Emphasis"/>
    <w:basedOn w:val="DefaultParagraphFont"/>
    <w:uiPriority w:val="19"/>
    <w:qFormat/>
    <w:rsid w:val="00FD4DE6"/>
    <w:rPr>
      <w:i/>
      <w:iCs/>
      <w:color w:val="404040" w:themeColor="text1" w:themeTint="BF"/>
    </w:rPr>
  </w:style>
  <w:style w:type="character" w:styleId="Emphasis">
    <w:name w:val="Emphasis"/>
    <w:basedOn w:val="DefaultParagraphFont"/>
    <w:uiPriority w:val="20"/>
    <w:qFormat/>
    <w:rsid w:val="00FD4DE6"/>
    <w:rPr>
      <w:i/>
      <w:iCs/>
    </w:rPr>
  </w:style>
  <w:style w:type="paragraph" w:customStyle="1" w:styleId="TableParagraph">
    <w:name w:val="Table Paragraph"/>
    <w:basedOn w:val="Normal"/>
    <w:uiPriority w:val="1"/>
    <w:qFormat/>
    <w:rsid w:val="00337E24"/>
    <w:pPr>
      <w:widowControl w:val="0"/>
      <w:autoSpaceDE w:val="0"/>
      <w:autoSpaceDN w:val="0"/>
      <w:spacing w:before="18" w:after="0" w:line="249" w:lineRule="exact"/>
      <w:ind w:left="107"/>
    </w:pPr>
    <w:rPr>
      <w:rFonts w:ascii="Calibri" w:eastAsia="Calibri" w:hAnsi="Calibri" w:cs="Calibri"/>
      <w:kern w:val="0"/>
      <w:szCs w:val="22"/>
      <w14:ligatures w14:val="none"/>
    </w:rPr>
  </w:style>
  <w:style w:type="paragraph" w:styleId="NormalWeb">
    <w:name w:val="Normal (Web)"/>
    <w:basedOn w:val="Normal"/>
    <w:uiPriority w:val="99"/>
    <w:semiHidden/>
    <w:unhideWhenUsed/>
    <w:rsid w:val="00C64430"/>
    <w:pPr>
      <w:spacing w:before="100" w:beforeAutospacing="1" w:after="100" w:afterAutospacing="1"/>
    </w:pPr>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9C0C57"/>
    <w:pPr>
      <w:tabs>
        <w:tab w:val="center" w:pos="4680"/>
        <w:tab w:val="right" w:pos="9360"/>
      </w:tabs>
      <w:spacing w:after="0"/>
    </w:pPr>
  </w:style>
  <w:style w:type="character" w:customStyle="1" w:styleId="HeaderChar">
    <w:name w:val="Header Char"/>
    <w:basedOn w:val="DefaultParagraphFont"/>
    <w:link w:val="Header"/>
    <w:uiPriority w:val="99"/>
    <w:rsid w:val="009C0C57"/>
  </w:style>
  <w:style w:type="paragraph" w:styleId="Footer">
    <w:name w:val="footer"/>
    <w:basedOn w:val="Normal"/>
    <w:link w:val="FooterChar"/>
    <w:uiPriority w:val="99"/>
    <w:unhideWhenUsed/>
    <w:rsid w:val="009C0C57"/>
    <w:pPr>
      <w:tabs>
        <w:tab w:val="center" w:pos="4680"/>
        <w:tab w:val="right" w:pos="9360"/>
      </w:tabs>
      <w:spacing w:after="0"/>
    </w:pPr>
  </w:style>
  <w:style w:type="character" w:customStyle="1" w:styleId="FooterChar">
    <w:name w:val="Footer Char"/>
    <w:basedOn w:val="DefaultParagraphFont"/>
    <w:link w:val="Footer"/>
    <w:uiPriority w:val="99"/>
    <w:rsid w:val="009C0C57"/>
  </w:style>
  <w:style w:type="character" w:styleId="Hyperlink">
    <w:name w:val="Hyperlink"/>
    <w:basedOn w:val="DefaultParagraphFont"/>
    <w:uiPriority w:val="99"/>
    <w:unhideWhenUsed/>
    <w:rsid w:val="009C0C57"/>
    <w:rPr>
      <w:color w:val="467886" w:themeColor="hyperlink"/>
      <w:u w:val="single"/>
    </w:rPr>
  </w:style>
  <w:style w:type="character" w:styleId="UnresolvedMention">
    <w:name w:val="Unresolved Mention"/>
    <w:basedOn w:val="DefaultParagraphFont"/>
    <w:uiPriority w:val="99"/>
    <w:semiHidden/>
    <w:unhideWhenUsed/>
    <w:rsid w:val="009C0C57"/>
    <w:rPr>
      <w:color w:val="605E5C"/>
      <w:shd w:val="clear" w:color="auto" w:fill="E1DFDD"/>
    </w:rPr>
  </w:style>
  <w:style w:type="paragraph" w:styleId="FootnoteText">
    <w:name w:val="footnote text"/>
    <w:basedOn w:val="Normal"/>
    <w:link w:val="FootnoteTextChar"/>
    <w:uiPriority w:val="99"/>
    <w:semiHidden/>
    <w:unhideWhenUsed/>
    <w:rsid w:val="009C0C57"/>
    <w:pPr>
      <w:spacing w:after="0"/>
    </w:pPr>
    <w:rPr>
      <w:sz w:val="20"/>
      <w:szCs w:val="20"/>
    </w:rPr>
  </w:style>
  <w:style w:type="character" w:customStyle="1" w:styleId="FootnoteTextChar">
    <w:name w:val="Footnote Text Char"/>
    <w:basedOn w:val="DefaultParagraphFont"/>
    <w:link w:val="FootnoteText"/>
    <w:uiPriority w:val="99"/>
    <w:semiHidden/>
    <w:rsid w:val="009C0C57"/>
    <w:rPr>
      <w:sz w:val="20"/>
      <w:szCs w:val="20"/>
    </w:rPr>
  </w:style>
  <w:style w:type="character" w:styleId="FootnoteReference">
    <w:name w:val="footnote reference"/>
    <w:basedOn w:val="DefaultParagraphFont"/>
    <w:uiPriority w:val="99"/>
    <w:semiHidden/>
    <w:unhideWhenUsed/>
    <w:rsid w:val="009C0C57"/>
    <w:rPr>
      <w:vertAlign w:val="superscript"/>
    </w:rPr>
  </w:style>
  <w:style w:type="table" w:styleId="TableGrid">
    <w:name w:val="Table Grid"/>
    <w:basedOn w:val="TableNormal"/>
    <w:uiPriority w:val="39"/>
    <w:rsid w:val="006F33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2397A"/>
    <w:rPr>
      <w:b/>
      <w:bCs/>
    </w:rPr>
  </w:style>
  <w:style w:type="paragraph" w:styleId="NoSpacing">
    <w:name w:val="No Spacing"/>
    <w:link w:val="NoSpacingChar"/>
    <w:uiPriority w:val="1"/>
    <w:qFormat/>
    <w:rsid w:val="002B2F82"/>
    <w:pPr>
      <w:spacing w:after="0" w:line="240" w:lineRule="auto"/>
    </w:pPr>
    <w:rPr>
      <w:sz w:val="22"/>
    </w:rPr>
  </w:style>
  <w:style w:type="paragraph" w:customStyle="1" w:styleId="Numberedlist">
    <w:name w:val="Numbered list"/>
    <w:basedOn w:val="ListParagraph"/>
    <w:link w:val="NumberedlistChar"/>
    <w:qFormat/>
    <w:rsid w:val="00115134"/>
    <w:pPr>
      <w:numPr>
        <w:numId w:val="2"/>
      </w:numPr>
      <w:contextualSpacing w:val="0"/>
    </w:pPr>
    <w:rPr>
      <w:rFonts w:asciiTheme="majorHAnsi" w:hAnsiTheme="majorHAnsi" w:cs="Times New Roman"/>
    </w:rPr>
  </w:style>
  <w:style w:type="character" w:customStyle="1" w:styleId="ListParagraphChar">
    <w:name w:val="List Paragraph Char"/>
    <w:basedOn w:val="DefaultParagraphFont"/>
    <w:link w:val="ListParagraph"/>
    <w:uiPriority w:val="34"/>
    <w:rsid w:val="00115134"/>
    <w:rPr>
      <w:sz w:val="22"/>
    </w:rPr>
  </w:style>
  <w:style w:type="character" w:customStyle="1" w:styleId="NumberedlistChar">
    <w:name w:val="Numbered list Char"/>
    <w:basedOn w:val="ListParagraphChar"/>
    <w:link w:val="Numberedlist"/>
    <w:rsid w:val="00115134"/>
    <w:rPr>
      <w:rFonts w:asciiTheme="majorHAnsi" w:hAnsiTheme="majorHAnsi" w:cs="Times New Roman"/>
      <w:sz w:val="22"/>
    </w:rPr>
  </w:style>
  <w:style w:type="paragraph" w:customStyle="1" w:styleId="Checkmarklist">
    <w:name w:val="Check mark list"/>
    <w:basedOn w:val="Numberedlist"/>
    <w:link w:val="CheckmarklistChar"/>
    <w:qFormat/>
    <w:rsid w:val="003F4B87"/>
    <w:pPr>
      <w:numPr>
        <w:numId w:val="9"/>
      </w:numPr>
      <w:jc w:val="both"/>
    </w:pPr>
    <w:rPr>
      <w:rFonts w:asciiTheme="minorHAnsi" w:hAnsiTheme="minorHAnsi"/>
    </w:rPr>
  </w:style>
  <w:style w:type="paragraph" w:styleId="ListBullet">
    <w:name w:val="List Bullet"/>
    <w:basedOn w:val="Normal"/>
    <w:link w:val="ListBulletChar"/>
    <w:uiPriority w:val="99"/>
    <w:semiHidden/>
    <w:unhideWhenUsed/>
    <w:rsid w:val="00C32D87"/>
    <w:pPr>
      <w:numPr>
        <w:numId w:val="12"/>
      </w:numPr>
      <w:contextualSpacing/>
    </w:pPr>
  </w:style>
  <w:style w:type="character" w:customStyle="1" w:styleId="ListBulletChar">
    <w:name w:val="List Bullet Char"/>
    <w:basedOn w:val="DefaultParagraphFont"/>
    <w:link w:val="ListBullet"/>
    <w:uiPriority w:val="99"/>
    <w:semiHidden/>
    <w:rsid w:val="00C32D87"/>
    <w:rPr>
      <w:sz w:val="22"/>
    </w:rPr>
  </w:style>
  <w:style w:type="character" w:customStyle="1" w:styleId="CheckmarklistChar">
    <w:name w:val="Check mark list Char"/>
    <w:basedOn w:val="ListBulletChar"/>
    <w:link w:val="Checkmarklist"/>
    <w:rsid w:val="003F4B87"/>
    <w:rPr>
      <w:rFonts w:cs="Times New Roman"/>
      <w:sz w:val="22"/>
    </w:rPr>
  </w:style>
  <w:style w:type="paragraph" w:customStyle="1" w:styleId="Bulleted">
    <w:name w:val="Bulleted"/>
    <w:basedOn w:val="Numberedlist"/>
    <w:link w:val="BulletedChar"/>
    <w:qFormat/>
    <w:rsid w:val="00A937B5"/>
    <w:pPr>
      <w:numPr>
        <w:numId w:val="13"/>
      </w:numPr>
      <w:spacing w:after="0"/>
      <w:jc w:val="both"/>
    </w:pPr>
  </w:style>
  <w:style w:type="character" w:customStyle="1" w:styleId="BulletedChar">
    <w:name w:val="Bulleted Char"/>
    <w:basedOn w:val="NumberedlistChar"/>
    <w:link w:val="Bulleted"/>
    <w:rsid w:val="00A937B5"/>
    <w:rPr>
      <w:rFonts w:asciiTheme="majorHAnsi" w:hAnsiTheme="majorHAnsi" w:cs="Times New Roman"/>
      <w:sz w:val="22"/>
    </w:rPr>
  </w:style>
  <w:style w:type="paragraph" w:customStyle="1" w:styleId="Occupationheaders">
    <w:name w:val="Occupation headers"/>
    <w:basedOn w:val="Normal"/>
    <w:link w:val="OccupationheadersChar"/>
    <w:autoRedefine/>
    <w:qFormat/>
    <w:rsid w:val="00D2536C"/>
    <w:pPr>
      <w:spacing w:before="160" w:after="80"/>
    </w:pPr>
    <w:rPr>
      <w:rFonts w:ascii="Aptos SemiBold" w:hAnsi="Aptos SemiBold"/>
      <w:b/>
    </w:rPr>
  </w:style>
  <w:style w:type="character" w:customStyle="1" w:styleId="OccupationheadersChar">
    <w:name w:val="Occupation headers Char"/>
    <w:basedOn w:val="DefaultParagraphFont"/>
    <w:link w:val="Occupationheaders"/>
    <w:rsid w:val="00D2536C"/>
    <w:rPr>
      <w:rFonts w:ascii="Aptos SemiBold" w:hAnsi="Aptos SemiBold"/>
      <w:b/>
      <w:sz w:val="22"/>
    </w:rPr>
  </w:style>
  <w:style w:type="character" w:customStyle="1" w:styleId="NoSpacingChar">
    <w:name w:val="No Spacing Char"/>
    <w:basedOn w:val="DefaultParagraphFont"/>
    <w:link w:val="NoSpacing"/>
    <w:uiPriority w:val="1"/>
    <w:rsid w:val="001A7CCC"/>
    <w:rPr>
      <w:sz w:val="22"/>
    </w:rPr>
  </w:style>
  <w:style w:type="paragraph" w:customStyle="1" w:styleId="INDENTED">
    <w:name w:val="INDENTED"/>
    <w:basedOn w:val="Normal"/>
    <w:link w:val="INDENTEDChar"/>
    <w:autoRedefine/>
    <w:qFormat/>
    <w:rsid w:val="008F251E"/>
    <w:pPr>
      <w:spacing w:after="120"/>
      <w:ind w:left="288"/>
    </w:pPr>
  </w:style>
  <w:style w:type="character" w:customStyle="1" w:styleId="INDENTEDChar">
    <w:name w:val="INDENTED Char"/>
    <w:basedOn w:val="DefaultParagraphFont"/>
    <w:link w:val="INDENTED"/>
    <w:rsid w:val="008F251E"/>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11210">
      <w:bodyDiv w:val="1"/>
      <w:marLeft w:val="0"/>
      <w:marRight w:val="0"/>
      <w:marTop w:val="0"/>
      <w:marBottom w:val="0"/>
      <w:divBdr>
        <w:top w:val="none" w:sz="0" w:space="0" w:color="auto"/>
        <w:left w:val="none" w:sz="0" w:space="0" w:color="auto"/>
        <w:bottom w:val="none" w:sz="0" w:space="0" w:color="auto"/>
        <w:right w:val="none" w:sz="0" w:space="0" w:color="auto"/>
      </w:divBdr>
    </w:div>
    <w:div w:id="42796920">
      <w:bodyDiv w:val="1"/>
      <w:marLeft w:val="0"/>
      <w:marRight w:val="0"/>
      <w:marTop w:val="0"/>
      <w:marBottom w:val="0"/>
      <w:divBdr>
        <w:top w:val="none" w:sz="0" w:space="0" w:color="auto"/>
        <w:left w:val="none" w:sz="0" w:space="0" w:color="auto"/>
        <w:bottom w:val="none" w:sz="0" w:space="0" w:color="auto"/>
        <w:right w:val="none" w:sz="0" w:space="0" w:color="auto"/>
      </w:divBdr>
      <w:divsChild>
        <w:div w:id="671294590">
          <w:marLeft w:val="0"/>
          <w:marRight w:val="0"/>
          <w:marTop w:val="0"/>
          <w:marBottom w:val="0"/>
          <w:divBdr>
            <w:top w:val="none" w:sz="0" w:space="0" w:color="auto"/>
            <w:left w:val="none" w:sz="0" w:space="0" w:color="auto"/>
            <w:bottom w:val="none" w:sz="0" w:space="0" w:color="auto"/>
            <w:right w:val="none" w:sz="0" w:space="0" w:color="auto"/>
          </w:divBdr>
        </w:div>
      </w:divsChild>
    </w:div>
    <w:div w:id="88671047">
      <w:bodyDiv w:val="1"/>
      <w:marLeft w:val="0"/>
      <w:marRight w:val="0"/>
      <w:marTop w:val="0"/>
      <w:marBottom w:val="0"/>
      <w:divBdr>
        <w:top w:val="none" w:sz="0" w:space="0" w:color="auto"/>
        <w:left w:val="none" w:sz="0" w:space="0" w:color="auto"/>
        <w:bottom w:val="none" w:sz="0" w:space="0" w:color="auto"/>
        <w:right w:val="none" w:sz="0" w:space="0" w:color="auto"/>
      </w:divBdr>
    </w:div>
    <w:div w:id="111218960">
      <w:bodyDiv w:val="1"/>
      <w:marLeft w:val="0"/>
      <w:marRight w:val="0"/>
      <w:marTop w:val="0"/>
      <w:marBottom w:val="0"/>
      <w:divBdr>
        <w:top w:val="none" w:sz="0" w:space="0" w:color="auto"/>
        <w:left w:val="none" w:sz="0" w:space="0" w:color="auto"/>
        <w:bottom w:val="none" w:sz="0" w:space="0" w:color="auto"/>
        <w:right w:val="none" w:sz="0" w:space="0" w:color="auto"/>
      </w:divBdr>
      <w:divsChild>
        <w:div w:id="306008468">
          <w:marLeft w:val="0"/>
          <w:marRight w:val="0"/>
          <w:marTop w:val="0"/>
          <w:marBottom w:val="0"/>
          <w:divBdr>
            <w:top w:val="none" w:sz="0" w:space="0" w:color="auto"/>
            <w:left w:val="none" w:sz="0" w:space="0" w:color="auto"/>
            <w:bottom w:val="none" w:sz="0" w:space="0" w:color="auto"/>
            <w:right w:val="none" w:sz="0" w:space="0" w:color="auto"/>
          </w:divBdr>
        </w:div>
        <w:div w:id="1061948422">
          <w:marLeft w:val="0"/>
          <w:marRight w:val="0"/>
          <w:marTop w:val="0"/>
          <w:marBottom w:val="0"/>
          <w:divBdr>
            <w:top w:val="none" w:sz="0" w:space="0" w:color="auto"/>
            <w:left w:val="none" w:sz="0" w:space="0" w:color="auto"/>
            <w:bottom w:val="none" w:sz="0" w:space="0" w:color="auto"/>
            <w:right w:val="none" w:sz="0" w:space="0" w:color="auto"/>
          </w:divBdr>
        </w:div>
        <w:div w:id="1140226269">
          <w:marLeft w:val="0"/>
          <w:marRight w:val="0"/>
          <w:marTop w:val="0"/>
          <w:marBottom w:val="0"/>
          <w:divBdr>
            <w:top w:val="none" w:sz="0" w:space="0" w:color="auto"/>
            <w:left w:val="none" w:sz="0" w:space="0" w:color="auto"/>
            <w:bottom w:val="none" w:sz="0" w:space="0" w:color="auto"/>
            <w:right w:val="none" w:sz="0" w:space="0" w:color="auto"/>
          </w:divBdr>
        </w:div>
        <w:div w:id="1742214656">
          <w:marLeft w:val="0"/>
          <w:marRight w:val="0"/>
          <w:marTop w:val="0"/>
          <w:marBottom w:val="0"/>
          <w:divBdr>
            <w:top w:val="none" w:sz="0" w:space="0" w:color="auto"/>
            <w:left w:val="none" w:sz="0" w:space="0" w:color="auto"/>
            <w:bottom w:val="none" w:sz="0" w:space="0" w:color="auto"/>
            <w:right w:val="none" w:sz="0" w:space="0" w:color="auto"/>
          </w:divBdr>
        </w:div>
        <w:div w:id="2134787485">
          <w:marLeft w:val="0"/>
          <w:marRight w:val="0"/>
          <w:marTop w:val="0"/>
          <w:marBottom w:val="0"/>
          <w:divBdr>
            <w:top w:val="none" w:sz="0" w:space="0" w:color="auto"/>
            <w:left w:val="none" w:sz="0" w:space="0" w:color="auto"/>
            <w:bottom w:val="none" w:sz="0" w:space="0" w:color="auto"/>
            <w:right w:val="none" w:sz="0" w:space="0" w:color="auto"/>
          </w:divBdr>
        </w:div>
        <w:div w:id="948927588">
          <w:marLeft w:val="0"/>
          <w:marRight w:val="0"/>
          <w:marTop w:val="0"/>
          <w:marBottom w:val="0"/>
          <w:divBdr>
            <w:top w:val="none" w:sz="0" w:space="0" w:color="auto"/>
            <w:left w:val="none" w:sz="0" w:space="0" w:color="auto"/>
            <w:bottom w:val="none" w:sz="0" w:space="0" w:color="auto"/>
            <w:right w:val="none" w:sz="0" w:space="0" w:color="auto"/>
          </w:divBdr>
        </w:div>
        <w:div w:id="922450377">
          <w:marLeft w:val="0"/>
          <w:marRight w:val="0"/>
          <w:marTop w:val="0"/>
          <w:marBottom w:val="0"/>
          <w:divBdr>
            <w:top w:val="none" w:sz="0" w:space="0" w:color="auto"/>
            <w:left w:val="none" w:sz="0" w:space="0" w:color="auto"/>
            <w:bottom w:val="none" w:sz="0" w:space="0" w:color="auto"/>
            <w:right w:val="none" w:sz="0" w:space="0" w:color="auto"/>
          </w:divBdr>
        </w:div>
        <w:div w:id="769858144">
          <w:marLeft w:val="0"/>
          <w:marRight w:val="0"/>
          <w:marTop w:val="0"/>
          <w:marBottom w:val="0"/>
          <w:divBdr>
            <w:top w:val="none" w:sz="0" w:space="0" w:color="auto"/>
            <w:left w:val="none" w:sz="0" w:space="0" w:color="auto"/>
            <w:bottom w:val="none" w:sz="0" w:space="0" w:color="auto"/>
            <w:right w:val="none" w:sz="0" w:space="0" w:color="auto"/>
          </w:divBdr>
        </w:div>
        <w:div w:id="2001078132">
          <w:marLeft w:val="0"/>
          <w:marRight w:val="0"/>
          <w:marTop w:val="0"/>
          <w:marBottom w:val="0"/>
          <w:divBdr>
            <w:top w:val="none" w:sz="0" w:space="0" w:color="auto"/>
            <w:left w:val="none" w:sz="0" w:space="0" w:color="auto"/>
            <w:bottom w:val="none" w:sz="0" w:space="0" w:color="auto"/>
            <w:right w:val="none" w:sz="0" w:space="0" w:color="auto"/>
          </w:divBdr>
        </w:div>
        <w:div w:id="1835949573">
          <w:marLeft w:val="0"/>
          <w:marRight w:val="0"/>
          <w:marTop w:val="0"/>
          <w:marBottom w:val="0"/>
          <w:divBdr>
            <w:top w:val="none" w:sz="0" w:space="0" w:color="auto"/>
            <w:left w:val="none" w:sz="0" w:space="0" w:color="auto"/>
            <w:bottom w:val="none" w:sz="0" w:space="0" w:color="auto"/>
            <w:right w:val="none" w:sz="0" w:space="0" w:color="auto"/>
          </w:divBdr>
        </w:div>
        <w:div w:id="392197086">
          <w:marLeft w:val="0"/>
          <w:marRight w:val="0"/>
          <w:marTop w:val="0"/>
          <w:marBottom w:val="0"/>
          <w:divBdr>
            <w:top w:val="none" w:sz="0" w:space="0" w:color="auto"/>
            <w:left w:val="none" w:sz="0" w:space="0" w:color="auto"/>
            <w:bottom w:val="none" w:sz="0" w:space="0" w:color="auto"/>
            <w:right w:val="none" w:sz="0" w:space="0" w:color="auto"/>
          </w:divBdr>
        </w:div>
        <w:div w:id="788085616">
          <w:marLeft w:val="0"/>
          <w:marRight w:val="0"/>
          <w:marTop w:val="0"/>
          <w:marBottom w:val="0"/>
          <w:divBdr>
            <w:top w:val="none" w:sz="0" w:space="0" w:color="auto"/>
            <w:left w:val="none" w:sz="0" w:space="0" w:color="auto"/>
            <w:bottom w:val="none" w:sz="0" w:space="0" w:color="auto"/>
            <w:right w:val="none" w:sz="0" w:space="0" w:color="auto"/>
          </w:divBdr>
        </w:div>
        <w:div w:id="1091052696">
          <w:marLeft w:val="0"/>
          <w:marRight w:val="0"/>
          <w:marTop w:val="0"/>
          <w:marBottom w:val="0"/>
          <w:divBdr>
            <w:top w:val="none" w:sz="0" w:space="0" w:color="auto"/>
            <w:left w:val="none" w:sz="0" w:space="0" w:color="auto"/>
            <w:bottom w:val="none" w:sz="0" w:space="0" w:color="auto"/>
            <w:right w:val="none" w:sz="0" w:space="0" w:color="auto"/>
          </w:divBdr>
        </w:div>
        <w:div w:id="1875733815">
          <w:marLeft w:val="0"/>
          <w:marRight w:val="0"/>
          <w:marTop w:val="0"/>
          <w:marBottom w:val="0"/>
          <w:divBdr>
            <w:top w:val="none" w:sz="0" w:space="0" w:color="auto"/>
            <w:left w:val="none" w:sz="0" w:space="0" w:color="auto"/>
            <w:bottom w:val="none" w:sz="0" w:space="0" w:color="auto"/>
            <w:right w:val="none" w:sz="0" w:space="0" w:color="auto"/>
          </w:divBdr>
        </w:div>
        <w:div w:id="2109735754">
          <w:marLeft w:val="0"/>
          <w:marRight w:val="0"/>
          <w:marTop w:val="0"/>
          <w:marBottom w:val="0"/>
          <w:divBdr>
            <w:top w:val="none" w:sz="0" w:space="0" w:color="auto"/>
            <w:left w:val="none" w:sz="0" w:space="0" w:color="auto"/>
            <w:bottom w:val="none" w:sz="0" w:space="0" w:color="auto"/>
            <w:right w:val="none" w:sz="0" w:space="0" w:color="auto"/>
          </w:divBdr>
        </w:div>
        <w:div w:id="767196763">
          <w:marLeft w:val="0"/>
          <w:marRight w:val="0"/>
          <w:marTop w:val="0"/>
          <w:marBottom w:val="0"/>
          <w:divBdr>
            <w:top w:val="none" w:sz="0" w:space="0" w:color="auto"/>
            <w:left w:val="none" w:sz="0" w:space="0" w:color="auto"/>
            <w:bottom w:val="none" w:sz="0" w:space="0" w:color="auto"/>
            <w:right w:val="none" w:sz="0" w:space="0" w:color="auto"/>
          </w:divBdr>
        </w:div>
        <w:div w:id="389152995">
          <w:marLeft w:val="0"/>
          <w:marRight w:val="0"/>
          <w:marTop w:val="0"/>
          <w:marBottom w:val="0"/>
          <w:divBdr>
            <w:top w:val="none" w:sz="0" w:space="0" w:color="auto"/>
            <w:left w:val="none" w:sz="0" w:space="0" w:color="auto"/>
            <w:bottom w:val="none" w:sz="0" w:space="0" w:color="auto"/>
            <w:right w:val="none" w:sz="0" w:space="0" w:color="auto"/>
          </w:divBdr>
        </w:div>
        <w:div w:id="178130408">
          <w:marLeft w:val="0"/>
          <w:marRight w:val="0"/>
          <w:marTop w:val="0"/>
          <w:marBottom w:val="0"/>
          <w:divBdr>
            <w:top w:val="none" w:sz="0" w:space="0" w:color="auto"/>
            <w:left w:val="none" w:sz="0" w:space="0" w:color="auto"/>
            <w:bottom w:val="none" w:sz="0" w:space="0" w:color="auto"/>
            <w:right w:val="none" w:sz="0" w:space="0" w:color="auto"/>
          </w:divBdr>
        </w:div>
        <w:div w:id="2052146721">
          <w:marLeft w:val="0"/>
          <w:marRight w:val="0"/>
          <w:marTop w:val="0"/>
          <w:marBottom w:val="0"/>
          <w:divBdr>
            <w:top w:val="none" w:sz="0" w:space="0" w:color="auto"/>
            <w:left w:val="none" w:sz="0" w:space="0" w:color="auto"/>
            <w:bottom w:val="none" w:sz="0" w:space="0" w:color="auto"/>
            <w:right w:val="none" w:sz="0" w:space="0" w:color="auto"/>
          </w:divBdr>
        </w:div>
        <w:div w:id="2022078315">
          <w:marLeft w:val="0"/>
          <w:marRight w:val="0"/>
          <w:marTop w:val="0"/>
          <w:marBottom w:val="0"/>
          <w:divBdr>
            <w:top w:val="none" w:sz="0" w:space="0" w:color="auto"/>
            <w:left w:val="none" w:sz="0" w:space="0" w:color="auto"/>
            <w:bottom w:val="none" w:sz="0" w:space="0" w:color="auto"/>
            <w:right w:val="none" w:sz="0" w:space="0" w:color="auto"/>
          </w:divBdr>
        </w:div>
        <w:div w:id="2080444344">
          <w:marLeft w:val="0"/>
          <w:marRight w:val="0"/>
          <w:marTop w:val="0"/>
          <w:marBottom w:val="0"/>
          <w:divBdr>
            <w:top w:val="none" w:sz="0" w:space="0" w:color="auto"/>
            <w:left w:val="none" w:sz="0" w:space="0" w:color="auto"/>
            <w:bottom w:val="none" w:sz="0" w:space="0" w:color="auto"/>
            <w:right w:val="none" w:sz="0" w:space="0" w:color="auto"/>
          </w:divBdr>
        </w:div>
        <w:div w:id="612976218">
          <w:marLeft w:val="0"/>
          <w:marRight w:val="0"/>
          <w:marTop w:val="0"/>
          <w:marBottom w:val="0"/>
          <w:divBdr>
            <w:top w:val="none" w:sz="0" w:space="0" w:color="auto"/>
            <w:left w:val="none" w:sz="0" w:space="0" w:color="auto"/>
            <w:bottom w:val="none" w:sz="0" w:space="0" w:color="auto"/>
            <w:right w:val="none" w:sz="0" w:space="0" w:color="auto"/>
          </w:divBdr>
        </w:div>
        <w:div w:id="2106417330">
          <w:marLeft w:val="0"/>
          <w:marRight w:val="0"/>
          <w:marTop w:val="0"/>
          <w:marBottom w:val="0"/>
          <w:divBdr>
            <w:top w:val="none" w:sz="0" w:space="0" w:color="auto"/>
            <w:left w:val="none" w:sz="0" w:space="0" w:color="auto"/>
            <w:bottom w:val="none" w:sz="0" w:space="0" w:color="auto"/>
            <w:right w:val="none" w:sz="0" w:space="0" w:color="auto"/>
          </w:divBdr>
        </w:div>
        <w:div w:id="877087832">
          <w:marLeft w:val="0"/>
          <w:marRight w:val="0"/>
          <w:marTop w:val="0"/>
          <w:marBottom w:val="0"/>
          <w:divBdr>
            <w:top w:val="none" w:sz="0" w:space="0" w:color="auto"/>
            <w:left w:val="none" w:sz="0" w:space="0" w:color="auto"/>
            <w:bottom w:val="none" w:sz="0" w:space="0" w:color="auto"/>
            <w:right w:val="none" w:sz="0" w:space="0" w:color="auto"/>
          </w:divBdr>
        </w:div>
        <w:div w:id="1692801725">
          <w:marLeft w:val="0"/>
          <w:marRight w:val="0"/>
          <w:marTop w:val="0"/>
          <w:marBottom w:val="0"/>
          <w:divBdr>
            <w:top w:val="none" w:sz="0" w:space="0" w:color="auto"/>
            <w:left w:val="none" w:sz="0" w:space="0" w:color="auto"/>
            <w:bottom w:val="none" w:sz="0" w:space="0" w:color="auto"/>
            <w:right w:val="none" w:sz="0" w:space="0" w:color="auto"/>
          </w:divBdr>
        </w:div>
        <w:div w:id="1112018025">
          <w:marLeft w:val="0"/>
          <w:marRight w:val="0"/>
          <w:marTop w:val="0"/>
          <w:marBottom w:val="0"/>
          <w:divBdr>
            <w:top w:val="none" w:sz="0" w:space="0" w:color="auto"/>
            <w:left w:val="none" w:sz="0" w:space="0" w:color="auto"/>
            <w:bottom w:val="none" w:sz="0" w:space="0" w:color="auto"/>
            <w:right w:val="none" w:sz="0" w:space="0" w:color="auto"/>
          </w:divBdr>
        </w:div>
        <w:div w:id="683750690">
          <w:marLeft w:val="0"/>
          <w:marRight w:val="0"/>
          <w:marTop w:val="0"/>
          <w:marBottom w:val="0"/>
          <w:divBdr>
            <w:top w:val="none" w:sz="0" w:space="0" w:color="auto"/>
            <w:left w:val="none" w:sz="0" w:space="0" w:color="auto"/>
            <w:bottom w:val="none" w:sz="0" w:space="0" w:color="auto"/>
            <w:right w:val="none" w:sz="0" w:space="0" w:color="auto"/>
          </w:divBdr>
        </w:div>
        <w:div w:id="1785612652">
          <w:marLeft w:val="0"/>
          <w:marRight w:val="0"/>
          <w:marTop w:val="0"/>
          <w:marBottom w:val="0"/>
          <w:divBdr>
            <w:top w:val="none" w:sz="0" w:space="0" w:color="auto"/>
            <w:left w:val="none" w:sz="0" w:space="0" w:color="auto"/>
            <w:bottom w:val="none" w:sz="0" w:space="0" w:color="auto"/>
            <w:right w:val="none" w:sz="0" w:space="0" w:color="auto"/>
          </w:divBdr>
        </w:div>
        <w:div w:id="1266382031">
          <w:marLeft w:val="0"/>
          <w:marRight w:val="0"/>
          <w:marTop w:val="0"/>
          <w:marBottom w:val="0"/>
          <w:divBdr>
            <w:top w:val="none" w:sz="0" w:space="0" w:color="auto"/>
            <w:left w:val="none" w:sz="0" w:space="0" w:color="auto"/>
            <w:bottom w:val="none" w:sz="0" w:space="0" w:color="auto"/>
            <w:right w:val="none" w:sz="0" w:space="0" w:color="auto"/>
          </w:divBdr>
        </w:div>
        <w:div w:id="1466384672">
          <w:marLeft w:val="0"/>
          <w:marRight w:val="0"/>
          <w:marTop w:val="0"/>
          <w:marBottom w:val="0"/>
          <w:divBdr>
            <w:top w:val="none" w:sz="0" w:space="0" w:color="auto"/>
            <w:left w:val="none" w:sz="0" w:space="0" w:color="auto"/>
            <w:bottom w:val="none" w:sz="0" w:space="0" w:color="auto"/>
            <w:right w:val="none" w:sz="0" w:space="0" w:color="auto"/>
          </w:divBdr>
        </w:div>
        <w:div w:id="263617399">
          <w:marLeft w:val="0"/>
          <w:marRight w:val="0"/>
          <w:marTop w:val="0"/>
          <w:marBottom w:val="0"/>
          <w:divBdr>
            <w:top w:val="none" w:sz="0" w:space="0" w:color="auto"/>
            <w:left w:val="none" w:sz="0" w:space="0" w:color="auto"/>
            <w:bottom w:val="none" w:sz="0" w:space="0" w:color="auto"/>
            <w:right w:val="none" w:sz="0" w:space="0" w:color="auto"/>
          </w:divBdr>
        </w:div>
        <w:div w:id="961301946">
          <w:marLeft w:val="0"/>
          <w:marRight w:val="0"/>
          <w:marTop w:val="0"/>
          <w:marBottom w:val="0"/>
          <w:divBdr>
            <w:top w:val="none" w:sz="0" w:space="0" w:color="auto"/>
            <w:left w:val="none" w:sz="0" w:space="0" w:color="auto"/>
            <w:bottom w:val="none" w:sz="0" w:space="0" w:color="auto"/>
            <w:right w:val="none" w:sz="0" w:space="0" w:color="auto"/>
          </w:divBdr>
        </w:div>
        <w:div w:id="1737894467">
          <w:marLeft w:val="0"/>
          <w:marRight w:val="0"/>
          <w:marTop w:val="0"/>
          <w:marBottom w:val="0"/>
          <w:divBdr>
            <w:top w:val="none" w:sz="0" w:space="0" w:color="auto"/>
            <w:left w:val="none" w:sz="0" w:space="0" w:color="auto"/>
            <w:bottom w:val="none" w:sz="0" w:space="0" w:color="auto"/>
            <w:right w:val="none" w:sz="0" w:space="0" w:color="auto"/>
          </w:divBdr>
        </w:div>
        <w:div w:id="1510943857">
          <w:marLeft w:val="0"/>
          <w:marRight w:val="0"/>
          <w:marTop w:val="0"/>
          <w:marBottom w:val="0"/>
          <w:divBdr>
            <w:top w:val="none" w:sz="0" w:space="0" w:color="auto"/>
            <w:left w:val="none" w:sz="0" w:space="0" w:color="auto"/>
            <w:bottom w:val="none" w:sz="0" w:space="0" w:color="auto"/>
            <w:right w:val="none" w:sz="0" w:space="0" w:color="auto"/>
          </w:divBdr>
        </w:div>
        <w:div w:id="20517095">
          <w:marLeft w:val="0"/>
          <w:marRight w:val="0"/>
          <w:marTop w:val="0"/>
          <w:marBottom w:val="0"/>
          <w:divBdr>
            <w:top w:val="none" w:sz="0" w:space="0" w:color="auto"/>
            <w:left w:val="none" w:sz="0" w:space="0" w:color="auto"/>
            <w:bottom w:val="none" w:sz="0" w:space="0" w:color="auto"/>
            <w:right w:val="none" w:sz="0" w:space="0" w:color="auto"/>
          </w:divBdr>
        </w:div>
        <w:div w:id="1892231240">
          <w:marLeft w:val="0"/>
          <w:marRight w:val="0"/>
          <w:marTop w:val="0"/>
          <w:marBottom w:val="0"/>
          <w:divBdr>
            <w:top w:val="none" w:sz="0" w:space="0" w:color="auto"/>
            <w:left w:val="none" w:sz="0" w:space="0" w:color="auto"/>
            <w:bottom w:val="none" w:sz="0" w:space="0" w:color="auto"/>
            <w:right w:val="none" w:sz="0" w:space="0" w:color="auto"/>
          </w:divBdr>
        </w:div>
        <w:div w:id="1749037522">
          <w:marLeft w:val="0"/>
          <w:marRight w:val="0"/>
          <w:marTop w:val="0"/>
          <w:marBottom w:val="0"/>
          <w:divBdr>
            <w:top w:val="none" w:sz="0" w:space="0" w:color="auto"/>
            <w:left w:val="none" w:sz="0" w:space="0" w:color="auto"/>
            <w:bottom w:val="none" w:sz="0" w:space="0" w:color="auto"/>
            <w:right w:val="none" w:sz="0" w:space="0" w:color="auto"/>
          </w:divBdr>
        </w:div>
        <w:div w:id="1553885085">
          <w:marLeft w:val="0"/>
          <w:marRight w:val="0"/>
          <w:marTop w:val="0"/>
          <w:marBottom w:val="0"/>
          <w:divBdr>
            <w:top w:val="none" w:sz="0" w:space="0" w:color="auto"/>
            <w:left w:val="none" w:sz="0" w:space="0" w:color="auto"/>
            <w:bottom w:val="none" w:sz="0" w:space="0" w:color="auto"/>
            <w:right w:val="none" w:sz="0" w:space="0" w:color="auto"/>
          </w:divBdr>
        </w:div>
        <w:div w:id="499122891">
          <w:marLeft w:val="0"/>
          <w:marRight w:val="0"/>
          <w:marTop w:val="0"/>
          <w:marBottom w:val="0"/>
          <w:divBdr>
            <w:top w:val="none" w:sz="0" w:space="0" w:color="auto"/>
            <w:left w:val="none" w:sz="0" w:space="0" w:color="auto"/>
            <w:bottom w:val="none" w:sz="0" w:space="0" w:color="auto"/>
            <w:right w:val="none" w:sz="0" w:space="0" w:color="auto"/>
          </w:divBdr>
        </w:div>
        <w:div w:id="696152052">
          <w:marLeft w:val="0"/>
          <w:marRight w:val="0"/>
          <w:marTop w:val="0"/>
          <w:marBottom w:val="0"/>
          <w:divBdr>
            <w:top w:val="none" w:sz="0" w:space="0" w:color="auto"/>
            <w:left w:val="none" w:sz="0" w:space="0" w:color="auto"/>
            <w:bottom w:val="none" w:sz="0" w:space="0" w:color="auto"/>
            <w:right w:val="none" w:sz="0" w:space="0" w:color="auto"/>
          </w:divBdr>
        </w:div>
        <w:div w:id="2135320240">
          <w:marLeft w:val="0"/>
          <w:marRight w:val="0"/>
          <w:marTop w:val="0"/>
          <w:marBottom w:val="0"/>
          <w:divBdr>
            <w:top w:val="none" w:sz="0" w:space="0" w:color="auto"/>
            <w:left w:val="none" w:sz="0" w:space="0" w:color="auto"/>
            <w:bottom w:val="none" w:sz="0" w:space="0" w:color="auto"/>
            <w:right w:val="none" w:sz="0" w:space="0" w:color="auto"/>
          </w:divBdr>
        </w:div>
        <w:div w:id="550574272">
          <w:marLeft w:val="0"/>
          <w:marRight w:val="0"/>
          <w:marTop w:val="0"/>
          <w:marBottom w:val="0"/>
          <w:divBdr>
            <w:top w:val="none" w:sz="0" w:space="0" w:color="auto"/>
            <w:left w:val="none" w:sz="0" w:space="0" w:color="auto"/>
            <w:bottom w:val="none" w:sz="0" w:space="0" w:color="auto"/>
            <w:right w:val="none" w:sz="0" w:space="0" w:color="auto"/>
          </w:divBdr>
        </w:div>
        <w:div w:id="423648532">
          <w:marLeft w:val="0"/>
          <w:marRight w:val="0"/>
          <w:marTop w:val="0"/>
          <w:marBottom w:val="0"/>
          <w:divBdr>
            <w:top w:val="none" w:sz="0" w:space="0" w:color="auto"/>
            <w:left w:val="none" w:sz="0" w:space="0" w:color="auto"/>
            <w:bottom w:val="none" w:sz="0" w:space="0" w:color="auto"/>
            <w:right w:val="none" w:sz="0" w:space="0" w:color="auto"/>
          </w:divBdr>
        </w:div>
        <w:div w:id="1919514193">
          <w:marLeft w:val="0"/>
          <w:marRight w:val="0"/>
          <w:marTop w:val="0"/>
          <w:marBottom w:val="0"/>
          <w:divBdr>
            <w:top w:val="none" w:sz="0" w:space="0" w:color="auto"/>
            <w:left w:val="none" w:sz="0" w:space="0" w:color="auto"/>
            <w:bottom w:val="none" w:sz="0" w:space="0" w:color="auto"/>
            <w:right w:val="none" w:sz="0" w:space="0" w:color="auto"/>
          </w:divBdr>
        </w:div>
        <w:div w:id="462963511">
          <w:marLeft w:val="0"/>
          <w:marRight w:val="0"/>
          <w:marTop w:val="0"/>
          <w:marBottom w:val="0"/>
          <w:divBdr>
            <w:top w:val="none" w:sz="0" w:space="0" w:color="auto"/>
            <w:left w:val="none" w:sz="0" w:space="0" w:color="auto"/>
            <w:bottom w:val="none" w:sz="0" w:space="0" w:color="auto"/>
            <w:right w:val="none" w:sz="0" w:space="0" w:color="auto"/>
          </w:divBdr>
        </w:div>
        <w:div w:id="1050805258">
          <w:marLeft w:val="0"/>
          <w:marRight w:val="0"/>
          <w:marTop w:val="0"/>
          <w:marBottom w:val="0"/>
          <w:divBdr>
            <w:top w:val="none" w:sz="0" w:space="0" w:color="auto"/>
            <w:left w:val="none" w:sz="0" w:space="0" w:color="auto"/>
            <w:bottom w:val="none" w:sz="0" w:space="0" w:color="auto"/>
            <w:right w:val="none" w:sz="0" w:space="0" w:color="auto"/>
          </w:divBdr>
        </w:div>
        <w:div w:id="1879929689">
          <w:marLeft w:val="0"/>
          <w:marRight w:val="0"/>
          <w:marTop w:val="0"/>
          <w:marBottom w:val="0"/>
          <w:divBdr>
            <w:top w:val="none" w:sz="0" w:space="0" w:color="auto"/>
            <w:left w:val="none" w:sz="0" w:space="0" w:color="auto"/>
            <w:bottom w:val="none" w:sz="0" w:space="0" w:color="auto"/>
            <w:right w:val="none" w:sz="0" w:space="0" w:color="auto"/>
          </w:divBdr>
        </w:div>
        <w:div w:id="1481776166">
          <w:marLeft w:val="0"/>
          <w:marRight w:val="0"/>
          <w:marTop w:val="0"/>
          <w:marBottom w:val="0"/>
          <w:divBdr>
            <w:top w:val="none" w:sz="0" w:space="0" w:color="auto"/>
            <w:left w:val="none" w:sz="0" w:space="0" w:color="auto"/>
            <w:bottom w:val="none" w:sz="0" w:space="0" w:color="auto"/>
            <w:right w:val="none" w:sz="0" w:space="0" w:color="auto"/>
          </w:divBdr>
        </w:div>
        <w:div w:id="2044985916">
          <w:marLeft w:val="0"/>
          <w:marRight w:val="0"/>
          <w:marTop w:val="0"/>
          <w:marBottom w:val="0"/>
          <w:divBdr>
            <w:top w:val="none" w:sz="0" w:space="0" w:color="auto"/>
            <w:left w:val="none" w:sz="0" w:space="0" w:color="auto"/>
            <w:bottom w:val="none" w:sz="0" w:space="0" w:color="auto"/>
            <w:right w:val="none" w:sz="0" w:space="0" w:color="auto"/>
          </w:divBdr>
        </w:div>
        <w:div w:id="835725916">
          <w:marLeft w:val="0"/>
          <w:marRight w:val="0"/>
          <w:marTop w:val="0"/>
          <w:marBottom w:val="0"/>
          <w:divBdr>
            <w:top w:val="none" w:sz="0" w:space="0" w:color="auto"/>
            <w:left w:val="none" w:sz="0" w:space="0" w:color="auto"/>
            <w:bottom w:val="none" w:sz="0" w:space="0" w:color="auto"/>
            <w:right w:val="none" w:sz="0" w:space="0" w:color="auto"/>
          </w:divBdr>
        </w:div>
        <w:div w:id="698161396">
          <w:marLeft w:val="0"/>
          <w:marRight w:val="0"/>
          <w:marTop w:val="0"/>
          <w:marBottom w:val="0"/>
          <w:divBdr>
            <w:top w:val="none" w:sz="0" w:space="0" w:color="auto"/>
            <w:left w:val="none" w:sz="0" w:space="0" w:color="auto"/>
            <w:bottom w:val="none" w:sz="0" w:space="0" w:color="auto"/>
            <w:right w:val="none" w:sz="0" w:space="0" w:color="auto"/>
          </w:divBdr>
        </w:div>
        <w:div w:id="1179395465">
          <w:marLeft w:val="0"/>
          <w:marRight w:val="0"/>
          <w:marTop w:val="0"/>
          <w:marBottom w:val="0"/>
          <w:divBdr>
            <w:top w:val="none" w:sz="0" w:space="0" w:color="auto"/>
            <w:left w:val="none" w:sz="0" w:space="0" w:color="auto"/>
            <w:bottom w:val="none" w:sz="0" w:space="0" w:color="auto"/>
            <w:right w:val="none" w:sz="0" w:space="0" w:color="auto"/>
          </w:divBdr>
        </w:div>
        <w:div w:id="360672332">
          <w:marLeft w:val="0"/>
          <w:marRight w:val="0"/>
          <w:marTop w:val="0"/>
          <w:marBottom w:val="0"/>
          <w:divBdr>
            <w:top w:val="none" w:sz="0" w:space="0" w:color="auto"/>
            <w:left w:val="none" w:sz="0" w:space="0" w:color="auto"/>
            <w:bottom w:val="none" w:sz="0" w:space="0" w:color="auto"/>
            <w:right w:val="none" w:sz="0" w:space="0" w:color="auto"/>
          </w:divBdr>
        </w:div>
        <w:div w:id="972099373">
          <w:marLeft w:val="0"/>
          <w:marRight w:val="0"/>
          <w:marTop w:val="0"/>
          <w:marBottom w:val="0"/>
          <w:divBdr>
            <w:top w:val="none" w:sz="0" w:space="0" w:color="auto"/>
            <w:left w:val="none" w:sz="0" w:space="0" w:color="auto"/>
            <w:bottom w:val="none" w:sz="0" w:space="0" w:color="auto"/>
            <w:right w:val="none" w:sz="0" w:space="0" w:color="auto"/>
          </w:divBdr>
        </w:div>
        <w:div w:id="1320617707">
          <w:marLeft w:val="0"/>
          <w:marRight w:val="0"/>
          <w:marTop w:val="0"/>
          <w:marBottom w:val="0"/>
          <w:divBdr>
            <w:top w:val="none" w:sz="0" w:space="0" w:color="auto"/>
            <w:left w:val="none" w:sz="0" w:space="0" w:color="auto"/>
            <w:bottom w:val="none" w:sz="0" w:space="0" w:color="auto"/>
            <w:right w:val="none" w:sz="0" w:space="0" w:color="auto"/>
          </w:divBdr>
        </w:div>
        <w:div w:id="1743093597">
          <w:marLeft w:val="0"/>
          <w:marRight w:val="0"/>
          <w:marTop w:val="0"/>
          <w:marBottom w:val="0"/>
          <w:divBdr>
            <w:top w:val="none" w:sz="0" w:space="0" w:color="auto"/>
            <w:left w:val="none" w:sz="0" w:space="0" w:color="auto"/>
            <w:bottom w:val="none" w:sz="0" w:space="0" w:color="auto"/>
            <w:right w:val="none" w:sz="0" w:space="0" w:color="auto"/>
          </w:divBdr>
        </w:div>
        <w:div w:id="902444750">
          <w:marLeft w:val="0"/>
          <w:marRight w:val="0"/>
          <w:marTop w:val="0"/>
          <w:marBottom w:val="0"/>
          <w:divBdr>
            <w:top w:val="none" w:sz="0" w:space="0" w:color="auto"/>
            <w:left w:val="none" w:sz="0" w:space="0" w:color="auto"/>
            <w:bottom w:val="none" w:sz="0" w:space="0" w:color="auto"/>
            <w:right w:val="none" w:sz="0" w:space="0" w:color="auto"/>
          </w:divBdr>
        </w:div>
        <w:div w:id="497579229">
          <w:marLeft w:val="0"/>
          <w:marRight w:val="0"/>
          <w:marTop w:val="0"/>
          <w:marBottom w:val="0"/>
          <w:divBdr>
            <w:top w:val="none" w:sz="0" w:space="0" w:color="auto"/>
            <w:left w:val="none" w:sz="0" w:space="0" w:color="auto"/>
            <w:bottom w:val="none" w:sz="0" w:space="0" w:color="auto"/>
            <w:right w:val="none" w:sz="0" w:space="0" w:color="auto"/>
          </w:divBdr>
        </w:div>
        <w:div w:id="2101870695">
          <w:marLeft w:val="0"/>
          <w:marRight w:val="0"/>
          <w:marTop w:val="0"/>
          <w:marBottom w:val="0"/>
          <w:divBdr>
            <w:top w:val="none" w:sz="0" w:space="0" w:color="auto"/>
            <w:left w:val="none" w:sz="0" w:space="0" w:color="auto"/>
            <w:bottom w:val="none" w:sz="0" w:space="0" w:color="auto"/>
            <w:right w:val="none" w:sz="0" w:space="0" w:color="auto"/>
          </w:divBdr>
        </w:div>
        <w:div w:id="1705207926">
          <w:marLeft w:val="0"/>
          <w:marRight w:val="0"/>
          <w:marTop w:val="0"/>
          <w:marBottom w:val="0"/>
          <w:divBdr>
            <w:top w:val="none" w:sz="0" w:space="0" w:color="auto"/>
            <w:left w:val="none" w:sz="0" w:space="0" w:color="auto"/>
            <w:bottom w:val="none" w:sz="0" w:space="0" w:color="auto"/>
            <w:right w:val="none" w:sz="0" w:space="0" w:color="auto"/>
          </w:divBdr>
        </w:div>
        <w:div w:id="557592063">
          <w:marLeft w:val="0"/>
          <w:marRight w:val="0"/>
          <w:marTop w:val="0"/>
          <w:marBottom w:val="0"/>
          <w:divBdr>
            <w:top w:val="none" w:sz="0" w:space="0" w:color="auto"/>
            <w:left w:val="none" w:sz="0" w:space="0" w:color="auto"/>
            <w:bottom w:val="none" w:sz="0" w:space="0" w:color="auto"/>
            <w:right w:val="none" w:sz="0" w:space="0" w:color="auto"/>
          </w:divBdr>
        </w:div>
        <w:div w:id="811872936">
          <w:marLeft w:val="0"/>
          <w:marRight w:val="0"/>
          <w:marTop w:val="0"/>
          <w:marBottom w:val="0"/>
          <w:divBdr>
            <w:top w:val="none" w:sz="0" w:space="0" w:color="auto"/>
            <w:left w:val="none" w:sz="0" w:space="0" w:color="auto"/>
            <w:bottom w:val="none" w:sz="0" w:space="0" w:color="auto"/>
            <w:right w:val="none" w:sz="0" w:space="0" w:color="auto"/>
          </w:divBdr>
        </w:div>
        <w:div w:id="1728992783">
          <w:marLeft w:val="0"/>
          <w:marRight w:val="0"/>
          <w:marTop w:val="0"/>
          <w:marBottom w:val="0"/>
          <w:divBdr>
            <w:top w:val="none" w:sz="0" w:space="0" w:color="auto"/>
            <w:left w:val="none" w:sz="0" w:space="0" w:color="auto"/>
            <w:bottom w:val="none" w:sz="0" w:space="0" w:color="auto"/>
            <w:right w:val="none" w:sz="0" w:space="0" w:color="auto"/>
          </w:divBdr>
        </w:div>
        <w:div w:id="653413717">
          <w:marLeft w:val="0"/>
          <w:marRight w:val="0"/>
          <w:marTop w:val="0"/>
          <w:marBottom w:val="0"/>
          <w:divBdr>
            <w:top w:val="none" w:sz="0" w:space="0" w:color="auto"/>
            <w:left w:val="none" w:sz="0" w:space="0" w:color="auto"/>
            <w:bottom w:val="none" w:sz="0" w:space="0" w:color="auto"/>
            <w:right w:val="none" w:sz="0" w:space="0" w:color="auto"/>
          </w:divBdr>
        </w:div>
        <w:div w:id="1310092724">
          <w:marLeft w:val="0"/>
          <w:marRight w:val="0"/>
          <w:marTop w:val="0"/>
          <w:marBottom w:val="0"/>
          <w:divBdr>
            <w:top w:val="none" w:sz="0" w:space="0" w:color="auto"/>
            <w:left w:val="none" w:sz="0" w:space="0" w:color="auto"/>
            <w:bottom w:val="none" w:sz="0" w:space="0" w:color="auto"/>
            <w:right w:val="none" w:sz="0" w:space="0" w:color="auto"/>
          </w:divBdr>
        </w:div>
        <w:div w:id="889918014">
          <w:marLeft w:val="0"/>
          <w:marRight w:val="0"/>
          <w:marTop w:val="0"/>
          <w:marBottom w:val="0"/>
          <w:divBdr>
            <w:top w:val="none" w:sz="0" w:space="0" w:color="auto"/>
            <w:left w:val="none" w:sz="0" w:space="0" w:color="auto"/>
            <w:bottom w:val="none" w:sz="0" w:space="0" w:color="auto"/>
            <w:right w:val="none" w:sz="0" w:space="0" w:color="auto"/>
          </w:divBdr>
        </w:div>
        <w:div w:id="1934699163">
          <w:marLeft w:val="0"/>
          <w:marRight w:val="0"/>
          <w:marTop w:val="0"/>
          <w:marBottom w:val="0"/>
          <w:divBdr>
            <w:top w:val="none" w:sz="0" w:space="0" w:color="auto"/>
            <w:left w:val="none" w:sz="0" w:space="0" w:color="auto"/>
            <w:bottom w:val="none" w:sz="0" w:space="0" w:color="auto"/>
            <w:right w:val="none" w:sz="0" w:space="0" w:color="auto"/>
          </w:divBdr>
        </w:div>
      </w:divsChild>
    </w:div>
    <w:div w:id="122504238">
      <w:bodyDiv w:val="1"/>
      <w:marLeft w:val="0"/>
      <w:marRight w:val="0"/>
      <w:marTop w:val="0"/>
      <w:marBottom w:val="0"/>
      <w:divBdr>
        <w:top w:val="none" w:sz="0" w:space="0" w:color="auto"/>
        <w:left w:val="none" w:sz="0" w:space="0" w:color="auto"/>
        <w:bottom w:val="none" w:sz="0" w:space="0" w:color="auto"/>
        <w:right w:val="none" w:sz="0" w:space="0" w:color="auto"/>
      </w:divBdr>
    </w:div>
    <w:div w:id="217666825">
      <w:bodyDiv w:val="1"/>
      <w:marLeft w:val="0"/>
      <w:marRight w:val="0"/>
      <w:marTop w:val="0"/>
      <w:marBottom w:val="0"/>
      <w:divBdr>
        <w:top w:val="none" w:sz="0" w:space="0" w:color="auto"/>
        <w:left w:val="none" w:sz="0" w:space="0" w:color="auto"/>
        <w:bottom w:val="none" w:sz="0" w:space="0" w:color="auto"/>
        <w:right w:val="none" w:sz="0" w:space="0" w:color="auto"/>
      </w:divBdr>
      <w:divsChild>
        <w:div w:id="1365059086">
          <w:marLeft w:val="0"/>
          <w:marRight w:val="0"/>
          <w:marTop w:val="0"/>
          <w:marBottom w:val="0"/>
          <w:divBdr>
            <w:top w:val="none" w:sz="0" w:space="0" w:color="auto"/>
            <w:left w:val="none" w:sz="0" w:space="0" w:color="auto"/>
            <w:bottom w:val="none" w:sz="0" w:space="0" w:color="auto"/>
            <w:right w:val="none" w:sz="0" w:space="0" w:color="auto"/>
          </w:divBdr>
        </w:div>
        <w:div w:id="2110808745">
          <w:marLeft w:val="0"/>
          <w:marRight w:val="0"/>
          <w:marTop w:val="0"/>
          <w:marBottom w:val="0"/>
          <w:divBdr>
            <w:top w:val="none" w:sz="0" w:space="0" w:color="auto"/>
            <w:left w:val="none" w:sz="0" w:space="0" w:color="auto"/>
            <w:bottom w:val="none" w:sz="0" w:space="0" w:color="auto"/>
            <w:right w:val="none" w:sz="0" w:space="0" w:color="auto"/>
          </w:divBdr>
        </w:div>
      </w:divsChild>
    </w:div>
    <w:div w:id="356855077">
      <w:bodyDiv w:val="1"/>
      <w:marLeft w:val="0"/>
      <w:marRight w:val="0"/>
      <w:marTop w:val="0"/>
      <w:marBottom w:val="0"/>
      <w:divBdr>
        <w:top w:val="none" w:sz="0" w:space="0" w:color="auto"/>
        <w:left w:val="none" w:sz="0" w:space="0" w:color="auto"/>
        <w:bottom w:val="none" w:sz="0" w:space="0" w:color="auto"/>
        <w:right w:val="none" w:sz="0" w:space="0" w:color="auto"/>
      </w:divBdr>
    </w:div>
    <w:div w:id="359165544">
      <w:bodyDiv w:val="1"/>
      <w:marLeft w:val="0"/>
      <w:marRight w:val="0"/>
      <w:marTop w:val="0"/>
      <w:marBottom w:val="0"/>
      <w:divBdr>
        <w:top w:val="none" w:sz="0" w:space="0" w:color="auto"/>
        <w:left w:val="none" w:sz="0" w:space="0" w:color="auto"/>
        <w:bottom w:val="none" w:sz="0" w:space="0" w:color="auto"/>
        <w:right w:val="none" w:sz="0" w:space="0" w:color="auto"/>
      </w:divBdr>
    </w:div>
    <w:div w:id="393698520">
      <w:bodyDiv w:val="1"/>
      <w:marLeft w:val="0"/>
      <w:marRight w:val="0"/>
      <w:marTop w:val="0"/>
      <w:marBottom w:val="0"/>
      <w:divBdr>
        <w:top w:val="none" w:sz="0" w:space="0" w:color="auto"/>
        <w:left w:val="none" w:sz="0" w:space="0" w:color="auto"/>
        <w:bottom w:val="none" w:sz="0" w:space="0" w:color="auto"/>
        <w:right w:val="none" w:sz="0" w:space="0" w:color="auto"/>
      </w:divBdr>
    </w:div>
    <w:div w:id="513418048">
      <w:bodyDiv w:val="1"/>
      <w:marLeft w:val="0"/>
      <w:marRight w:val="0"/>
      <w:marTop w:val="0"/>
      <w:marBottom w:val="0"/>
      <w:divBdr>
        <w:top w:val="none" w:sz="0" w:space="0" w:color="auto"/>
        <w:left w:val="none" w:sz="0" w:space="0" w:color="auto"/>
        <w:bottom w:val="none" w:sz="0" w:space="0" w:color="auto"/>
        <w:right w:val="none" w:sz="0" w:space="0" w:color="auto"/>
      </w:divBdr>
    </w:div>
    <w:div w:id="759332608">
      <w:bodyDiv w:val="1"/>
      <w:marLeft w:val="0"/>
      <w:marRight w:val="0"/>
      <w:marTop w:val="0"/>
      <w:marBottom w:val="0"/>
      <w:divBdr>
        <w:top w:val="none" w:sz="0" w:space="0" w:color="auto"/>
        <w:left w:val="none" w:sz="0" w:space="0" w:color="auto"/>
        <w:bottom w:val="none" w:sz="0" w:space="0" w:color="auto"/>
        <w:right w:val="none" w:sz="0" w:space="0" w:color="auto"/>
      </w:divBdr>
      <w:divsChild>
        <w:div w:id="596017082">
          <w:marLeft w:val="0"/>
          <w:marRight w:val="0"/>
          <w:marTop w:val="0"/>
          <w:marBottom w:val="0"/>
          <w:divBdr>
            <w:top w:val="none" w:sz="0" w:space="0" w:color="auto"/>
            <w:left w:val="none" w:sz="0" w:space="0" w:color="auto"/>
            <w:bottom w:val="none" w:sz="0" w:space="0" w:color="auto"/>
            <w:right w:val="none" w:sz="0" w:space="0" w:color="auto"/>
          </w:divBdr>
        </w:div>
        <w:div w:id="937176119">
          <w:marLeft w:val="0"/>
          <w:marRight w:val="0"/>
          <w:marTop w:val="0"/>
          <w:marBottom w:val="0"/>
          <w:divBdr>
            <w:top w:val="none" w:sz="0" w:space="0" w:color="auto"/>
            <w:left w:val="none" w:sz="0" w:space="0" w:color="auto"/>
            <w:bottom w:val="none" w:sz="0" w:space="0" w:color="auto"/>
            <w:right w:val="none" w:sz="0" w:space="0" w:color="auto"/>
          </w:divBdr>
        </w:div>
        <w:div w:id="1019426035">
          <w:marLeft w:val="0"/>
          <w:marRight w:val="0"/>
          <w:marTop w:val="0"/>
          <w:marBottom w:val="0"/>
          <w:divBdr>
            <w:top w:val="none" w:sz="0" w:space="0" w:color="auto"/>
            <w:left w:val="none" w:sz="0" w:space="0" w:color="auto"/>
            <w:bottom w:val="none" w:sz="0" w:space="0" w:color="auto"/>
            <w:right w:val="none" w:sz="0" w:space="0" w:color="auto"/>
          </w:divBdr>
        </w:div>
        <w:div w:id="2024044996">
          <w:marLeft w:val="0"/>
          <w:marRight w:val="0"/>
          <w:marTop w:val="0"/>
          <w:marBottom w:val="0"/>
          <w:divBdr>
            <w:top w:val="none" w:sz="0" w:space="0" w:color="auto"/>
            <w:left w:val="none" w:sz="0" w:space="0" w:color="auto"/>
            <w:bottom w:val="none" w:sz="0" w:space="0" w:color="auto"/>
            <w:right w:val="none" w:sz="0" w:space="0" w:color="auto"/>
          </w:divBdr>
        </w:div>
        <w:div w:id="2050253502">
          <w:marLeft w:val="0"/>
          <w:marRight w:val="0"/>
          <w:marTop w:val="0"/>
          <w:marBottom w:val="0"/>
          <w:divBdr>
            <w:top w:val="none" w:sz="0" w:space="0" w:color="auto"/>
            <w:left w:val="none" w:sz="0" w:space="0" w:color="auto"/>
            <w:bottom w:val="none" w:sz="0" w:space="0" w:color="auto"/>
            <w:right w:val="none" w:sz="0" w:space="0" w:color="auto"/>
          </w:divBdr>
        </w:div>
        <w:div w:id="916280115">
          <w:marLeft w:val="0"/>
          <w:marRight w:val="0"/>
          <w:marTop w:val="0"/>
          <w:marBottom w:val="0"/>
          <w:divBdr>
            <w:top w:val="none" w:sz="0" w:space="0" w:color="auto"/>
            <w:left w:val="none" w:sz="0" w:space="0" w:color="auto"/>
            <w:bottom w:val="none" w:sz="0" w:space="0" w:color="auto"/>
            <w:right w:val="none" w:sz="0" w:space="0" w:color="auto"/>
          </w:divBdr>
        </w:div>
        <w:div w:id="1867132222">
          <w:marLeft w:val="0"/>
          <w:marRight w:val="0"/>
          <w:marTop w:val="0"/>
          <w:marBottom w:val="0"/>
          <w:divBdr>
            <w:top w:val="none" w:sz="0" w:space="0" w:color="auto"/>
            <w:left w:val="none" w:sz="0" w:space="0" w:color="auto"/>
            <w:bottom w:val="none" w:sz="0" w:space="0" w:color="auto"/>
            <w:right w:val="none" w:sz="0" w:space="0" w:color="auto"/>
          </w:divBdr>
        </w:div>
        <w:div w:id="1101143492">
          <w:marLeft w:val="0"/>
          <w:marRight w:val="0"/>
          <w:marTop w:val="0"/>
          <w:marBottom w:val="0"/>
          <w:divBdr>
            <w:top w:val="none" w:sz="0" w:space="0" w:color="auto"/>
            <w:left w:val="none" w:sz="0" w:space="0" w:color="auto"/>
            <w:bottom w:val="none" w:sz="0" w:space="0" w:color="auto"/>
            <w:right w:val="none" w:sz="0" w:space="0" w:color="auto"/>
          </w:divBdr>
        </w:div>
        <w:div w:id="2053996019">
          <w:marLeft w:val="0"/>
          <w:marRight w:val="0"/>
          <w:marTop w:val="0"/>
          <w:marBottom w:val="0"/>
          <w:divBdr>
            <w:top w:val="none" w:sz="0" w:space="0" w:color="auto"/>
            <w:left w:val="none" w:sz="0" w:space="0" w:color="auto"/>
            <w:bottom w:val="none" w:sz="0" w:space="0" w:color="auto"/>
            <w:right w:val="none" w:sz="0" w:space="0" w:color="auto"/>
          </w:divBdr>
        </w:div>
        <w:div w:id="2136831538">
          <w:marLeft w:val="0"/>
          <w:marRight w:val="0"/>
          <w:marTop w:val="0"/>
          <w:marBottom w:val="0"/>
          <w:divBdr>
            <w:top w:val="none" w:sz="0" w:space="0" w:color="auto"/>
            <w:left w:val="none" w:sz="0" w:space="0" w:color="auto"/>
            <w:bottom w:val="none" w:sz="0" w:space="0" w:color="auto"/>
            <w:right w:val="none" w:sz="0" w:space="0" w:color="auto"/>
          </w:divBdr>
        </w:div>
        <w:div w:id="362292773">
          <w:marLeft w:val="0"/>
          <w:marRight w:val="0"/>
          <w:marTop w:val="0"/>
          <w:marBottom w:val="0"/>
          <w:divBdr>
            <w:top w:val="none" w:sz="0" w:space="0" w:color="auto"/>
            <w:left w:val="none" w:sz="0" w:space="0" w:color="auto"/>
            <w:bottom w:val="none" w:sz="0" w:space="0" w:color="auto"/>
            <w:right w:val="none" w:sz="0" w:space="0" w:color="auto"/>
          </w:divBdr>
        </w:div>
        <w:div w:id="1618826795">
          <w:marLeft w:val="0"/>
          <w:marRight w:val="0"/>
          <w:marTop w:val="0"/>
          <w:marBottom w:val="0"/>
          <w:divBdr>
            <w:top w:val="none" w:sz="0" w:space="0" w:color="auto"/>
            <w:left w:val="none" w:sz="0" w:space="0" w:color="auto"/>
            <w:bottom w:val="none" w:sz="0" w:space="0" w:color="auto"/>
            <w:right w:val="none" w:sz="0" w:space="0" w:color="auto"/>
          </w:divBdr>
        </w:div>
        <w:div w:id="1660307153">
          <w:marLeft w:val="0"/>
          <w:marRight w:val="0"/>
          <w:marTop w:val="0"/>
          <w:marBottom w:val="0"/>
          <w:divBdr>
            <w:top w:val="none" w:sz="0" w:space="0" w:color="auto"/>
            <w:left w:val="none" w:sz="0" w:space="0" w:color="auto"/>
            <w:bottom w:val="none" w:sz="0" w:space="0" w:color="auto"/>
            <w:right w:val="none" w:sz="0" w:space="0" w:color="auto"/>
          </w:divBdr>
        </w:div>
        <w:div w:id="1778283579">
          <w:marLeft w:val="0"/>
          <w:marRight w:val="0"/>
          <w:marTop w:val="0"/>
          <w:marBottom w:val="0"/>
          <w:divBdr>
            <w:top w:val="none" w:sz="0" w:space="0" w:color="auto"/>
            <w:left w:val="none" w:sz="0" w:space="0" w:color="auto"/>
            <w:bottom w:val="none" w:sz="0" w:space="0" w:color="auto"/>
            <w:right w:val="none" w:sz="0" w:space="0" w:color="auto"/>
          </w:divBdr>
        </w:div>
        <w:div w:id="632294355">
          <w:marLeft w:val="0"/>
          <w:marRight w:val="0"/>
          <w:marTop w:val="0"/>
          <w:marBottom w:val="0"/>
          <w:divBdr>
            <w:top w:val="none" w:sz="0" w:space="0" w:color="auto"/>
            <w:left w:val="none" w:sz="0" w:space="0" w:color="auto"/>
            <w:bottom w:val="none" w:sz="0" w:space="0" w:color="auto"/>
            <w:right w:val="none" w:sz="0" w:space="0" w:color="auto"/>
          </w:divBdr>
        </w:div>
        <w:div w:id="617834101">
          <w:marLeft w:val="0"/>
          <w:marRight w:val="0"/>
          <w:marTop w:val="0"/>
          <w:marBottom w:val="0"/>
          <w:divBdr>
            <w:top w:val="none" w:sz="0" w:space="0" w:color="auto"/>
            <w:left w:val="none" w:sz="0" w:space="0" w:color="auto"/>
            <w:bottom w:val="none" w:sz="0" w:space="0" w:color="auto"/>
            <w:right w:val="none" w:sz="0" w:space="0" w:color="auto"/>
          </w:divBdr>
        </w:div>
        <w:div w:id="1291016906">
          <w:marLeft w:val="0"/>
          <w:marRight w:val="0"/>
          <w:marTop w:val="0"/>
          <w:marBottom w:val="0"/>
          <w:divBdr>
            <w:top w:val="none" w:sz="0" w:space="0" w:color="auto"/>
            <w:left w:val="none" w:sz="0" w:space="0" w:color="auto"/>
            <w:bottom w:val="none" w:sz="0" w:space="0" w:color="auto"/>
            <w:right w:val="none" w:sz="0" w:space="0" w:color="auto"/>
          </w:divBdr>
        </w:div>
        <w:div w:id="307635238">
          <w:marLeft w:val="0"/>
          <w:marRight w:val="0"/>
          <w:marTop w:val="0"/>
          <w:marBottom w:val="0"/>
          <w:divBdr>
            <w:top w:val="none" w:sz="0" w:space="0" w:color="auto"/>
            <w:left w:val="none" w:sz="0" w:space="0" w:color="auto"/>
            <w:bottom w:val="none" w:sz="0" w:space="0" w:color="auto"/>
            <w:right w:val="none" w:sz="0" w:space="0" w:color="auto"/>
          </w:divBdr>
        </w:div>
        <w:div w:id="1389692658">
          <w:marLeft w:val="0"/>
          <w:marRight w:val="0"/>
          <w:marTop w:val="0"/>
          <w:marBottom w:val="0"/>
          <w:divBdr>
            <w:top w:val="none" w:sz="0" w:space="0" w:color="auto"/>
            <w:left w:val="none" w:sz="0" w:space="0" w:color="auto"/>
            <w:bottom w:val="none" w:sz="0" w:space="0" w:color="auto"/>
            <w:right w:val="none" w:sz="0" w:space="0" w:color="auto"/>
          </w:divBdr>
        </w:div>
        <w:div w:id="1952012219">
          <w:marLeft w:val="0"/>
          <w:marRight w:val="0"/>
          <w:marTop w:val="0"/>
          <w:marBottom w:val="0"/>
          <w:divBdr>
            <w:top w:val="none" w:sz="0" w:space="0" w:color="auto"/>
            <w:left w:val="none" w:sz="0" w:space="0" w:color="auto"/>
            <w:bottom w:val="none" w:sz="0" w:space="0" w:color="auto"/>
            <w:right w:val="none" w:sz="0" w:space="0" w:color="auto"/>
          </w:divBdr>
        </w:div>
        <w:div w:id="1312178865">
          <w:marLeft w:val="0"/>
          <w:marRight w:val="0"/>
          <w:marTop w:val="0"/>
          <w:marBottom w:val="0"/>
          <w:divBdr>
            <w:top w:val="none" w:sz="0" w:space="0" w:color="auto"/>
            <w:left w:val="none" w:sz="0" w:space="0" w:color="auto"/>
            <w:bottom w:val="none" w:sz="0" w:space="0" w:color="auto"/>
            <w:right w:val="none" w:sz="0" w:space="0" w:color="auto"/>
          </w:divBdr>
        </w:div>
        <w:div w:id="303244081">
          <w:marLeft w:val="0"/>
          <w:marRight w:val="0"/>
          <w:marTop w:val="0"/>
          <w:marBottom w:val="0"/>
          <w:divBdr>
            <w:top w:val="none" w:sz="0" w:space="0" w:color="auto"/>
            <w:left w:val="none" w:sz="0" w:space="0" w:color="auto"/>
            <w:bottom w:val="none" w:sz="0" w:space="0" w:color="auto"/>
            <w:right w:val="none" w:sz="0" w:space="0" w:color="auto"/>
          </w:divBdr>
        </w:div>
        <w:div w:id="815610169">
          <w:marLeft w:val="0"/>
          <w:marRight w:val="0"/>
          <w:marTop w:val="0"/>
          <w:marBottom w:val="0"/>
          <w:divBdr>
            <w:top w:val="none" w:sz="0" w:space="0" w:color="auto"/>
            <w:left w:val="none" w:sz="0" w:space="0" w:color="auto"/>
            <w:bottom w:val="none" w:sz="0" w:space="0" w:color="auto"/>
            <w:right w:val="none" w:sz="0" w:space="0" w:color="auto"/>
          </w:divBdr>
        </w:div>
        <w:div w:id="1460955970">
          <w:marLeft w:val="0"/>
          <w:marRight w:val="0"/>
          <w:marTop w:val="0"/>
          <w:marBottom w:val="0"/>
          <w:divBdr>
            <w:top w:val="none" w:sz="0" w:space="0" w:color="auto"/>
            <w:left w:val="none" w:sz="0" w:space="0" w:color="auto"/>
            <w:bottom w:val="none" w:sz="0" w:space="0" w:color="auto"/>
            <w:right w:val="none" w:sz="0" w:space="0" w:color="auto"/>
          </w:divBdr>
        </w:div>
        <w:div w:id="1946574325">
          <w:marLeft w:val="0"/>
          <w:marRight w:val="0"/>
          <w:marTop w:val="0"/>
          <w:marBottom w:val="0"/>
          <w:divBdr>
            <w:top w:val="none" w:sz="0" w:space="0" w:color="auto"/>
            <w:left w:val="none" w:sz="0" w:space="0" w:color="auto"/>
            <w:bottom w:val="none" w:sz="0" w:space="0" w:color="auto"/>
            <w:right w:val="none" w:sz="0" w:space="0" w:color="auto"/>
          </w:divBdr>
        </w:div>
        <w:div w:id="602767055">
          <w:marLeft w:val="0"/>
          <w:marRight w:val="0"/>
          <w:marTop w:val="0"/>
          <w:marBottom w:val="0"/>
          <w:divBdr>
            <w:top w:val="none" w:sz="0" w:space="0" w:color="auto"/>
            <w:left w:val="none" w:sz="0" w:space="0" w:color="auto"/>
            <w:bottom w:val="none" w:sz="0" w:space="0" w:color="auto"/>
            <w:right w:val="none" w:sz="0" w:space="0" w:color="auto"/>
          </w:divBdr>
        </w:div>
        <w:div w:id="1907297118">
          <w:marLeft w:val="0"/>
          <w:marRight w:val="0"/>
          <w:marTop w:val="0"/>
          <w:marBottom w:val="0"/>
          <w:divBdr>
            <w:top w:val="none" w:sz="0" w:space="0" w:color="auto"/>
            <w:left w:val="none" w:sz="0" w:space="0" w:color="auto"/>
            <w:bottom w:val="none" w:sz="0" w:space="0" w:color="auto"/>
            <w:right w:val="none" w:sz="0" w:space="0" w:color="auto"/>
          </w:divBdr>
        </w:div>
        <w:div w:id="645741082">
          <w:marLeft w:val="0"/>
          <w:marRight w:val="0"/>
          <w:marTop w:val="0"/>
          <w:marBottom w:val="0"/>
          <w:divBdr>
            <w:top w:val="none" w:sz="0" w:space="0" w:color="auto"/>
            <w:left w:val="none" w:sz="0" w:space="0" w:color="auto"/>
            <w:bottom w:val="none" w:sz="0" w:space="0" w:color="auto"/>
            <w:right w:val="none" w:sz="0" w:space="0" w:color="auto"/>
          </w:divBdr>
        </w:div>
        <w:div w:id="2112579461">
          <w:marLeft w:val="0"/>
          <w:marRight w:val="0"/>
          <w:marTop w:val="0"/>
          <w:marBottom w:val="0"/>
          <w:divBdr>
            <w:top w:val="none" w:sz="0" w:space="0" w:color="auto"/>
            <w:left w:val="none" w:sz="0" w:space="0" w:color="auto"/>
            <w:bottom w:val="none" w:sz="0" w:space="0" w:color="auto"/>
            <w:right w:val="none" w:sz="0" w:space="0" w:color="auto"/>
          </w:divBdr>
        </w:div>
        <w:div w:id="1902208384">
          <w:marLeft w:val="0"/>
          <w:marRight w:val="0"/>
          <w:marTop w:val="0"/>
          <w:marBottom w:val="0"/>
          <w:divBdr>
            <w:top w:val="none" w:sz="0" w:space="0" w:color="auto"/>
            <w:left w:val="none" w:sz="0" w:space="0" w:color="auto"/>
            <w:bottom w:val="none" w:sz="0" w:space="0" w:color="auto"/>
            <w:right w:val="none" w:sz="0" w:space="0" w:color="auto"/>
          </w:divBdr>
        </w:div>
        <w:div w:id="5257162">
          <w:marLeft w:val="0"/>
          <w:marRight w:val="0"/>
          <w:marTop w:val="0"/>
          <w:marBottom w:val="0"/>
          <w:divBdr>
            <w:top w:val="none" w:sz="0" w:space="0" w:color="auto"/>
            <w:left w:val="none" w:sz="0" w:space="0" w:color="auto"/>
            <w:bottom w:val="none" w:sz="0" w:space="0" w:color="auto"/>
            <w:right w:val="none" w:sz="0" w:space="0" w:color="auto"/>
          </w:divBdr>
        </w:div>
        <w:div w:id="1755741876">
          <w:marLeft w:val="0"/>
          <w:marRight w:val="0"/>
          <w:marTop w:val="0"/>
          <w:marBottom w:val="0"/>
          <w:divBdr>
            <w:top w:val="none" w:sz="0" w:space="0" w:color="auto"/>
            <w:left w:val="none" w:sz="0" w:space="0" w:color="auto"/>
            <w:bottom w:val="none" w:sz="0" w:space="0" w:color="auto"/>
            <w:right w:val="none" w:sz="0" w:space="0" w:color="auto"/>
          </w:divBdr>
        </w:div>
        <w:div w:id="1972132081">
          <w:marLeft w:val="0"/>
          <w:marRight w:val="0"/>
          <w:marTop w:val="0"/>
          <w:marBottom w:val="0"/>
          <w:divBdr>
            <w:top w:val="none" w:sz="0" w:space="0" w:color="auto"/>
            <w:left w:val="none" w:sz="0" w:space="0" w:color="auto"/>
            <w:bottom w:val="none" w:sz="0" w:space="0" w:color="auto"/>
            <w:right w:val="none" w:sz="0" w:space="0" w:color="auto"/>
          </w:divBdr>
        </w:div>
        <w:div w:id="1111969688">
          <w:marLeft w:val="0"/>
          <w:marRight w:val="0"/>
          <w:marTop w:val="0"/>
          <w:marBottom w:val="0"/>
          <w:divBdr>
            <w:top w:val="none" w:sz="0" w:space="0" w:color="auto"/>
            <w:left w:val="none" w:sz="0" w:space="0" w:color="auto"/>
            <w:bottom w:val="none" w:sz="0" w:space="0" w:color="auto"/>
            <w:right w:val="none" w:sz="0" w:space="0" w:color="auto"/>
          </w:divBdr>
        </w:div>
        <w:div w:id="331416970">
          <w:marLeft w:val="0"/>
          <w:marRight w:val="0"/>
          <w:marTop w:val="0"/>
          <w:marBottom w:val="0"/>
          <w:divBdr>
            <w:top w:val="none" w:sz="0" w:space="0" w:color="auto"/>
            <w:left w:val="none" w:sz="0" w:space="0" w:color="auto"/>
            <w:bottom w:val="none" w:sz="0" w:space="0" w:color="auto"/>
            <w:right w:val="none" w:sz="0" w:space="0" w:color="auto"/>
          </w:divBdr>
        </w:div>
        <w:div w:id="115805518">
          <w:marLeft w:val="0"/>
          <w:marRight w:val="0"/>
          <w:marTop w:val="0"/>
          <w:marBottom w:val="0"/>
          <w:divBdr>
            <w:top w:val="none" w:sz="0" w:space="0" w:color="auto"/>
            <w:left w:val="none" w:sz="0" w:space="0" w:color="auto"/>
            <w:bottom w:val="none" w:sz="0" w:space="0" w:color="auto"/>
            <w:right w:val="none" w:sz="0" w:space="0" w:color="auto"/>
          </w:divBdr>
        </w:div>
        <w:div w:id="1835564482">
          <w:marLeft w:val="0"/>
          <w:marRight w:val="0"/>
          <w:marTop w:val="0"/>
          <w:marBottom w:val="0"/>
          <w:divBdr>
            <w:top w:val="none" w:sz="0" w:space="0" w:color="auto"/>
            <w:left w:val="none" w:sz="0" w:space="0" w:color="auto"/>
            <w:bottom w:val="none" w:sz="0" w:space="0" w:color="auto"/>
            <w:right w:val="none" w:sz="0" w:space="0" w:color="auto"/>
          </w:divBdr>
        </w:div>
        <w:div w:id="414740186">
          <w:marLeft w:val="0"/>
          <w:marRight w:val="0"/>
          <w:marTop w:val="0"/>
          <w:marBottom w:val="0"/>
          <w:divBdr>
            <w:top w:val="none" w:sz="0" w:space="0" w:color="auto"/>
            <w:left w:val="none" w:sz="0" w:space="0" w:color="auto"/>
            <w:bottom w:val="none" w:sz="0" w:space="0" w:color="auto"/>
            <w:right w:val="none" w:sz="0" w:space="0" w:color="auto"/>
          </w:divBdr>
        </w:div>
        <w:div w:id="1285384943">
          <w:marLeft w:val="0"/>
          <w:marRight w:val="0"/>
          <w:marTop w:val="0"/>
          <w:marBottom w:val="0"/>
          <w:divBdr>
            <w:top w:val="none" w:sz="0" w:space="0" w:color="auto"/>
            <w:left w:val="none" w:sz="0" w:space="0" w:color="auto"/>
            <w:bottom w:val="none" w:sz="0" w:space="0" w:color="auto"/>
            <w:right w:val="none" w:sz="0" w:space="0" w:color="auto"/>
          </w:divBdr>
        </w:div>
        <w:div w:id="2036614070">
          <w:marLeft w:val="0"/>
          <w:marRight w:val="0"/>
          <w:marTop w:val="0"/>
          <w:marBottom w:val="0"/>
          <w:divBdr>
            <w:top w:val="none" w:sz="0" w:space="0" w:color="auto"/>
            <w:left w:val="none" w:sz="0" w:space="0" w:color="auto"/>
            <w:bottom w:val="none" w:sz="0" w:space="0" w:color="auto"/>
            <w:right w:val="none" w:sz="0" w:space="0" w:color="auto"/>
          </w:divBdr>
        </w:div>
        <w:div w:id="951861373">
          <w:marLeft w:val="0"/>
          <w:marRight w:val="0"/>
          <w:marTop w:val="0"/>
          <w:marBottom w:val="0"/>
          <w:divBdr>
            <w:top w:val="none" w:sz="0" w:space="0" w:color="auto"/>
            <w:left w:val="none" w:sz="0" w:space="0" w:color="auto"/>
            <w:bottom w:val="none" w:sz="0" w:space="0" w:color="auto"/>
            <w:right w:val="none" w:sz="0" w:space="0" w:color="auto"/>
          </w:divBdr>
        </w:div>
        <w:div w:id="603655516">
          <w:marLeft w:val="0"/>
          <w:marRight w:val="0"/>
          <w:marTop w:val="0"/>
          <w:marBottom w:val="0"/>
          <w:divBdr>
            <w:top w:val="none" w:sz="0" w:space="0" w:color="auto"/>
            <w:left w:val="none" w:sz="0" w:space="0" w:color="auto"/>
            <w:bottom w:val="none" w:sz="0" w:space="0" w:color="auto"/>
            <w:right w:val="none" w:sz="0" w:space="0" w:color="auto"/>
          </w:divBdr>
        </w:div>
        <w:div w:id="390007081">
          <w:marLeft w:val="0"/>
          <w:marRight w:val="0"/>
          <w:marTop w:val="0"/>
          <w:marBottom w:val="0"/>
          <w:divBdr>
            <w:top w:val="none" w:sz="0" w:space="0" w:color="auto"/>
            <w:left w:val="none" w:sz="0" w:space="0" w:color="auto"/>
            <w:bottom w:val="none" w:sz="0" w:space="0" w:color="auto"/>
            <w:right w:val="none" w:sz="0" w:space="0" w:color="auto"/>
          </w:divBdr>
        </w:div>
        <w:div w:id="1786189833">
          <w:marLeft w:val="0"/>
          <w:marRight w:val="0"/>
          <w:marTop w:val="0"/>
          <w:marBottom w:val="0"/>
          <w:divBdr>
            <w:top w:val="none" w:sz="0" w:space="0" w:color="auto"/>
            <w:left w:val="none" w:sz="0" w:space="0" w:color="auto"/>
            <w:bottom w:val="none" w:sz="0" w:space="0" w:color="auto"/>
            <w:right w:val="none" w:sz="0" w:space="0" w:color="auto"/>
          </w:divBdr>
        </w:div>
        <w:div w:id="863594329">
          <w:marLeft w:val="0"/>
          <w:marRight w:val="0"/>
          <w:marTop w:val="0"/>
          <w:marBottom w:val="0"/>
          <w:divBdr>
            <w:top w:val="none" w:sz="0" w:space="0" w:color="auto"/>
            <w:left w:val="none" w:sz="0" w:space="0" w:color="auto"/>
            <w:bottom w:val="none" w:sz="0" w:space="0" w:color="auto"/>
            <w:right w:val="none" w:sz="0" w:space="0" w:color="auto"/>
          </w:divBdr>
        </w:div>
        <w:div w:id="1694959944">
          <w:marLeft w:val="0"/>
          <w:marRight w:val="0"/>
          <w:marTop w:val="0"/>
          <w:marBottom w:val="0"/>
          <w:divBdr>
            <w:top w:val="none" w:sz="0" w:space="0" w:color="auto"/>
            <w:left w:val="none" w:sz="0" w:space="0" w:color="auto"/>
            <w:bottom w:val="none" w:sz="0" w:space="0" w:color="auto"/>
            <w:right w:val="none" w:sz="0" w:space="0" w:color="auto"/>
          </w:divBdr>
        </w:div>
        <w:div w:id="736898815">
          <w:marLeft w:val="0"/>
          <w:marRight w:val="0"/>
          <w:marTop w:val="0"/>
          <w:marBottom w:val="0"/>
          <w:divBdr>
            <w:top w:val="none" w:sz="0" w:space="0" w:color="auto"/>
            <w:left w:val="none" w:sz="0" w:space="0" w:color="auto"/>
            <w:bottom w:val="none" w:sz="0" w:space="0" w:color="auto"/>
            <w:right w:val="none" w:sz="0" w:space="0" w:color="auto"/>
          </w:divBdr>
        </w:div>
        <w:div w:id="36707921">
          <w:marLeft w:val="0"/>
          <w:marRight w:val="0"/>
          <w:marTop w:val="0"/>
          <w:marBottom w:val="0"/>
          <w:divBdr>
            <w:top w:val="none" w:sz="0" w:space="0" w:color="auto"/>
            <w:left w:val="none" w:sz="0" w:space="0" w:color="auto"/>
            <w:bottom w:val="none" w:sz="0" w:space="0" w:color="auto"/>
            <w:right w:val="none" w:sz="0" w:space="0" w:color="auto"/>
          </w:divBdr>
        </w:div>
        <w:div w:id="285233991">
          <w:marLeft w:val="0"/>
          <w:marRight w:val="0"/>
          <w:marTop w:val="0"/>
          <w:marBottom w:val="0"/>
          <w:divBdr>
            <w:top w:val="none" w:sz="0" w:space="0" w:color="auto"/>
            <w:left w:val="none" w:sz="0" w:space="0" w:color="auto"/>
            <w:bottom w:val="none" w:sz="0" w:space="0" w:color="auto"/>
            <w:right w:val="none" w:sz="0" w:space="0" w:color="auto"/>
          </w:divBdr>
        </w:div>
        <w:div w:id="2036996054">
          <w:marLeft w:val="0"/>
          <w:marRight w:val="0"/>
          <w:marTop w:val="0"/>
          <w:marBottom w:val="0"/>
          <w:divBdr>
            <w:top w:val="none" w:sz="0" w:space="0" w:color="auto"/>
            <w:left w:val="none" w:sz="0" w:space="0" w:color="auto"/>
            <w:bottom w:val="none" w:sz="0" w:space="0" w:color="auto"/>
            <w:right w:val="none" w:sz="0" w:space="0" w:color="auto"/>
          </w:divBdr>
        </w:div>
        <w:div w:id="178473321">
          <w:marLeft w:val="0"/>
          <w:marRight w:val="0"/>
          <w:marTop w:val="0"/>
          <w:marBottom w:val="0"/>
          <w:divBdr>
            <w:top w:val="none" w:sz="0" w:space="0" w:color="auto"/>
            <w:left w:val="none" w:sz="0" w:space="0" w:color="auto"/>
            <w:bottom w:val="none" w:sz="0" w:space="0" w:color="auto"/>
            <w:right w:val="none" w:sz="0" w:space="0" w:color="auto"/>
          </w:divBdr>
        </w:div>
        <w:div w:id="1345327836">
          <w:marLeft w:val="0"/>
          <w:marRight w:val="0"/>
          <w:marTop w:val="0"/>
          <w:marBottom w:val="0"/>
          <w:divBdr>
            <w:top w:val="none" w:sz="0" w:space="0" w:color="auto"/>
            <w:left w:val="none" w:sz="0" w:space="0" w:color="auto"/>
            <w:bottom w:val="none" w:sz="0" w:space="0" w:color="auto"/>
            <w:right w:val="none" w:sz="0" w:space="0" w:color="auto"/>
          </w:divBdr>
        </w:div>
        <w:div w:id="245576090">
          <w:marLeft w:val="0"/>
          <w:marRight w:val="0"/>
          <w:marTop w:val="0"/>
          <w:marBottom w:val="0"/>
          <w:divBdr>
            <w:top w:val="none" w:sz="0" w:space="0" w:color="auto"/>
            <w:left w:val="none" w:sz="0" w:space="0" w:color="auto"/>
            <w:bottom w:val="none" w:sz="0" w:space="0" w:color="auto"/>
            <w:right w:val="none" w:sz="0" w:space="0" w:color="auto"/>
          </w:divBdr>
        </w:div>
        <w:div w:id="1852260512">
          <w:marLeft w:val="0"/>
          <w:marRight w:val="0"/>
          <w:marTop w:val="0"/>
          <w:marBottom w:val="0"/>
          <w:divBdr>
            <w:top w:val="none" w:sz="0" w:space="0" w:color="auto"/>
            <w:left w:val="none" w:sz="0" w:space="0" w:color="auto"/>
            <w:bottom w:val="none" w:sz="0" w:space="0" w:color="auto"/>
            <w:right w:val="none" w:sz="0" w:space="0" w:color="auto"/>
          </w:divBdr>
        </w:div>
        <w:div w:id="1712220104">
          <w:marLeft w:val="0"/>
          <w:marRight w:val="0"/>
          <w:marTop w:val="0"/>
          <w:marBottom w:val="0"/>
          <w:divBdr>
            <w:top w:val="none" w:sz="0" w:space="0" w:color="auto"/>
            <w:left w:val="none" w:sz="0" w:space="0" w:color="auto"/>
            <w:bottom w:val="none" w:sz="0" w:space="0" w:color="auto"/>
            <w:right w:val="none" w:sz="0" w:space="0" w:color="auto"/>
          </w:divBdr>
        </w:div>
        <w:div w:id="2057191680">
          <w:marLeft w:val="0"/>
          <w:marRight w:val="0"/>
          <w:marTop w:val="0"/>
          <w:marBottom w:val="0"/>
          <w:divBdr>
            <w:top w:val="none" w:sz="0" w:space="0" w:color="auto"/>
            <w:left w:val="none" w:sz="0" w:space="0" w:color="auto"/>
            <w:bottom w:val="none" w:sz="0" w:space="0" w:color="auto"/>
            <w:right w:val="none" w:sz="0" w:space="0" w:color="auto"/>
          </w:divBdr>
        </w:div>
        <w:div w:id="776633895">
          <w:marLeft w:val="0"/>
          <w:marRight w:val="0"/>
          <w:marTop w:val="0"/>
          <w:marBottom w:val="0"/>
          <w:divBdr>
            <w:top w:val="none" w:sz="0" w:space="0" w:color="auto"/>
            <w:left w:val="none" w:sz="0" w:space="0" w:color="auto"/>
            <w:bottom w:val="none" w:sz="0" w:space="0" w:color="auto"/>
            <w:right w:val="none" w:sz="0" w:space="0" w:color="auto"/>
          </w:divBdr>
        </w:div>
        <w:div w:id="1201623532">
          <w:marLeft w:val="0"/>
          <w:marRight w:val="0"/>
          <w:marTop w:val="0"/>
          <w:marBottom w:val="0"/>
          <w:divBdr>
            <w:top w:val="none" w:sz="0" w:space="0" w:color="auto"/>
            <w:left w:val="none" w:sz="0" w:space="0" w:color="auto"/>
            <w:bottom w:val="none" w:sz="0" w:space="0" w:color="auto"/>
            <w:right w:val="none" w:sz="0" w:space="0" w:color="auto"/>
          </w:divBdr>
        </w:div>
        <w:div w:id="1729304326">
          <w:marLeft w:val="0"/>
          <w:marRight w:val="0"/>
          <w:marTop w:val="0"/>
          <w:marBottom w:val="0"/>
          <w:divBdr>
            <w:top w:val="none" w:sz="0" w:space="0" w:color="auto"/>
            <w:left w:val="none" w:sz="0" w:space="0" w:color="auto"/>
            <w:bottom w:val="none" w:sz="0" w:space="0" w:color="auto"/>
            <w:right w:val="none" w:sz="0" w:space="0" w:color="auto"/>
          </w:divBdr>
        </w:div>
        <w:div w:id="1474447556">
          <w:marLeft w:val="0"/>
          <w:marRight w:val="0"/>
          <w:marTop w:val="0"/>
          <w:marBottom w:val="0"/>
          <w:divBdr>
            <w:top w:val="none" w:sz="0" w:space="0" w:color="auto"/>
            <w:left w:val="none" w:sz="0" w:space="0" w:color="auto"/>
            <w:bottom w:val="none" w:sz="0" w:space="0" w:color="auto"/>
            <w:right w:val="none" w:sz="0" w:space="0" w:color="auto"/>
          </w:divBdr>
        </w:div>
        <w:div w:id="834341428">
          <w:marLeft w:val="0"/>
          <w:marRight w:val="0"/>
          <w:marTop w:val="0"/>
          <w:marBottom w:val="0"/>
          <w:divBdr>
            <w:top w:val="none" w:sz="0" w:space="0" w:color="auto"/>
            <w:left w:val="none" w:sz="0" w:space="0" w:color="auto"/>
            <w:bottom w:val="none" w:sz="0" w:space="0" w:color="auto"/>
            <w:right w:val="none" w:sz="0" w:space="0" w:color="auto"/>
          </w:divBdr>
        </w:div>
        <w:div w:id="20516666">
          <w:marLeft w:val="0"/>
          <w:marRight w:val="0"/>
          <w:marTop w:val="0"/>
          <w:marBottom w:val="0"/>
          <w:divBdr>
            <w:top w:val="none" w:sz="0" w:space="0" w:color="auto"/>
            <w:left w:val="none" w:sz="0" w:space="0" w:color="auto"/>
            <w:bottom w:val="none" w:sz="0" w:space="0" w:color="auto"/>
            <w:right w:val="none" w:sz="0" w:space="0" w:color="auto"/>
          </w:divBdr>
        </w:div>
        <w:div w:id="665672400">
          <w:marLeft w:val="0"/>
          <w:marRight w:val="0"/>
          <w:marTop w:val="0"/>
          <w:marBottom w:val="0"/>
          <w:divBdr>
            <w:top w:val="none" w:sz="0" w:space="0" w:color="auto"/>
            <w:left w:val="none" w:sz="0" w:space="0" w:color="auto"/>
            <w:bottom w:val="none" w:sz="0" w:space="0" w:color="auto"/>
            <w:right w:val="none" w:sz="0" w:space="0" w:color="auto"/>
          </w:divBdr>
        </w:div>
        <w:div w:id="301354563">
          <w:marLeft w:val="0"/>
          <w:marRight w:val="0"/>
          <w:marTop w:val="0"/>
          <w:marBottom w:val="0"/>
          <w:divBdr>
            <w:top w:val="none" w:sz="0" w:space="0" w:color="auto"/>
            <w:left w:val="none" w:sz="0" w:space="0" w:color="auto"/>
            <w:bottom w:val="none" w:sz="0" w:space="0" w:color="auto"/>
            <w:right w:val="none" w:sz="0" w:space="0" w:color="auto"/>
          </w:divBdr>
        </w:div>
        <w:div w:id="2056614345">
          <w:marLeft w:val="0"/>
          <w:marRight w:val="0"/>
          <w:marTop w:val="0"/>
          <w:marBottom w:val="0"/>
          <w:divBdr>
            <w:top w:val="none" w:sz="0" w:space="0" w:color="auto"/>
            <w:left w:val="none" w:sz="0" w:space="0" w:color="auto"/>
            <w:bottom w:val="none" w:sz="0" w:space="0" w:color="auto"/>
            <w:right w:val="none" w:sz="0" w:space="0" w:color="auto"/>
          </w:divBdr>
        </w:div>
        <w:div w:id="1486438278">
          <w:marLeft w:val="0"/>
          <w:marRight w:val="0"/>
          <w:marTop w:val="0"/>
          <w:marBottom w:val="0"/>
          <w:divBdr>
            <w:top w:val="none" w:sz="0" w:space="0" w:color="auto"/>
            <w:left w:val="none" w:sz="0" w:space="0" w:color="auto"/>
            <w:bottom w:val="none" w:sz="0" w:space="0" w:color="auto"/>
            <w:right w:val="none" w:sz="0" w:space="0" w:color="auto"/>
          </w:divBdr>
        </w:div>
        <w:div w:id="148639589">
          <w:marLeft w:val="0"/>
          <w:marRight w:val="0"/>
          <w:marTop w:val="0"/>
          <w:marBottom w:val="0"/>
          <w:divBdr>
            <w:top w:val="none" w:sz="0" w:space="0" w:color="auto"/>
            <w:left w:val="none" w:sz="0" w:space="0" w:color="auto"/>
            <w:bottom w:val="none" w:sz="0" w:space="0" w:color="auto"/>
            <w:right w:val="none" w:sz="0" w:space="0" w:color="auto"/>
          </w:divBdr>
        </w:div>
      </w:divsChild>
    </w:div>
    <w:div w:id="908885854">
      <w:bodyDiv w:val="1"/>
      <w:marLeft w:val="0"/>
      <w:marRight w:val="0"/>
      <w:marTop w:val="0"/>
      <w:marBottom w:val="0"/>
      <w:divBdr>
        <w:top w:val="none" w:sz="0" w:space="0" w:color="auto"/>
        <w:left w:val="none" w:sz="0" w:space="0" w:color="auto"/>
        <w:bottom w:val="none" w:sz="0" w:space="0" w:color="auto"/>
        <w:right w:val="none" w:sz="0" w:space="0" w:color="auto"/>
      </w:divBdr>
      <w:divsChild>
        <w:div w:id="1942910388">
          <w:marLeft w:val="0"/>
          <w:marRight w:val="0"/>
          <w:marTop w:val="0"/>
          <w:marBottom w:val="0"/>
          <w:divBdr>
            <w:top w:val="none" w:sz="0" w:space="0" w:color="auto"/>
            <w:left w:val="none" w:sz="0" w:space="0" w:color="auto"/>
            <w:bottom w:val="none" w:sz="0" w:space="0" w:color="auto"/>
            <w:right w:val="none" w:sz="0" w:space="0" w:color="auto"/>
          </w:divBdr>
        </w:div>
      </w:divsChild>
    </w:div>
    <w:div w:id="976952943">
      <w:bodyDiv w:val="1"/>
      <w:marLeft w:val="0"/>
      <w:marRight w:val="0"/>
      <w:marTop w:val="0"/>
      <w:marBottom w:val="0"/>
      <w:divBdr>
        <w:top w:val="none" w:sz="0" w:space="0" w:color="auto"/>
        <w:left w:val="none" w:sz="0" w:space="0" w:color="auto"/>
        <w:bottom w:val="none" w:sz="0" w:space="0" w:color="auto"/>
        <w:right w:val="none" w:sz="0" w:space="0" w:color="auto"/>
      </w:divBdr>
      <w:divsChild>
        <w:div w:id="1759985325">
          <w:marLeft w:val="0"/>
          <w:marRight w:val="0"/>
          <w:marTop w:val="0"/>
          <w:marBottom w:val="0"/>
          <w:divBdr>
            <w:top w:val="none" w:sz="0" w:space="0" w:color="auto"/>
            <w:left w:val="none" w:sz="0" w:space="0" w:color="auto"/>
            <w:bottom w:val="none" w:sz="0" w:space="0" w:color="auto"/>
            <w:right w:val="none" w:sz="0" w:space="0" w:color="auto"/>
          </w:divBdr>
        </w:div>
        <w:div w:id="512498484">
          <w:marLeft w:val="0"/>
          <w:marRight w:val="0"/>
          <w:marTop w:val="0"/>
          <w:marBottom w:val="0"/>
          <w:divBdr>
            <w:top w:val="none" w:sz="0" w:space="0" w:color="auto"/>
            <w:left w:val="none" w:sz="0" w:space="0" w:color="auto"/>
            <w:bottom w:val="none" w:sz="0" w:space="0" w:color="auto"/>
            <w:right w:val="none" w:sz="0" w:space="0" w:color="auto"/>
          </w:divBdr>
        </w:div>
      </w:divsChild>
    </w:div>
    <w:div w:id="987829842">
      <w:bodyDiv w:val="1"/>
      <w:marLeft w:val="0"/>
      <w:marRight w:val="0"/>
      <w:marTop w:val="0"/>
      <w:marBottom w:val="0"/>
      <w:divBdr>
        <w:top w:val="none" w:sz="0" w:space="0" w:color="auto"/>
        <w:left w:val="none" w:sz="0" w:space="0" w:color="auto"/>
        <w:bottom w:val="none" w:sz="0" w:space="0" w:color="auto"/>
        <w:right w:val="none" w:sz="0" w:space="0" w:color="auto"/>
      </w:divBdr>
    </w:div>
    <w:div w:id="1188182258">
      <w:bodyDiv w:val="1"/>
      <w:marLeft w:val="0"/>
      <w:marRight w:val="0"/>
      <w:marTop w:val="0"/>
      <w:marBottom w:val="0"/>
      <w:divBdr>
        <w:top w:val="none" w:sz="0" w:space="0" w:color="auto"/>
        <w:left w:val="none" w:sz="0" w:space="0" w:color="auto"/>
        <w:bottom w:val="none" w:sz="0" w:space="0" w:color="auto"/>
        <w:right w:val="none" w:sz="0" w:space="0" w:color="auto"/>
      </w:divBdr>
    </w:div>
    <w:div w:id="1216577342">
      <w:bodyDiv w:val="1"/>
      <w:marLeft w:val="0"/>
      <w:marRight w:val="0"/>
      <w:marTop w:val="0"/>
      <w:marBottom w:val="0"/>
      <w:divBdr>
        <w:top w:val="none" w:sz="0" w:space="0" w:color="auto"/>
        <w:left w:val="none" w:sz="0" w:space="0" w:color="auto"/>
        <w:bottom w:val="none" w:sz="0" w:space="0" w:color="auto"/>
        <w:right w:val="none" w:sz="0" w:space="0" w:color="auto"/>
      </w:divBdr>
    </w:div>
    <w:div w:id="1218277857">
      <w:bodyDiv w:val="1"/>
      <w:marLeft w:val="0"/>
      <w:marRight w:val="0"/>
      <w:marTop w:val="0"/>
      <w:marBottom w:val="0"/>
      <w:divBdr>
        <w:top w:val="none" w:sz="0" w:space="0" w:color="auto"/>
        <w:left w:val="none" w:sz="0" w:space="0" w:color="auto"/>
        <w:bottom w:val="none" w:sz="0" w:space="0" w:color="auto"/>
        <w:right w:val="none" w:sz="0" w:space="0" w:color="auto"/>
      </w:divBdr>
    </w:div>
    <w:div w:id="1244102309">
      <w:bodyDiv w:val="1"/>
      <w:marLeft w:val="0"/>
      <w:marRight w:val="0"/>
      <w:marTop w:val="0"/>
      <w:marBottom w:val="0"/>
      <w:divBdr>
        <w:top w:val="none" w:sz="0" w:space="0" w:color="auto"/>
        <w:left w:val="none" w:sz="0" w:space="0" w:color="auto"/>
        <w:bottom w:val="none" w:sz="0" w:space="0" w:color="auto"/>
        <w:right w:val="none" w:sz="0" w:space="0" w:color="auto"/>
      </w:divBdr>
    </w:div>
    <w:div w:id="1281912847">
      <w:bodyDiv w:val="1"/>
      <w:marLeft w:val="0"/>
      <w:marRight w:val="0"/>
      <w:marTop w:val="0"/>
      <w:marBottom w:val="0"/>
      <w:divBdr>
        <w:top w:val="none" w:sz="0" w:space="0" w:color="auto"/>
        <w:left w:val="none" w:sz="0" w:space="0" w:color="auto"/>
        <w:bottom w:val="none" w:sz="0" w:space="0" w:color="auto"/>
        <w:right w:val="none" w:sz="0" w:space="0" w:color="auto"/>
      </w:divBdr>
      <w:divsChild>
        <w:div w:id="1973828970">
          <w:marLeft w:val="0"/>
          <w:marRight w:val="0"/>
          <w:marTop w:val="0"/>
          <w:marBottom w:val="0"/>
          <w:divBdr>
            <w:top w:val="none" w:sz="0" w:space="0" w:color="auto"/>
            <w:left w:val="none" w:sz="0" w:space="0" w:color="auto"/>
            <w:bottom w:val="none" w:sz="0" w:space="0" w:color="auto"/>
            <w:right w:val="none" w:sz="0" w:space="0" w:color="auto"/>
          </w:divBdr>
        </w:div>
        <w:div w:id="483354289">
          <w:marLeft w:val="0"/>
          <w:marRight w:val="0"/>
          <w:marTop w:val="0"/>
          <w:marBottom w:val="0"/>
          <w:divBdr>
            <w:top w:val="none" w:sz="0" w:space="0" w:color="auto"/>
            <w:left w:val="none" w:sz="0" w:space="0" w:color="auto"/>
            <w:bottom w:val="none" w:sz="0" w:space="0" w:color="auto"/>
            <w:right w:val="none" w:sz="0" w:space="0" w:color="auto"/>
          </w:divBdr>
        </w:div>
      </w:divsChild>
    </w:div>
    <w:div w:id="1371689920">
      <w:bodyDiv w:val="1"/>
      <w:marLeft w:val="0"/>
      <w:marRight w:val="0"/>
      <w:marTop w:val="0"/>
      <w:marBottom w:val="0"/>
      <w:divBdr>
        <w:top w:val="none" w:sz="0" w:space="0" w:color="auto"/>
        <w:left w:val="none" w:sz="0" w:space="0" w:color="auto"/>
        <w:bottom w:val="none" w:sz="0" w:space="0" w:color="auto"/>
        <w:right w:val="none" w:sz="0" w:space="0" w:color="auto"/>
      </w:divBdr>
    </w:div>
    <w:div w:id="1497498022">
      <w:bodyDiv w:val="1"/>
      <w:marLeft w:val="0"/>
      <w:marRight w:val="0"/>
      <w:marTop w:val="0"/>
      <w:marBottom w:val="0"/>
      <w:divBdr>
        <w:top w:val="none" w:sz="0" w:space="0" w:color="auto"/>
        <w:left w:val="none" w:sz="0" w:space="0" w:color="auto"/>
        <w:bottom w:val="none" w:sz="0" w:space="0" w:color="auto"/>
        <w:right w:val="none" w:sz="0" w:space="0" w:color="auto"/>
      </w:divBdr>
      <w:divsChild>
        <w:div w:id="1408303906">
          <w:marLeft w:val="0"/>
          <w:marRight w:val="0"/>
          <w:marTop w:val="0"/>
          <w:marBottom w:val="0"/>
          <w:divBdr>
            <w:top w:val="none" w:sz="0" w:space="0" w:color="auto"/>
            <w:left w:val="none" w:sz="0" w:space="0" w:color="auto"/>
            <w:bottom w:val="none" w:sz="0" w:space="0" w:color="auto"/>
            <w:right w:val="none" w:sz="0" w:space="0" w:color="auto"/>
          </w:divBdr>
        </w:div>
        <w:div w:id="1189636553">
          <w:marLeft w:val="0"/>
          <w:marRight w:val="0"/>
          <w:marTop w:val="0"/>
          <w:marBottom w:val="0"/>
          <w:divBdr>
            <w:top w:val="none" w:sz="0" w:space="0" w:color="auto"/>
            <w:left w:val="none" w:sz="0" w:space="0" w:color="auto"/>
            <w:bottom w:val="none" w:sz="0" w:space="0" w:color="auto"/>
            <w:right w:val="none" w:sz="0" w:space="0" w:color="auto"/>
          </w:divBdr>
        </w:div>
      </w:divsChild>
    </w:div>
    <w:div w:id="1612130037">
      <w:bodyDiv w:val="1"/>
      <w:marLeft w:val="0"/>
      <w:marRight w:val="0"/>
      <w:marTop w:val="0"/>
      <w:marBottom w:val="0"/>
      <w:divBdr>
        <w:top w:val="none" w:sz="0" w:space="0" w:color="auto"/>
        <w:left w:val="none" w:sz="0" w:space="0" w:color="auto"/>
        <w:bottom w:val="none" w:sz="0" w:space="0" w:color="auto"/>
        <w:right w:val="none" w:sz="0" w:space="0" w:color="auto"/>
      </w:divBdr>
    </w:div>
    <w:div w:id="1620381917">
      <w:bodyDiv w:val="1"/>
      <w:marLeft w:val="0"/>
      <w:marRight w:val="0"/>
      <w:marTop w:val="0"/>
      <w:marBottom w:val="0"/>
      <w:divBdr>
        <w:top w:val="none" w:sz="0" w:space="0" w:color="auto"/>
        <w:left w:val="none" w:sz="0" w:space="0" w:color="auto"/>
        <w:bottom w:val="none" w:sz="0" w:space="0" w:color="auto"/>
        <w:right w:val="none" w:sz="0" w:space="0" w:color="auto"/>
      </w:divBdr>
    </w:div>
    <w:div w:id="1621917350">
      <w:bodyDiv w:val="1"/>
      <w:marLeft w:val="0"/>
      <w:marRight w:val="0"/>
      <w:marTop w:val="0"/>
      <w:marBottom w:val="0"/>
      <w:divBdr>
        <w:top w:val="none" w:sz="0" w:space="0" w:color="auto"/>
        <w:left w:val="none" w:sz="0" w:space="0" w:color="auto"/>
        <w:bottom w:val="none" w:sz="0" w:space="0" w:color="auto"/>
        <w:right w:val="none" w:sz="0" w:space="0" w:color="auto"/>
      </w:divBdr>
      <w:divsChild>
        <w:div w:id="1224871882">
          <w:marLeft w:val="0"/>
          <w:marRight w:val="0"/>
          <w:marTop w:val="0"/>
          <w:marBottom w:val="0"/>
          <w:divBdr>
            <w:top w:val="none" w:sz="0" w:space="0" w:color="auto"/>
            <w:left w:val="none" w:sz="0" w:space="0" w:color="auto"/>
            <w:bottom w:val="none" w:sz="0" w:space="0" w:color="auto"/>
            <w:right w:val="none" w:sz="0" w:space="0" w:color="auto"/>
          </w:divBdr>
        </w:div>
        <w:div w:id="1141388584">
          <w:marLeft w:val="0"/>
          <w:marRight w:val="0"/>
          <w:marTop w:val="0"/>
          <w:marBottom w:val="0"/>
          <w:divBdr>
            <w:top w:val="none" w:sz="0" w:space="0" w:color="auto"/>
            <w:left w:val="none" w:sz="0" w:space="0" w:color="auto"/>
            <w:bottom w:val="none" w:sz="0" w:space="0" w:color="auto"/>
            <w:right w:val="none" w:sz="0" w:space="0" w:color="auto"/>
          </w:divBdr>
        </w:div>
      </w:divsChild>
    </w:div>
    <w:div w:id="1666323371">
      <w:bodyDiv w:val="1"/>
      <w:marLeft w:val="0"/>
      <w:marRight w:val="0"/>
      <w:marTop w:val="0"/>
      <w:marBottom w:val="0"/>
      <w:divBdr>
        <w:top w:val="none" w:sz="0" w:space="0" w:color="auto"/>
        <w:left w:val="none" w:sz="0" w:space="0" w:color="auto"/>
        <w:bottom w:val="none" w:sz="0" w:space="0" w:color="auto"/>
        <w:right w:val="none" w:sz="0" w:space="0" w:color="auto"/>
      </w:divBdr>
    </w:div>
    <w:div w:id="1691222093">
      <w:bodyDiv w:val="1"/>
      <w:marLeft w:val="0"/>
      <w:marRight w:val="0"/>
      <w:marTop w:val="0"/>
      <w:marBottom w:val="0"/>
      <w:divBdr>
        <w:top w:val="none" w:sz="0" w:space="0" w:color="auto"/>
        <w:left w:val="none" w:sz="0" w:space="0" w:color="auto"/>
        <w:bottom w:val="none" w:sz="0" w:space="0" w:color="auto"/>
        <w:right w:val="none" w:sz="0" w:space="0" w:color="auto"/>
      </w:divBdr>
    </w:div>
    <w:div w:id="1710228710">
      <w:bodyDiv w:val="1"/>
      <w:marLeft w:val="0"/>
      <w:marRight w:val="0"/>
      <w:marTop w:val="0"/>
      <w:marBottom w:val="0"/>
      <w:divBdr>
        <w:top w:val="none" w:sz="0" w:space="0" w:color="auto"/>
        <w:left w:val="none" w:sz="0" w:space="0" w:color="auto"/>
        <w:bottom w:val="none" w:sz="0" w:space="0" w:color="auto"/>
        <w:right w:val="none" w:sz="0" w:space="0" w:color="auto"/>
      </w:divBdr>
      <w:divsChild>
        <w:div w:id="1687365114">
          <w:marLeft w:val="0"/>
          <w:marRight w:val="0"/>
          <w:marTop w:val="0"/>
          <w:marBottom w:val="0"/>
          <w:divBdr>
            <w:top w:val="none" w:sz="0" w:space="0" w:color="auto"/>
            <w:left w:val="none" w:sz="0" w:space="0" w:color="auto"/>
            <w:bottom w:val="none" w:sz="0" w:space="0" w:color="auto"/>
            <w:right w:val="none" w:sz="0" w:space="0" w:color="auto"/>
          </w:divBdr>
        </w:div>
        <w:div w:id="1872330240">
          <w:marLeft w:val="0"/>
          <w:marRight w:val="0"/>
          <w:marTop w:val="0"/>
          <w:marBottom w:val="0"/>
          <w:divBdr>
            <w:top w:val="none" w:sz="0" w:space="0" w:color="auto"/>
            <w:left w:val="none" w:sz="0" w:space="0" w:color="auto"/>
            <w:bottom w:val="none" w:sz="0" w:space="0" w:color="auto"/>
            <w:right w:val="none" w:sz="0" w:space="0" w:color="auto"/>
          </w:divBdr>
        </w:div>
      </w:divsChild>
    </w:div>
    <w:div w:id="1712414636">
      <w:bodyDiv w:val="1"/>
      <w:marLeft w:val="0"/>
      <w:marRight w:val="0"/>
      <w:marTop w:val="0"/>
      <w:marBottom w:val="0"/>
      <w:divBdr>
        <w:top w:val="none" w:sz="0" w:space="0" w:color="auto"/>
        <w:left w:val="none" w:sz="0" w:space="0" w:color="auto"/>
        <w:bottom w:val="none" w:sz="0" w:space="0" w:color="auto"/>
        <w:right w:val="none" w:sz="0" w:space="0" w:color="auto"/>
      </w:divBdr>
    </w:div>
    <w:div w:id="1751196986">
      <w:bodyDiv w:val="1"/>
      <w:marLeft w:val="0"/>
      <w:marRight w:val="0"/>
      <w:marTop w:val="0"/>
      <w:marBottom w:val="0"/>
      <w:divBdr>
        <w:top w:val="none" w:sz="0" w:space="0" w:color="auto"/>
        <w:left w:val="none" w:sz="0" w:space="0" w:color="auto"/>
        <w:bottom w:val="none" w:sz="0" w:space="0" w:color="auto"/>
        <w:right w:val="none" w:sz="0" w:space="0" w:color="auto"/>
      </w:divBdr>
      <w:divsChild>
        <w:div w:id="1307124187">
          <w:marLeft w:val="0"/>
          <w:marRight w:val="0"/>
          <w:marTop w:val="0"/>
          <w:marBottom w:val="0"/>
          <w:divBdr>
            <w:top w:val="none" w:sz="0" w:space="0" w:color="auto"/>
            <w:left w:val="none" w:sz="0" w:space="0" w:color="auto"/>
            <w:bottom w:val="none" w:sz="0" w:space="0" w:color="auto"/>
            <w:right w:val="none" w:sz="0" w:space="0" w:color="auto"/>
          </w:divBdr>
        </w:div>
      </w:divsChild>
    </w:div>
    <w:div w:id="1765495423">
      <w:bodyDiv w:val="1"/>
      <w:marLeft w:val="0"/>
      <w:marRight w:val="0"/>
      <w:marTop w:val="0"/>
      <w:marBottom w:val="0"/>
      <w:divBdr>
        <w:top w:val="none" w:sz="0" w:space="0" w:color="auto"/>
        <w:left w:val="none" w:sz="0" w:space="0" w:color="auto"/>
        <w:bottom w:val="none" w:sz="0" w:space="0" w:color="auto"/>
        <w:right w:val="none" w:sz="0" w:space="0" w:color="auto"/>
      </w:divBdr>
    </w:div>
    <w:div w:id="1991978515">
      <w:bodyDiv w:val="1"/>
      <w:marLeft w:val="0"/>
      <w:marRight w:val="0"/>
      <w:marTop w:val="0"/>
      <w:marBottom w:val="0"/>
      <w:divBdr>
        <w:top w:val="none" w:sz="0" w:space="0" w:color="auto"/>
        <w:left w:val="none" w:sz="0" w:space="0" w:color="auto"/>
        <w:bottom w:val="none" w:sz="0" w:space="0" w:color="auto"/>
        <w:right w:val="none" w:sz="0" w:space="0" w:color="auto"/>
      </w:divBdr>
    </w:div>
    <w:div w:id="1997684877">
      <w:bodyDiv w:val="1"/>
      <w:marLeft w:val="0"/>
      <w:marRight w:val="0"/>
      <w:marTop w:val="0"/>
      <w:marBottom w:val="0"/>
      <w:divBdr>
        <w:top w:val="none" w:sz="0" w:space="0" w:color="auto"/>
        <w:left w:val="none" w:sz="0" w:space="0" w:color="auto"/>
        <w:bottom w:val="none" w:sz="0" w:space="0" w:color="auto"/>
        <w:right w:val="none" w:sz="0" w:space="0" w:color="auto"/>
      </w:divBdr>
      <w:divsChild>
        <w:div w:id="416483125">
          <w:marLeft w:val="0"/>
          <w:marRight w:val="0"/>
          <w:marTop w:val="0"/>
          <w:marBottom w:val="0"/>
          <w:divBdr>
            <w:top w:val="none" w:sz="0" w:space="0" w:color="auto"/>
            <w:left w:val="none" w:sz="0" w:space="0" w:color="auto"/>
            <w:bottom w:val="none" w:sz="0" w:space="0" w:color="auto"/>
            <w:right w:val="none" w:sz="0" w:space="0" w:color="auto"/>
          </w:divBdr>
        </w:div>
      </w:divsChild>
    </w:div>
    <w:div w:id="2107725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hyperlink" Target="http://www.maine.gov/labor/cwri/data-by-topic/education-and-training-outcomes" TargetMode="Externa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chart" Target="charts/chart2.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8.jpg"/><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footer" Target="footer4.xml"/></Relationships>
</file>

<file path=word/_rels/footnotes.xml.rels><?xml version="1.0" encoding="UTF-8" standalone="yes"?>
<Relationships xmlns="http://schemas.openxmlformats.org/package/2006/relationships"><Relationship Id="rId1" Type="http://schemas.openxmlformats.org/officeDocument/2006/relationships/hyperlink" Target="https://www.apprenticeship.gov/data-and-statistics/apprentice-population-dashboard"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stateofmaine.sharepoint.com/teams/BESApprenticeshipInformation2/Shared%20Documents/Apprenticeship%20Team%20Information/Annual%20Report/2024%20Annual%20Report%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sz="1800"/>
              <a:t>Sponsors With 50 or More Apprentices in 2024</a:t>
            </a:r>
          </a:p>
        </c:rich>
      </c:tx>
      <c:layout>
        <c:manualLayout>
          <c:xMode val="edge"/>
          <c:yMode val="edge"/>
          <c:x val="0.13424675280974491"/>
          <c:y val="3.350083752093802E-2"/>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bar"/>
        <c:grouping val="clustered"/>
        <c:varyColors val="0"/>
        <c:ser>
          <c:idx val="0"/>
          <c:order val="0"/>
          <c:tx>
            <c:strRef>
              <c:f>'Maine Apprentice Data'!$Z$2272</c:f>
              <c:strCache>
                <c:ptCount val="1"/>
                <c:pt idx="0">
                  <c:v># of apprentices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'Maine Apprentice Data'!$Y$2273:$Y$2287</c:f>
              <c:strCache>
                <c:ptCount val="15"/>
                <c:pt idx="0">
                  <c:v>IBEW567, Portland Electrical JATC</c:v>
                </c:pt>
                <c:pt idx="1">
                  <c:v>IBEW1253, Augusta Electrical JATC</c:v>
                </c:pt>
                <c:pt idx="2">
                  <c:v>Cianbro</c:v>
                </c:pt>
                <c:pt idx="3">
                  <c:v>*American Apprenticeship Round Table (AART)</c:v>
                </c:pt>
                <c:pt idx="4">
                  <c:v>General Dynamics, Bath Iron Works</c:v>
                </c:pt>
                <c:pt idx="5">
                  <c:v>Revision Energy, Inc.</c:v>
                </c:pt>
                <c:pt idx="6">
                  <c:v>Associated General Contractors of Maine, Inc.</c:v>
                </c:pt>
                <c:pt idx="7">
                  <c:v>MaineHealth</c:v>
                </c:pt>
                <c:pt idx="8">
                  <c:v>Casella Resource Solutions</c:v>
                </c:pt>
                <c:pt idx="9">
                  <c:v>Maine Department of Corrections</c:v>
                </c:pt>
                <c:pt idx="10">
                  <c:v>Northern Light Health</c:v>
                </c:pt>
                <c:pt idx="11">
                  <c:v>Maine Association of Plumbing, Heating, Cooling Contractors, Inc</c:v>
                </c:pt>
                <c:pt idx="12">
                  <c:v>*Southern Maine Community College</c:v>
                </c:pt>
                <c:pt idx="13">
                  <c:v>Gorham School Department</c:v>
                </c:pt>
                <c:pt idx="14">
                  <c:v>Novel Energy Solutions</c:v>
                </c:pt>
              </c:strCache>
            </c:strRef>
          </c:cat>
          <c:val>
            <c:numRef>
              <c:f>'Maine Apprentice Data'!$Z$2273:$Z$2287</c:f>
              <c:numCache>
                <c:formatCode>General</c:formatCode>
                <c:ptCount val="15"/>
                <c:pt idx="0">
                  <c:v>182</c:v>
                </c:pt>
                <c:pt idx="1">
                  <c:v>153</c:v>
                </c:pt>
                <c:pt idx="2">
                  <c:v>129</c:v>
                </c:pt>
                <c:pt idx="3">
                  <c:v>142</c:v>
                </c:pt>
                <c:pt idx="4">
                  <c:v>121</c:v>
                </c:pt>
                <c:pt idx="5">
                  <c:v>116</c:v>
                </c:pt>
                <c:pt idx="6">
                  <c:v>108</c:v>
                </c:pt>
                <c:pt idx="7">
                  <c:v>103</c:v>
                </c:pt>
                <c:pt idx="8">
                  <c:v>75</c:v>
                </c:pt>
                <c:pt idx="9">
                  <c:v>64</c:v>
                </c:pt>
                <c:pt idx="10">
                  <c:v>63</c:v>
                </c:pt>
                <c:pt idx="11">
                  <c:v>62</c:v>
                </c:pt>
                <c:pt idx="12">
                  <c:v>61</c:v>
                </c:pt>
                <c:pt idx="13">
                  <c:v>57</c:v>
                </c:pt>
                <c:pt idx="14">
                  <c:v>52</c:v>
                </c:pt>
              </c:numCache>
            </c:numRef>
          </c:val>
          <c:extLst>
            <c:ext xmlns:c16="http://schemas.microsoft.com/office/drawing/2014/chart" uri="{C3380CC4-5D6E-409C-BE32-E72D297353CC}">
              <c16:uniqueId val="{00000000-C73D-4C5C-A0B4-E5BB26696332}"/>
            </c:ext>
          </c:extLst>
        </c:ser>
        <c:dLbls>
          <c:dLblPos val="outEnd"/>
          <c:showLegendKey val="0"/>
          <c:showVal val="1"/>
          <c:showCatName val="0"/>
          <c:showSerName val="0"/>
          <c:showPercent val="0"/>
          <c:showBubbleSize val="0"/>
        </c:dLbls>
        <c:gapWidth val="150"/>
        <c:axId val="831709520"/>
        <c:axId val="831710240"/>
      </c:barChart>
      <c:catAx>
        <c:axId val="8317095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831710240"/>
        <c:crosses val="autoZero"/>
        <c:auto val="1"/>
        <c:lblAlgn val="ctr"/>
        <c:lblOffset val="100"/>
        <c:noMultiLvlLbl val="0"/>
      </c:catAx>
      <c:valAx>
        <c:axId val="83171024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17095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kern="1200" spc="0" baseline="0">
                <a:solidFill>
                  <a:sysClr val="windowText" lastClr="000000"/>
                </a:solidFill>
                <a:latin typeface="Cambria" panose="02040503050406030204" pitchFamily="18" charset="0"/>
                <a:ea typeface="Cambria" panose="02040503050406030204" pitchFamily="18" charset="0"/>
              </a:rPr>
              <a:t>Adjusted Median Earnings and Employment Rate </a:t>
            </a:r>
            <a:br>
              <a:rPr lang="en-US" sz="1400" b="1" i="0" u="none" strike="noStrike" kern="1200" spc="0" baseline="0">
                <a:solidFill>
                  <a:sysClr val="windowText" lastClr="000000"/>
                </a:solidFill>
                <a:latin typeface="Cambria" panose="02040503050406030204" pitchFamily="18" charset="0"/>
                <a:ea typeface="Cambria" panose="02040503050406030204" pitchFamily="18" charset="0"/>
              </a:rPr>
            </a:br>
            <a:r>
              <a:rPr lang="en-US" sz="1400" b="1" i="0" u="none" strike="noStrike" kern="1200" spc="0" baseline="0">
                <a:solidFill>
                  <a:sysClr val="windowText" lastClr="000000"/>
                </a:solidFill>
                <a:latin typeface="Cambria" panose="02040503050406030204" pitchFamily="18" charset="0"/>
                <a:ea typeface="Cambria" panose="02040503050406030204" pitchFamily="18" charset="0"/>
              </a:rPr>
              <a:t>by Outcome Year</a:t>
            </a:r>
          </a:p>
        </c:rich>
      </c:tx>
      <c:layout>
        <c:manualLayout>
          <c:xMode val="edge"/>
          <c:yMode val="edge"/>
          <c:x val="0.13463972937145505"/>
          <c:y val="3.5636641446970259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084552587669099"/>
          <c:y val="0.12101374445086738"/>
          <c:w val="0.78321945199056775"/>
          <c:h val="0.66626323794343967"/>
        </c:manualLayout>
      </c:layout>
      <c:barChart>
        <c:barDir val="col"/>
        <c:grouping val="clustered"/>
        <c:varyColors val="0"/>
        <c:ser>
          <c:idx val="0"/>
          <c:order val="0"/>
          <c:tx>
            <c:strRef>
              <c:f>Completers!$Q$1</c:f>
              <c:strCache>
                <c:ptCount val="1"/>
                <c:pt idx="0">
                  <c:v>Adjusted Median Earnings</c:v>
                </c:pt>
              </c:strCache>
            </c:strRef>
          </c:tx>
          <c:spPr>
            <a:solidFill>
              <a:srgbClr val="002060"/>
            </a:solidFill>
            <a:ln>
              <a:noFill/>
            </a:ln>
            <a:effectLst/>
          </c:spPr>
          <c:invertIfNegative val="0"/>
          <c:cat>
            <c:numRef>
              <c:f>Completers!$J$3:$J$7</c:f>
              <c:numCache>
                <c:formatCode>General</c:formatCode>
                <c:ptCount val="5"/>
                <c:pt idx="0">
                  <c:v>-2</c:v>
                </c:pt>
                <c:pt idx="1">
                  <c:v>-1</c:v>
                </c:pt>
                <c:pt idx="2">
                  <c:v>1</c:v>
                </c:pt>
                <c:pt idx="3">
                  <c:v>2</c:v>
                </c:pt>
                <c:pt idx="4">
                  <c:v>3</c:v>
                </c:pt>
              </c:numCache>
            </c:numRef>
          </c:cat>
          <c:val>
            <c:numRef>
              <c:f>Completers!$Q$3:$Q$7</c:f>
              <c:numCache>
                <c:formatCode>_("$"* #,##0_);_("$"* \(#,##0\);_("$"* "-"_);_(@_)</c:formatCode>
                <c:ptCount val="5"/>
                <c:pt idx="0">
                  <c:v>24880</c:v>
                </c:pt>
                <c:pt idx="1">
                  <c:v>29192</c:v>
                </c:pt>
                <c:pt idx="2">
                  <c:v>59991</c:v>
                </c:pt>
                <c:pt idx="3">
                  <c:v>61653</c:v>
                </c:pt>
                <c:pt idx="4">
                  <c:v>58245</c:v>
                </c:pt>
              </c:numCache>
            </c:numRef>
          </c:val>
          <c:extLst>
            <c:ext xmlns:c16="http://schemas.microsoft.com/office/drawing/2014/chart" uri="{C3380CC4-5D6E-409C-BE32-E72D297353CC}">
              <c16:uniqueId val="{00000000-AA16-4B68-81DB-78EC767DFC26}"/>
            </c:ext>
          </c:extLst>
        </c:ser>
        <c:dLbls>
          <c:showLegendKey val="0"/>
          <c:showVal val="0"/>
          <c:showCatName val="0"/>
          <c:showSerName val="0"/>
          <c:showPercent val="0"/>
          <c:showBubbleSize val="0"/>
        </c:dLbls>
        <c:gapWidth val="219"/>
        <c:axId val="937616336"/>
        <c:axId val="937617056"/>
      </c:barChart>
      <c:lineChart>
        <c:grouping val="standard"/>
        <c:varyColors val="0"/>
        <c:ser>
          <c:idx val="1"/>
          <c:order val="1"/>
          <c:tx>
            <c:strRef>
              <c:f>Completers!$U$1</c:f>
              <c:strCache>
                <c:ptCount val="1"/>
                <c:pt idx="0">
                  <c:v>Employment Rate</c:v>
                </c:pt>
              </c:strCache>
            </c:strRef>
          </c:tx>
          <c:spPr>
            <a:ln w="44450" cap="rnd">
              <a:solidFill>
                <a:srgbClr val="FF0000"/>
              </a:solidFill>
              <a:prstDash val="sysDot"/>
              <a:round/>
            </a:ln>
            <a:effectLst/>
          </c:spPr>
          <c:marker>
            <c:symbol val="none"/>
          </c:marker>
          <c:cat>
            <c:numRef>
              <c:f>Completers!$J$3:$J$7</c:f>
              <c:numCache>
                <c:formatCode>General</c:formatCode>
                <c:ptCount val="5"/>
                <c:pt idx="0">
                  <c:v>-2</c:v>
                </c:pt>
                <c:pt idx="1">
                  <c:v>-1</c:v>
                </c:pt>
                <c:pt idx="2">
                  <c:v>1</c:v>
                </c:pt>
                <c:pt idx="3">
                  <c:v>2</c:v>
                </c:pt>
                <c:pt idx="4">
                  <c:v>3</c:v>
                </c:pt>
              </c:numCache>
            </c:numRef>
          </c:cat>
          <c:val>
            <c:numRef>
              <c:f>Completers!$U$3:$U$7</c:f>
              <c:numCache>
                <c:formatCode>0.0%</c:formatCode>
                <c:ptCount val="5"/>
                <c:pt idx="0">
                  <c:v>0.75569735642661806</c:v>
                </c:pt>
                <c:pt idx="1">
                  <c:v>0.81768459434822238</c:v>
                </c:pt>
                <c:pt idx="2">
                  <c:v>0.93039772727272729</c:v>
                </c:pt>
                <c:pt idx="3">
                  <c:v>0.88291746641074853</c:v>
                </c:pt>
                <c:pt idx="4">
                  <c:v>0.85353535353535348</c:v>
                </c:pt>
              </c:numCache>
            </c:numRef>
          </c:val>
          <c:smooth val="0"/>
          <c:extLst>
            <c:ext xmlns:c16="http://schemas.microsoft.com/office/drawing/2014/chart" uri="{C3380CC4-5D6E-409C-BE32-E72D297353CC}">
              <c16:uniqueId val="{00000001-AA16-4B68-81DB-78EC767DFC26}"/>
            </c:ext>
          </c:extLst>
        </c:ser>
        <c:dLbls>
          <c:showLegendKey val="0"/>
          <c:showVal val="0"/>
          <c:showCatName val="0"/>
          <c:showSerName val="0"/>
          <c:showPercent val="0"/>
          <c:showBubbleSize val="0"/>
        </c:dLbls>
        <c:marker val="1"/>
        <c:smooth val="0"/>
        <c:axId val="925334552"/>
        <c:axId val="925329872"/>
      </c:lineChart>
      <c:catAx>
        <c:axId val="93761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37617056"/>
        <c:crosses val="autoZero"/>
        <c:auto val="1"/>
        <c:lblAlgn val="ctr"/>
        <c:lblOffset val="100"/>
        <c:noMultiLvlLbl val="0"/>
      </c:catAx>
      <c:valAx>
        <c:axId val="937617056"/>
        <c:scaling>
          <c:orientation val="minMax"/>
          <c:max val="70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ysClr val="windowText" lastClr="000000"/>
                    </a:solidFill>
                    <a:latin typeface="Arial" panose="020B0604020202020204" pitchFamily="34" charset="0"/>
                    <a:cs typeface="Arial" panose="020B0604020202020204" pitchFamily="34" charset="0"/>
                  </a:rPr>
                  <a:t>Adjusted</a:t>
                </a:r>
                <a:r>
                  <a:rPr lang="en-US" baseline="0">
                    <a:solidFill>
                      <a:sysClr val="windowText" lastClr="000000"/>
                    </a:solidFill>
                    <a:latin typeface="Arial" panose="020B0604020202020204" pitchFamily="34" charset="0"/>
                    <a:cs typeface="Arial" panose="020B0604020202020204" pitchFamily="34" charset="0"/>
                  </a:rPr>
                  <a:t> Annual Wages</a:t>
                </a:r>
                <a:endParaRPr lang="en-US">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quot;$&quot;* #,##0_);_(&quot;$&quot;* \(#,##0\);_(&quot;$&quot;*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37616336"/>
        <c:crosses val="autoZero"/>
        <c:crossBetween val="between"/>
      </c:valAx>
      <c:valAx>
        <c:axId val="925329872"/>
        <c:scaling>
          <c:orientation val="minMax"/>
          <c:min val="0.30000000000000004"/>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ysClr val="windowText" lastClr="000000"/>
                    </a:solidFill>
                    <a:latin typeface="Arial" panose="020B0604020202020204" pitchFamily="34" charset="0"/>
                    <a:cs typeface="Arial" panose="020B0604020202020204" pitchFamily="34" charset="0"/>
                  </a:rPr>
                  <a:t>Employment Rate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25334552"/>
        <c:crosses val="max"/>
        <c:crossBetween val="between"/>
        <c:majorUnit val="0.1"/>
      </c:valAx>
      <c:catAx>
        <c:axId val="925334552"/>
        <c:scaling>
          <c:orientation val="minMax"/>
        </c:scaling>
        <c:delete val="1"/>
        <c:axPos val="b"/>
        <c:numFmt formatCode="General" sourceLinked="1"/>
        <c:majorTickMark val="out"/>
        <c:minorTickMark val="none"/>
        <c:tickLblPos val="nextTo"/>
        <c:crossAx val="925329872"/>
        <c:crosses val="autoZero"/>
        <c:auto val="1"/>
        <c:lblAlgn val="ctr"/>
        <c:lblOffset val="100"/>
        <c:noMultiLvlLbl val="0"/>
      </c:catAx>
      <c:spPr>
        <a:noFill/>
        <a:ln>
          <a:noFill/>
        </a:ln>
        <a:effectLst/>
      </c:spPr>
    </c:plotArea>
    <c:legend>
      <c:legendPos val="t"/>
      <c:layout>
        <c:manualLayout>
          <c:xMode val="edge"/>
          <c:yMode val="edge"/>
          <c:x val="9.6291731593971072E-2"/>
          <c:y val="0.11695844888339069"/>
          <c:w val="0.39366855358053976"/>
          <c:h val="0.1894084814230685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0.17068</cdr:x>
      <cdr:y>0.84284</cdr:y>
    </cdr:from>
    <cdr:to>
      <cdr:x>0.39396</cdr:x>
      <cdr:y>0.89906</cdr:y>
    </cdr:to>
    <cdr:sp macro="" textlink="">
      <cdr:nvSpPr>
        <cdr:cNvPr id="2" name="Right Brace 1">
          <a:extLst xmlns:a="http://schemas.openxmlformats.org/drawingml/2006/main">
            <a:ext uri="{FF2B5EF4-FFF2-40B4-BE49-F238E27FC236}">
              <a16:creationId xmlns:a16="http://schemas.microsoft.com/office/drawing/2014/main" id="{BB8E56AB-0543-9A1C-2EA8-8B882E6CDDC0}"/>
            </a:ext>
          </a:extLst>
        </cdr:cNvPr>
        <cdr:cNvSpPr/>
      </cdr:nvSpPr>
      <cdr:spPr>
        <a:xfrm xmlns:a="http://schemas.openxmlformats.org/drawingml/2006/main" rot="5400000">
          <a:off x="1541945" y="2323345"/>
          <a:ext cx="191779" cy="1295328"/>
        </a:xfrm>
        <a:prstGeom xmlns:a="http://schemas.openxmlformats.org/drawingml/2006/main" prst="rightBrac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kern="1200"/>
        </a:p>
      </cdr:txBody>
    </cdr:sp>
  </cdr:relSizeAnchor>
  <cdr:relSizeAnchor xmlns:cdr="http://schemas.openxmlformats.org/drawingml/2006/chartDrawing">
    <cdr:from>
      <cdr:x>0.14484</cdr:x>
      <cdr:y>0.88457</cdr:y>
    </cdr:from>
    <cdr:to>
      <cdr:x>0.41585</cdr:x>
      <cdr:y>0.99851</cdr:y>
    </cdr:to>
    <cdr:sp macro="" textlink="">
      <cdr:nvSpPr>
        <cdr:cNvPr id="3" name="TextBox 2">
          <a:extLst xmlns:a="http://schemas.openxmlformats.org/drawingml/2006/main">
            <a:ext uri="{FF2B5EF4-FFF2-40B4-BE49-F238E27FC236}">
              <a16:creationId xmlns:a16="http://schemas.microsoft.com/office/drawing/2014/main" id="{1B64354D-2CDA-5F9D-B4D1-C5B3ED89F806}"/>
            </a:ext>
          </a:extLst>
        </cdr:cNvPr>
        <cdr:cNvSpPr txBox="1"/>
      </cdr:nvSpPr>
      <cdr:spPr>
        <a:xfrm xmlns:a="http://schemas.openxmlformats.org/drawingml/2006/main">
          <a:off x="840264" y="3017466"/>
          <a:ext cx="1572227" cy="3886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000" kern="1200">
              <a:latin typeface="Arial" panose="020B0604020202020204" pitchFamily="34" charset="0"/>
              <a:cs typeface="Arial" panose="020B0604020202020204" pitchFamily="34" charset="0"/>
            </a:rPr>
            <a:t>Years before starting apprenticeship</a:t>
          </a:r>
        </a:p>
      </cdr:txBody>
    </cdr:sp>
  </cdr:relSizeAnchor>
  <cdr:relSizeAnchor xmlns:cdr="http://schemas.openxmlformats.org/drawingml/2006/chartDrawing">
    <cdr:from>
      <cdr:x>0.47911</cdr:x>
      <cdr:y>0.88606</cdr:y>
    </cdr:from>
    <cdr:to>
      <cdr:x>0.88032</cdr:x>
      <cdr:y>1</cdr:y>
    </cdr:to>
    <cdr:sp macro="" textlink="">
      <cdr:nvSpPr>
        <cdr:cNvPr id="7" name="TextBox 1">
          <a:extLst xmlns:a="http://schemas.openxmlformats.org/drawingml/2006/main">
            <a:ext uri="{FF2B5EF4-FFF2-40B4-BE49-F238E27FC236}">
              <a16:creationId xmlns:a16="http://schemas.microsoft.com/office/drawing/2014/main" id="{3F9143DE-92DF-C1E0-A464-4768A46F0793}"/>
            </a:ext>
          </a:extLst>
        </cdr:cNvPr>
        <cdr:cNvSpPr txBox="1"/>
      </cdr:nvSpPr>
      <cdr:spPr>
        <a:xfrm xmlns:a="http://schemas.openxmlformats.org/drawingml/2006/main">
          <a:off x="2779498" y="3022546"/>
          <a:ext cx="2327564" cy="38867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00" kern="1200">
              <a:latin typeface="Arial" panose="020B0604020202020204" pitchFamily="34" charset="0"/>
              <a:cs typeface="Arial" panose="020B0604020202020204" pitchFamily="34" charset="0"/>
            </a:rPr>
            <a:t>Years after completing apprenticeship</a:t>
          </a:r>
        </a:p>
      </cdr:txBody>
    </cdr:sp>
  </cdr:relSizeAnchor>
  <cdr:relSizeAnchor xmlns:cdr="http://schemas.openxmlformats.org/drawingml/2006/chartDrawing">
    <cdr:from>
      <cdr:x>0.49367</cdr:x>
      <cdr:y>0.84263</cdr:y>
    </cdr:from>
    <cdr:to>
      <cdr:x>0.86472</cdr:x>
      <cdr:y>0.89886</cdr:y>
    </cdr:to>
    <cdr:sp macro="" textlink="">
      <cdr:nvSpPr>
        <cdr:cNvPr id="9" name="Right Brace 8">
          <a:extLst xmlns:a="http://schemas.openxmlformats.org/drawingml/2006/main">
            <a:ext uri="{FF2B5EF4-FFF2-40B4-BE49-F238E27FC236}">
              <a16:creationId xmlns:a16="http://schemas.microsoft.com/office/drawing/2014/main" id="{7D265A58-065C-63F1-F17F-439B6D1CCF9A}"/>
            </a:ext>
          </a:extLst>
        </cdr:cNvPr>
        <cdr:cNvSpPr/>
      </cdr:nvSpPr>
      <cdr:spPr>
        <a:xfrm xmlns:a="http://schemas.openxmlformats.org/drawingml/2006/main" rot="5400000">
          <a:off x="3844332" y="1894022"/>
          <a:ext cx="191813" cy="2152595"/>
        </a:xfrm>
        <a:prstGeom xmlns:a="http://schemas.openxmlformats.org/drawingml/2006/main" prst="rightBrac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kern="12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axCatchAll xmlns="63648239-4bf6-4f40-bf22-8776ab650157" xsi:nil="true"/>
    <lcf76f155ced4ddcb4097134ff3c332f xmlns="626bfe0b-b065-4046-a0b1-ad0651559f07">
      <Terms xmlns="http://schemas.microsoft.com/office/infopath/2007/PartnerControls"/>
    </lcf76f155ced4ddcb4097134ff3c332f>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061418745240740A57DF6CC36EC4A47" ma:contentTypeVersion="18" ma:contentTypeDescription="Create a new document." ma:contentTypeScope="" ma:versionID="5f36ea9befe9bbf810ea07387c95c6f7">
  <xsd:schema xmlns:xsd="http://www.w3.org/2001/XMLSchema" xmlns:xs="http://www.w3.org/2001/XMLSchema" xmlns:p="http://schemas.microsoft.com/office/2006/metadata/properties" xmlns:ns1="http://schemas.microsoft.com/sharepoint/v3" xmlns:ns2="626bfe0b-b065-4046-a0b1-ad0651559f07" xmlns:ns3="63648239-4bf6-4f40-bf22-8776ab650157" targetNamespace="http://schemas.microsoft.com/office/2006/metadata/properties" ma:root="true" ma:fieldsID="f345a89764e6f0fa94a9b1ec214eff61" ns1:_="" ns2:_="" ns3:_="">
    <xsd:import namespace="http://schemas.microsoft.com/sharepoint/v3"/>
    <xsd:import namespace="626bfe0b-b065-4046-a0b1-ad0651559f07"/>
    <xsd:import namespace="63648239-4bf6-4f40-bf22-8776ab65015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ObjectDetectorVersions" minOccurs="0"/>
                <xsd:element ref="ns1:_ip_UnifiedCompliancePolicyProperties" minOccurs="0"/>
                <xsd:element ref="ns1:_ip_UnifiedCompliancePolicyUIAc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3" nillable="true" ma:displayName="Unified Compliance Policy Properties" ma:hidden="true" ma:internalName="_ip_UnifiedCompliancePolicyProperties">
      <xsd:simpleType>
        <xsd:restriction base="dms:Note"/>
      </xsd:simpleType>
    </xsd:element>
    <xsd:element name="_ip_UnifiedCompliancePolicyUIAction" ma:index="2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26bfe0b-b065-4046-a0b1-ad0651559f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3648239-4bf6-4f40-bf22-8776ab65015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fe984697-2620-428e-9db3-2f49a2e11b03}" ma:internalName="TaxCatchAll" ma:showField="CatchAllData" ma:web="63648239-4bf6-4f40-bf22-8776ab65015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41060DF-6878-40C0-86C2-10405E8A74D4}">
  <ds:schemaRefs>
    <ds:schemaRef ds:uri="http://schemas.openxmlformats.org/officeDocument/2006/bibliography"/>
  </ds:schemaRefs>
</ds:datastoreItem>
</file>

<file path=customXml/itemProps2.xml><?xml version="1.0" encoding="utf-8"?>
<ds:datastoreItem xmlns:ds="http://schemas.openxmlformats.org/officeDocument/2006/customXml" ds:itemID="{914B2C89-D659-4F3B-8237-FBC01C097ED9}">
  <ds:schemaRefs>
    <ds:schemaRef ds:uri="http://schemas.microsoft.com/office/2006/metadata/properties"/>
    <ds:schemaRef ds:uri="http://schemas.openxmlformats.org/package/2006/metadata/core-properties"/>
    <ds:schemaRef ds:uri="http://www.w3.org/XML/1998/namespace"/>
    <ds:schemaRef ds:uri="626bfe0b-b065-4046-a0b1-ad0651559f07"/>
    <ds:schemaRef ds:uri="http://schemas.microsoft.com/sharepoint/v3"/>
    <ds:schemaRef ds:uri="http://schemas.microsoft.com/office/2006/documentManagement/types"/>
    <ds:schemaRef ds:uri="http://purl.org/dc/elements/1.1/"/>
    <ds:schemaRef ds:uri="http://purl.org/dc/terms/"/>
    <ds:schemaRef ds:uri="http://schemas.microsoft.com/office/infopath/2007/PartnerControls"/>
    <ds:schemaRef ds:uri="63648239-4bf6-4f40-bf22-8776ab650157"/>
    <ds:schemaRef ds:uri="http://purl.org/dc/dcmitype/"/>
  </ds:schemaRefs>
</ds:datastoreItem>
</file>

<file path=customXml/itemProps3.xml><?xml version="1.0" encoding="utf-8"?>
<ds:datastoreItem xmlns:ds="http://schemas.openxmlformats.org/officeDocument/2006/customXml" ds:itemID="{537D650F-2C1C-4038-BFA2-8C8807100A59}">
  <ds:schemaRefs>
    <ds:schemaRef ds:uri="http://schemas.microsoft.com/sharepoint/v3/contenttype/forms"/>
  </ds:schemaRefs>
</ds:datastoreItem>
</file>

<file path=customXml/itemProps4.xml><?xml version="1.0" encoding="utf-8"?>
<ds:datastoreItem xmlns:ds="http://schemas.openxmlformats.org/officeDocument/2006/customXml" ds:itemID="{0085D8F7-B088-4F44-A7D7-3F3A553A2B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26bfe0b-b065-4046-a0b1-ad0651559f07"/>
    <ds:schemaRef ds:uri="63648239-4bf6-4f40-bf22-8776ab6501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24</Pages>
  <Words>7443</Words>
  <Characters>42428</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Dolan, Joan M</dc:creator>
  <cp:keywords/>
  <dc:description/>
  <cp:lastModifiedBy>Smith, Jennifer</cp:lastModifiedBy>
  <cp:revision>177</cp:revision>
  <cp:lastPrinted>2025-02-19T17:58:00Z</cp:lastPrinted>
  <dcterms:created xsi:type="dcterms:W3CDTF">2025-02-18T16:30:00Z</dcterms:created>
  <dcterms:modified xsi:type="dcterms:W3CDTF">2025-02-26T18:19:00Z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0x010100F061418745240740A57DF6CC36EC4A47</vt:lpwstr>
  </property>
  <property fmtid="{D5CDD505-2E9C-101B-9397-08002B2CF9AE}" pid="3" name="MediaServiceImageTags">
    <vt:lpwstr/>
  </property>
</Properties>
</file>