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49B5" w14:textId="77777777" w:rsidR="001A7BE3" w:rsidRPr="00FD172A" w:rsidRDefault="001A7BE3" w:rsidP="00FD17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26B1D" w14:textId="77777777" w:rsidR="003D3096" w:rsidRPr="003B1518" w:rsidRDefault="003D3096" w:rsidP="00FD17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2A">
        <w:rPr>
          <w:rFonts w:ascii="Times New Roman" w:hAnsi="Times New Roman" w:cs="Times New Roman"/>
          <w:b/>
          <w:sz w:val="24"/>
          <w:szCs w:val="24"/>
        </w:rPr>
        <w:t>Shellfish Poisoning</w:t>
      </w:r>
    </w:p>
    <w:p w14:paraId="1D340085" w14:textId="77777777" w:rsidR="003D3096" w:rsidRPr="003B1518" w:rsidRDefault="003D3096">
      <w:pPr>
        <w:pStyle w:val="NormalWeb"/>
        <w:rPr>
          <w:rFonts w:ascii="Times New Roman" w:hAnsi="Times New Roman" w:cs="Times New Roman"/>
        </w:rPr>
      </w:pPr>
      <w:r w:rsidRPr="003B1518">
        <w:rPr>
          <w:rFonts w:ascii="Times New Roman" w:hAnsi="Times New Roman" w:cs="Times New Roman"/>
          <w:b/>
        </w:rPr>
        <w:t>Definition:</w:t>
      </w:r>
      <w:r w:rsidRPr="003B1518">
        <w:rPr>
          <w:rFonts w:ascii="Times New Roman" w:hAnsi="Times New Roman" w:cs="Times New Roman"/>
        </w:rPr>
        <w:t xml:space="preserve"> Shellfish poisoning is caused by marine </w:t>
      </w:r>
      <w:r w:rsidR="009B27CA" w:rsidRPr="003B1518">
        <w:rPr>
          <w:rFonts w:ascii="Times New Roman" w:hAnsi="Times New Roman" w:cs="Times New Roman"/>
        </w:rPr>
        <w:t>bio</w:t>
      </w:r>
      <w:r w:rsidRPr="003B1518">
        <w:rPr>
          <w:rFonts w:ascii="Times New Roman" w:hAnsi="Times New Roman" w:cs="Times New Roman"/>
        </w:rPr>
        <w:t>toxins</w:t>
      </w:r>
      <w:r w:rsidR="009B27CA" w:rsidRPr="003B1518">
        <w:rPr>
          <w:rFonts w:ascii="Times New Roman" w:hAnsi="Times New Roman" w:cs="Times New Roman"/>
        </w:rPr>
        <w:t xml:space="preserve"> produced by Harmful Algal Blooms (HAB)</w:t>
      </w:r>
      <w:r w:rsidRPr="003B1518">
        <w:rPr>
          <w:rFonts w:ascii="Times New Roman" w:hAnsi="Times New Roman" w:cs="Times New Roman"/>
        </w:rPr>
        <w:t xml:space="preserve"> which can contaminate certain seafood. The seafood contaminated with these</w:t>
      </w:r>
      <w:r w:rsidR="00E103B9" w:rsidRPr="003B1518">
        <w:rPr>
          <w:rFonts w:ascii="Times New Roman" w:hAnsi="Times New Roman" w:cs="Times New Roman"/>
        </w:rPr>
        <w:t xml:space="preserve"> </w:t>
      </w:r>
      <w:r w:rsidR="009B27CA" w:rsidRPr="003B1518">
        <w:rPr>
          <w:rFonts w:ascii="Times New Roman" w:hAnsi="Times New Roman" w:cs="Times New Roman"/>
        </w:rPr>
        <w:t>toxins</w:t>
      </w:r>
      <w:r w:rsidRPr="003B1518">
        <w:rPr>
          <w:rFonts w:ascii="Times New Roman" w:hAnsi="Times New Roman" w:cs="Times New Roman"/>
        </w:rPr>
        <w:t xml:space="preserve"> frequently looks, smells, and tastes normal. </w:t>
      </w:r>
    </w:p>
    <w:p w14:paraId="6F049EA5" w14:textId="77777777" w:rsidR="003D3096" w:rsidRPr="003B1518" w:rsidRDefault="003D3096" w:rsidP="00FD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 xml:space="preserve">Signs and Symptoms: </w:t>
      </w:r>
      <w:r w:rsidR="00C6594F" w:rsidRPr="003B1518">
        <w:rPr>
          <w:rFonts w:ascii="Times New Roman" w:hAnsi="Times New Roman" w:cs="Times New Roman"/>
          <w:sz w:val="24"/>
          <w:szCs w:val="24"/>
        </w:rPr>
        <w:t>Symptoms may include nausea, vomiting, diarrhea, numbness and tingling in the face, mouth and hands</w:t>
      </w:r>
      <w:r w:rsidR="003C3083" w:rsidRPr="003B1518">
        <w:rPr>
          <w:rFonts w:ascii="Times New Roman" w:hAnsi="Times New Roman" w:cs="Times New Roman"/>
          <w:sz w:val="24"/>
          <w:szCs w:val="24"/>
        </w:rPr>
        <w:t>, and loss of muscle coordination.  I</w:t>
      </w:r>
      <w:r w:rsidR="00C6594F" w:rsidRPr="003B1518">
        <w:rPr>
          <w:rFonts w:ascii="Times New Roman" w:hAnsi="Times New Roman" w:cs="Times New Roman"/>
          <w:sz w:val="24"/>
          <w:szCs w:val="24"/>
        </w:rPr>
        <w:t>n extreme cases</w:t>
      </w:r>
      <w:r w:rsidR="003C3083" w:rsidRPr="003B1518">
        <w:rPr>
          <w:rFonts w:ascii="Times New Roman" w:hAnsi="Times New Roman" w:cs="Times New Roman"/>
          <w:sz w:val="24"/>
          <w:szCs w:val="24"/>
        </w:rPr>
        <w:t>,</w:t>
      </w:r>
      <w:r w:rsidR="00C6594F" w:rsidRPr="003B1518">
        <w:rPr>
          <w:rFonts w:ascii="Times New Roman" w:hAnsi="Times New Roman" w:cs="Times New Roman"/>
          <w:sz w:val="24"/>
          <w:szCs w:val="24"/>
        </w:rPr>
        <w:t xml:space="preserve"> severe neurological signs such as </w:t>
      </w:r>
      <w:r w:rsidR="003C3083" w:rsidRPr="003B1518">
        <w:rPr>
          <w:rFonts w:ascii="Times New Roman" w:hAnsi="Times New Roman" w:cs="Times New Roman"/>
          <w:sz w:val="24"/>
          <w:szCs w:val="24"/>
        </w:rPr>
        <w:t xml:space="preserve">seizures, </w:t>
      </w:r>
      <w:r w:rsidR="00C6594F" w:rsidRPr="003B1518">
        <w:rPr>
          <w:rFonts w:ascii="Times New Roman" w:hAnsi="Times New Roman" w:cs="Times New Roman"/>
          <w:sz w:val="24"/>
          <w:szCs w:val="24"/>
        </w:rPr>
        <w:t>memory loss</w:t>
      </w:r>
      <w:r w:rsidR="003C3083" w:rsidRPr="003B1518">
        <w:rPr>
          <w:rFonts w:ascii="Times New Roman" w:hAnsi="Times New Roman" w:cs="Times New Roman"/>
          <w:sz w:val="24"/>
          <w:szCs w:val="24"/>
        </w:rPr>
        <w:t>,</w:t>
      </w:r>
      <w:r w:rsidR="00C6594F" w:rsidRPr="003B1518">
        <w:rPr>
          <w:rFonts w:ascii="Times New Roman" w:hAnsi="Times New Roman" w:cs="Times New Roman"/>
          <w:sz w:val="24"/>
          <w:szCs w:val="24"/>
        </w:rPr>
        <w:t xml:space="preserve"> respiratory </w:t>
      </w:r>
      <w:r w:rsidR="003C3083" w:rsidRPr="003B1518">
        <w:rPr>
          <w:rFonts w:ascii="Times New Roman" w:hAnsi="Times New Roman" w:cs="Times New Roman"/>
          <w:sz w:val="24"/>
          <w:szCs w:val="24"/>
        </w:rPr>
        <w:t xml:space="preserve">failure, or paralysis </w:t>
      </w:r>
      <w:r w:rsidR="00E103B9" w:rsidRPr="003B1518">
        <w:rPr>
          <w:rFonts w:ascii="Times New Roman" w:hAnsi="Times New Roman" w:cs="Times New Roman"/>
          <w:sz w:val="24"/>
          <w:szCs w:val="24"/>
        </w:rPr>
        <w:t>can occur</w:t>
      </w:r>
      <w:r w:rsidR="00C6594F" w:rsidRPr="003B1518">
        <w:rPr>
          <w:rFonts w:ascii="Times New Roman" w:hAnsi="Times New Roman" w:cs="Times New Roman"/>
          <w:sz w:val="24"/>
          <w:szCs w:val="24"/>
        </w:rPr>
        <w:t>.</w:t>
      </w:r>
      <w:r w:rsidR="009B27CA" w:rsidRPr="003B1518">
        <w:rPr>
          <w:rFonts w:ascii="Times New Roman" w:hAnsi="Times New Roman" w:cs="Times New Roman"/>
          <w:sz w:val="24"/>
          <w:szCs w:val="24"/>
        </w:rPr>
        <w:t xml:space="preserve"> Symptom onset can occur within minutes to </w:t>
      </w:r>
      <w:r w:rsidR="009C726B" w:rsidRPr="003B1518">
        <w:rPr>
          <w:rFonts w:ascii="Times New Roman" w:hAnsi="Times New Roman" w:cs="Times New Roman"/>
          <w:sz w:val="24"/>
          <w:szCs w:val="24"/>
        </w:rPr>
        <w:t>24</w:t>
      </w:r>
      <w:r w:rsidR="009B27CA" w:rsidRPr="003B1518">
        <w:rPr>
          <w:rFonts w:ascii="Times New Roman" w:hAnsi="Times New Roman" w:cs="Times New Roman"/>
          <w:sz w:val="24"/>
          <w:szCs w:val="24"/>
        </w:rPr>
        <w:t xml:space="preserve"> hours after ingestion of contaminated shellfish.</w:t>
      </w:r>
    </w:p>
    <w:p w14:paraId="1F46FFDA" w14:textId="77777777" w:rsidR="003D3096" w:rsidRPr="003B1518" w:rsidRDefault="003D3096" w:rsidP="00FD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Transmission:</w:t>
      </w:r>
      <w:r w:rsidRPr="003B1518">
        <w:rPr>
          <w:rFonts w:ascii="Times New Roman" w:hAnsi="Times New Roman" w:cs="Times New Roman"/>
          <w:sz w:val="24"/>
          <w:szCs w:val="24"/>
        </w:rPr>
        <w:t xml:space="preserve"> Illness occurs when an individual eats contaminated shellfish</w:t>
      </w:r>
      <w:r w:rsidR="007E3302" w:rsidRPr="003B1518">
        <w:rPr>
          <w:rFonts w:ascii="Times New Roman" w:hAnsi="Times New Roman" w:cs="Times New Roman"/>
          <w:sz w:val="24"/>
          <w:szCs w:val="24"/>
        </w:rPr>
        <w:t>.</w:t>
      </w:r>
    </w:p>
    <w:p w14:paraId="01D214DB" w14:textId="77777777" w:rsidR="003D3096" w:rsidRPr="003B1518" w:rsidRDefault="003D3096" w:rsidP="00FD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Diagnosis:</w:t>
      </w:r>
      <w:r w:rsidRPr="003B1518">
        <w:rPr>
          <w:rFonts w:ascii="Times New Roman" w:hAnsi="Times New Roman" w:cs="Times New Roman"/>
          <w:sz w:val="24"/>
          <w:szCs w:val="24"/>
        </w:rPr>
        <w:t xml:space="preserve"> Diagnosis is made by clinical symptoms and can be confirmed with positive testing of the shellfi</w:t>
      </w:r>
      <w:r w:rsidR="00C6594F" w:rsidRPr="003B1518">
        <w:rPr>
          <w:rFonts w:ascii="Times New Roman" w:hAnsi="Times New Roman" w:cs="Times New Roman"/>
          <w:sz w:val="24"/>
          <w:szCs w:val="24"/>
        </w:rPr>
        <w:t>sh.  There is no</w:t>
      </w:r>
      <w:r w:rsidR="007E3302" w:rsidRPr="003B1518">
        <w:rPr>
          <w:rFonts w:ascii="Times New Roman" w:hAnsi="Times New Roman" w:cs="Times New Roman"/>
          <w:sz w:val="24"/>
          <w:szCs w:val="24"/>
        </w:rPr>
        <w:t xml:space="preserve"> commercial</w:t>
      </w:r>
      <w:r w:rsidR="00C6594F" w:rsidRPr="003B1518">
        <w:rPr>
          <w:rFonts w:ascii="Times New Roman" w:hAnsi="Times New Roman" w:cs="Times New Roman"/>
          <w:sz w:val="24"/>
          <w:szCs w:val="24"/>
        </w:rPr>
        <w:t xml:space="preserve"> test available for humans.</w:t>
      </w:r>
    </w:p>
    <w:p w14:paraId="7376D40C" w14:textId="77777777" w:rsidR="003D3096" w:rsidRPr="003B1518" w:rsidRDefault="003D3096" w:rsidP="00FD172A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Role of the School Nurse:</w:t>
      </w:r>
    </w:p>
    <w:p w14:paraId="30B1BCEF" w14:textId="77777777" w:rsidR="00C6594F" w:rsidRPr="003B1518" w:rsidRDefault="003D3096">
      <w:pPr>
        <w:numPr>
          <w:ilvl w:val="0"/>
          <w:numId w:val="4"/>
        </w:numPr>
        <w:spacing w:before="9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Prevention:</w:t>
      </w:r>
      <w:r w:rsidRPr="003B15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9EEDF" w14:textId="4B334463" w:rsidR="003C3083" w:rsidRDefault="003C3083">
      <w:pPr>
        <w:pStyle w:val="ListParagraph"/>
        <w:numPr>
          <w:ilvl w:val="0"/>
          <w:numId w:val="6"/>
        </w:numPr>
        <w:spacing w:before="9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518">
        <w:rPr>
          <w:rFonts w:ascii="Times New Roman" w:hAnsi="Times New Roman" w:cs="Times New Roman"/>
          <w:color w:val="000000"/>
          <w:sz w:val="24"/>
          <w:szCs w:val="24"/>
        </w:rPr>
        <w:t xml:space="preserve">Consult Department of Marine Resources on current closures for shellfish harvesting due to algal blooms and red tide notices: </w:t>
      </w:r>
    </w:p>
    <w:p w14:paraId="08D37664" w14:textId="414E4A34" w:rsidR="00935529" w:rsidRPr="00FD172A" w:rsidRDefault="00935529" w:rsidP="00935529">
      <w:pPr>
        <w:pStyle w:val="ListParagraph"/>
        <w:spacing w:before="90" w:after="9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662F29">
          <w:rPr>
            <w:rStyle w:val="Hyperlink"/>
            <w:rFonts w:ascii="Times New Roman" w:hAnsi="Times New Roman" w:cs="Times New Roman"/>
            <w:sz w:val="24"/>
            <w:szCs w:val="24"/>
          </w:rPr>
          <w:t>https://www.maine.gov/dmr/fisheries/shellfish/closures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DB6E1" w14:textId="77777777" w:rsidR="00C6594F" w:rsidRPr="003B1518" w:rsidRDefault="00C6594F">
      <w:pPr>
        <w:pStyle w:val="ListParagraph"/>
        <w:numPr>
          <w:ilvl w:val="0"/>
          <w:numId w:val="6"/>
        </w:numPr>
        <w:spacing w:before="9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518">
        <w:rPr>
          <w:rFonts w:ascii="Times New Roman" w:hAnsi="Times New Roman" w:cs="Times New Roman"/>
          <w:color w:val="000000"/>
          <w:sz w:val="24"/>
          <w:szCs w:val="24"/>
        </w:rPr>
        <w:t xml:space="preserve">Do not eat finfish or shellfish sold as bait. Bait products do not need to meet the same food safety regulations as seafood for human consumption. </w:t>
      </w:r>
    </w:p>
    <w:p w14:paraId="399DB5B9" w14:textId="77777777" w:rsidR="00C6594F" w:rsidRPr="003B1518" w:rsidRDefault="00C6594F">
      <w:pPr>
        <w:pStyle w:val="ListParagraph"/>
        <w:numPr>
          <w:ilvl w:val="0"/>
          <w:numId w:val="6"/>
        </w:numPr>
        <w:spacing w:before="9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518">
        <w:rPr>
          <w:rFonts w:ascii="Times New Roman" w:hAnsi="Times New Roman" w:cs="Times New Roman"/>
          <w:color w:val="000000"/>
          <w:sz w:val="24"/>
          <w:szCs w:val="24"/>
        </w:rPr>
        <w:t>Do not harvest shellfish from floating containers or harvested from open ocean</w:t>
      </w:r>
      <w:r w:rsidR="00300FD4" w:rsidRPr="003B1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5147E8" w14:textId="77777777" w:rsidR="00C6594F" w:rsidRPr="003B1518" w:rsidRDefault="00C6594F">
      <w:pPr>
        <w:pStyle w:val="ListParagraph"/>
        <w:numPr>
          <w:ilvl w:val="0"/>
          <w:numId w:val="6"/>
        </w:numPr>
        <w:spacing w:before="9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1518">
        <w:rPr>
          <w:rFonts w:ascii="Times New Roman" w:hAnsi="Times New Roman" w:cs="Times New Roman"/>
          <w:color w:val="000000"/>
          <w:sz w:val="24"/>
          <w:szCs w:val="24"/>
        </w:rPr>
        <w:t xml:space="preserve">Consume shellfish from certified dealers only. </w:t>
      </w:r>
    </w:p>
    <w:p w14:paraId="334076FC" w14:textId="77777777" w:rsidR="009B27CA" w:rsidRPr="003B1518" w:rsidRDefault="009B27CA" w:rsidP="00FD17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Cooking or freezing </w:t>
      </w:r>
      <w:r w:rsidR="001A7BE3" w:rsidRPr="003B1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contaminated </w:t>
      </w:r>
      <w:r w:rsidRPr="003B1518">
        <w:rPr>
          <w:rFonts w:ascii="Times New Roman" w:hAnsi="Times New Roman" w:cs="Times New Roman"/>
          <w:b/>
          <w:color w:val="000000"/>
          <w:sz w:val="24"/>
          <w:szCs w:val="24"/>
        </w:rPr>
        <w:t>shellfish does not kill the toxin.</w:t>
      </w:r>
    </w:p>
    <w:p w14:paraId="4B216402" w14:textId="77777777" w:rsidR="003D3096" w:rsidRPr="003B1518" w:rsidRDefault="00C6594F" w:rsidP="00FD17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color w:val="000000"/>
          <w:sz w:val="24"/>
          <w:szCs w:val="24"/>
        </w:rPr>
        <w:t>Avoid consuming lobster or crab tomalley</w:t>
      </w:r>
      <w:r w:rsidR="009B27CA" w:rsidRPr="003B1518">
        <w:rPr>
          <w:rFonts w:ascii="Times New Roman" w:hAnsi="Times New Roman" w:cs="Times New Roman"/>
          <w:color w:val="000000"/>
          <w:sz w:val="24"/>
          <w:szCs w:val="24"/>
        </w:rPr>
        <w:t xml:space="preserve"> (guts)</w:t>
      </w:r>
      <w:r w:rsidRPr="003B1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067EFC" w14:textId="77777777" w:rsidR="003D3096" w:rsidRPr="00FD172A" w:rsidRDefault="003D3096" w:rsidP="00FD172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Treatment:</w:t>
      </w:r>
      <w:r w:rsidRPr="00FD1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518">
        <w:rPr>
          <w:rFonts w:ascii="Times New Roman" w:hAnsi="Times New Roman" w:cs="Times New Roman"/>
          <w:sz w:val="24"/>
          <w:szCs w:val="24"/>
        </w:rPr>
        <w:t xml:space="preserve">There is no specific treatment. Supportive care should be given as needed. </w:t>
      </w:r>
      <w:r w:rsidR="009B27CA" w:rsidRPr="003B1518">
        <w:rPr>
          <w:rFonts w:ascii="Times New Roman" w:hAnsi="Times New Roman" w:cs="Times New Roman"/>
          <w:sz w:val="24"/>
          <w:szCs w:val="24"/>
        </w:rPr>
        <w:t>Symptoms usually resolve within hours to 3 days</w:t>
      </w:r>
      <w:r w:rsidR="003C3083" w:rsidRPr="003B1518">
        <w:rPr>
          <w:rFonts w:ascii="Times New Roman" w:hAnsi="Times New Roman" w:cs="Times New Roman"/>
          <w:sz w:val="24"/>
          <w:szCs w:val="24"/>
        </w:rPr>
        <w:t xml:space="preserve"> without treatment</w:t>
      </w:r>
      <w:r w:rsidR="009B27CA" w:rsidRPr="003B1518">
        <w:rPr>
          <w:rFonts w:ascii="Times New Roman" w:hAnsi="Times New Roman" w:cs="Times New Roman"/>
          <w:sz w:val="24"/>
          <w:szCs w:val="24"/>
        </w:rPr>
        <w:t xml:space="preserve">. </w:t>
      </w:r>
      <w:r w:rsidRPr="003B1518">
        <w:rPr>
          <w:rFonts w:ascii="Times New Roman" w:hAnsi="Times New Roman" w:cs="Times New Roman"/>
          <w:sz w:val="24"/>
          <w:szCs w:val="24"/>
        </w:rPr>
        <w:t xml:space="preserve">If someone becomes very ill, </w:t>
      </w:r>
      <w:r w:rsidR="009B27CA" w:rsidRPr="003B1518">
        <w:rPr>
          <w:rFonts w:ascii="Times New Roman" w:hAnsi="Times New Roman" w:cs="Times New Roman"/>
          <w:sz w:val="24"/>
          <w:szCs w:val="24"/>
        </w:rPr>
        <w:t>they</w:t>
      </w:r>
      <w:r w:rsidRPr="003B1518">
        <w:rPr>
          <w:rFonts w:ascii="Times New Roman" w:hAnsi="Times New Roman" w:cs="Times New Roman"/>
          <w:sz w:val="24"/>
          <w:szCs w:val="24"/>
        </w:rPr>
        <w:t xml:space="preserve"> should seek medical attention. </w:t>
      </w:r>
    </w:p>
    <w:p w14:paraId="234276B8" w14:textId="77777777" w:rsidR="003D3096" w:rsidRPr="003B1518" w:rsidRDefault="003D3096" w:rsidP="00FD172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Exclusions:</w:t>
      </w:r>
      <w:r w:rsidRPr="003B1518">
        <w:rPr>
          <w:rFonts w:ascii="Times New Roman" w:hAnsi="Times New Roman" w:cs="Times New Roman"/>
          <w:sz w:val="24"/>
          <w:szCs w:val="24"/>
        </w:rPr>
        <w:t xml:space="preserve"> </w:t>
      </w:r>
      <w:r w:rsidR="00C6594F" w:rsidRPr="003B1518">
        <w:rPr>
          <w:rFonts w:ascii="Times New Roman" w:hAnsi="Times New Roman" w:cs="Times New Roman"/>
          <w:sz w:val="24"/>
          <w:szCs w:val="24"/>
        </w:rPr>
        <w:t>Students or staff with vomiting/diarrhea should be excluded until asymptomatic.</w:t>
      </w:r>
    </w:p>
    <w:p w14:paraId="47D13D45" w14:textId="77777777" w:rsidR="003D3096" w:rsidRPr="003B1518" w:rsidRDefault="003D3096" w:rsidP="00FD172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Referral</w:t>
      </w:r>
      <w:r w:rsidRPr="003B1518">
        <w:rPr>
          <w:rFonts w:ascii="Times New Roman" w:hAnsi="Times New Roman" w:cs="Times New Roman"/>
          <w:sz w:val="24"/>
          <w:szCs w:val="24"/>
        </w:rPr>
        <w:t>: Student with clinically compatible illness should be referred to primary care provider</w:t>
      </w:r>
      <w:r w:rsidR="00753362" w:rsidRPr="003B1518">
        <w:rPr>
          <w:rFonts w:ascii="Times New Roman" w:hAnsi="Times New Roman" w:cs="Times New Roman"/>
          <w:sz w:val="24"/>
          <w:szCs w:val="24"/>
        </w:rPr>
        <w:t>.</w:t>
      </w:r>
    </w:p>
    <w:p w14:paraId="41286465" w14:textId="7B5DD7D8" w:rsidR="003D3096" w:rsidRPr="003B1518" w:rsidRDefault="003D3096" w:rsidP="00FD17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Reporting Requirements</w:t>
      </w:r>
      <w:r w:rsidRPr="003B1518">
        <w:rPr>
          <w:rFonts w:ascii="Times New Roman" w:hAnsi="Times New Roman" w:cs="Times New Roman"/>
          <w:sz w:val="24"/>
          <w:szCs w:val="24"/>
        </w:rPr>
        <w:t xml:space="preserve">: </w:t>
      </w:r>
      <w:r w:rsidR="00C6594F" w:rsidRPr="003B1518">
        <w:rPr>
          <w:rFonts w:ascii="Times New Roman" w:hAnsi="Times New Roman" w:cs="Times New Roman"/>
          <w:sz w:val="24"/>
          <w:szCs w:val="24"/>
        </w:rPr>
        <w:t>Shellfish poisoning</w:t>
      </w:r>
      <w:r w:rsidRPr="003B1518">
        <w:rPr>
          <w:rFonts w:ascii="Times New Roman" w:hAnsi="Times New Roman" w:cs="Times New Roman"/>
          <w:sz w:val="24"/>
          <w:szCs w:val="24"/>
        </w:rPr>
        <w:t xml:space="preserve"> must be reported immediately at first suspicion of the disease. Report cases to M</w:t>
      </w:r>
      <w:r w:rsidR="00935529">
        <w:rPr>
          <w:rFonts w:ascii="Times New Roman" w:hAnsi="Times New Roman" w:cs="Times New Roman"/>
          <w:sz w:val="24"/>
          <w:szCs w:val="24"/>
        </w:rPr>
        <w:t>aine</w:t>
      </w:r>
      <w:r w:rsidRPr="003B1518">
        <w:rPr>
          <w:rFonts w:ascii="Times New Roman" w:hAnsi="Times New Roman" w:cs="Times New Roman"/>
          <w:sz w:val="24"/>
          <w:szCs w:val="24"/>
        </w:rPr>
        <w:t xml:space="preserve"> CDC at 1-800-821-5821. </w:t>
      </w:r>
    </w:p>
    <w:p w14:paraId="45A058D9" w14:textId="77777777" w:rsidR="003D3096" w:rsidRPr="003B1518" w:rsidRDefault="003D3096" w:rsidP="00FD1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518">
        <w:rPr>
          <w:rFonts w:ascii="Times New Roman" w:hAnsi="Times New Roman" w:cs="Times New Roman"/>
          <w:b/>
          <w:sz w:val="24"/>
          <w:szCs w:val="24"/>
        </w:rPr>
        <w:t>Resources:</w:t>
      </w:r>
    </w:p>
    <w:p w14:paraId="337D54B9" w14:textId="0DFA7C7A" w:rsidR="009B27CA" w:rsidRPr="00FD172A" w:rsidRDefault="00935529" w:rsidP="00FD17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3D3096" w:rsidRPr="00FD172A">
        <w:rPr>
          <w:rFonts w:ascii="Times New Roman" w:hAnsi="Times New Roman" w:cs="Times New Roman"/>
          <w:sz w:val="24"/>
          <w:szCs w:val="24"/>
        </w:rPr>
        <w:t xml:space="preserve"> CDC link: </w:t>
      </w:r>
      <w:hyperlink r:id="rId8" w:history="1">
        <w:r w:rsidR="009B27CA" w:rsidRPr="00FD172A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https://www.cdc.gov/habs/illness-symptoms-marine.html</w:t>
        </w:r>
      </w:hyperlink>
    </w:p>
    <w:p w14:paraId="6A281984" w14:textId="406D77A9" w:rsidR="000E5533" w:rsidRPr="00FD172A" w:rsidRDefault="003D3096" w:rsidP="00FD17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72A">
        <w:rPr>
          <w:rFonts w:ascii="Times New Roman" w:hAnsi="Times New Roman" w:cs="Times New Roman"/>
          <w:sz w:val="24"/>
          <w:szCs w:val="24"/>
        </w:rPr>
        <w:t xml:space="preserve">Maine </w:t>
      </w:r>
      <w:r w:rsidR="003C3083" w:rsidRPr="00FD172A">
        <w:rPr>
          <w:rFonts w:ascii="Times New Roman" w:hAnsi="Times New Roman" w:cs="Times New Roman"/>
          <w:sz w:val="24"/>
          <w:szCs w:val="24"/>
        </w:rPr>
        <w:t>Department</w:t>
      </w:r>
      <w:r w:rsidR="009B27CA" w:rsidRPr="00FD172A">
        <w:rPr>
          <w:rFonts w:ascii="Times New Roman" w:hAnsi="Times New Roman" w:cs="Times New Roman"/>
          <w:sz w:val="24"/>
          <w:szCs w:val="24"/>
        </w:rPr>
        <w:t xml:space="preserve"> of Marine Resources </w:t>
      </w:r>
      <w:r w:rsidRPr="00FD172A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9" w:history="1">
        <w:r w:rsidR="00261B91" w:rsidRPr="007A7E42">
          <w:rPr>
            <w:rStyle w:val="Hyperlink"/>
          </w:rPr>
          <w:t>https://www.maine.gov/dmr/fisheries/shellfish/forms/shellfish-management-forms</w:t>
        </w:r>
      </w:hyperlink>
      <w:r w:rsidR="00261B91">
        <w:t xml:space="preserve"> </w:t>
      </w:r>
    </w:p>
    <w:sectPr w:rsidR="000E5533" w:rsidRPr="00FD17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9AE6" w14:textId="77777777" w:rsidR="00CD7EAE" w:rsidRDefault="00CD7EAE" w:rsidP="00300FD4">
      <w:pPr>
        <w:spacing w:after="0" w:line="240" w:lineRule="auto"/>
      </w:pPr>
      <w:r>
        <w:separator/>
      </w:r>
    </w:p>
  </w:endnote>
  <w:endnote w:type="continuationSeparator" w:id="0">
    <w:p w14:paraId="10A8600F" w14:textId="77777777" w:rsidR="00CD7EAE" w:rsidRDefault="00CD7EAE" w:rsidP="0030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54E2" w14:textId="51A0B3FB" w:rsidR="009B27CA" w:rsidRDefault="009B27CA">
    <w:pPr>
      <w:pStyle w:val="Footer"/>
    </w:pPr>
    <w:r>
      <w:t xml:space="preserve">Updated </w:t>
    </w:r>
    <w:r w:rsidR="00935529">
      <w:t>11</w:t>
    </w:r>
    <w:r w:rsidR="00FD172A">
      <w:t>/</w:t>
    </w:r>
    <w:r w:rsidR="00935529">
      <w:t>22</w:t>
    </w:r>
    <w:r>
      <w:t>/20</w:t>
    </w:r>
    <w:r w:rsidR="00935529">
      <w:t>22</w:t>
    </w:r>
  </w:p>
  <w:p w14:paraId="7B944321" w14:textId="77777777" w:rsidR="00300FD4" w:rsidRDefault="00300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D4C4" w14:textId="77777777" w:rsidR="00CD7EAE" w:rsidRDefault="00CD7EAE" w:rsidP="00300FD4">
      <w:pPr>
        <w:spacing w:after="0" w:line="240" w:lineRule="auto"/>
      </w:pPr>
      <w:r>
        <w:separator/>
      </w:r>
    </w:p>
  </w:footnote>
  <w:footnote w:type="continuationSeparator" w:id="0">
    <w:p w14:paraId="36B16587" w14:textId="77777777" w:rsidR="00CD7EAE" w:rsidRDefault="00CD7EAE" w:rsidP="0030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13E0" w14:textId="77777777" w:rsidR="00091874" w:rsidRDefault="009B27CA">
    <w:pPr>
      <w:pStyle w:val="Header"/>
    </w:pPr>
    <w:r w:rsidRPr="00B4757A">
      <w:rPr>
        <w:noProof/>
      </w:rPr>
      <w:drawing>
        <wp:anchor distT="0" distB="0" distL="114300" distR="114300" simplePos="0" relativeHeight="251659264" behindDoc="0" locked="0" layoutInCell="1" allowOverlap="1" wp14:anchorId="7F2D8283" wp14:editId="0FF4E3AA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885825" cy="906145"/>
          <wp:effectExtent l="0" t="0" r="9525" b="8255"/>
          <wp:wrapNone/>
          <wp:docPr id="1" name="Picture 1" descr="C:\Users\Norma.M.Tunks\Desktop\DHHS SEAL  8-14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rma.M.Tunks\Desktop\DHHS SEAL  8-14-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ECF"/>
    <w:multiLevelType w:val="hybridMultilevel"/>
    <w:tmpl w:val="B602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6266"/>
    <w:multiLevelType w:val="multilevel"/>
    <w:tmpl w:val="65A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21F2F"/>
    <w:multiLevelType w:val="hybridMultilevel"/>
    <w:tmpl w:val="2DA09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63E1"/>
    <w:multiLevelType w:val="hybridMultilevel"/>
    <w:tmpl w:val="C86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60E0"/>
    <w:multiLevelType w:val="hybridMultilevel"/>
    <w:tmpl w:val="997470A8"/>
    <w:lvl w:ilvl="0" w:tplc="6F5A52B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432156">
    <w:abstractNumId w:val="0"/>
  </w:num>
  <w:num w:numId="2" w16cid:durableId="141587044">
    <w:abstractNumId w:val="3"/>
  </w:num>
  <w:num w:numId="3" w16cid:durableId="42096394">
    <w:abstractNumId w:val="2"/>
  </w:num>
  <w:num w:numId="4" w16cid:durableId="1896621919">
    <w:abstractNumId w:val="1"/>
  </w:num>
  <w:num w:numId="5" w16cid:durableId="1493794758">
    <w:abstractNumId w:val="0"/>
  </w:num>
  <w:num w:numId="6" w16cid:durableId="1844473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6"/>
    <w:rsid w:val="00044EFA"/>
    <w:rsid w:val="00080ECC"/>
    <w:rsid w:val="00091874"/>
    <w:rsid w:val="000E5533"/>
    <w:rsid w:val="00134107"/>
    <w:rsid w:val="001A7BE3"/>
    <w:rsid w:val="00261B91"/>
    <w:rsid w:val="00300FD4"/>
    <w:rsid w:val="00393163"/>
    <w:rsid w:val="003B1518"/>
    <w:rsid w:val="003C3083"/>
    <w:rsid w:val="003D3096"/>
    <w:rsid w:val="004F7E34"/>
    <w:rsid w:val="00685E1C"/>
    <w:rsid w:val="00753362"/>
    <w:rsid w:val="007E3302"/>
    <w:rsid w:val="008C6FE8"/>
    <w:rsid w:val="009350AF"/>
    <w:rsid w:val="00935529"/>
    <w:rsid w:val="00944F2D"/>
    <w:rsid w:val="009B27CA"/>
    <w:rsid w:val="009C726B"/>
    <w:rsid w:val="00B43C7B"/>
    <w:rsid w:val="00C039FD"/>
    <w:rsid w:val="00C6594F"/>
    <w:rsid w:val="00CA743D"/>
    <w:rsid w:val="00CD7EAE"/>
    <w:rsid w:val="00D9366F"/>
    <w:rsid w:val="00E103B9"/>
    <w:rsid w:val="00F34BC8"/>
    <w:rsid w:val="00FC4B4B"/>
    <w:rsid w:val="00F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B06CC8"/>
  <w15:docId w15:val="{9F5E8536-1ACD-43D4-9FF7-E9F62C22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0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309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594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C659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594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D4"/>
  </w:style>
  <w:style w:type="paragraph" w:styleId="BalloonText">
    <w:name w:val="Balloon Text"/>
    <w:basedOn w:val="Normal"/>
    <w:link w:val="BalloonTextChar"/>
    <w:uiPriority w:val="99"/>
    <w:semiHidden/>
    <w:unhideWhenUsed/>
    <w:rsid w:val="0030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FD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B27C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B1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abs/illness-symptoms-marin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ine.gov/dmr/fisheries/shellfish/clos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mr/fisheries/shellfish/forms/shellfish-management-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Rea, Vicki</dc:creator>
  <cp:keywords/>
  <dc:description/>
  <cp:lastModifiedBy>Shipman, Kathryn</cp:lastModifiedBy>
  <cp:revision>5</cp:revision>
  <dcterms:created xsi:type="dcterms:W3CDTF">2019-02-01T17:13:00Z</dcterms:created>
  <dcterms:modified xsi:type="dcterms:W3CDTF">2025-10-08T19:54:00Z</dcterms:modified>
</cp:coreProperties>
</file>