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8E66" w14:textId="7D1BEF0F" w:rsidR="00A043B6" w:rsidRPr="00D41733" w:rsidRDefault="00031836" w:rsidP="00E43E3B">
      <w:pPr>
        <w:jc w:val="center"/>
        <w:rPr>
          <w:rFonts w:ascii="Times New Roman" w:hAnsi="Times New Roman" w:cs="Times New Roman"/>
          <w:b/>
          <w:sz w:val="32"/>
        </w:rPr>
      </w:pPr>
      <w:r w:rsidRPr="00D417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824" behindDoc="1" locked="0" layoutInCell="1" allowOverlap="1" wp14:anchorId="58222E08" wp14:editId="2ED077F8">
            <wp:simplePos x="0" y="0"/>
            <wp:positionH relativeFrom="column">
              <wp:posOffset>5044440</wp:posOffset>
            </wp:positionH>
            <wp:positionV relativeFrom="paragraph">
              <wp:posOffset>-541020</wp:posOffset>
            </wp:positionV>
            <wp:extent cx="885825" cy="906145"/>
            <wp:effectExtent l="0" t="0" r="9525" b="8255"/>
            <wp:wrapNone/>
            <wp:docPr id="1" name="Picture 1" descr="C:\Users\Norma.M.Tunks\Desktop\DHHS SEAL  8-14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ma.M.Tunks\Desktop\DHHS SEAL  8-14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912" w:rsidRPr="00D41733">
        <w:rPr>
          <w:rFonts w:ascii="Times New Roman" w:hAnsi="Times New Roman" w:cs="Times New Roman"/>
          <w:b/>
          <w:sz w:val="32"/>
        </w:rPr>
        <w:t xml:space="preserve">Pertussis </w:t>
      </w:r>
      <w:r w:rsidR="00596E49" w:rsidRPr="00D41733">
        <w:rPr>
          <w:rFonts w:ascii="Times New Roman" w:hAnsi="Times New Roman" w:cs="Times New Roman"/>
          <w:b/>
          <w:sz w:val="32"/>
        </w:rPr>
        <w:t>(Whooping Cough)</w:t>
      </w:r>
    </w:p>
    <w:p w14:paraId="0B3D8E67" w14:textId="7B9EE165" w:rsidR="000C2912" w:rsidRPr="00D41733" w:rsidRDefault="000C2912" w:rsidP="000C2912">
      <w:pPr>
        <w:jc w:val="center"/>
        <w:rPr>
          <w:rFonts w:ascii="Times New Roman" w:hAnsi="Times New Roman" w:cs="Times New Roman"/>
          <w:sz w:val="32"/>
        </w:rPr>
      </w:pPr>
    </w:p>
    <w:p w14:paraId="40F53BFE" w14:textId="77777777" w:rsidR="00596E49" w:rsidRPr="00D41733" w:rsidRDefault="00596E49" w:rsidP="000C2912">
      <w:pPr>
        <w:rPr>
          <w:rFonts w:ascii="Times New Roman" w:hAnsi="Times New Roman" w:cs="Times New Roman"/>
          <w:b/>
        </w:rPr>
      </w:pPr>
    </w:p>
    <w:p w14:paraId="0B3D8E68" w14:textId="774D8E3E" w:rsidR="000C2912" w:rsidRPr="00D41733" w:rsidRDefault="000C2912" w:rsidP="000C2912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 xml:space="preserve">Definition: </w:t>
      </w:r>
    </w:p>
    <w:p w14:paraId="0B3D8E69" w14:textId="4DD6F316" w:rsidR="000C2912" w:rsidRPr="00D41733" w:rsidRDefault="000C2912" w:rsidP="000C2912">
      <w:p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>Pertussis</w:t>
      </w:r>
      <w:r w:rsidR="00C54569">
        <w:rPr>
          <w:rFonts w:ascii="Times New Roman" w:hAnsi="Times New Roman" w:cs="Times New Roman"/>
        </w:rPr>
        <w:t>,</w:t>
      </w:r>
      <w:r w:rsidRPr="00D41733">
        <w:rPr>
          <w:rFonts w:ascii="Times New Roman" w:hAnsi="Times New Roman" w:cs="Times New Roman"/>
        </w:rPr>
        <w:t xml:space="preserve"> or whooping cough</w:t>
      </w:r>
      <w:r w:rsidR="00C54569">
        <w:rPr>
          <w:rFonts w:ascii="Times New Roman" w:hAnsi="Times New Roman" w:cs="Times New Roman"/>
        </w:rPr>
        <w:t>,</w:t>
      </w:r>
      <w:r w:rsidRPr="00D41733">
        <w:rPr>
          <w:rFonts w:ascii="Times New Roman" w:hAnsi="Times New Roman" w:cs="Times New Roman"/>
        </w:rPr>
        <w:t xml:space="preserve"> is caused by bacteria called </w:t>
      </w:r>
      <w:r w:rsidR="00FE4039" w:rsidRPr="00D41733">
        <w:rPr>
          <w:rFonts w:ascii="Times New Roman" w:hAnsi="Times New Roman" w:cs="Times New Roman"/>
          <w:i/>
        </w:rPr>
        <w:t>Bordetella p</w:t>
      </w:r>
      <w:r w:rsidRPr="00D41733">
        <w:rPr>
          <w:rFonts w:ascii="Times New Roman" w:hAnsi="Times New Roman" w:cs="Times New Roman"/>
          <w:i/>
        </w:rPr>
        <w:t>ertussis</w:t>
      </w:r>
      <w:r w:rsidRPr="00D41733">
        <w:rPr>
          <w:rFonts w:ascii="Times New Roman" w:hAnsi="Times New Roman" w:cs="Times New Roman"/>
        </w:rPr>
        <w:t xml:space="preserve">. </w:t>
      </w:r>
    </w:p>
    <w:p w14:paraId="0B3D8E6A" w14:textId="77777777" w:rsidR="000C2912" w:rsidRPr="00D41733" w:rsidRDefault="000C2912" w:rsidP="000C2912">
      <w:pPr>
        <w:rPr>
          <w:rFonts w:ascii="Times New Roman" w:hAnsi="Times New Roman" w:cs="Times New Roman"/>
        </w:rPr>
      </w:pPr>
    </w:p>
    <w:p w14:paraId="0B3D8E6B" w14:textId="7884D7CD" w:rsidR="000C2912" w:rsidRPr="00D41733" w:rsidRDefault="000C2912" w:rsidP="000C2912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 xml:space="preserve">Signs and symptoms: </w:t>
      </w:r>
    </w:p>
    <w:p w14:paraId="1B620785" w14:textId="1D4153A8" w:rsidR="00977EBC" w:rsidRDefault="000C2912" w:rsidP="00C33EDB">
      <w:p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The first signs of pertussis are </w:t>
      </w:r>
      <w:proofErr w:type="gramStart"/>
      <w:r w:rsidRPr="00D41733">
        <w:rPr>
          <w:rFonts w:ascii="Times New Roman" w:hAnsi="Times New Roman" w:cs="Times New Roman"/>
        </w:rPr>
        <w:t>similar to</w:t>
      </w:r>
      <w:proofErr w:type="gramEnd"/>
      <w:r w:rsidRPr="00D41733">
        <w:rPr>
          <w:rFonts w:ascii="Times New Roman" w:hAnsi="Times New Roman" w:cs="Times New Roman"/>
        </w:rPr>
        <w:t xml:space="preserve"> a </w:t>
      </w:r>
      <w:r w:rsidR="007E4DE5">
        <w:rPr>
          <w:rFonts w:ascii="Times New Roman" w:hAnsi="Times New Roman" w:cs="Times New Roman"/>
        </w:rPr>
        <w:t xml:space="preserve">common </w:t>
      </w:r>
      <w:r w:rsidRPr="00D41733">
        <w:rPr>
          <w:rFonts w:ascii="Times New Roman" w:hAnsi="Times New Roman" w:cs="Times New Roman"/>
        </w:rPr>
        <w:t xml:space="preserve">cold (sneezing, runny nose, low-grade </w:t>
      </w:r>
      <w:r w:rsidR="00111335" w:rsidRPr="00D41733">
        <w:rPr>
          <w:rFonts w:ascii="Times New Roman" w:hAnsi="Times New Roman" w:cs="Times New Roman"/>
        </w:rPr>
        <w:t xml:space="preserve">or no </w:t>
      </w:r>
      <w:r w:rsidRPr="00D41733">
        <w:rPr>
          <w:rFonts w:ascii="Times New Roman" w:hAnsi="Times New Roman" w:cs="Times New Roman"/>
        </w:rPr>
        <w:t>fever, and a cough). After one or two weeks, the cough gets worse</w:t>
      </w:r>
      <w:r w:rsidR="00C219E6">
        <w:rPr>
          <w:rFonts w:ascii="Times New Roman" w:hAnsi="Times New Roman" w:cs="Times New Roman"/>
        </w:rPr>
        <w:t>, especially at night</w:t>
      </w:r>
      <w:r w:rsidRPr="00D41733">
        <w:rPr>
          <w:rFonts w:ascii="Times New Roman" w:hAnsi="Times New Roman" w:cs="Times New Roman"/>
        </w:rPr>
        <w:t>. The</w:t>
      </w:r>
      <w:r w:rsidR="00341FE4" w:rsidRPr="00D41733">
        <w:rPr>
          <w:rFonts w:ascii="Times New Roman" w:hAnsi="Times New Roman" w:cs="Times New Roman"/>
        </w:rPr>
        <w:t xml:space="preserve"> paroxysmal</w:t>
      </w:r>
      <w:r w:rsidRPr="00D41733">
        <w:rPr>
          <w:rFonts w:ascii="Times New Roman" w:hAnsi="Times New Roman" w:cs="Times New Roman"/>
        </w:rPr>
        <w:t xml:space="preserve"> cough occurs in sudden, uncontrollable bursts where one cough follows the</w:t>
      </w:r>
      <w:r w:rsidR="00341FE4" w:rsidRPr="00D41733">
        <w:rPr>
          <w:rFonts w:ascii="Times New Roman" w:hAnsi="Times New Roman" w:cs="Times New Roman"/>
        </w:rPr>
        <w:t xml:space="preserve"> next without a break for breath and may lead to post</w:t>
      </w:r>
      <w:r w:rsidR="00FE4039" w:rsidRPr="00D41733">
        <w:rPr>
          <w:rFonts w:ascii="Times New Roman" w:hAnsi="Times New Roman" w:cs="Times New Roman"/>
        </w:rPr>
        <w:t>-</w:t>
      </w:r>
      <w:r w:rsidR="00341FE4" w:rsidRPr="00D41733">
        <w:rPr>
          <w:rFonts w:ascii="Times New Roman" w:hAnsi="Times New Roman" w:cs="Times New Roman"/>
        </w:rPr>
        <w:t>tussive vomiting.</w:t>
      </w:r>
      <w:r w:rsidRPr="00D41733">
        <w:rPr>
          <w:rFonts w:ascii="Times New Roman" w:hAnsi="Times New Roman" w:cs="Times New Roman"/>
        </w:rPr>
        <w:t xml:space="preserve"> The person may look </w:t>
      </w:r>
      <w:r w:rsidR="00FE208E">
        <w:rPr>
          <w:rFonts w:ascii="Times New Roman" w:hAnsi="Times New Roman" w:cs="Times New Roman"/>
        </w:rPr>
        <w:t xml:space="preserve">red or </w:t>
      </w:r>
      <w:r w:rsidRPr="00D41733">
        <w:rPr>
          <w:rFonts w:ascii="Times New Roman" w:hAnsi="Times New Roman" w:cs="Times New Roman"/>
        </w:rPr>
        <w:t>blue in the face and have a hard time breathing</w:t>
      </w:r>
      <w:r w:rsidR="00D624D6" w:rsidRPr="00D41733">
        <w:rPr>
          <w:rFonts w:ascii="Times New Roman" w:hAnsi="Times New Roman" w:cs="Times New Roman"/>
        </w:rPr>
        <w:t>.</w:t>
      </w:r>
      <w:r w:rsidR="00341FE4" w:rsidRPr="00D41733">
        <w:rPr>
          <w:rFonts w:ascii="Times New Roman" w:hAnsi="Times New Roman" w:cs="Times New Roman"/>
        </w:rPr>
        <w:t xml:space="preserve"> </w:t>
      </w:r>
      <w:r w:rsidR="001F0421" w:rsidRPr="00D41733">
        <w:rPr>
          <w:rFonts w:ascii="Times New Roman" w:hAnsi="Times New Roman" w:cs="Times New Roman"/>
        </w:rPr>
        <w:t xml:space="preserve">Some </w:t>
      </w:r>
      <w:r w:rsidR="008607FA">
        <w:rPr>
          <w:rFonts w:ascii="Times New Roman" w:hAnsi="Times New Roman" w:cs="Times New Roman"/>
        </w:rPr>
        <w:t>people</w:t>
      </w:r>
      <w:r w:rsidR="00C33EDB" w:rsidRPr="00D41733">
        <w:rPr>
          <w:rFonts w:ascii="Times New Roman" w:hAnsi="Times New Roman" w:cs="Times New Roman"/>
        </w:rPr>
        <w:t xml:space="preserve"> will make a high-pitched whooping sound when breathing in after a coughing episode. </w:t>
      </w:r>
      <w:r w:rsidR="001F0421" w:rsidRPr="00D41733">
        <w:rPr>
          <w:rFonts w:ascii="Times New Roman" w:hAnsi="Times New Roman" w:cs="Times New Roman"/>
        </w:rPr>
        <w:t xml:space="preserve">The illness can be milder and the characteristic “whoop” absent in children, adolescents, and adults who </w:t>
      </w:r>
      <w:r w:rsidR="006F542D">
        <w:rPr>
          <w:rFonts w:ascii="Times New Roman" w:hAnsi="Times New Roman" w:cs="Times New Roman"/>
        </w:rPr>
        <w:t>are</w:t>
      </w:r>
      <w:r w:rsidR="001F0421" w:rsidRPr="00D41733">
        <w:rPr>
          <w:rFonts w:ascii="Times New Roman" w:hAnsi="Times New Roman" w:cs="Times New Roman"/>
        </w:rPr>
        <w:t xml:space="preserve"> vaccinated.  </w:t>
      </w:r>
      <w:r w:rsidR="00C33EDB" w:rsidRPr="00D41733">
        <w:rPr>
          <w:rFonts w:ascii="Times New Roman" w:hAnsi="Times New Roman" w:cs="Times New Roman"/>
        </w:rPr>
        <w:t xml:space="preserve">Over time, coughing spells become less frequent, but may continue for several weeks or months. </w:t>
      </w:r>
    </w:p>
    <w:p w14:paraId="67A946EC" w14:textId="77777777" w:rsidR="00977EBC" w:rsidRDefault="00977EBC" w:rsidP="00C33EDB">
      <w:pPr>
        <w:rPr>
          <w:rFonts w:ascii="Times New Roman" w:hAnsi="Times New Roman" w:cs="Times New Roman"/>
        </w:rPr>
      </w:pPr>
    </w:p>
    <w:p w14:paraId="0B3D8E6C" w14:textId="76D7D880" w:rsidR="000C2912" w:rsidRPr="00D41733" w:rsidRDefault="002D7B69" w:rsidP="00C33EDB">
      <w:pPr>
        <w:rPr>
          <w:rFonts w:ascii="Times New Roman" w:hAnsi="Times New Roman" w:cs="Times New Roman"/>
        </w:rPr>
      </w:pPr>
      <w:r w:rsidRPr="002D7B69">
        <w:rPr>
          <w:rFonts w:ascii="Times New Roman" w:hAnsi="Times New Roman" w:cs="Times New Roman"/>
        </w:rPr>
        <w:t>Pertussis can cause serious and potentially life-threatening complications in infants and young children who have not received all the recommended vaccines.</w:t>
      </w:r>
      <w:r>
        <w:rPr>
          <w:rFonts w:ascii="Times New Roman" w:hAnsi="Times New Roman" w:cs="Times New Roman"/>
        </w:rPr>
        <w:t xml:space="preserve">  </w:t>
      </w:r>
      <w:r w:rsidR="00977EBC" w:rsidRPr="00977EBC">
        <w:rPr>
          <w:rFonts w:ascii="Times New Roman" w:hAnsi="Times New Roman" w:cs="Times New Roman"/>
        </w:rPr>
        <w:t>Adolescents and adults can also develop complications from pertussis, but they are usually less severe in this older age group, especially in those who received pertussis vaccines.</w:t>
      </w:r>
    </w:p>
    <w:p w14:paraId="0B3D8E6D" w14:textId="4DA4B13C" w:rsidR="00C33EDB" w:rsidRPr="00D41733" w:rsidRDefault="00C33EDB" w:rsidP="00C33EDB">
      <w:pPr>
        <w:rPr>
          <w:rFonts w:ascii="Times New Roman" w:hAnsi="Times New Roman" w:cs="Times New Roman"/>
        </w:rPr>
      </w:pPr>
    </w:p>
    <w:p w14:paraId="0B3D8E6E" w14:textId="6BC74F64" w:rsidR="00C33EDB" w:rsidRPr="00D41733" w:rsidRDefault="00C33EDB" w:rsidP="00C33EDB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>Transmission:</w:t>
      </w:r>
    </w:p>
    <w:p w14:paraId="0B3D8E6F" w14:textId="04F138C5" w:rsidR="00C33EDB" w:rsidRPr="00D41733" w:rsidRDefault="006508C5" w:rsidP="00C33EDB">
      <w:p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>Pertussis is spread from person to person through the air. A person has to breathe in droplets from an infected person to get sick. People are contagious for 21 days</w:t>
      </w:r>
      <w:r w:rsidR="00C54569">
        <w:rPr>
          <w:rFonts w:ascii="Times New Roman" w:hAnsi="Times New Roman" w:cs="Times New Roman"/>
        </w:rPr>
        <w:t xml:space="preserve"> after cough onset</w:t>
      </w:r>
      <w:r w:rsidRPr="00D41733">
        <w:rPr>
          <w:rFonts w:ascii="Times New Roman" w:hAnsi="Times New Roman" w:cs="Times New Roman"/>
        </w:rPr>
        <w:t xml:space="preserve">. </w:t>
      </w:r>
    </w:p>
    <w:p w14:paraId="0B3D8E70" w14:textId="3DA45AE9" w:rsidR="00C33EDB" w:rsidRPr="00D41733" w:rsidRDefault="00C33EDB" w:rsidP="00C33EDB">
      <w:pPr>
        <w:rPr>
          <w:rFonts w:ascii="Times New Roman" w:hAnsi="Times New Roman" w:cs="Times New Roman"/>
        </w:rPr>
      </w:pPr>
    </w:p>
    <w:p w14:paraId="0B3D8E71" w14:textId="77777777" w:rsidR="00C33EDB" w:rsidRPr="00D41733" w:rsidRDefault="00D2767C" w:rsidP="00C33EDB">
      <w:p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  <w:b/>
        </w:rPr>
        <w:t>Diagnosis:</w:t>
      </w:r>
      <w:r w:rsidRPr="00D41733">
        <w:rPr>
          <w:rFonts w:ascii="Times New Roman" w:hAnsi="Times New Roman" w:cs="Times New Roman"/>
        </w:rPr>
        <w:t xml:space="preserve"> </w:t>
      </w:r>
    </w:p>
    <w:p w14:paraId="0B3D8E72" w14:textId="6EA0250B" w:rsidR="00D2767C" w:rsidRPr="00D41733" w:rsidRDefault="00D2767C" w:rsidP="00C33EDB">
      <w:p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A specimen is collected for testing from a nasopharyngeal swab. </w:t>
      </w:r>
      <w:r w:rsidR="0034340A" w:rsidRPr="00D41733">
        <w:rPr>
          <w:rFonts w:ascii="Times New Roman" w:hAnsi="Times New Roman" w:cs="Times New Roman"/>
        </w:rPr>
        <w:t>Laboratory criteria for diagnosis are</w:t>
      </w:r>
      <w:r w:rsidR="00A42AB9" w:rsidRPr="00D41733">
        <w:rPr>
          <w:rFonts w:ascii="Times New Roman" w:hAnsi="Times New Roman" w:cs="Times New Roman"/>
        </w:rPr>
        <w:t xml:space="preserve"> isolation of </w:t>
      </w:r>
      <w:r w:rsidR="00A42AB9" w:rsidRPr="00D41733">
        <w:rPr>
          <w:rFonts w:ascii="Times New Roman" w:hAnsi="Times New Roman" w:cs="Times New Roman"/>
          <w:i/>
        </w:rPr>
        <w:t xml:space="preserve">Bordetella pertussis </w:t>
      </w:r>
      <w:r w:rsidR="00A42AB9" w:rsidRPr="00D41733">
        <w:rPr>
          <w:rFonts w:ascii="Times New Roman" w:hAnsi="Times New Roman" w:cs="Times New Roman"/>
        </w:rPr>
        <w:t xml:space="preserve">from clinical specimen or polymerase chain reaction (PCR) for pertussis. </w:t>
      </w:r>
      <w:r w:rsidR="001C15DF">
        <w:rPr>
          <w:rFonts w:ascii="Times New Roman" w:hAnsi="Times New Roman" w:cs="Times New Roman"/>
        </w:rPr>
        <w:t>Serology is not recommended for diagnosis infection.</w:t>
      </w:r>
    </w:p>
    <w:p w14:paraId="0B3D8E73" w14:textId="77777777" w:rsidR="00A42AB9" w:rsidRPr="00D41733" w:rsidRDefault="00A42AB9" w:rsidP="00C33EDB">
      <w:pPr>
        <w:rPr>
          <w:rFonts w:ascii="Times New Roman" w:hAnsi="Times New Roman" w:cs="Times New Roman"/>
        </w:rPr>
      </w:pPr>
    </w:p>
    <w:p w14:paraId="0B3D8E74" w14:textId="057DA400" w:rsidR="00A42AB9" w:rsidRPr="00D41733" w:rsidRDefault="00A42AB9" w:rsidP="00C33EDB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>Role of the School Nurse:</w:t>
      </w:r>
    </w:p>
    <w:p w14:paraId="0B3D8E75" w14:textId="097FC847" w:rsidR="00A42AB9" w:rsidRPr="00D41733" w:rsidRDefault="00A42AB9" w:rsidP="00C33EDB">
      <w:pPr>
        <w:rPr>
          <w:rFonts w:ascii="Times New Roman" w:hAnsi="Times New Roman" w:cs="Times New Roman"/>
          <w:b/>
        </w:rPr>
      </w:pPr>
    </w:p>
    <w:p w14:paraId="0B3D8E76" w14:textId="7234B9FC" w:rsidR="00A42AB9" w:rsidRPr="00D41733" w:rsidRDefault="00A42AB9" w:rsidP="00C33EDB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ab/>
        <w:t>Prevention:</w:t>
      </w:r>
    </w:p>
    <w:p w14:paraId="0B3D8E79" w14:textId="24EFF536" w:rsidR="00A42AB9" w:rsidRPr="00D41733" w:rsidRDefault="00260694" w:rsidP="00D41733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Vaccination: </w:t>
      </w:r>
      <w:r w:rsidR="00341FE4" w:rsidRPr="00D41733">
        <w:rPr>
          <w:rFonts w:ascii="Times New Roman" w:hAnsi="Times New Roman" w:cs="Times New Roman"/>
        </w:rPr>
        <w:t>Update and maintain vaccine records.</w:t>
      </w:r>
      <w:r w:rsidR="00FF6821" w:rsidRPr="00FF6821">
        <w:rPr>
          <w:rFonts w:ascii="Times New Roman" w:hAnsi="Times New Roman" w:cs="Times New Roman"/>
        </w:rPr>
        <w:t xml:space="preserve">  </w:t>
      </w:r>
      <w:r w:rsidR="0034340A" w:rsidRPr="00D41733">
        <w:rPr>
          <w:rFonts w:ascii="Times New Roman" w:hAnsi="Times New Roman" w:cs="Times New Roman"/>
        </w:rPr>
        <w:t>There are two pertussis vaccines (D</w:t>
      </w:r>
      <w:r w:rsidR="004B7169" w:rsidRPr="000854CB">
        <w:rPr>
          <w:rFonts w:ascii="Times New Roman" w:hAnsi="Times New Roman" w:cs="Times New Roman"/>
        </w:rPr>
        <w:t>T</w:t>
      </w:r>
      <w:r w:rsidR="0034340A" w:rsidRPr="00D41733">
        <w:rPr>
          <w:rFonts w:ascii="Times New Roman" w:hAnsi="Times New Roman" w:cs="Times New Roman"/>
        </w:rPr>
        <w:t>a</w:t>
      </w:r>
      <w:r w:rsidR="004B7169" w:rsidRPr="000854CB">
        <w:rPr>
          <w:rFonts w:ascii="Times New Roman" w:hAnsi="Times New Roman" w:cs="Times New Roman"/>
        </w:rPr>
        <w:t>P</w:t>
      </w:r>
      <w:r w:rsidR="0034340A" w:rsidRPr="00D41733">
        <w:rPr>
          <w:rFonts w:ascii="Times New Roman" w:hAnsi="Times New Roman" w:cs="Times New Roman"/>
        </w:rPr>
        <w:t xml:space="preserve"> and Tdap). </w:t>
      </w:r>
      <w:r w:rsidR="00B84F4B" w:rsidRPr="00D41733">
        <w:rPr>
          <w:rFonts w:ascii="Times New Roman" w:hAnsi="Times New Roman" w:cs="Times New Roman"/>
        </w:rPr>
        <w:t xml:space="preserve"> They are both a combination of pertussis, </w:t>
      </w:r>
      <w:r w:rsidR="0034340A" w:rsidRPr="00D41733">
        <w:rPr>
          <w:rFonts w:ascii="Times New Roman" w:hAnsi="Times New Roman" w:cs="Times New Roman"/>
        </w:rPr>
        <w:t>tetanus</w:t>
      </w:r>
      <w:r w:rsidR="00B84F4B" w:rsidRPr="00D41733">
        <w:rPr>
          <w:rFonts w:ascii="Times New Roman" w:hAnsi="Times New Roman" w:cs="Times New Roman"/>
        </w:rPr>
        <w:t>,</w:t>
      </w:r>
      <w:r w:rsidR="0034340A" w:rsidRPr="00D41733">
        <w:rPr>
          <w:rFonts w:ascii="Times New Roman" w:hAnsi="Times New Roman" w:cs="Times New Roman"/>
        </w:rPr>
        <w:t xml:space="preserve"> and diphtheria. </w:t>
      </w:r>
      <w:r w:rsidR="00FF6821" w:rsidRPr="000854CB">
        <w:rPr>
          <w:rFonts w:ascii="Times New Roman" w:hAnsi="Times New Roman"/>
        </w:rPr>
        <w:t xml:space="preserve">Children in school are required by state statute to have </w:t>
      </w:r>
      <w:r w:rsidR="00A42AB9" w:rsidRPr="00D41733">
        <w:rPr>
          <w:rFonts w:ascii="Times New Roman" w:hAnsi="Times New Roman" w:cs="Times New Roman"/>
        </w:rPr>
        <w:t>5</w:t>
      </w:r>
      <w:r w:rsidR="005F3755" w:rsidRPr="00D41733">
        <w:rPr>
          <w:rFonts w:ascii="Times New Roman" w:hAnsi="Times New Roman" w:cs="Times New Roman"/>
        </w:rPr>
        <w:t xml:space="preserve"> </w:t>
      </w:r>
      <w:r w:rsidR="00A42AB9" w:rsidRPr="00D41733">
        <w:rPr>
          <w:rFonts w:ascii="Times New Roman" w:hAnsi="Times New Roman" w:cs="Times New Roman"/>
        </w:rPr>
        <w:t>D</w:t>
      </w:r>
      <w:r w:rsidR="005801C7" w:rsidRPr="000854CB">
        <w:rPr>
          <w:rFonts w:ascii="Times New Roman" w:hAnsi="Times New Roman" w:cs="Times New Roman"/>
        </w:rPr>
        <w:t>T</w:t>
      </w:r>
      <w:r w:rsidR="00A42AB9" w:rsidRPr="00D41733">
        <w:rPr>
          <w:rFonts w:ascii="Times New Roman" w:hAnsi="Times New Roman" w:cs="Times New Roman"/>
        </w:rPr>
        <w:t>a</w:t>
      </w:r>
      <w:r w:rsidR="005801C7" w:rsidRPr="000854CB">
        <w:rPr>
          <w:rFonts w:ascii="Times New Roman" w:hAnsi="Times New Roman" w:cs="Times New Roman"/>
        </w:rPr>
        <w:t>P</w:t>
      </w:r>
      <w:r w:rsidR="00A42AB9" w:rsidRPr="00D41733">
        <w:rPr>
          <w:rFonts w:ascii="Times New Roman" w:hAnsi="Times New Roman" w:cs="Times New Roman"/>
        </w:rPr>
        <w:t xml:space="preserve"> </w:t>
      </w:r>
      <w:r w:rsidR="00C27744">
        <w:rPr>
          <w:rFonts w:ascii="Times New Roman" w:hAnsi="Times New Roman" w:cs="Times New Roman"/>
        </w:rPr>
        <w:t>vaccines</w:t>
      </w:r>
      <w:r w:rsidR="00A42AB9" w:rsidRPr="00D41733">
        <w:rPr>
          <w:rFonts w:ascii="Times New Roman" w:hAnsi="Times New Roman" w:cs="Times New Roman"/>
        </w:rPr>
        <w:t xml:space="preserve">. </w:t>
      </w:r>
      <w:r w:rsidR="00C27744">
        <w:rPr>
          <w:rFonts w:ascii="Times New Roman" w:hAnsi="Times New Roman" w:cs="Times New Roman"/>
        </w:rPr>
        <w:t>O</w:t>
      </w:r>
      <w:r w:rsidR="00B967E4">
        <w:rPr>
          <w:rFonts w:ascii="Times New Roman" w:hAnsi="Times New Roman" w:cs="Times New Roman"/>
        </w:rPr>
        <w:t xml:space="preserve">ne dose of </w:t>
      </w:r>
      <w:r w:rsidR="00A42AB9" w:rsidRPr="00D41733">
        <w:rPr>
          <w:rFonts w:ascii="Times New Roman" w:hAnsi="Times New Roman" w:cs="Times New Roman"/>
        </w:rPr>
        <w:t>Tdap</w:t>
      </w:r>
      <w:r w:rsidR="00B967E4">
        <w:rPr>
          <w:rFonts w:ascii="Times New Roman" w:hAnsi="Times New Roman" w:cs="Times New Roman"/>
        </w:rPr>
        <w:t xml:space="preserve"> is required for children entering 7</w:t>
      </w:r>
      <w:r w:rsidR="00B967E4" w:rsidRPr="00D41733">
        <w:rPr>
          <w:rFonts w:ascii="Times New Roman" w:hAnsi="Times New Roman" w:cs="Times New Roman"/>
          <w:vertAlign w:val="superscript"/>
        </w:rPr>
        <w:t>th</w:t>
      </w:r>
      <w:r w:rsidR="00B967E4">
        <w:rPr>
          <w:rFonts w:ascii="Times New Roman" w:hAnsi="Times New Roman" w:cs="Times New Roman"/>
        </w:rPr>
        <w:t xml:space="preserve"> grade</w:t>
      </w:r>
      <w:r w:rsidR="00A42AB9" w:rsidRPr="00D41733">
        <w:rPr>
          <w:rFonts w:ascii="Times New Roman" w:hAnsi="Times New Roman" w:cs="Times New Roman"/>
        </w:rPr>
        <w:t>.</w:t>
      </w:r>
      <w:r w:rsidR="005F4758">
        <w:rPr>
          <w:rFonts w:ascii="Times New Roman" w:hAnsi="Times New Roman" w:cs="Times New Roman"/>
        </w:rPr>
        <w:t xml:space="preserve">  Information on pertussis vaccine can be found at: </w:t>
      </w:r>
      <w:hyperlink r:id="rId9" w:history="1">
        <w:r w:rsidR="00976B8D" w:rsidRPr="00A01951">
          <w:rPr>
            <w:rStyle w:val="Hyperlink"/>
            <w:rFonts w:ascii="Times New Roman" w:hAnsi="Times New Roman" w:cs="Times New Roman"/>
          </w:rPr>
          <w:t>https://www.cdc.gov/vaccines/hcp/acip-recs/vacc-specific/dtap.html</w:t>
        </w:r>
      </w:hyperlink>
      <w:r w:rsidR="00976B8D">
        <w:rPr>
          <w:rFonts w:ascii="Times New Roman" w:hAnsi="Times New Roman" w:cs="Times New Roman"/>
        </w:rPr>
        <w:t xml:space="preserve"> </w:t>
      </w:r>
    </w:p>
    <w:p w14:paraId="0B3D8E7B" w14:textId="35276A4C" w:rsidR="00A42AB9" w:rsidRPr="00D41733" w:rsidRDefault="00A42AB9" w:rsidP="00D41733">
      <w:pPr>
        <w:numPr>
          <w:ilvl w:val="0"/>
          <w:numId w:val="2"/>
        </w:numPr>
        <w:ind w:left="1080"/>
        <w:contextualSpacing/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>Teach students and staff to cover their noses and mouths when sneezing or coughing.</w:t>
      </w:r>
    </w:p>
    <w:p w14:paraId="0B3D8E7C" w14:textId="2B6ADD74" w:rsidR="00F35D8C" w:rsidRPr="00D41733" w:rsidRDefault="00A42AB9" w:rsidP="001C15DF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</w:rPr>
        <w:t>Promote proper hand washing particularly after using facial tissues or having contact with respiratory secretions to prevent the spread of disease.</w:t>
      </w:r>
    </w:p>
    <w:p w14:paraId="3AEB69CC" w14:textId="2644AE60" w:rsidR="00370E84" w:rsidRPr="00D41733" w:rsidRDefault="00370E84" w:rsidP="00D41733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</w:rPr>
        <w:t>Active screening for symptomatic patients with suspected pertussis can be considered during outbreaks</w:t>
      </w:r>
      <w:r>
        <w:rPr>
          <w:rFonts w:ascii="Times New Roman" w:hAnsi="Times New Roman" w:cs="Times New Roman"/>
        </w:rPr>
        <w:t xml:space="preserve"> to limit transmission.</w:t>
      </w:r>
    </w:p>
    <w:p w14:paraId="0B3D8E7D" w14:textId="77777777" w:rsidR="00F35D8C" w:rsidRPr="00D41733" w:rsidRDefault="00F35D8C" w:rsidP="00D41733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5DBEEA2C" w14:textId="77777777" w:rsidR="00E43E3B" w:rsidRDefault="00E43E3B" w:rsidP="00D50C57">
      <w:pPr>
        <w:ind w:left="720"/>
        <w:rPr>
          <w:rFonts w:ascii="Times New Roman" w:hAnsi="Times New Roman" w:cs="Times New Roman"/>
          <w:b/>
        </w:rPr>
      </w:pPr>
    </w:p>
    <w:p w14:paraId="7B33AE95" w14:textId="77777777" w:rsidR="00E43E3B" w:rsidRDefault="00E43E3B" w:rsidP="00D50C57">
      <w:pPr>
        <w:ind w:left="720"/>
        <w:rPr>
          <w:rFonts w:ascii="Times New Roman" w:hAnsi="Times New Roman" w:cs="Times New Roman"/>
          <w:b/>
        </w:rPr>
      </w:pPr>
    </w:p>
    <w:p w14:paraId="0B3D8E7E" w14:textId="002A8B6E" w:rsidR="00F35D8C" w:rsidRPr="00D41733" w:rsidRDefault="00F35D8C" w:rsidP="00D50C57">
      <w:pPr>
        <w:ind w:left="720"/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lastRenderedPageBreak/>
        <w:t>Treatment Recommendations:</w:t>
      </w:r>
    </w:p>
    <w:p w14:paraId="56DA648C" w14:textId="6F98A376" w:rsidR="00C8748E" w:rsidRPr="00D41733" w:rsidRDefault="00C8748E" w:rsidP="00D50C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Antibiotic treatment is recommended for anyone with pertussis who has been coughing for less than 21 days to </w:t>
      </w:r>
      <w:r w:rsidR="001B282E">
        <w:rPr>
          <w:rFonts w:ascii="Times New Roman" w:hAnsi="Times New Roman" w:cs="Times New Roman"/>
        </w:rPr>
        <w:t>prevention transmission to other people</w:t>
      </w:r>
      <w:r w:rsidRPr="008E6719">
        <w:rPr>
          <w:rFonts w:ascii="Times New Roman" w:hAnsi="Times New Roman" w:cs="Times New Roman"/>
        </w:rPr>
        <w:t xml:space="preserve">. </w:t>
      </w:r>
    </w:p>
    <w:p w14:paraId="049533F2" w14:textId="4FF934B8" w:rsidR="00C8748E" w:rsidRPr="00D41733" w:rsidRDefault="007F6E4B" w:rsidP="00C8748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 w:rsidRPr="007F6E4B">
        <w:rPr>
          <w:rFonts w:ascii="Times New Roman" w:hAnsi="Times New Roman" w:cs="Times New Roman"/>
        </w:rPr>
        <w:t>If a patient starts treatment for pertussis early in the course of illness, during the first 1 to 2 weeks before coughing paroxysms occur, symptoms may be lessened.</w:t>
      </w:r>
      <w:r w:rsidRPr="007F6E4B" w:rsidDel="007F6E4B">
        <w:rPr>
          <w:rFonts w:ascii="Times New Roman" w:hAnsi="Times New Roman" w:cs="Times New Roman"/>
        </w:rPr>
        <w:t xml:space="preserve"> </w:t>
      </w:r>
      <w:r w:rsidR="00C8748E">
        <w:rPr>
          <w:rFonts w:ascii="Times New Roman" w:hAnsi="Times New Roman" w:cs="Times New Roman"/>
        </w:rPr>
        <w:t>If treatment is started late</w:t>
      </w:r>
      <w:r w:rsidR="00B25DF2">
        <w:rPr>
          <w:rFonts w:ascii="Times New Roman" w:hAnsi="Times New Roman" w:cs="Times New Roman"/>
        </w:rPr>
        <w:t>r</w:t>
      </w:r>
      <w:r w:rsidR="00C8748E">
        <w:rPr>
          <w:rFonts w:ascii="Times New Roman" w:hAnsi="Times New Roman" w:cs="Times New Roman"/>
        </w:rPr>
        <w:t xml:space="preserve"> in the course of infection, it </w:t>
      </w:r>
      <w:r w:rsidR="00B25DF2">
        <w:rPr>
          <w:rFonts w:ascii="Times New Roman" w:hAnsi="Times New Roman" w:cs="Times New Roman"/>
        </w:rPr>
        <w:t xml:space="preserve">likely </w:t>
      </w:r>
      <w:r w:rsidR="00C8748E">
        <w:rPr>
          <w:rFonts w:ascii="Times New Roman" w:hAnsi="Times New Roman" w:cs="Times New Roman"/>
        </w:rPr>
        <w:t>will not alter the length and severity of symptoms</w:t>
      </w:r>
      <w:r w:rsidR="00D50C57" w:rsidRPr="00D41733">
        <w:rPr>
          <w:rFonts w:ascii="Times New Roman" w:hAnsi="Times New Roman" w:cs="Times New Roman"/>
        </w:rPr>
        <w:t>.</w:t>
      </w:r>
    </w:p>
    <w:p w14:paraId="0B3D8E7F" w14:textId="65BF74AF" w:rsidR="00D50C57" w:rsidRPr="00D41733" w:rsidRDefault="00C8748E" w:rsidP="00D417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Pertussis cases who have been coughing for more than 21 days are no longer contagious and do not require antibiotic treatment.</w:t>
      </w:r>
      <w:r w:rsidR="00D50C57" w:rsidRPr="00D41733">
        <w:rPr>
          <w:rFonts w:ascii="Times New Roman" w:hAnsi="Times New Roman" w:cs="Times New Roman"/>
        </w:rPr>
        <w:t xml:space="preserve">  </w:t>
      </w:r>
    </w:p>
    <w:p w14:paraId="3207059E" w14:textId="6A003F50" w:rsidR="004A3B2E" w:rsidRPr="00D41733" w:rsidRDefault="00AC6372" w:rsidP="00D50C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Post-exposure prophylaxis </w:t>
      </w:r>
      <w:r w:rsidR="00C30FB3">
        <w:rPr>
          <w:rFonts w:ascii="Times New Roman" w:hAnsi="Times New Roman" w:cs="Times New Roman"/>
        </w:rPr>
        <w:t xml:space="preserve">antibiotic </w:t>
      </w:r>
      <w:r w:rsidR="00790D25">
        <w:rPr>
          <w:rFonts w:ascii="Times New Roman" w:hAnsi="Times New Roman" w:cs="Times New Roman"/>
        </w:rPr>
        <w:t xml:space="preserve">treatment </w:t>
      </w:r>
      <w:r>
        <w:rPr>
          <w:rFonts w:ascii="Times New Roman" w:hAnsi="Times New Roman" w:cs="Times New Roman"/>
        </w:rPr>
        <w:t>is recommended for close contacts of pertussis cases</w:t>
      </w:r>
      <w:r w:rsidR="00F0723B">
        <w:rPr>
          <w:rFonts w:ascii="Times New Roman" w:hAnsi="Times New Roman" w:cs="Times New Roman"/>
        </w:rPr>
        <w:t>, especially those at risk for developing severe infection</w:t>
      </w:r>
      <w:r w:rsidR="00D50C57" w:rsidRPr="00D41733">
        <w:rPr>
          <w:rFonts w:ascii="Times New Roman" w:hAnsi="Times New Roman" w:cs="Times New Roman"/>
        </w:rPr>
        <w:t>.</w:t>
      </w:r>
      <w:r w:rsidR="00B602DE">
        <w:rPr>
          <w:rFonts w:ascii="Times New Roman" w:hAnsi="Times New Roman" w:cs="Times New Roman"/>
        </w:rPr>
        <w:t xml:space="preserve"> </w:t>
      </w:r>
    </w:p>
    <w:p w14:paraId="0B3D8E80" w14:textId="18B9FC0C" w:rsidR="00D50C57" w:rsidRPr="00C27744" w:rsidRDefault="00B602DE" w:rsidP="00D417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 w:rsidRPr="00C27744">
        <w:rPr>
          <w:rFonts w:ascii="Times New Roman" w:hAnsi="Times New Roman" w:cs="Times New Roman"/>
        </w:rPr>
        <w:t>Mass prophylaxis and vaccination are not generally recommended as outbreak control measures.</w:t>
      </w:r>
    </w:p>
    <w:p w14:paraId="0B3D8E81" w14:textId="77777777" w:rsidR="00D50C57" w:rsidRPr="00D41733" w:rsidRDefault="00D50C57" w:rsidP="00D50C57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0B3D8E82" w14:textId="77777777" w:rsidR="00D50C57" w:rsidRPr="00D41733" w:rsidRDefault="00D50C57" w:rsidP="00D50C57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>Exclusions:</w:t>
      </w:r>
    </w:p>
    <w:p w14:paraId="4466DD6A" w14:textId="1B281FD2" w:rsidR="008D34A2" w:rsidRDefault="00926151" w:rsidP="009261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Cases</w:t>
      </w:r>
      <w:r w:rsidR="00B23EB8" w:rsidRPr="00D41733">
        <w:rPr>
          <w:rFonts w:ascii="Times New Roman" w:hAnsi="Times New Roman" w:cs="Times New Roman"/>
        </w:rPr>
        <w:t xml:space="preserve"> still within the infectious period (&lt;21 days after </w:t>
      </w:r>
      <w:r w:rsidR="00A9020F" w:rsidRPr="00D41733">
        <w:rPr>
          <w:rFonts w:ascii="Times New Roman" w:hAnsi="Times New Roman" w:cs="Times New Roman"/>
        </w:rPr>
        <w:t xml:space="preserve">cough </w:t>
      </w:r>
      <w:r w:rsidR="00B23EB8" w:rsidRPr="00D41733">
        <w:rPr>
          <w:rFonts w:ascii="Times New Roman" w:hAnsi="Times New Roman" w:cs="Times New Roman"/>
        </w:rPr>
        <w:t>onset</w:t>
      </w:r>
      <w:r w:rsidR="0034340A" w:rsidRPr="00D41733">
        <w:rPr>
          <w:rFonts w:ascii="Times New Roman" w:hAnsi="Times New Roman" w:cs="Times New Roman"/>
        </w:rPr>
        <w:t>)</w:t>
      </w:r>
      <w:r w:rsidR="00B23EB8" w:rsidRPr="00D41733">
        <w:rPr>
          <w:rFonts w:ascii="Times New Roman" w:hAnsi="Times New Roman" w:cs="Times New Roman"/>
        </w:rPr>
        <w:t xml:space="preserve"> should be excluded from work, school, </w:t>
      </w:r>
      <w:proofErr w:type="gramStart"/>
      <w:r w:rsidR="00B23EB8" w:rsidRPr="00D41733">
        <w:rPr>
          <w:rFonts w:ascii="Times New Roman" w:hAnsi="Times New Roman" w:cs="Times New Roman"/>
        </w:rPr>
        <w:t>daycare</w:t>
      </w:r>
      <w:proofErr w:type="gramEnd"/>
      <w:r w:rsidR="00B23EB8" w:rsidRPr="00D41733">
        <w:rPr>
          <w:rFonts w:ascii="Times New Roman" w:hAnsi="Times New Roman" w:cs="Times New Roman"/>
        </w:rPr>
        <w:t xml:space="preserve"> and social activity for 5 days after starting antibiotics. </w:t>
      </w:r>
    </w:p>
    <w:p w14:paraId="72DE954F" w14:textId="3AC6FEA6" w:rsidR="008D34A2" w:rsidRDefault="00B23EB8" w:rsidP="00D4173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If the case is </w:t>
      </w:r>
      <w:r w:rsidR="00B84F4B" w:rsidRPr="00D41733">
        <w:rPr>
          <w:rFonts w:ascii="Times New Roman" w:hAnsi="Times New Roman" w:cs="Times New Roman"/>
        </w:rPr>
        <w:t xml:space="preserve">not </w:t>
      </w:r>
      <w:r w:rsidRPr="00D41733">
        <w:rPr>
          <w:rFonts w:ascii="Times New Roman" w:hAnsi="Times New Roman" w:cs="Times New Roman"/>
        </w:rPr>
        <w:t>treated</w:t>
      </w:r>
      <w:r w:rsidR="00A9020F" w:rsidRPr="00D41733">
        <w:rPr>
          <w:rFonts w:ascii="Times New Roman" w:hAnsi="Times New Roman" w:cs="Times New Roman"/>
        </w:rPr>
        <w:t>,</w:t>
      </w:r>
      <w:r w:rsidRPr="00D41733">
        <w:rPr>
          <w:rFonts w:ascii="Times New Roman" w:hAnsi="Times New Roman" w:cs="Times New Roman"/>
        </w:rPr>
        <w:t xml:space="preserve"> </w:t>
      </w:r>
      <w:r w:rsidR="00A9020F" w:rsidRPr="00D41733">
        <w:rPr>
          <w:rFonts w:ascii="Times New Roman" w:hAnsi="Times New Roman" w:cs="Times New Roman"/>
        </w:rPr>
        <w:t>they</w:t>
      </w:r>
      <w:r w:rsidRPr="00D41733">
        <w:rPr>
          <w:rFonts w:ascii="Times New Roman" w:hAnsi="Times New Roman" w:cs="Times New Roman"/>
        </w:rPr>
        <w:t xml:space="preserve"> </w:t>
      </w:r>
      <w:r w:rsidR="006F542D">
        <w:rPr>
          <w:rFonts w:ascii="Times New Roman" w:hAnsi="Times New Roman" w:cs="Times New Roman"/>
        </w:rPr>
        <w:t xml:space="preserve">should </w:t>
      </w:r>
      <w:r w:rsidRPr="00D41733">
        <w:rPr>
          <w:rFonts w:ascii="Times New Roman" w:hAnsi="Times New Roman" w:cs="Times New Roman"/>
        </w:rPr>
        <w:t xml:space="preserve">be excluded for 21 days after the onset of </w:t>
      </w:r>
      <w:r w:rsidR="00A9020F" w:rsidRPr="00D41733">
        <w:rPr>
          <w:rFonts w:ascii="Times New Roman" w:hAnsi="Times New Roman" w:cs="Times New Roman"/>
        </w:rPr>
        <w:t>cough</w:t>
      </w:r>
      <w:r w:rsidRPr="00D41733">
        <w:rPr>
          <w:rFonts w:ascii="Times New Roman" w:hAnsi="Times New Roman" w:cs="Times New Roman"/>
        </w:rPr>
        <w:t xml:space="preserve">. </w:t>
      </w:r>
    </w:p>
    <w:p w14:paraId="5391E118" w14:textId="35FFB4B8" w:rsidR="008D34A2" w:rsidRDefault="00B23EB8" w:rsidP="00D4173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If it has been </w:t>
      </w:r>
      <w:r w:rsidRPr="00D41733">
        <w:rPr>
          <w:rFonts w:ascii="Times New Roman" w:hAnsi="Times New Roman" w:cs="Times New Roman"/>
          <w:u w:val="single"/>
        </w:rPr>
        <w:t>&gt;</w:t>
      </w:r>
      <w:r w:rsidRPr="00D41733">
        <w:rPr>
          <w:rFonts w:ascii="Times New Roman" w:hAnsi="Times New Roman" w:cs="Times New Roman"/>
        </w:rPr>
        <w:t xml:space="preserve">21 days since symptom onset, the case is no longer </w:t>
      </w:r>
      <w:r w:rsidR="008D34A2" w:rsidRPr="00926151">
        <w:rPr>
          <w:rFonts w:ascii="Times New Roman" w:hAnsi="Times New Roman" w:cs="Times New Roman"/>
        </w:rPr>
        <w:t>infectious,</w:t>
      </w:r>
      <w:r w:rsidRPr="00D41733">
        <w:rPr>
          <w:rFonts w:ascii="Times New Roman" w:hAnsi="Times New Roman" w:cs="Times New Roman"/>
        </w:rPr>
        <w:t xml:space="preserve"> and no exclusions are recommended. </w:t>
      </w:r>
    </w:p>
    <w:p w14:paraId="11F32403" w14:textId="6ACD4C1C" w:rsidR="008D34A2" w:rsidRDefault="00D04CCF" w:rsidP="009261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Symptomatic close contacts of cases with &lt;21 days of cough should be excluded until completion of antibiotic therapy (or receiving a negative pertussis laboratory test). </w:t>
      </w:r>
    </w:p>
    <w:p w14:paraId="39EF3F78" w14:textId="1DFA975C" w:rsidR="008D34A2" w:rsidRPr="00332CD9" w:rsidRDefault="008D34A2" w:rsidP="008D34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332CD9">
        <w:rPr>
          <w:rFonts w:ascii="Times New Roman" w:hAnsi="Times New Roman" w:cs="Times New Roman"/>
        </w:rPr>
        <w:t>Asymptomatic</w:t>
      </w:r>
      <w:r>
        <w:rPr>
          <w:rFonts w:ascii="Times New Roman" w:hAnsi="Times New Roman" w:cs="Times New Roman"/>
        </w:rPr>
        <w:t xml:space="preserve"> close</w:t>
      </w:r>
      <w:r w:rsidRPr="00332CD9">
        <w:rPr>
          <w:rFonts w:ascii="Times New Roman" w:hAnsi="Times New Roman" w:cs="Times New Roman"/>
        </w:rPr>
        <w:t xml:space="preserve"> contacts are not excluded</w:t>
      </w:r>
      <w:r>
        <w:rPr>
          <w:rFonts w:ascii="Times New Roman" w:hAnsi="Times New Roman" w:cs="Times New Roman"/>
        </w:rPr>
        <w:t xml:space="preserve"> but should consider </w:t>
      </w:r>
      <w:r w:rsidR="00A016DE">
        <w:rPr>
          <w:rFonts w:ascii="Times New Roman" w:hAnsi="Times New Roman" w:cs="Times New Roman"/>
        </w:rPr>
        <w:t>post-exposure prophylaxis.  If no prophylaxis is started, close contacts should monitor themselves for symptoms of infection 21 days following last known exposure</w:t>
      </w:r>
      <w:r w:rsidRPr="00332CD9">
        <w:rPr>
          <w:rFonts w:ascii="Times New Roman" w:hAnsi="Times New Roman" w:cs="Times New Roman"/>
        </w:rPr>
        <w:t>.</w:t>
      </w:r>
    </w:p>
    <w:p w14:paraId="572B484E" w14:textId="1C4043C3" w:rsidR="008D34A2" w:rsidRDefault="00B23EB8" w:rsidP="009261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>Parents and employees should be notified of possible pertussis exposures.</w:t>
      </w:r>
      <w:r w:rsidR="00AF53C2" w:rsidRPr="00D41733">
        <w:rPr>
          <w:rFonts w:ascii="Times New Roman" w:hAnsi="Times New Roman" w:cs="Times New Roman"/>
        </w:rPr>
        <w:t xml:space="preserve"> </w:t>
      </w:r>
    </w:p>
    <w:p w14:paraId="0B3D8E84" w14:textId="636B8ADE" w:rsidR="00B23EB8" w:rsidRPr="00D41733" w:rsidRDefault="00B23EB8" w:rsidP="00D50C57">
      <w:pPr>
        <w:rPr>
          <w:rFonts w:ascii="Times New Roman" w:hAnsi="Times New Roman" w:cs="Times New Roman"/>
        </w:rPr>
      </w:pPr>
    </w:p>
    <w:p w14:paraId="0B3D8E85" w14:textId="77777777" w:rsidR="00B23EB8" w:rsidRPr="00D41733" w:rsidRDefault="00B23EB8" w:rsidP="00D50C57">
      <w:pPr>
        <w:rPr>
          <w:rFonts w:ascii="Times New Roman" w:hAnsi="Times New Roman" w:cs="Times New Roman"/>
          <w:b/>
        </w:rPr>
      </w:pPr>
      <w:r w:rsidRPr="00D41733">
        <w:rPr>
          <w:rFonts w:ascii="Times New Roman" w:hAnsi="Times New Roman" w:cs="Times New Roman"/>
          <w:b/>
        </w:rPr>
        <w:t>Reporting Requirements:</w:t>
      </w:r>
    </w:p>
    <w:p w14:paraId="0B3D8E86" w14:textId="41970C0B" w:rsidR="00B23EB8" w:rsidRPr="00335A84" w:rsidRDefault="008717B6" w:rsidP="00D50C57">
      <w:p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Pertussis </w:t>
      </w:r>
      <w:r w:rsidR="00B23EB8" w:rsidRPr="00D41733">
        <w:rPr>
          <w:rFonts w:ascii="Times New Roman" w:hAnsi="Times New Roman" w:cs="Times New Roman"/>
        </w:rPr>
        <w:t>is a reportable condition and should be reported immediately to Maine CDC at 1-800-821-5821</w:t>
      </w:r>
      <w:r w:rsidR="00B23EB8" w:rsidRPr="00335A84">
        <w:rPr>
          <w:rFonts w:ascii="Times New Roman" w:hAnsi="Times New Roman" w:cs="Times New Roman"/>
        </w:rPr>
        <w:t xml:space="preserve">. </w:t>
      </w:r>
    </w:p>
    <w:p w14:paraId="0B3D8E87" w14:textId="59BA0362" w:rsidR="009E577E" w:rsidRPr="00335A84" w:rsidRDefault="009E577E" w:rsidP="00D50C57">
      <w:pPr>
        <w:rPr>
          <w:rFonts w:ascii="Times New Roman" w:hAnsi="Times New Roman" w:cs="Times New Roman"/>
        </w:rPr>
      </w:pPr>
    </w:p>
    <w:p w14:paraId="0B3D8E88" w14:textId="77777777" w:rsidR="009E577E" w:rsidRPr="00335A84" w:rsidRDefault="009E577E" w:rsidP="00D50C57">
      <w:pPr>
        <w:rPr>
          <w:rFonts w:ascii="Times New Roman" w:hAnsi="Times New Roman" w:cs="Times New Roman"/>
        </w:rPr>
      </w:pPr>
      <w:r w:rsidRPr="00335A84">
        <w:rPr>
          <w:rFonts w:ascii="Times New Roman" w:hAnsi="Times New Roman" w:cs="Times New Roman"/>
          <w:b/>
        </w:rPr>
        <w:t>Resources:</w:t>
      </w:r>
    </w:p>
    <w:p w14:paraId="4E2DD0CB" w14:textId="38AEA521" w:rsidR="00CB7D00" w:rsidRDefault="00CB7D00" w:rsidP="00F262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Maine DOE website: </w:t>
      </w:r>
      <w:hyperlink r:id="rId10" w:history="1">
        <w:r w:rsidRPr="00A01951">
          <w:rPr>
            <w:rStyle w:val="Hyperlink"/>
            <w:rFonts w:ascii="Times New Roman" w:hAnsi="Times New Roman" w:cs="Times New Roman"/>
          </w:rPr>
          <w:t>https://www.maine.gov/education/sh</w:t>
        </w:r>
      </w:hyperlink>
      <w:r>
        <w:rPr>
          <w:rFonts w:ascii="Times New Roman" w:hAnsi="Times New Roman" w:cs="Times New Roman"/>
        </w:rPr>
        <w:t xml:space="preserve"> </w:t>
      </w:r>
    </w:p>
    <w:p w14:paraId="62E97603" w14:textId="0D3B3F2C" w:rsidR="009F2C99" w:rsidRDefault="009F2C99" w:rsidP="00F262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841FA">
        <w:rPr>
          <w:rFonts w:ascii="Times New Roman" w:hAnsi="Times New Roman" w:cs="Times New Roman"/>
        </w:rPr>
        <w:t xml:space="preserve">Maine CDC </w:t>
      </w:r>
      <w:r w:rsidR="00CB7D00">
        <w:rPr>
          <w:rFonts w:ascii="Times New Roman" w:hAnsi="Times New Roman" w:cs="Times New Roman"/>
        </w:rPr>
        <w:t>P</w:t>
      </w:r>
      <w:r w:rsidRPr="005841FA">
        <w:rPr>
          <w:rFonts w:ascii="Times New Roman" w:hAnsi="Times New Roman" w:cs="Times New Roman"/>
        </w:rPr>
        <w:t>ertussis website</w:t>
      </w:r>
      <w:r w:rsidR="00CB7D00">
        <w:rPr>
          <w:rFonts w:ascii="Times New Roman" w:hAnsi="Times New Roman" w:cs="Times New Roman"/>
        </w:rPr>
        <w:t xml:space="preserve"> (including fact sheet)</w:t>
      </w:r>
      <w:r w:rsidRPr="005841FA">
        <w:rPr>
          <w:rFonts w:ascii="Times New Roman" w:hAnsi="Times New Roman" w:cs="Times New Roman"/>
        </w:rPr>
        <w:t xml:space="preserve">: </w:t>
      </w:r>
      <w:hyperlink r:id="rId11" w:history="1">
        <w:r w:rsidR="00C27744" w:rsidRPr="00F574B0">
          <w:rPr>
            <w:rStyle w:val="Hyperlink"/>
            <w:rFonts w:ascii="Times New Roman" w:hAnsi="Times New Roman" w:cs="Times New Roman"/>
          </w:rPr>
          <w:t>www.maine.gov/dhhs/pertussis</w:t>
        </w:r>
      </w:hyperlink>
      <w:r w:rsidR="00C27744">
        <w:rPr>
          <w:rStyle w:val="Hyperlink"/>
          <w:rFonts w:ascii="Times New Roman" w:hAnsi="Times New Roman" w:cs="Times New Roman"/>
        </w:rPr>
        <w:t xml:space="preserve"> </w:t>
      </w:r>
    </w:p>
    <w:p w14:paraId="5644F134" w14:textId="1D8147B0" w:rsidR="00FF07E7" w:rsidRPr="00D41733" w:rsidRDefault="009E577E" w:rsidP="00D417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41733">
        <w:rPr>
          <w:rFonts w:ascii="Times New Roman" w:hAnsi="Times New Roman" w:cs="Times New Roman"/>
        </w:rPr>
        <w:t xml:space="preserve">Federal CDC </w:t>
      </w:r>
      <w:r w:rsidR="005F572D">
        <w:rPr>
          <w:rFonts w:ascii="Times New Roman" w:hAnsi="Times New Roman" w:cs="Times New Roman"/>
        </w:rPr>
        <w:t>P</w:t>
      </w:r>
      <w:r w:rsidRPr="00D41733">
        <w:rPr>
          <w:rFonts w:ascii="Times New Roman" w:hAnsi="Times New Roman" w:cs="Times New Roman"/>
        </w:rPr>
        <w:t>ertussis website</w:t>
      </w:r>
      <w:r w:rsidR="005A19E9" w:rsidRPr="005A19E9">
        <w:rPr>
          <w:rFonts w:ascii="Times New Roman" w:hAnsi="Times New Roman" w:cs="Times New Roman"/>
        </w:rPr>
        <w:t xml:space="preserve">: </w:t>
      </w:r>
      <w:hyperlink r:id="rId12" w:history="1">
        <w:r w:rsidR="00F26248" w:rsidRPr="00D41733">
          <w:rPr>
            <w:rStyle w:val="Hyperlink"/>
            <w:rFonts w:ascii="Times New Roman" w:hAnsi="Times New Roman" w:cs="Times New Roman"/>
          </w:rPr>
          <w:t>http://www.cdc.gov/pertussis/</w:t>
        </w:r>
      </w:hyperlink>
    </w:p>
    <w:p w14:paraId="0B3D8E8F" w14:textId="196D2014" w:rsidR="00F26248" w:rsidRPr="00945CB0" w:rsidRDefault="0047202C" w:rsidP="00D41733">
      <w:pPr>
        <w:pStyle w:val="ListParagraph"/>
        <w:numPr>
          <w:ilvl w:val="0"/>
          <w:numId w:val="12"/>
        </w:numPr>
      </w:pPr>
      <w:r w:rsidRPr="00D41733">
        <w:rPr>
          <w:rFonts w:ascii="Times New Roman" w:hAnsi="Times New Roman" w:cs="Times New Roman"/>
        </w:rPr>
        <w:t>Maine Immunization Prog</w:t>
      </w:r>
      <w:r w:rsidR="00F26248" w:rsidRPr="00D41733">
        <w:rPr>
          <w:rFonts w:ascii="Times New Roman" w:hAnsi="Times New Roman" w:cs="Times New Roman"/>
        </w:rPr>
        <w:t>r</w:t>
      </w:r>
      <w:r w:rsidRPr="00D41733">
        <w:rPr>
          <w:rFonts w:ascii="Times New Roman" w:hAnsi="Times New Roman" w:cs="Times New Roman"/>
        </w:rPr>
        <w:t>am website</w:t>
      </w:r>
      <w:r w:rsidR="005A19E9" w:rsidRPr="00FF07E7">
        <w:rPr>
          <w:rFonts w:ascii="Times New Roman" w:hAnsi="Times New Roman" w:cs="Times New Roman"/>
        </w:rPr>
        <w:t xml:space="preserve">: </w:t>
      </w:r>
      <w:hyperlink r:id="rId13" w:history="1">
        <w:r w:rsidR="00FF07E7" w:rsidRPr="00FF07E7">
          <w:rPr>
            <w:rStyle w:val="Hyperlink"/>
            <w:rFonts w:ascii="Times New Roman" w:hAnsi="Times New Roman" w:cs="Times New Roman"/>
          </w:rPr>
          <w:t>https://www.maine.gov/dhhs/mecdc/infectious-disease/immunization/index.shtml</w:t>
        </w:r>
      </w:hyperlink>
      <w:r w:rsidR="00FF07E7" w:rsidRPr="00D41733">
        <w:rPr>
          <w:rFonts w:ascii="Times New Roman" w:hAnsi="Times New Roman" w:cs="Times New Roman"/>
        </w:rPr>
        <w:t xml:space="preserve"> </w:t>
      </w:r>
    </w:p>
    <w:p w14:paraId="0B3D8E90" w14:textId="77777777" w:rsidR="009E577E" w:rsidRPr="00D41733" w:rsidRDefault="009E577E" w:rsidP="00D50C57">
      <w:pPr>
        <w:rPr>
          <w:rFonts w:ascii="Times New Roman" w:hAnsi="Times New Roman" w:cs="Times New Roman"/>
        </w:rPr>
      </w:pPr>
    </w:p>
    <w:sectPr w:rsidR="009E577E" w:rsidRPr="00D41733" w:rsidSect="002332FF">
      <w:head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1550" w14:textId="77777777" w:rsidR="00486829" w:rsidRDefault="00486829" w:rsidP="00A3201E">
      <w:r>
        <w:separator/>
      </w:r>
    </w:p>
  </w:endnote>
  <w:endnote w:type="continuationSeparator" w:id="0">
    <w:p w14:paraId="7156A02F" w14:textId="77777777" w:rsidR="00486829" w:rsidRDefault="00486829" w:rsidP="00A3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E9B" w14:textId="2967ABE1" w:rsidR="0046752F" w:rsidRPr="00D41733" w:rsidRDefault="007572CB" w:rsidP="00D41733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Updated </w:t>
    </w:r>
    <w:r w:rsidR="00DF39FB">
      <w:rPr>
        <w:rFonts w:ascii="Times New Roman" w:hAnsi="Times New Roman" w:cs="Times New Roman"/>
      </w:rPr>
      <w:t>4/13/2023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CEE8" w14:textId="77777777" w:rsidR="00486829" w:rsidRDefault="00486829" w:rsidP="00A3201E">
      <w:r>
        <w:separator/>
      </w:r>
    </w:p>
  </w:footnote>
  <w:footnote w:type="continuationSeparator" w:id="0">
    <w:p w14:paraId="68FC1B64" w14:textId="77777777" w:rsidR="00486829" w:rsidRDefault="00486829" w:rsidP="00A3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E96" w14:textId="77777777" w:rsidR="00A3201E" w:rsidRDefault="00A3201E">
    <w:pPr>
      <w:pStyle w:val="Header"/>
    </w:pPr>
  </w:p>
  <w:p w14:paraId="0B3D8E97" w14:textId="77777777" w:rsidR="00A3201E" w:rsidRDefault="00A32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2C3"/>
    <w:multiLevelType w:val="hybridMultilevel"/>
    <w:tmpl w:val="FFA2B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81896"/>
    <w:multiLevelType w:val="hybridMultilevel"/>
    <w:tmpl w:val="BD9ED5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C36D7C"/>
    <w:multiLevelType w:val="hybridMultilevel"/>
    <w:tmpl w:val="075E0BB2"/>
    <w:lvl w:ilvl="0" w:tplc="09824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509"/>
    <w:multiLevelType w:val="hybridMultilevel"/>
    <w:tmpl w:val="4E00D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352"/>
    <w:multiLevelType w:val="hybridMultilevel"/>
    <w:tmpl w:val="8634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A0B31"/>
    <w:multiLevelType w:val="hybridMultilevel"/>
    <w:tmpl w:val="EB06F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C629A"/>
    <w:multiLevelType w:val="hybridMultilevel"/>
    <w:tmpl w:val="0642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145C"/>
    <w:multiLevelType w:val="hybridMultilevel"/>
    <w:tmpl w:val="8E8A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C7AEC"/>
    <w:multiLevelType w:val="hybridMultilevel"/>
    <w:tmpl w:val="E7A41C44"/>
    <w:lvl w:ilvl="0" w:tplc="2B84F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4306"/>
    <w:multiLevelType w:val="hybridMultilevel"/>
    <w:tmpl w:val="6DD01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2755"/>
    <w:multiLevelType w:val="hybridMultilevel"/>
    <w:tmpl w:val="55DC7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6019CE"/>
    <w:multiLevelType w:val="hybridMultilevel"/>
    <w:tmpl w:val="24949B7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6774253C"/>
    <w:multiLevelType w:val="hybridMultilevel"/>
    <w:tmpl w:val="3138B984"/>
    <w:lvl w:ilvl="0" w:tplc="2B84F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6577C"/>
    <w:multiLevelType w:val="hybridMultilevel"/>
    <w:tmpl w:val="0B5E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95593D"/>
    <w:multiLevelType w:val="hybridMultilevel"/>
    <w:tmpl w:val="AA10B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062684">
    <w:abstractNumId w:val="12"/>
  </w:num>
  <w:num w:numId="2" w16cid:durableId="406414727">
    <w:abstractNumId w:val="11"/>
  </w:num>
  <w:num w:numId="3" w16cid:durableId="511576513">
    <w:abstractNumId w:val="8"/>
  </w:num>
  <w:num w:numId="4" w16cid:durableId="1583368730">
    <w:abstractNumId w:val="2"/>
  </w:num>
  <w:num w:numId="5" w16cid:durableId="586622684">
    <w:abstractNumId w:val="1"/>
  </w:num>
  <w:num w:numId="6" w16cid:durableId="746416497">
    <w:abstractNumId w:val="14"/>
  </w:num>
  <w:num w:numId="7" w16cid:durableId="316151023">
    <w:abstractNumId w:val="10"/>
  </w:num>
  <w:num w:numId="8" w16cid:durableId="163205033">
    <w:abstractNumId w:val="7"/>
  </w:num>
  <w:num w:numId="9" w16cid:durableId="362905232">
    <w:abstractNumId w:val="0"/>
  </w:num>
  <w:num w:numId="10" w16cid:durableId="1723168707">
    <w:abstractNumId w:val="5"/>
  </w:num>
  <w:num w:numId="11" w16cid:durableId="2144081961">
    <w:abstractNumId w:val="9"/>
  </w:num>
  <w:num w:numId="12" w16cid:durableId="1073628219">
    <w:abstractNumId w:val="4"/>
  </w:num>
  <w:num w:numId="13" w16cid:durableId="1728260553">
    <w:abstractNumId w:val="13"/>
  </w:num>
  <w:num w:numId="14" w16cid:durableId="1674379354">
    <w:abstractNumId w:val="3"/>
  </w:num>
  <w:num w:numId="15" w16cid:durableId="1517499616">
    <w:abstractNumId w:val="15"/>
  </w:num>
  <w:num w:numId="16" w16cid:durableId="1812357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2D4"/>
    <w:rsid w:val="000218A1"/>
    <w:rsid w:val="00027366"/>
    <w:rsid w:val="00031836"/>
    <w:rsid w:val="000854CB"/>
    <w:rsid w:val="0009285B"/>
    <w:rsid w:val="000C2912"/>
    <w:rsid w:val="00111335"/>
    <w:rsid w:val="00181E5A"/>
    <w:rsid w:val="001B282E"/>
    <w:rsid w:val="001C15DF"/>
    <w:rsid w:val="001F0421"/>
    <w:rsid w:val="002332FF"/>
    <w:rsid w:val="00260694"/>
    <w:rsid w:val="002D7B69"/>
    <w:rsid w:val="002F52D4"/>
    <w:rsid w:val="00335A84"/>
    <w:rsid w:val="00341FE4"/>
    <w:rsid w:val="0034340A"/>
    <w:rsid w:val="00370E84"/>
    <w:rsid w:val="003C6C6C"/>
    <w:rsid w:val="0041582F"/>
    <w:rsid w:val="0046752F"/>
    <w:rsid w:val="0047202C"/>
    <w:rsid w:val="00486829"/>
    <w:rsid w:val="004A3B2E"/>
    <w:rsid w:val="004B6BC7"/>
    <w:rsid w:val="004B7169"/>
    <w:rsid w:val="005801C7"/>
    <w:rsid w:val="00596E49"/>
    <w:rsid w:val="005A19E9"/>
    <w:rsid w:val="005F3755"/>
    <w:rsid w:val="005F4758"/>
    <w:rsid w:val="005F572D"/>
    <w:rsid w:val="006508C5"/>
    <w:rsid w:val="006E42EB"/>
    <w:rsid w:val="006F542D"/>
    <w:rsid w:val="007572CB"/>
    <w:rsid w:val="00790D25"/>
    <w:rsid w:val="007E09B0"/>
    <w:rsid w:val="007E4DE5"/>
    <w:rsid w:val="007F6E4B"/>
    <w:rsid w:val="00826CE1"/>
    <w:rsid w:val="00826D92"/>
    <w:rsid w:val="008607FA"/>
    <w:rsid w:val="008717B6"/>
    <w:rsid w:val="008C1830"/>
    <w:rsid w:val="008D34A2"/>
    <w:rsid w:val="009069E6"/>
    <w:rsid w:val="00913D17"/>
    <w:rsid w:val="00926151"/>
    <w:rsid w:val="00927587"/>
    <w:rsid w:val="00945CB0"/>
    <w:rsid w:val="00976B8D"/>
    <w:rsid w:val="00977EBC"/>
    <w:rsid w:val="00990C10"/>
    <w:rsid w:val="009E120F"/>
    <w:rsid w:val="009E26C6"/>
    <w:rsid w:val="009E577E"/>
    <w:rsid w:val="009F2C99"/>
    <w:rsid w:val="00A016DE"/>
    <w:rsid w:val="00A043B6"/>
    <w:rsid w:val="00A12DE1"/>
    <w:rsid w:val="00A23A83"/>
    <w:rsid w:val="00A3201E"/>
    <w:rsid w:val="00A42AB9"/>
    <w:rsid w:val="00A7141D"/>
    <w:rsid w:val="00A9020F"/>
    <w:rsid w:val="00A96327"/>
    <w:rsid w:val="00AC6372"/>
    <w:rsid w:val="00AF53C2"/>
    <w:rsid w:val="00B13C7E"/>
    <w:rsid w:val="00B23EB8"/>
    <w:rsid w:val="00B25DF2"/>
    <w:rsid w:val="00B602DE"/>
    <w:rsid w:val="00B84F4B"/>
    <w:rsid w:val="00B967E4"/>
    <w:rsid w:val="00C219E6"/>
    <w:rsid w:val="00C27744"/>
    <w:rsid w:val="00C30FB3"/>
    <w:rsid w:val="00C33EDB"/>
    <w:rsid w:val="00C54569"/>
    <w:rsid w:val="00C8748E"/>
    <w:rsid w:val="00CB7D00"/>
    <w:rsid w:val="00CF5F5B"/>
    <w:rsid w:val="00CF630F"/>
    <w:rsid w:val="00D04CCF"/>
    <w:rsid w:val="00D2767C"/>
    <w:rsid w:val="00D41733"/>
    <w:rsid w:val="00D50C57"/>
    <w:rsid w:val="00D624D6"/>
    <w:rsid w:val="00DE3EDE"/>
    <w:rsid w:val="00DF39FB"/>
    <w:rsid w:val="00E43E3B"/>
    <w:rsid w:val="00EE48F2"/>
    <w:rsid w:val="00F0723B"/>
    <w:rsid w:val="00F26248"/>
    <w:rsid w:val="00F35D8C"/>
    <w:rsid w:val="00FA5554"/>
    <w:rsid w:val="00FD7D35"/>
    <w:rsid w:val="00FE208E"/>
    <w:rsid w:val="00FE4039"/>
    <w:rsid w:val="00FE689B"/>
    <w:rsid w:val="00FF07E7"/>
    <w:rsid w:val="00FF656B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D8E66"/>
  <w15:docId w15:val="{F000F27E-F81E-4D70-AA8F-F5AE24FA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291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291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2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7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2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1E"/>
  </w:style>
  <w:style w:type="paragraph" w:styleId="BalloonText">
    <w:name w:val="Balloon Text"/>
    <w:basedOn w:val="Normal"/>
    <w:link w:val="BalloonTextChar"/>
    <w:uiPriority w:val="99"/>
    <w:semiHidden/>
    <w:unhideWhenUsed/>
    <w:rsid w:val="00A32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0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4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F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65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ine.gov/dhhs/mecdc/infectious-disease/immunization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c.gov/pertussi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pertuss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ine.gov/education/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vaccines/hcp/acip-recs/vacc-specific/dtap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D625-0540-4D12-B064-32BDDD55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Taplin</dc:creator>
  <cp:lastModifiedBy>Porter, Megan</cp:lastModifiedBy>
  <cp:revision>2</cp:revision>
  <cp:lastPrinted>2013-09-11T13:26:00Z</cp:lastPrinted>
  <dcterms:created xsi:type="dcterms:W3CDTF">2023-07-24T13:39:00Z</dcterms:created>
  <dcterms:modified xsi:type="dcterms:W3CDTF">2023-07-24T13:39:00Z</dcterms:modified>
</cp:coreProperties>
</file>