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3DBD7472" w:rsidR="00274DDC" w:rsidRPr="00863BBD" w:rsidRDefault="00C90EF1" w:rsidP="00274DDC">
      <w:r>
        <w:t>July</w:t>
      </w:r>
      <w:r w:rsidR="00274DDC">
        <w:t xml:space="preserve"> </w:t>
      </w:r>
      <w:r w:rsidR="004748E3">
        <w:t>9</w:t>
      </w:r>
      <w:r w:rsidR="00274DDC">
        <w:t>, 202</w:t>
      </w:r>
      <w:r w:rsidR="00A75825">
        <w:t>4</w:t>
      </w:r>
    </w:p>
    <w:p w14:paraId="562AD5EA" w14:textId="77777777" w:rsidR="00274DDC" w:rsidRDefault="00274DDC" w:rsidP="00274DDC">
      <w:pPr>
        <w:ind w:left="720"/>
      </w:pPr>
    </w:p>
    <w:p w14:paraId="445D665F" w14:textId="70492A96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A75825">
        <w:rPr>
          <w:b/>
        </w:rPr>
        <w:t>Ju</w:t>
      </w:r>
      <w:r w:rsidR="004748E3">
        <w:rPr>
          <w:b/>
        </w:rPr>
        <w:t>ly</w:t>
      </w:r>
      <w:r w:rsidR="006A01D7">
        <w:rPr>
          <w:b/>
        </w:rPr>
        <w:t xml:space="preserve"> </w:t>
      </w:r>
      <w:r w:rsidR="004748E3">
        <w:rPr>
          <w:b/>
        </w:rPr>
        <w:t>6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10A18C25" w:rsidR="00C24EE5" w:rsidRPr="00616684" w:rsidRDefault="00E67D65" w:rsidP="00820A1D">
            <w:pPr>
              <w:jc w:val="center"/>
            </w:pPr>
            <w:r>
              <w:t>2</w:t>
            </w:r>
          </w:p>
        </w:tc>
        <w:tc>
          <w:tcPr>
            <w:tcW w:w="792" w:type="pct"/>
          </w:tcPr>
          <w:p w14:paraId="7FA43A4D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5A5D8EFC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4568B64C" w:rsidR="00C24EE5" w:rsidRDefault="00C04D82" w:rsidP="00820A1D">
            <w:pPr>
              <w:jc w:val="center"/>
            </w:pPr>
            <w:r>
              <w:t>0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731EC9BC" w:rsidR="00C24EE5" w:rsidRPr="00F52820" w:rsidRDefault="00C24EE5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7C10605D" w:rsidR="00C24EE5" w:rsidRPr="00616684" w:rsidRDefault="000765DA" w:rsidP="00820A1D">
            <w:pPr>
              <w:jc w:val="center"/>
            </w:pPr>
            <w:r>
              <w:t>2</w:t>
            </w:r>
            <w:r w:rsidR="00E67D65">
              <w:t>2</w:t>
            </w:r>
          </w:p>
        </w:tc>
        <w:tc>
          <w:tcPr>
            <w:tcW w:w="792" w:type="pct"/>
          </w:tcPr>
          <w:p w14:paraId="18A24E60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25A56A41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5EA0DFD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446DF816" w14:textId="28CC3D15" w:rsidR="00C24EE5" w:rsidRDefault="00A75825" w:rsidP="00820A1D">
            <w:pPr>
              <w:jc w:val="center"/>
            </w:pPr>
            <w:r>
              <w:t>3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 xml:space="preserve">Human arboviral testing </w:t>
      </w:r>
      <w:proofErr w:type="gramStart"/>
      <w:r w:rsidR="00274DDC" w:rsidRPr="00357DBA">
        <w:rPr>
          <w:sz w:val="20"/>
          <w:szCs w:val="20"/>
        </w:rPr>
        <w:t>performed</w:t>
      </w:r>
      <w:proofErr w:type="gramEnd"/>
      <w:r w:rsidR="00274DDC" w:rsidRPr="00357DBA">
        <w:rPr>
          <w:sz w:val="20"/>
          <w:szCs w:val="20"/>
        </w:rPr>
        <w:t xml:space="preserve">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 xml:space="preserve">esting may be performed </w:t>
      </w:r>
      <w:proofErr w:type="gramStart"/>
      <w:r w:rsidR="00274DDC" w:rsidRPr="00357DBA">
        <w:rPr>
          <w:sz w:val="20"/>
          <w:szCs w:val="20"/>
        </w:rPr>
        <w:t>year round</w:t>
      </w:r>
      <w:proofErr w:type="gramEnd"/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7D8EB07B" w14:textId="77777777" w:rsidTr="00820A1D">
        <w:tc>
          <w:tcPr>
            <w:tcW w:w="1250" w:type="pct"/>
          </w:tcPr>
          <w:p w14:paraId="4D839894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FFFF00"/>
          </w:tcPr>
          <w:p w14:paraId="4C8156D5" w14:textId="77777777" w:rsidR="00274DDC" w:rsidRPr="00616684" w:rsidRDefault="00274DDC" w:rsidP="00820A1D">
            <w:pPr>
              <w:jc w:val="center"/>
            </w:pPr>
            <w:r>
              <w:t>Chikungunya positive</w:t>
            </w:r>
          </w:p>
        </w:tc>
        <w:tc>
          <w:tcPr>
            <w:tcW w:w="1250" w:type="pct"/>
            <w:shd w:val="clear" w:color="auto" w:fill="FFFF00"/>
          </w:tcPr>
          <w:p w14:paraId="18ED06E4" w14:textId="7540654A" w:rsidR="00274DDC" w:rsidRPr="00616684" w:rsidRDefault="00274DDC" w:rsidP="00820A1D">
            <w:pPr>
              <w:jc w:val="center"/>
            </w:pPr>
            <w:r>
              <w:t>Dengue positive</w:t>
            </w:r>
          </w:p>
        </w:tc>
        <w:tc>
          <w:tcPr>
            <w:tcW w:w="1250" w:type="pct"/>
            <w:shd w:val="clear" w:color="auto" w:fill="FFFF00"/>
          </w:tcPr>
          <w:p w14:paraId="582E26AD" w14:textId="785FA393" w:rsidR="00274DDC" w:rsidRPr="00616684" w:rsidRDefault="00274DDC" w:rsidP="00820A1D">
            <w:pPr>
              <w:jc w:val="center"/>
            </w:pPr>
            <w:r>
              <w:t>Zika positive</w:t>
            </w:r>
          </w:p>
        </w:tc>
      </w:tr>
      <w:tr w:rsidR="007C10A9" w14:paraId="2D7C8088" w14:textId="77777777" w:rsidTr="00820A1D">
        <w:tc>
          <w:tcPr>
            <w:tcW w:w="1250" w:type="pct"/>
          </w:tcPr>
          <w:p w14:paraId="34B213D6" w14:textId="7D2C0E59" w:rsidR="007C10A9" w:rsidRDefault="007C10A9" w:rsidP="00820A1D">
            <w:pPr>
              <w:jc w:val="center"/>
            </w:pPr>
            <w:r>
              <w:t>Current Week</w:t>
            </w:r>
          </w:p>
        </w:tc>
        <w:tc>
          <w:tcPr>
            <w:tcW w:w="1250" w:type="pct"/>
          </w:tcPr>
          <w:p w14:paraId="2EAFD880" w14:textId="1E2F5A7B" w:rsidR="007C10A9" w:rsidRDefault="007C10A9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2B118596" w14:textId="379C133D" w:rsidR="007C10A9" w:rsidRDefault="004748E3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5A3E9239" w14:textId="6324F988" w:rsidR="007C10A9" w:rsidRDefault="007C10A9" w:rsidP="00820A1D">
            <w:pPr>
              <w:jc w:val="center"/>
            </w:pPr>
            <w:r>
              <w:t>0</w:t>
            </w:r>
          </w:p>
        </w:tc>
      </w:tr>
      <w:tr w:rsidR="00274DDC" w14:paraId="7EAC226E" w14:textId="77777777" w:rsidTr="00820A1D">
        <w:tc>
          <w:tcPr>
            <w:tcW w:w="1250" w:type="pct"/>
          </w:tcPr>
          <w:p w14:paraId="661565A1" w14:textId="06435163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DE8B092" w14:textId="77777777" w:rsidR="00274DDC" w:rsidRPr="00616684" w:rsidRDefault="00274DDC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42CABE23" w14:textId="485869E3" w:rsidR="00274DDC" w:rsidRPr="00616684" w:rsidRDefault="00C90EF1" w:rsidP="00820A1D">
            <w:pPr>
              <w:jc w:val="center"/>
            </w:pPr>
            <w:r>
              <w:t>2</w:t>
            </w:r>
          </w:p>
        </w:tc>
        <w:tc>
          <w:tcPr>
            <w:tcW w:w="1250" w:type="pct"/>
          </w:tcPr>
          <w:p w14:paraId="76ED0A2C" w14:textId="77777777" w:rsidR="00274DDC" w:rsidRPr="00616684" w:rsidRDefault="00274DDC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77777777" w:rsidR="00274DDC" w:rsidRDefault="00274DDC" w:rsidP="00274DDC">
      <w:pPr>
        <w:ind w:left="360"/>
        <w:rPr>
          <w:b/>
        </w:rPr>
      </w:pPr>
      <w:r>
        <w:rPr>
          <w:b/>
        </w:rPr>
        <w:t>Animals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69694D52" w:rsidR="00274DDC" w:rsidRPr="00616684" w:rsidRDefault="00274DDC" w:rsidP="00820A1D">
            <w:pPr>
              <w:jc w:val="center"/>
            </w:pPr>
            <w:r w:rsidRPr="00616684">
              <w:t>EEE Positive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210D4E2D" w:rsidR="00274DDC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4A99C318" w14:textId="178FA4ED" w:rsidR="00274DDC" w:rsidRPr="00616684" w:rsidRDefault="006E21DA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7DE3CF9" w14:textId="76FE7A27" w:rsidR="00274DDC" w:rsidRPr="00616684" w:rsidRDefault="001A7CDB" w:rsidP="00820A1D">
            <w:pPr>
              <w:jc w:val="center"/>
            </w:pPr>
            <w:r>
              <w:t>0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42995BE2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110405D3" w:rsidR="00274DDC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43C6F67" w14:textId="2D8FFFDA" w:rsidR="00274DDC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1D8A73E0" w14:textId="32D8570E" w:rsidR="00274DDC" w:rsidRPr="00616684" w:rsidRDefault="00A75825" w:rsidP="00820A1D">
            <w:pPr>
              <w:jc w:val="center"/>
            </w:pPr>
            <w:r>
              <w:t>0</w:t>
            </w:r>
          </w:p>
        </w:tc>
      </w:tr>
    </w:tbl>
    <w:p w14:paraId="2E36DE2B" w14:textId="6303D4D6" w:rsidR="00A10956" w:rsidRDefault="00274DDC" w:rsidP="00A10956">
      <w:pPr>
        <w:ind w:left="360"/>
        <w:rPr>
          <w:sz w:val="20"/>
          <w:szCs w:val="20"/>
        </w:rPr>
      </w:pPr>
      <w:r w:rsidRPr="00357DBA">
        <w:rPr>
          <w:sz w:val="20"/>
          <w:szCs w:val="20"/>
        </w:rPr>
        <w:t>Animal arboviral testing may be performed at HETL</w:t>
      </w:r>
      <w:r w:rsidR="004B3E76">
        <w:rPr>
          <w:sz w:val="20"/>
          <w:szCs w:val="20"/>
        </w:rPr>
        <w:t>, through the University of Maine Veterinary Diagnostic Laboratory,</w:t>
      </w:r>
      <w:r w:rsidRPr="00357DBA">
        <w:rPr>
          <w:sz w:val="20"/>
          <w:szCs w:val="20"/>
        </w:rPr>
        <w:t xml:space="preserve"> or through the National Veterinary Services Laboratory</w:t>
      </w:r>
      <w:r>
        <w:rPr>
          <w:sz w:val="20"/>
          <w:szCs w:val="20"/>
        </w:rPr>
        <w:t xml:space="preserve"> (NVSL); </w:t>
      </w:r>
      <w:r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42834AF7" w:rsidR="00831631" w:rsidRPr="00616684" w:rsidRDefault="00582FD9" w:rsidP="00820A1D">
            <w:pPr>
              <w:jc w:val="center"/>
            </w:pPr>
            <w:r>
              <w:t>125</w:t>
            </w:r>
          </w:p>
        </w:tc>
        <w:tc>
          <w:tcPr>
            <w:tcW w:w="1015" w:type="pct"/>
          </w:tcPr>
          <w:p w14:paraId="4AC889CA" w14:textId="73EEBBEC" w:rsidR="00831631" w:rsidRPr="00616684" w:rsidRDefault="008F3B58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0A5AF6E2" w14:textId="4686D736" w:rsidR="00831631" w:rsidRPr="00616684" w:rsidRDefault="005953E6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48A9AF3F" w:rsidR="00831631" w:rsidRDefault="004748E3" w:rsidP="00820A1D">
            <w:pPr>
              <w:jc w:val="center"/>
            </w:pPr>
            <w:r>
              <w:t>1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15C8EDFC" w:rsidR="00831631" w:rsidRPr="00F52820" w:rsidRDefault="00831631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67C38ED1" w:rsidR="00831631" w:rsidRPr="00616684" w:rsidRDefault="00582FD9" w:rsidP="00820A1D">
            <w:pPr>
              <w:jc w:val="center"/>
            </w:pPr>
            <w:r>
              <w:t>157</w:t>
            </w:r>
          </w:p>
        </w:tc>
        <w:tc>
          <w:tcPr>
            <w:tcW w:w="1015" w:type="pct"/>
          </w:tcPr>
          <w:p w14:paraId="146D0B1E" w14:textId="15009E60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36502D7B" w14:textId="4D3A9BA9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18F9874" w14:textId="240FECBD" w:rsidR="00831631" w:rsidRDefault="004748E3" w:rsidP="00820A1D">
            <w:pPr>
              <w:jc w:val="center"/>
            </w:pPr>
            <w:r>
              <w:t>1</w:t>
            </w:r>
          </w:p>
        </w:tc>
      </w:tr>
    </w:tbl>
    <w:p w14:paraId="029F77CC" w14:textId="67ADD90E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 and WNV</w:t>
      </w:r>
      <w:r>
        <w:rPr>
          <w:sz w:val="20"/>
          <w:szCs w:val="20"/>
        </w:rPr>
        <w:t xml:space="preserve"> testing performed at HETL; </w:t>
      </w:r>
      <w:r w:rsidR="003F16FC">
        <w:rPr>
          <w:sz w:val="20"/>
          <w:szCs w:val="20"/>
        </w:rPr>
        <w:t xml:space="preserve">mosquito </w:t>
      </w:r>
      <w:r w:rsidR="00831631">
        <w:rPr>
          <w:sz w:val="20"/>
          <w:szCs w:val="20"/>
        </w:rPr>
        <w:t xml:space="preserve">JCV testing performed at CDC Fort Collins; </w:t>
      </w:r>
      <w:r>
        <w:rPr>
          <w:sz w:val="20"/>
          <w:szCs w:val="20"/>
        </w:rPr>
        <w:t xml:space="preserve">mosquito collection begins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1 and continues through September 3</w:t>
      </w:r>
      <w:r w:rsidR="00C737A7">
        <w:rPr>
          <w:sz w:val="20"/>
          <w:szCs w:val="20"/>
        </w:rPr>
        <w:t>0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7D93AE05" w:rsidR="00274DDC" w:rsidRDefault="00274DDC" w:rsidP="00274DDC">
      <w:pPr>
        <w:ind w:left="360"/>
      </w:pPr>
      <w:r>
        <w:t>JCV = Jamestown Canyon Virus</w:t>
      </w:r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766D02D5" w:rsidR="00274DDC" w:rsidRDefault="00274DDC" w:rsidP="00274DDC">
      <w:pPr>
        <w:ind w:left="360"/>
      </w:pPr>
      <w:r>
        <w:t>WNV = West Nile Virus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0C15882A" w14:textId="37BAF593" w:rsidR="00274DDC" w:rsidRDefault="00274DDC" w:rsidP="00274DDC">
      <w:pPr>
        <w:ind w:left="360"/>
        <w:rPr>
          <w:b/>
        </w:rPr>
      </w:pPr>
    </w:p>
    <w:p w14:paraId="6650FAE0" w14:textId="77777777" w:rsidR="008F3B58" w:rsidRDefault="008F3B58">
      <w:pPr>
        <w:rPr>
          <w:b/>
        </w:rPr>
      </w:pPr>
      <w:r>
        <w:rPr>
          <w:b/>
        </w:rPr>
        <w:br w:type="page"/>
      </w:r>
    </w:p>
    <w:p w14:paraId="31156533" w14:textId="75B5EF0B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A75825">
        <w:rPr>
          <w:b/>
        </w:rPr>
        <w:t>4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833"/>
        <w:gridCol w:w="2089"/>
        <w:gridCol w:w="1150"/>
        <w:gridCol w:w="1472"/>
        <w:gridCol w:w="1541"/>
      </w:tblGrid>
      <w:tr w:rsidR="00274DDC" w14:paraId="580DE4B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A7225C7" w14:textId="39EF96C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4FE9C86" w14:textId="32366B6E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6C77F8B" w14:textId="45052B6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C24EE5" w14:paraId="7B26A6B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55411DA" w14:textId="74E2D720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53DAFA2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A87D914" w14:textId="1C67535A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9FBE97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35F7708" w14:textId="5CFF125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0662F05" w14:textId="57DFD013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255A8E" w14:paraId="6450287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17147E4" w14:textId="6440EE77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1DFB119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D99D98F" w14:textId="76D59476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23C15BF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1B0F36" w14:textId="30AF1B4A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72367C1" w14:textId="422102BC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4748E3" w14:paraId="01EA2D3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ABE99E" w14:textId="510A0F9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82E23C5" w14:textId="7C2B84E9" w:rsidR="004748E3" w:rsidRPr="004748E3" w:rsidRDefault="004748E3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D1F2071" w14:textId="04412BBF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E2C9420" w14:textId="1B767370" w:rsidR="004748E3" w:rsidRPr="00C24EE5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F3B59E0" w14:textId="17B8769B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2F3E6CE" w14:textId="36371A2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</w:tbl>
    <w:p w14:paraId="5EECF6AF" w14:textId="4362CB7D" w:rsidR="003F16FC" w:rsidRPr="005B2C33" w:rsidRDefault="003F16FC" w:rsidP="00A75825">
      <w:pPr>
        <w:rPr>
          <w:bCs/>
          <w:sz w:val="20"/>
          <w:szCs w:val="20"/>
        </w:rPr>
      </w:pPr>
    </w:p>
    <w:p w14:paraId="6A930F10" w14:textId="5AD202C4" w:rsidR="0026191E" w:rsidRDefault="00186030" w:rsidP="0026191E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6191E">
        <w:rPr>
          <w:b/>
        </w:rPr>
        <w:t>Mosquitoes – Species breakdown</w:t>
      </w:r>
    </w:p>
    <w:p w14:paraId="62C92988" w14:textId="3AA13A91" w:rsidR="009314E1" w:rsidRDefault="00582FD9" w:rsidP="009314E1">
      <w:pPr>
        <w:rPr>
          <w:b/>
        </w:rPr>
      </w:pPr>
      <w:r>
        <w:rPr>
          <w:noProof/>
        </w:rPr>
        <w:drawing>
          <wp:inline distT="0" distB="0" distL="0" distR="0" wp14:anchorId="56509368" wp14:editId="04A27682">
            <wp:extent cx="6864500" cy="2266950"/>
            <wp:effectExtent l="0" t="0" r="12700" b="0"/>
            <wp:docPr id="93280246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E58A8F8-BD99-79B5-95BC-3689F5CA5E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C3FBCD0" w14:textId="65D23EF6" w:rsidR="00AF4F46" w:rsidRDefault="00AF4F46" w:rsidP="00AF4F46">
      <w:pPr>
        <w:ind w:left="360"/>
        <w:rPr>
          <w:bCs/>
          <w:sz w:val="20"/>
          <w:szCs w:val="20"/>
        </w:rPr>
      </w:pPr>
      <w:proofErr w:type="spellStart"/>
      <w:r w:rsidRPr="00AF4F46">
        <w:rPr>
          <w:bCs/>
          <w:i/>
          <w:iCs/>
          <w:sz w:val="20"/>
          <w:szCs w:val="20"/>
        </w:rPr>
        <w:t>Culiseta</w:t>
      </w:r>
      <w:proofErr w:type="spellEnd"/>
      <w:r w:rsidRPr="00AF4F46">
        <w:rPr>
          <w:bCs/>
          <w:i/>
          <w:iCs/>
          <w:sz w:val="20"/>
          <w:szCs w:val="20"/>
        </w:rPr>
        <w:t xml:space="preserve"> </w:t>
      </w:r>
      <w:proofErr w:type="spellStart"/>
      <w:r w:rsidRPr="00AF4F46">
        <w:rPr>
          <w:bCs/>
          <w:i/>
          <w:iCs/>
          <w:sz w:val="20"/>
          <w:szCs w:val="20"/>
        </w:rPr>
        <w:t>melanura</w:t>
      </w:r>
      <w:proofErr w:type="spellEnd"/>
      <w:r>
        <w:rPr>
          <w:bCs/>
          <w:sz w:val="20"/>
          <w:szCs w:val="20"/>
        </w:rPr>
        <w:t xml:space="preserve">, </w:t>
      </w:r>
      <w:r w:rsidRPr="00AF4F46">
        <w:rPr>
          <w:bCs/>
          <w:i/>
          <w:iCs/>
          <w:sz w:val="20"/>
          <w:szCs w:val="20"/>
        </w:rPr>
        <w:t xml:space="preserve">Cs. </w:t>
      </w:r>
      <w:proofErr w:type="spellStart"/>
      <w:r w:rsidRPr="00AF4F46">
        <w:rPr>
          <w:bCs/>
          <w:i/>
          <w:iCs/>
          <w:sz w:val="20"/>
          <w:szCs w:val="20"/>
        </w:rPr>
        <w:t>morsitans</w:t>
      </w:r>
      <w:proofErr w:type="spellEnd"/>
      <w:r>
        <w:rPr>
          <w:bCs/>
          <w:sz w:val="20"/>
          <w:szCs w:val="20"/>
        </w:rPr>
        <w:t xml:space="preserve">, </w:t>
      </w:r>
      <w:r w:rsidRPr="00AF4F46">
        <w:rPr>
          <w:bCs/>
          <w:i/>
          <w:iCs/>
          <w:sz w:val="20"/>
          <w:szCs w:val="20"/>
        </w:rPr>
        <w:t>Culex pipiens</w:t>
      </w:r>
      <w:r>
        <w:rPr>
          <w:bCs/>
          <w:sz w:val="20"/>
          <w:szCs w:val="20"/>
        </w:rPr>
        <w:t xml:space="preserve">, and </w:t>
      </w:r>
      <w:proofErr w:type="spellStart"/>
      <w:r w:rsidRPr="00AF4F46">
        <w:rPr>
          <w:bCs/>
          <w:i/>
          <w:iCs/>
          <w:sz w:val="20"/>
          <w:szCs w:val="20"/>
        </w:rPr>
        <w:t>Cx</w:t>
      </w:r>
      <w:proofErr w:type="spellEnd"/>
      <w:r w:rsidRPr="00AF4F46">
        <w:rPr>
          <w:bCs/>
          <w:i/>
          <w:iCs/>
          <w:sz w:val="20"/>
          <w:szCs w:val="20"/>
        </w:rPr>
        <w:t xml:space="preserve">. </w:t>
      </w:r>
      <w:proofErr w:type="spellStart"/>
      <w:r w:rsidRPr="00AF4F46">
        <w:rPr>
          <w:bCs/>
          <w:i/>
          <w:iCs/>
          <w:sz w:val="20"/>
          <w:szCs w:val="20"/>
        </w:rPr>
        <w:t>restuans</w:t>
      </w:r>
      <w:proofErr w:type="spellEnd"/>
      <w:r>
        <w:rPr>
          <w:bCs/>
          <w:sz w:val="20"/>
          <w:szCs w:val="20"/>
        </w:rPr>
        <w:t xml:space="preserve"> are mosquito vectors of public health concern in Maine. </w:t>
      </w:r>
      <w:r w:rsidRPr="00AF4F46">
        <w:rPr>
          <w:bCs/>
          <w:i/>
          <w:iCs/>
          <w:sz w:val="20"/>
          <w:szCs w:val="20"/>
        </w:rPr>
        <w:t xml:space="preserve">Cs. </w:t>
      </w:r>
      <w:proofErr w:type="spellStart"/>
      <w:r w:rsidRPr="00AF4F46">
        <w:rPr>
          <w:bCs/>
          <w:i/>
          <w:iCs/>
          <w:sz w:val="20"/>
          <w:szCs w:val="20"/>
        </w:rPr>
        <w:t>melanura</w:t>
      </w:r>
      <w:proofErr w:type="spellEnd"/>
      <w:r>
        <w:rPr>
          <w:bCs/>
          <w:sz w:val="20"/>
          <w:szCs w:val="20"/>
        </w:rPr>
        <w:t xml:space="preserve"> is the primary local vector of EEE virus and </w:t>
      </w:r>
      <w:proofErr w:type="spellStart"/>
      <w:r w:rsidRPr="00AF4F46">
        <w:rPr>
          <w:bCs/>
          <w:i/>
          <w:iCs/>
          <w:sz w:val="20"/>
          <w:szCs w:val="20"/>
        </w:rPr>
        <w:t>Cx</w:t>
      </w:r>
      <w:proofErr w:type="spellEnd"/>
      <w:r w:rsidRPr="00AF4F46">
        <w:rPr>
          <w:bCs/>
          <w:i/>
          <w:iCs/>
          <w:sz w:val="20"/>
          <w:szCs w:val="20"/>
        </w:rPr>
        <w:t>. pipiens</w:t>
      </w:r>
      <w:r>
        <w:rPr>
          <w:bCs/>
          <w:sz w:val="20"/>
          <w:szCs w:val="20"/>
        </w:rPr>
        <w:t xml:space="preserve"> is the primary local vector of West Nile virus. </w:t>
      </w:r>
      <w:r w:rsidRPr="00AF4F46">
        <w:rPr>
          <w:bCs/>
          <w:i/>
          <w:iCs/>
          <w:sz w:val="20"/>
          <w:szCs w:val="20"/>
        </w:rPr>
        <w:t xml:space="preserve">Cs. </w:t>
      </w:r>
      <w:proofErr w:type="spellStart"/>
      <w:r w:rsidRPr="00AF4F46">
        <w:rPr>
          <w:bCs/>
          <w:i/>
          <w:iCs/>
          <w:sz w:val="20"/>
          <w:szCs w:val="20"/>
        </w:rPr>
        <w:t>mo</w:t>
      </w:r>
      <w:r>
        <w:rPr>
          <w:bCs/>
          <w:i/>
          <w:iCs/>
          <w:sz w:val="20"/>
          <w:szCs w:val="20"/>
        </w:rPr>
        <w:t>r</w:t>
      </w:r>
      <w:r w:rsidRPr="00AF4F46">
        <w:rPr>
          <w:bCs/>
          <w:i/>
          <w:iCs/>
          <w:sz w:val="20"/>
          <w:szCs w:val="20"/>
        </w:rPr>
        <w:t>sitans</w:t>
      </w:r>
      <w:proofErr w:type="spellEnd"/>
      <w:r>
        <w:rPr>
          <w:bCs/>
          <w:sz w:val="20"/>
          <w:szCs w:val="20"/>
        </w:rPr>
        <w:t xml:space="preserve"> and </w:t>
      </w:r>
      <w:proofErr w:type="spellStart"/>
      <w:proofErr w:type="gramStart"/>
      <w:r w:rsidRPr="00AF4F46">
        <w:rPr>
          <w:bCs/>
          <w:i/>
          <w:iCs/>
          <w:sz w:val="20"/>
          <w:szCs w:val="20"/>
        </w:rPr>
        <w:t>Cx.</w:t>
      </w:r>
      <w:r>
        <w:rPr>
          <w:bCs/>
          <w:i/>
          <w:iCs/>
          <w:sz w:val="20"/>
          <w:szCs w:val="20"/>
        </w:rPr>
        <w:t>r</w:t>
      </w:r>
      <w:r w:rsidRPr="00AF4F46">
        <w:rPr>
          <w:bCs/>
          <w:i/>
          <w:iCs/>
          <w:sz w:val="20"/>
          <w:szCs w:val="20"/>
        </w:rPr>
        <w:t>estuans</w:t>
      </w:r>
      <w:proofErr w:type="spellEnd"/>
      <w:proofErr w:type="gramEnd"/>
      <w:r>
        <w:rPr>
          <w:bCs/>
          <w:sz w:val="20"/>
          <w:szCs w:val="20"/>
        </w:rPr>
        <w:t xml:space="preserve"> also play a role in the transmission of these two viruses.</w:t>
      </w:r>
      <w:r w:rsidRPr="00AF4F4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Species information represents only mosquitoes captured through active surveillance and may not reflect the full diversity of local mosquito populations in each county</w:t>
      </w:r>
    </w:p>
    <w:p w14:paraId="0CBE52B4" w14:textId="77777777" w:rsidR="005406A1" w:rsidRDefault="005406A1" w:rsidP="0026191E">
      <w:pPr>
        <w:pBdr>
          <w:bottom w:val="single" w:sz="6" w:space="1" w:color="auto"/>
        </w:pBdr>
        <w:rPr>
          <w:b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3593EC77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4046"/>
        <w:gridCol w:w="4046"/>
      </w:tblGrid>
      <w:tr w:rsidR="00186030" w14:paraId="2837EC34" w14:textId="61429236" w:rsidTr="00186030">
        <w:trPr>
          <w:trHeight w:val="315"/>
          <w:jc w:val="center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1FD452C" w14:textId="3D8DD9E1" w:rsidR="00186030" w:rsidRDefault="00186030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75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186030" w:rsidRPr="0026191E" w:rsidRDefault="00186030" w:rsidP="00186030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875" w:type="pct"/>
            <w:shd w:val="clear" w:color="auto" w:fill="BDD6EE" w:themeFill="accent5" w:themeFillTint="66"/>
          </w:tcPr>
          <w:p w14:paraId="51F00486" w14:textId="17F3B0C4" w:rsidR="00186030" w:rsidRPr="0026191E" w:rsidRDefault="0018603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</w:tr>
      <w:tr w:rsidR="00186030" w:rsidRPr="00615C0B" w14:paraId="3D334DF7" w14:textId="7FEA7087" w:rsidTr="00186030">
        <w:trPr>
          <w:trHeight w:val="315"/>
          <w:jc w:val="center"/>
        </w:trPr>
        <w:tc>
          <w:tcPr>
            <w:tcW w:w="1250" w:type="pct"/>
            <w:shd w:val="clear" w:color="auto" w:fill="auto"/>
            <w:noWrap/>
            <w:vAlign w:val="center"/>
          </w:tcPr>
          <w:p w14:paraId="046D5173" w14:textId="091A1144" w:rsidR="00186030" w:rsidRPr="00615C0B" w:rsidRDefault="0018603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14:paraId="02882D02" w14:textId="6409CDCA" w:rsidR="00186030" w:rsidRPr="00615C0B" w:rsidRDefault="00C90EF1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75" w:type="pct"/>
          </w:tcPr>
          <w:p w14:paraId="5FEBE1CD" w14:textId="54C8D5F7" w:rsidR="00186030" w:rsidRDefault="0018603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720581FD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>There is no current local transmission of Zika virus in the continental United States</w:t>
      </w:r>
    </w:p>
    <w:p w14:paraId="6EF8FF25" w14:textId="052487F0" w:rsidR="00AE425D" w:rsidRDefault="00AE425D" w:rsidP="0026191E">
      <w:pPr>
        <w:rPr>
          <w:b/>
        </w:rPr>
      </w:pPr>
    </w:p>
    <w:p w14:paraId="604B5F8E" w14:textId="4A534B3F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494D3444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A75825" w14:paraId="4AAE277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019053A6" w14:textId="162D35DC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8E5A62E" w14:textId="2FAB2E84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Chikungunya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3D24DFE5" w14:textId="7C0A061E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Maldives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00FA97F" w14:textId="15E1BEEA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3E62D47" w14:textId="0373134E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Nigeria</w:t>
            </w:r>
          </w:p>
        </w:tc>
      </w:tr>
      <w:tr w:rsidR="00A75825" w14:paraId="77B03FB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649D8E58" w14:textId="3F899118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0B6AB6E4" w14:textId="7F4639AF" w:rsidR="00A75825" w:rsidRDefault="00A75825" w:rsidP="006F40A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  <w:r>
              <w:rPr>
                <w:color w:val="000000"/>
              </w:rPr>
              <w:t xml:space="preserve">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17F6F20B" w14:textId="7BCC586F" w:rsidR="00A75825" w:rsidRDefault="00A75825" w:rsidP="00615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Bolivia, Brazil, Colombia, Cuba, Peru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AE1AB6D" w14:textId="7CE756A4" w:rsidR="00615C0B" w:rsidRDefault="0094183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Afghanistan, </w:t>
            </w:r>
            <w:r w:rsidR="00615C0B">
              <w:rPr>
                <w:color w:val="000000"/>
              </w:rPr>
              <w:t>Argentina,</w:t>
            </w:r>
            <w:r w:rsidR="00C92219">
              <w:rPr>
                <w:color w:val="000000"/>
              </w:rPr>
              <w:t xml:space="preserve"> Brazil,</w:t>
            </w:r>
            <w:r w:rsidR="00615C0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Burkina Faso, Cambodia, </w:t>
            </w:r>
            <w:r w:rsidR="00615C0B">
              <w:rPr>
                <w:color w:val="000000"/>
              </w:rPr>
              <w:t>Col</w:t>
            </w:r>
            <w:r w:rsidR="00C04D82">
              <w:rPr>
                <w:color w:val="000000"/>
              </w:rPr>
              <w:t>o</w:t>
            </w:r>
            <w:r w:rsidR="00615C0B">
              <w:rPr>
                <w:color w:val="000000"/>
              </w:rPr>
              <w:t xml:space="preserve">mbia, </w:t>
            </w:r>
            <w:r w:rsidR="00C92219">
              <w:rPr>
                <w:color w:val="000000"/>
              </w:rPr>
              <w:t>Costa Rica, Cura</w:t>
            </w:r>
            <w:r w:rsidR="00C92219" w:rsidRPr="00C92219">
              <w:rPr>
                <w:color w:val="000000"/>
              </w:rPr>
              <w:t>ç</w:t>
            </w:r>
            <w:r w:rsidR="00C92219">
              <w:rPr>
                <w:color w:val="000000"/>
              </w:rPr>
              <w:t>ao, Ecuador,</w:t>
            </w:r>
            <w:r>
              <w:rPr>
                <w:color w:val="000000"/>
              </w:rPr>
              <w:t xml:space="preserve"> Ethiopia,</w:t>
            </w:r>
            <w:r w:rsidR="00C922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Fiji, </w:t>
            </w:r>
            <w:r w:rsidR="00C92219">
              <w:rPr>
                <w:color w:val="000000"/>
              </w:rPr>
              <w:t>French Guiana</w:t>
            </w:r>
            <w:r w:rsidR="00615C0B">
              <w:rPr>
                <w:color w:val="000000"/>
              </w:rPr>
              <w:t xml:space="preserve">, Guadeloupe, Guatemala, </w:t>
            </w:r>
            <w:r w:rsidR="00C92219">
              <w:rPr>
                <w:color w:val="000000"/>
              </w:rPr>
              <w:t>Guyana, Honduras</w:t>
            </w:r>
            <w:r w:rsidR="00F42BB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Indonesia, Laos, Mali, </w:t>
            </w:r>
            <w:r w:rsidR="00615C0B">
              <w:rPr>
                <w:color w:val="000000"/>
              </w:rPr>
              <w:t>Martinique,</w:t>
            </w:r>
            <w:r w:rsidR="00C922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Mauritius, </w:t>
            </w:r>
            <w:r w:rsidR="00C92219">
              <w:rPr>
                <w:color w:val="000000"/>
              </w:rPr>
              <w:t xml:space="preserve">Mexico, </w:t>
            </w:r>
            <w:r w:rsidR="00615C0B">
              <w:rPr>
                <w:color w:val="000000"/>
              </w:rPr>
              <w:t>Nicaragua, Panama,</w:t>
            </w:r>
            <w:r w:rsidR="00C92219">
              <w:rPr>
                <w:color w:val="000000"/>
              </w:rPr>
              <w:t xml:space="preserve"> Paraguay,</w:t>
            </w:r>
            <w:r w:rsidR="00615C0B">
              <w:rPr>
                <w:color w:val="000000"/>
              </w:rPr>
              <w:t xml:space="preserve"> Peru</w:t>
            </w:r>
            <w:r w:rsidR="00C9221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Samoa, Singapore, Sri Lanka, Sudan, </w:t>
            </w:r>
            <w:r w:rsidR="00C92219">
              <w:rPr>
                <w:color w:val="000000"/>
              </w:rPr>
              <w:t>Uruguay</w:t>
            </w:r>
          </w:p>
        </w:tc>
      </w:tr>
    </w:tbl>
    <w:p w14:paraId="3EE6E535" w14:textId="6377994F" w:rsidR="00225709" w:rsidRPr="009A07A1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1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sectPr w:rsidR="00225709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24EFF"/>
    <w:rsid w:val="00030724"/>
    <w:rsid w:val="00034973"/>
    <w:rsid w:val="000617C6"/>
    <w:rsid w:val="000765DA"/>
    <w:rsid w:val="00077D9E"/>
    <w:rsid w:val="000C1A24"/>
    <w:rsid w:val="000E457F"/>
    <w:rsid w:val="0016202A"/>
    <w:rsid w:val="00164CB7"/>
    <w:rsid w:val="00180E7E"/>
    <w:rsid w:val="00186030"/>
    <w:rsid w:val="001A7CDB"/>
    <w:rsid w:val="001B3891"/>
    <w:rsid w:val="001B4D2D"/>
    <w:rsid w:val="001F1EDF"/>
    <w:rsid w:val="00214704"/>
    <w:rsid w:val="00225709"/>
    <w:rsid w:val="002449BD"/>
    <w:rsid w:val="00255A8E"/>
    <w:rsid w:val="002565B6"/>
    <w:rsid w:val="0026191E"/>
    <w:rsid w:val="002647CA"/>
    <w:rsid w:val="0026755B"/>
    <w:rsid w:val="00274DDC"/>
    <w:rsid w:val="00286FCD"/>
    <w:rsid w:val="002C3C19"/>
    <w:rsid w:val="002D3170"/>
    <w:rsid w:val="002E31C4"/>
    <w:rsid w:val="002F1250"/>
    <w:rsid w:val="002F758F"/>
    <w:rsid w:val="003273D3"/>
    <w:rsid w:val="00331BB9"/>
    <w:rsid w:val="00331EA2"/>
    <w:rsid w:val="0033799F"/>
    <w:rsid w:val="00337C6E"/>
    <w:rsid w:val="00350705"/>
    <w:rsid w:val="003862E3"/>
    <w:rsid w:val="003B7E86"/>
    <w:rsid w:val="003D4B63"/>
    <w:rsid w:val="003F0BA6"/>
    <w:rsid w:val="003F16FC"/>
    <w:rsid w:val="003F3843"/>
    <w:rsid w:val="003F7ED4"/>
    <w:rsid w:val="00416B4A"/>
    <w:rsid w:val="004277EF"/>
    <w:rsid w:val="00456362"/>
    <w:rsid w:val="0047267F"/>
    <w:rsid w:val="004748E3"/>
    <w:rsid w:val="00480762"/>
    <w:rsid w:val="004849F9"/>
    <w:rsid w:val="004872D0"/>
    <w:rsid w:val="00495ED1"/>
    <w:rsid w:val="004B3E76"/>
    <w:rsid w:val="004E32EF"/>
    <w:rsid w:val="004E560A"/>
    <w:rsid w:val="004F2EBF"/>
    <w:rsid w:val="004F2F32"/>
    <w:rsid w:val="00506C6A"/>
    <w:rsid w:val="00510D7F"/>
    <w:rsid w:val="00526E90"/>
    <w:rsid w:val="005406A1"/>
    <w:rsid w:val="00565F7C"/>
    <w:rsid w:val="00570CEB"/>
    <w:rsid w:val="00582FD9"/>
    <w:rsid w:val="00591701"/>
    <w:rsid w:val="00592D22"/>
    <w:rsid w:val="005953E6"/>
    <w:rsid w:val="005A0438"/>
    <w:rsid w:val="005A1DA0"/>
    <w:rsid w:val="005B2C33"/>
    <w:rsid w:val="005C2F46"/>
    <w:rsid w:val="005C70F3"/>
    <w:rsid w:val="005E05E1"/>
    <w:rsid w:val="00604E7F"/>
    <w:rsid w:val="00615C0B"/>
    <w:rsid w:val="00663441"/>
    <w:rsid w:val="006660C1"/>
    <w:rsid w:val="006A01D7"/>
    <w:rsid w:val="006A1DB7"/>
    <w:rsid w:val="006D0FD4"/>
    <w:rsid w:val="006D7594"/>
    <w:rsid w:val="006E21DA"/>
    <w:rsid w:val="006E41F0"/>
    <w:rsid w:val="006F4B8F"/>
    <w:rsid w:val="006F5D23"/>
    <w:rsid w:val="00704598"/>
    <w:rsid w:val="00705B94"/>
    <w:rsid w:val="00742EBC"/>
    <w:rsid w:val="0075107A"/>
    <w:rsid w:val="007C10A9"/>
    <w:rsid w:val="007C72AE"/>
    <w:rsid w:val="007E59E2"/>
    <w:rsid w:val="00831631"/>
    <w:rsid w:val="00834ED2"/>
    <w:rsid w:val="008435AC"/>
    <w:rsid w:val="00847CE3"/>
    <w:rsid w:val="00853EDB"/>
    <w:rsid w:val="00870785"/>
    <w:rsid w:val="008C695A"/>
    <w:rsid w:val="008D3AD4"/>
    <w:rsid w:val="008E641C"/>
    <w:rsid w:val="008F3011"/>
    <w:rsid w:val="008F3B58"/>
    <w:rsid w:val="009012EE"/>
    <w:rsid w:val="00903BD4"/>
    <w:rsid w:val="00922D09"/>
    <w:rsid w:val="0092301D"/>
    <w:rsid w:val="009258D9"/>
    <w:rsid w:val="00925A63"/>
    <w:rsid w:val="009314E1"/>
    <w:rsid w:val="0094183B"/>
    <w:rsid w:val="00942473"/>
    <w:rsid w:val="00990CF1"/>
    <w:rsid w:val="009A07A1"/>
    <w:rsid w:val="00A10956"/>
    <w:rsid w:val="00A229B6"/>
    <w:rsid w:val="00A2787B"/>
    <w:rsid w:val="00A329B7"/>
    <w:rsid w:val="00A32F8C"/>
    <w:rsid w:val="00A50599"/>
    <w:rsid w:val="00A669DD"/>
    <w:rsid w:val="00A75825"/>
    <w:rsid w:val="00AA3F4B"/>
    <w:rsid w:val="00AD0EF3"/>
    <w:rsid w:val="00AE425D"/>
    <w:rsid w:val="00AF4F46"/>
    <w:rsid w:val="00B14CDF"/>
    <w:rsid w:val="00B34767"/>
    <w:rsid w:val="00B355F8"/>
    <w:rsid w:val="00B64D6B"/>
    <w:rsid w:val="00B72E05"/>
    <w:rsid w:val="00B94969"/>
    <w:rsid w:val="00BB0087"/>
    <w:rsid w:val="00BB0640"/>
    <w:rsid w:val="00BC2D44"/>
    <w:rsid w:val="00BE041F"/>
    <w:rsid w:val="00C04952"/>
    <w:rsid w:val="00C04D82"/>
    <w:rsid w:val="00C24EE5"/>
    <w:rsid w:val="00C431E3"/>
    <w:rsid w:val="00C6370B"/>
    <w:rsid w:val="00C70E76"/>
    <w:rsid w:val="00C737A7"/>
    <w:rsid w:val="00C80CA4"/>
    <w:rsid w:val="00C8264F"/>
    <w:rsid w:val="00C90EF1"/>
    <w:rsid w:val="00C92219"/>
    <w:rsid w:val="00CB017C"/>
    <w:rsid w:val="00CC7FDC"/>
    <w:rsid w:val="00CE5666"/>
    <w:rsid w:val="00D06C8A"/>
    <w:rsid w:val="00D11734"/>
    <w:rsid w:val="00D15705"/>
    <w:rsid w:val="00D17E29"/>
    <w:rsid w:val="00D246DB"/>
    <w:rsid w:val="00D317E3"/>
    <w:rsid w:val="00D5792A"/>
    <w:rsid w:val="00D94C88"/>
    <w:rsid w:val="00DD1CE9"/>
    <w:rsid w:val="00E02356"/>
    <w:rsid w:val="00E22B16"/>
    <w:rsid w:val="00E2398F"/>
    <w:rsid w:val="00E23D46"/>
    <w:rsid w:val="00E608BE"/>
    <w:rsid w:val="00E66804"/>
    <w:rsid w:val="00E67D65"/>
    <w:rsid w:val="00E84C3B"/>
    <w:rsid w:val="00E87F61"/>
    <w:rsid w:val="00EA0626"/>
    <w:rsid w:val="00EA3A0B"/>
    <w:rsid w:val="00ED67C8"/>
    <w:rsid w:val="00EE11CA"/>
    <w:rsid w:val="00EE4885"/>
    <w:rsid w:val="00F01EED"/>
    <w:rsid w:val="00F163A8"/>
    <w:rsid w:val="00F24790"/>
    <w:rsid w:val="00F32E54"/>
    <w:rsid w:val="00F42BBF"/>
    <w:rsid w:val="00F86EEE"/>
    <w:rsid w:val="00FE0577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nc.cdc.gov/travel/notices" TargetMode="Externa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Arboviral\2024\HETL%20JCV%20Test%20Results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Sheet3!$B$1</c:f>
              <c:strCache>
                <c:ptCount val="1"/>
                <c:pt idx="0">
                  <c:v>Aedes abserratus/punctor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Sheet3!$A$2:$A$7</c:f>
              <c:strCache>
                <c:ptCount val="6"/>
                <c:pt idx="0">
                  <c:v>York</c:v>
                </c:pt>
                <c:pt idx="1">
                  <c:v>Penobscot</c:v>
                </c:pt>
                <c:pt idx="2">
                  <c:v>Lincoln</c:v>
                </c:pt>
                <c:pt idx="3">
                  <c:v>Kennebec</c:v>
                </c:pt>
                <c:pt idx="4">
                  <c:v>Cumberland</c:v>
                </c:pt>
                <c:pt idx="5">
                  <c:v>Androscoggin</c:v>
                </c:pt>
              </c:strCache>
            </c:strRef>
          </c:cat>
          <c:val>
            <c:numRef>
              <c:f>Sheet3!$B$2:$B$7</c:f>
              <c:numCache>
                <c:formatCode>General</c:formatCode>
                <c:ptCount val="6"/>
                <c:pt idx="0">
                  <c:v>378</c:v>
                </c:pt>
                <c:pt idx="1">
                  <c:v>109</c:v>
                </c:pt>
                <c:pt idx="2">
                  <c:v>7</c:v>
                </c:pt>
                <c:pt idx="3">
                  <c:v>13</c:v>
                </c:pt>
                <c:pt idx="4">
                  <c:v>314</c:v>
                </c:pt>
                <c:pt idx="5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0F-4AD8-B640-4C8BF854FDDD}"/>
            </c:ext>
          </c:extLst>
        </c:ser>
        <c:ser>
          <c:idx val="1"/>
          <c:order val="1"/>
          <c:tx>
            <c:strRef>
              <c:f>Sheet3!$C$1</c:f>
              <c:strCache>
                <c:ptCount val="1"/>
                <c:pt idx="0">
                  <c:v>Aedes cantator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Sheet3!$A$2:$A$7</c:f>
              <c:strCache>
                <c:ptCount val="6"/>
                <c:pt idx="0">
                  <c:v>York</c:v>
                </c:pt>
                <c:pt idx="1">
                  <c:v>Penobscot</c:v>
                </c:pt>
                <c:pt idx="2">
                  <c:v>Lincoln</c:v>
                </c:pt>
                <c:pt idx="3">
                  <c:v>Kennebec</c:v>
                </c:pt>
                <c:pt idx="4">
                  <c:v>Cumberland</c:v>
                </c:pt>
                <c:pt idx="5">
                  <c:v>Androscoggin</c:v>
                </c:pt>
              </c:strCache>
            </c:strRef>
          </c:cat>
          <c:val>
            <c:numRef>
              <c:f>Sheet3!$C$2:$C$7</c:f>
              <c:numCache>
                <c:formatCode>General</c:formatCode>
                <c:ptCount val="6"/>
                <c:pt idx="0">
                  <c:v>137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0F-4AD8-B640-4C8BF854FDDD}"/>
            </c:ext>
          </c:extLst>
        </c:ser>
        <c:ser>
          <c:idx val="2"/>
          <c:order val="2"/>
          <c:tx>
            <c:strRef>
              <c:f>Sheet3!$D$1</c:f>
              <c:strCache>
                <c:ptCount val="1"/>
                <c:pt idx="0">
                  <c:v>Aedes communis/sticticus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Sheet3!$A$2:$A$7</c:f>
              <c:strCache>
                <c:ptCount val="6"/>
                <c:pt idx="0">
                  <c:v>York</c:v>
                </c:pt>
                <c:pt idx="1">
                  <c:v>Penobscot</c:v>
                </c:pt>
                <c:pt idx="2">
                  <c:v>Lincoln</c:v>
                </c:pt>
                <c:pt idx="3">
                  <c:v>Kennebec</c:v>
                </c:pt>
                <c:pt idx="4">
                  <c:v>Cumberland</c:v>
                </c:pt>
                <c:pt idx="5">
                  <c:v>Androscoggin</c:v>
                </c:pt>
              </c:strCache>
            </c:strRef>
          </c:cat>
          <c:val>
            <c:numRef>
              <c:f>Sheet3!$D$2:$D$7</c:f>
              <c:numCache>
                <c:formatCode>General</c:formatCode>
                <c:ptCount val="6"/>
                <c:pt idx="0">
                  <c:v>74</c:v>
                </c:pt>
                <c:pt idx="1">
                  <c:v>529</c:v>
                </c:pt>
                <c:pt idx="3">
                  <c:v>7</c:v>
                </c:pt>
                <c:pt idx="4">
                  <c:v>38</c:v>
                </c:pt>
                <c:pt idx="5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F0F-4AD8-B640-4C8BF854FDDD}"/>
            </c:ext>
          </c:extLst>
        </c:ser>
        <c:ser>
          <c:idx val="3"/>
          <c:order val="3"/>
          <c:tx>
            <c:strRef>
              <c:f>Sheet3!$E$1</c:f>
              <c:strCache>
                <c:ptCount val="1"/>
                <c:pt idx="0">
                  <c:v>Aedes provocans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Sheet3!$A$2:$A$7</c:f>
              <c:strCache>
                <c:ptCount val="6"/>
                <c:pt idx="0">
                  <c:v>York</c:v>
                </c:pt>
                <c:pt idx="1">
                  <c:v>Penobscot</c:v>
                </c:pt>
                <c:pt idx="2">
                  <c:v>Lincoln</c:v>
                </c:pt>
                <c:pt idx="3">
                  <c:v>Kennebec</c:v>
                </c:pt>
                <c:pt idx="4">
                  <c:v>Cumberland</c:v>
                </c:pt>
                <c:pt idx="5">
                  <c:v>Androscoggin</c:v>
                </c:pt>
              </c:strCache>
            </c:strRef>
          </c:cat>
          <c:val>
            <c:numRef>
              <c:f>Sheet3!$E$2:$E$7</c:f>
              <c:numCache>
                <c:formatCode>General</c:formatCode>
                <c:ptCount val="6"/>
                <c:pt idx="0">
                  <c:v>62</c:v>
                </c:pt>
                <c:pt idx="1">
                  <c:v>94</c:v>
                </c:pt>
                <c:pt idx="3">
                  <c:v>4</c:v>
                </c:pt>
                <c:pt idx="4">
                  <c:v>27</c:v>
                </c:pt>
                <c:pt idx="5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F0F-4AD8-B640-4C8BF854FDDD}"/>
            </c:ext>
          </c:extLst>
        </c:ser>
        <c:ser>
          <c:idx val="4"/>
          <c:order val="4"/>
          <c:tx>
            <c:strRef>
              <c:f>Sheet3!$F$1</c:f>
              <c:strCache>
                <c:ptCount val="1"/>
                <c:pt idx="0">
                  <c:v>Anopheles spp.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Sheet3!$A$2:$A$7</c:f>
              <c:strCache>
                <c:ptCount val="6"/>
                <c:pt idx="0">
                  <c:v>York</c:v>
                </c:pt>
                <c:pt idx="1">
                  <c:v>Penobscot</c:v>
                </c:pt>
                <c:pt idx="2">
                  <c:v>Lincoln</c:v>
                </c:pt>
                <c:pt idx="3">
                  <c:v>Kennebec</c:v>
                </c:pt>
                <c:pt idx="4">
                  <c:v>Cumberland</c:v>
                </c:pt>
                <c:pt idx="5">
                  <c:v>Androscoggin</c:v>
                </c:pt>
              </c:strCache>
            </c:strRef>
          </c:cat>
          <c:val>
            <c:numRef>
              <c:f>Sheet3!$F$2:$F$7</c:f>
              <c:numCache>
                <c:formatCode>General</c:formatCode>
                <c:ptCount val="6"/>
                <c:pt idx="0">
                  <c:v>12</c:v>
                </c:pt>
                <c:pt idx="1">
                  <c:v>4</c:v>
                </c:pt>
                <c:pt idx="3">
                  <c:v>7</c:v>
                </c:pt>
                <c:pt idx="4">
                  <c:v>2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F0F-4AD8-B640-4C8BF854FDDD}"/>
            </c:ext>
          </c:extLst>
        </c:ser>
        <c:ser>
          <c:idx val="5"/>
          <c:order val="5"/>
          <c:tx>
            <c:strRef>
              <c:f>Sheet3!$G$1</c:f>
              <c:strCache>
                <c:ptCount val="1"/>
                <c:pt idx="0">
                  <c:v>Coquillettidia perturbans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Sheet3!$A$2:$A$7</c:f>
              <c:strCache>
                <c:ptCount val="6"/>
                <c:pt idx="0">
                  <c:v>York</c:v>
                </c:pt>
                <c:pt idx="1">
                  <c:v>Penobscot</c:v>
                </c:pt>
                <c:pt idx="2">
                  <c:v>Lincoln</c:v>
                </c:pt>
                <c:pt idx="3">
                  <c:v>Kennebec</c:v>
                </c:pt>
                <c:pt idx="4">
                  <c:v>Cumberland</c:v>
                </c:pt>
                <c:pt idx="5">
                  <c:v>Androscoggin</c:v>
                </c:pt>
              </c:strCache>
            </c:strRef>
          </c:cat>
          <c:val>
            <c:numRef>
              <c:f>Sheet3!$G$2:$G$7</c:f>
              <c:numCache>
                <c:formatCode>General</c:formatCode>
                <c:ptCount val="6"/>
                <c:pt idx="0">
                  <c:v>225</c:v>
                </c:pt>
                <c:pt idx="3">
                  <c:v>60</c:v>
                </c:pt>
                <c:pt idx="4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F0F-4AD8-B640-4C8BF854FDDD}"/>
            </c:ext>
          </c:extLst>
        </c:ser>
        <c:ser>
          <c:idx val="6"/>
          <c:order val="6"/>
          <c:tx>
            <c:strRef>
              <c:f>Sheet3!$H$1</c:f>
              <c:strCache>
                <c:ptCount val="1"/>
                <c:pt idx="0">
                  <c:v>Culex spp.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Sheet3!$A$2:$A$7</c:f>
              <c:strCache>
                <c:ptCount val="6"/>
                <c:pt idx="0">
                  <c:v>York</c:v>
                </c:pt>
                <c:pt idx="1">
                  <c:v>Penobscot</c:v>
                </c:pt>
                <c:pt idx="2">
                  <c:v>Lincoln</c:v>
                </c:pt>
                <c:pt idx="3">
                  <c:v>Kennebec</c:v>
                </c:pt>
                <c:pt idx="4">
                  <c:v>Cumberland</c:v>
                </c:pt>
                <c:pt idx="5">
                  <c:v>Androscoggin</c:v>
                </c:pt>
              </c:strCache>
            </c:strRef>
          </c:cat>
          <c:val>
            <c:numRef>
              <c:f>Sheet3!$H$2:$H$7</c:f>
              <c:numCache>
                <c:formatCode>General</c:formatCode>
                <c:ptCount val="6"/>
                <c:pt idx="0">
                  <c:v>4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F0F-4AD8-B640-4C8BF854FDDD}"/>
            </c:ext>
          </c:extLst>
        </c:ser>
        <c:ser>
          <c:idx val="7"/>
          <c:order val="7"/>
          <c:tx>
            <c:strRef>
              <c:f>Sheet3!$I$1</c:f>
              <c:strCache>
                <c:ptCount val="1"/>
                <c:pt idx="0">
                  <c:v>Culiseta melanura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Sheet3!$A$2:$A$7</c:f>
              <c:strCache>
                <c:ptCount val="6"/>
                <c:pt idx="0">
                  <c:v>York</c:v>
                </c:pt>
                <c:pt idx="1">
                  <c:v>Penobscot</c:v>
                </c:pt>
                <c:pt idx="2">
                  <c:v>Lincoln</c:v>
                </c:pt>
                <c:pt idx="3">
                  <c:v>Kennebec</c:v>
                </c:pt>
                <c:pt idx="4">
                  <c:v>Cumberland</c:v>
                </c:pt>
                <c:pt idx="5">
                  <c:v>Androscoggin</c:v>
                </c:pt>
              </c:strCache>
            </c:strRef>
          </c:cat>
          <c:val>
            <c:numRef>
              <c:f>Sheet3!$I$2:$I$7</c:f>
              <c:numCache>
                <c:formatCode>General</c:formatCode>
                <c:ptCount val="6"/>
                <c:pt idx="0">
                  <c:v>38</c:v>
                </c:pt>
                <c:pt idx="3">
                  <c:v>1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F0F-4AD8-B640-4C8BF854FDDD}"/>
            </c:ext>
          </c:extLst>
        </c:ser>
        <c:ser>
          <c:idx val="8"/>
          <c:order val="8"/>
          <c:tx>
            <c:strRef>
              <c:f>Sheet3!$J$1</c:f>
              <c:strCache>
                <c:ptCount val="1"/>
                <c:pt idx="0">
                  <c:v>Other Aedes spp.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Sheet3!$A$2:$A$7</c:f>
              <c:strCache>
                <c:ptCount val="6"/>
                <c:pt idx="0">
                  <c:v>York</c:v>
                </c:pt>
                <c:pt idx="1">
                  <c:v>Penobscot</c:v>
                </c:pt>
                <c:pt idx="2">
                  <c:v>Lincoln</c:v>
                </c:pt>
                <c:pt idx="3">
                  <c:v>Kennebec</c:v>
                </c:pt>
                <c:pt idx="4">
                  <c:v>Cumberland</c:v>
                </c:pt>
                <c:pt idx="5">
                  <c:v>Androscoggin</c:v>
                </c:pt>
              </c:strCache>
            </c:strRef>
          </c:cat>
          <c:val>
            <c:numRef>
              <c:f>Sheet3!$J$2:$J$7</c:f>
              <c:numCache>
                <c:formatCode>General</c:formatCode>
                <c:ptCount val="6"/>
                <c:pt idx="0">
                  <c:v>145</c:v>
                </c:pt>
                <c:pt idx="1">
                  <c:v>55</c:v>
                </c:pt>
                <c:pt idx="3">
                  <c:v>2</c:v>
                </c:pt>
                <c:pt idx="4">
                  <c:v>51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F0F-4AD8-B640-4C8BF854FDDD}"/>
            </c:ext>
          </c:extLst>
        </c:ser>
        <c:ser>
          <c:idx val="9"/>
          <c:order val="9"/>
          <c:tx>
            <c:strRef>
              <c:f>Sheet3!$K$1</c:f>
              <c:strCache>
                <c:ptCount val="1"/>
                <c:pt idx="0">
                  <c:v>Other Culiseta spp.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Sheet3!$A$2:$A$7</c:f>
              <c:strCache>
                <c:ptCount val="6"/>
                <c:pt idx="0">
                  <c:v>York</c:v>
                </c:pt>
                <c:pt idx="1">
                  <c:v>Penobscot</c:v>
                </c:pt>
                <c:pt idx="2">
                  <c:v>Lincoln</c:v>
                </c:pt>
                <c:pt idx="3">
                  <c:v>Kennebec</c:v>
                </c:pt>
                <c:pt idx="4">
                  <c:v>Cumberland</c:v>
                </c:pt>
                <c:pt idx="5">
                  <c:v>Androscoggin</c:v>
                </c:pt>
              </c:strCache>
            </c:strRef>
          </c:cat>
          <c:val>
            <c:numRef>
              <c:f>Sheet3!$K$2:$K$7</c:f>
              <c:numCache>
                <c:formatCode>General</c:formatCode>
                <c:ptCount val="6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9F0F-4AD8-B640-4C8BF854FD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16736416"/>
        <c:axId val="816730656"/>
      </c:barChart>
      <c:catAx>
        <c:axId val="8167364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16730656"/>
        <c:crosses val="autoZero"/>
        <c:auto val="1"/>
        <c:lblAlgn val="ctr"/>
        <c:lblOffset val="100"/>
        <c:noMultiLvlLbl val="0"/>
      </c:catAx>
      <c:valAx>
        <c:axId val="8167306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16736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6</cp:revision>
  <cp:lastPrinted>2024-07-08T14:09:00Z</cp:lastPrinted>
  <dcterms:created xsi:type="dcterms:W3CDTF">2024-07-03T17:55:00Z</dcterms:created>
  <dcterms:modified xsi:type="dcterms:W3CDTF">2024-07-08T16:30:00Z</dcterms:modified>
</cp:coreProperties>
</file>