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5F1BA" w14:textId="670ACF91" w:rsidR="00F70F3A" w:rsidRPr="00ED2AAF" w:rsidRDefault="00415508" w:rsidP="00F70F3A">
      <w:pPr>
        <w:jc w:val="center"/>
        <w:rPr>
          <w:b/>
          <w:sz w:val="28"/>
          <w:szCs w:val="28"/>
        </w:rPr>
      </w:pPr>
      <w:r>
        <w:rPr>
          <w:b/>
          <w:sz w:val="28"/>
          <w:szCs w:val="28"/>
        </w:rPr>
        <w:t>Mpox</w:t>
      </w:r>
    </w:p>
    <w:p w14:paraId="724742A9" w14:textId="77777777" w:rsidR="00F70F3A" w:rsidRPr="00ED2AAF" w:rsidRDefault="00F70F3A" w:rsidP="00F70F3A">
      <w:pPr>
        <w:rPr>
          <w:b/>
          <w:szCs w:val="24"/>
        </w:rPr>
      </w:pPr>
    </w:p>
    <w:p w14:paraId="32D54249" w14:textId="720AF798" w:rsidR="00F70F3A" w:rsidRDefault="00F70F3A" w:rsidP="00F70F3A">
      <w:pPr>
        <w:rPr>
          <w:rFonts w:cs="Times New Roman"/>
          <w:b/>
          <w:szCs w:val="24"/>
        </w:rPr>
      </w:pPr>
      <w:r w:rsidRPr="00ED2AAF">
        <w:rPr>
          <w:rFonts w:cs="Times New Roman"/>
          <w:b/>
          <w:szCs w:val="24"/>
        </w:rPr>
        <w:t>Definition:</w:t>
      </w:r>
    </w:p>
    <w:p w14:paraId="50DA55A5" w14:textId="17137B68" w:rsidR="002A0D31" w:rsidRPr="002A0D31" w:rsidRDefault="002A0D31" w:rsidP="002A0D31">
      <w:pPr>
        <w:pStyle w:val="NormalWeb"/>
        <w:shd w:val="clear" w:color="auto" w:fill="FFFFFF"/>
        <w:rPr>
          <w:color w:val="000000"/>
        </w:rPr>
      </w:pPr>
      <w:r w:rsidRPr="002A0D31">
        <w:rPr>
          <w:color w:val="000000"/>
        </w:rPr>
        <w:t>Mpox is a rare disease caused by infection with the mpox virus. Mpox virus belongs to the </w:t>
      </w:r>
      <w:r w:rsidRPr="002A0D31">
        <w:rPr>
          <w:rStyle w:val="Emphasis"/>
          <w:color w:val="000000"/>
        </w:rPr>
        <w:t>Orthopoxvirus</w:t>
      </w:r>
      <w:r w:rsidRPr="002A0D31">
        <w:rPr>
          <w:color w:val="000000"/>
        </w:rPr>
        <w:t> genus in the family </w:t>
      </w:r>
      <w:r w:rsidRPr="00024FB2">
        <w:rPr>
          <w:rStyle w:val="Emphasis"/>
          <w:color w:val="000000"/>
        </w:rPr>
        <w:t>Poxviridae</w:t>
      </w:r>
      <w:r w:rsidRPr="002A0D31">
        <w:rPr>
          <w:color w:val="000000"/>
        </w:rPr>
        <w:t>. The </w:t>
      </w:r>
      <w:r w:rsidRPr="002A0D31">
        <w:rPr>
          <w:rStyle w:val="Emphasis"/>
          <w:color w:val="000000"/>
        </w:rPr>
        <w:t>Orthopoxvirus</w:t>
      </w:r>
      <w:r w:rsidRPr="002A0D31">
        <w:rPr>
          <w:color w:val="000000"/>
        </w:rPr>
        <w:t> genus also includes variola virus (which causes smallpox), vaccinia virus (used in the smallpox vaccine), and cowpox virus. Mpox is not related to chickenpox.</w:t>
      </w:r>
    </w:p>
    <w:p w14:paraId="280EF8F9" w14:textId="77777777" w:rsidR="00F70F3A" w:rsidRPr="00ED2AAF" w:rsidRDefault="00F70F3A" w:rsidP="00F70F3A">
      <w:pPr>
        <w:rPr>
          <w:rFonts w:cs="Times New Roman"/>
          <w:b/>
          <w:szCs w:val="24"/>
        </w:rPr>
      </w:pPr>
      <w:r w:rsidRPr="00ED2AAF">
        <w:rPr>
          <w:rFonts w:cs="Times New Roman"/>
          <w:b/>
          <w:szCs w:val="24"/>
        </w:rPr>
        <w:t xml:space="preserve">Signs and symptoms:  </w:t>
      </w:r>
    </w:p>
    <w:p w14:paraId="76B4D389" w14:textId="7B1E771F" w:rsidR="00024FB2" w:rsidRPr="00ED2AAF" w:rsidRDefault="0041703B" w:rsidP="00024FB2">
      <w:pPr>
        <w:pStyle w:val="NormalWeb"/>
      </w:pPr>
      <w:r>
        <w:t xml:space="preserve">Mpox symptoms </w:t>
      </w:r>
      <w:r w:rsidR="00B4609F">
        <w:t xml:space="preserve">may </w:t>
      </w:r>
      <w:r w:rsidR="00F70F3A" w:rsidRPr="00ED2AAF">
        <w:t xml:space="preserve">begin with fever, </w:t>
      </w:r>
      <w:r>
        <w:t>lymphadenopathy</w:t>
      </w:r>
      <w:r w:rsidR="000A23A0">
        <w:t>,</w:t>
      </w:r>
      <w:r>
        <w:t xml:space="preserve"> </w:t>
      </w:r>
      <w:r w:rsidR="00F70F3A" w:rsidRPr="00ED2AAF">
        <w:t xml:space="preserve">head and body aches, and sometimes vomiting. A rash </w:t>
      </w:r>
      <w:r w:rsidR="00B4609F">
        <w:t xml:space="preserve">then </w:t>
      </w:r>
      <w:r w:rsidR="00F70F3A" w:rsidRPr="00ED2AAF">
        <w:t xml:space="preserve">spreads and progresses to raised bumps and pus-filled blisters. These will crust, scab, and fall off </w:t>
      </w:r>
      <w:r w:rsidR="005528EE">
        <w:t xml:space="preserve">within two to four </w:t>
      </w:r>
      <w:r w:rsidR="00F70F3A" w:rsidRPr="00ED2AAF">
        <w:t>weeks</w:t>
      </w:r>
      <w:r w:rsidR="005528EE">
        <w:t>.</w:t>
      </w:r>
      <w:r w:rsidR="00B4609F">
        <w:t xml:space="preserve"> </w:t>
      </w:r>
      <w:r w:rsidR="00024FB2">
        <w:t xml:space="preserve">Rash may also occur before the prodromal symptoms of </w:t>
      </w:r>
      <w:r w:rsidR="00024FB2" w:rsidRPr="00ED2AAF">
        <w:t xml:space="preserve">fever, </w:t>
      </w:r>
      <w:r w:rsidR="00024FB2">
        <w:t xml:space="preserve">lymphadenopathy </w:t>
      </w:r>
      <w:r w:rsidR="00024FB2" w:rsidRPr="00ED2AAF">
        <w:t>head and body aches</w:t>
      </w:r>
      <w:r w:rsidR="00024FB2">
        <w:t>.</w:t>
      </w:r>
    </w:p>
    <w:p w14:paraId="747DB0C6" w14:textId="3030D82C" w:rsidR="00F70F3A" w:rsidRDefault="00F70F3A" w:rsidP="00F70F3A">
      <w:pPr>
        <w:rPr>
          <w:rFonts w:cs="Times New Roman"/>
          <w:b/>
          <w:szCs w:val="24"/>
        </w:rPr>
      </w:pPr>
      <w:r w:rsidRPr="00ED2AAF">
        <w:rPr>
          <w:rFonts w:cs="Times New Roman"/>
          <w:b/>
          <w:szCs w:val="24"/>
        </w:rPr>
        <w:t xml:space="preserve">Transmission: </w:t>
      </w:r>
    </w:p>
    <w:p w14:paraId="69057798" w14:textId="5A85A12A" w:rsidR="00825157" w:rsidRDefault="00990DB4" w:rsidP="00825157">
      <w:pPr>
        <w:shd w:val="clear" w:color="auto" w:fill="FFFFFF"/>
        <w:spacing w:after="100" w:afterAutospacing="1"/>
        <w:rPr>
          <w:rFonts w:eastAsia="Times New Roman" w:cs="Times New Roman"/>
          <w:color w:val="000000"/>
          <w:szCs w:val="24"/>
        </w:rPr>
      </w:pPr>
      <w:r w:rsidRPr="00990DB4">
        <w:rPr>
          <w:rFonts w:eastAsia="Times New Roman" w:cs="Times New Roman"/>
          <w:color w:val="000000"/>
          <w:szCs w:val="24"/>
        </w:rPr>
        <w:t>Mpox spreads in different ways. The virus can spread from person-to-person through:</w:t>
      </w:r>
    </w:p>
    <w:p w14:paraId="5CFFECE8" w14:textId="6E9F1C16" w:rsidR="00990DB4" w:rsidRPr="00825157" w:rsidRDefault="00990DB4" w:rsidP="00825157">
      <w:pPr>
        <w:pStyle w:val="ListParagraph"/>
        <w:numPr>
          <w:ilvl w:val="0"/>
          <w:numId w:val="11"/>
        </w:numPr>
        <w:shd w:val="clear" w:color="auto" w:fill="FFFFFF"/>
        <w:spacing w:after="100" w:afterAutospacing="1"/>
        <w:rPr>
          <w:rFonts w:eastAsia="Times New Roman" w:cs="Times New Roman"/>
          <w:color w:val="000000"/>
          <w:szCs w:val="24"/>
        </w:rPr>
      </w:pPr>
      <w:r w:rsidRPr="00825157">
        <w:rPr>
          <w:rFonts w:eastAsia="Times New Roman" w:cs="Times New Roman"/>
          <w:color w:val="000000"/>
          <w:szCs w:val="24"/>
        </w:rPr>
        <w:t>direct contact with the infectious rash, scabs, or body fluids</w:t>
      </w:r>
    </w:p>
    <w:p w14:paraId="613073BE" w14:textId="77777777" w:rsidR="00990DB4" w:rsidRPr="00990DB4" w:rsidRDefault="00990DB4" w:rsidP="00990DB4">
      <w:pPr>
        <w:numPr>
          <w:ilvl w:val="0"/>
          <w:numId w:val="11"/>
        </w:numPr>
        <w:shd w:val="clear" w:color="auto" w:fill="FFFFFF"/>
        <w:spacing w:before="100" w:beforeAutospacing="1" w:after="100" w:afterAutospacing="1"/>
        <w:rPr>
          <w:rFonts w:eastAsia="Times New Roman" w:cs="Times New Roman"/>
          <w:color w:val="000000"/>
          <w:szCs w:val="24"/>
        </w:rPr>
      </w:pPr>
      <w:r w:rsidRPr="00990DB4">
        <w:rPr>
          <w:rFonts w:eastAsia="Times New Roman" w:cs="Times New Roman"/>
          <w:color w:val="000000"/>
          <w:szCs w:val="24"/>
        </w:rPr>
        <w:t>respiratory secretions during prolonged, face-to-face contact, or during intimate physical contact, such as kissing, cuddling, or sex</w:t>
      </w:r>
    </w:p>
    <w:p w14:paraId="1AD53CB5" w14:textId="77777777" w:rsidR="00990DB4" w:rsidRPr="00990DB4" w:rsidRDefault="00990DB4" w:rsidP="00990DB4">
      <w:pPr>
        <w:numPr>
          <w:ilvl w:val="0"/>
          <w:numId w:val="11"/>
        </w:numPr>
        <w:shd w:val="clear" w:color="auto" w:fill="FFFFFF"/>
        <w:spacing w:before="100" w:beforeAutospacing="1" w:after="100" w:afterAutospacing="1"/>
        <w:rPr>
          <w:rFonts w:eastAsia="Times New Roman" w:cs="Times New Roman"/>
          <w:color w:val="000000"/>
          <w:szCs w:val="24"/>
        </w:rPr>
      </w:pPr>
      <w:r w:rsidRPr="00990DB4">
        <w:rPr>
          <w:rFonts w:eastAsia="Times New Roman" w:cs="Times New Roman"/>
          <w:color w:val="000000"/>
          <w:szCs w:val="24"/>
        </w:rPr>
        <w:t>touching items (such as clothing or linens) that previously touched the infectious rash or body fluids</w:t>
      </w:r>
    </w:p>
    <w:p w14:paraId="26075B8E" w14:textId="1D111ECA" w:rsidR="00990DB4" w:rsidRPr="00990DB4" w:rsidRDefault="00990DB4" w:rsidP="00990DB4">
      <w:pPr>
        <w:shd w:val="clear" w:color="auto" w:fill="FFFFFF"/>
        <w:spacing w:after="100" w:afterAutospacing="1"/>
        <w:rPr>
          <w:rFonts w:eastAsia="Times New Roman" w:cs="Times New Roman"/>
          <w:color w:val="000000"/>
          <w:szCs w:val="24"/>
        </w:rPr>
      </w:pPr>
      <w:r w:rsidRPr="00990DB4">
        <w:rPr>
          <w:rFonts w:eastAsia="Times New Roman" w:cs="Times New Roman"/>
          <w:color w:val="000000"/>
          <w:szCs w:val="24"/>
        </w:rPr>
        <w:t>It’s also possible for people to get mpox from infected animals, either by being scratched or bitten by the animal or by preparing or eating meat or using products from an infected animal.</w:t>
      </w:r>
    </w:p>
    <w:p w14:paraId="03501335" w14:textId="00325BDB" w:rsidR="00990DB4" w:rsidRPr="00990DB4" w:rsidRDefault="00990DB4" w:rsidP="00990DB4">
      <w:pPr>
        <w:shd w:val="clear" w:color="auto" w:fill="FFFFFF"/>
        <w:spacing w:after="100" w:afterAutospacing="1"/>
        <w:rPr>
          <w:rFonts w:eastAsia="Times New Roman" w:cs="Times New Roman"/>
          <w:color w:val="000000"/>
          <w:sz w:val="26"/>
          <w:szCs w:val="26"/>
        </w:rPr>
      </w:pPr>
      <w:r w:rsidRPr="00990DB4">
        <w:rPr>
          <w:rFonts w:eastAsia="Times New Roman" w:cs="Times New Roman"/>
          <w:color w:val="000000"/>
          <w:szCs w:val="24"/>
        </w:rPr>
        <w:t xml:space="preserve">Mpox can spread from the time symptoms start until the rash has fully healed and a fresh layer of skin has formed. The illness typically lasts 2-4 weeks. People who do not have mpox symptoms cannot spread the virus to others. </w:t>
      </w:r>
    </w:p>
    <w:p w14:paraId="5FA2C2B7" w14:textId="63E43186" w:rsidR="00F70F3A" w:rsidRPr="00ED2AAF" w:rsidRDefault="00F70F3A" w:rsidP="00F70F3A">
      <w:pPr>
        <w:rPr>
          <w:rFonts w:cs="Times New Roman"/>
          <w:b/>
          <w:szCs w:val="24"/>
        </w:rPr>
      </w:pPr>
      <w:r w:rsidRPr="00ED2AAF">
        <w:rPr>
          <w:rFonts w:cs="Times New Roman"/>
          <w:b/>
          <w:szCs w:val="24"/>
        </w:rPr>
        <w:t>Diagnosis:</w:t>
      </w:r>
    </w:p>
    <w:p w14:paraId="0214DDEC" w14:textId="5176A9D0" w:rsidR="00F70F3A" w:rsidRPr="00ED2AAF" w:rsidRDefault="0013108E" w:rsidP="00F70F3A">
      <w:pPr>
        <w:rPr>
          <w:rFonts w:cs="Times New Roman"/>
          <w:b/>
          <w:szCs w:val="24"/>
        </w:rPr>
      </w:pPr>
      <w:r>
        <w:rPr>
          <w:rFonts w:cs="Times New Roman"/>
          <w:szCs w:val="24"/>
        </w:rPr>
        <w:t xml:space="preserve">Mpox </w:t>
      </w:r>
      <w:r>
        <w:rPr>
          <w:szCs w:val="24"/>
        </w:rPr>
        <w:t>can be diagnosed by a healthcare provider through clinical evaluation and laboratory testing.</w:t>
      </w:r>
    </w:p>
    <w:p w14:paraId="35B62219" w14:textId="77777777" w:rsidR="005528EE" w:rsidRDefault="005528EE" w:rsidP="00F70F3A">
      <w:pPr>
        <w:rPr>
          <w:rFonts w:cs="Times New Roman"/>
          <w:b/>
          <w:szCs w:val="24"/>
        </w:rPr>
      </w:pPr>
    </w:p>
    <w:p w14:paraId="07EF7A13" w14:textId="6C3B303A" w:rsidR="00F70F3A" w:rsidRPr="00ED2AAF" w:rsidRDefault="00F70F3A" w:rsidP="00F70F3A">
      <w:pPr>
        <w:rPr>
          <w:rFonts w:cs="Times New Roman"/>
          <w:b/>
          <w:szCs w:val="24"/>
        </w:rPr>
      </w:pPr>
      <w:r w:rsidRPr="00ED2AAF">
        <w:rPr>
          <w:rFonts w:cs="Times New Roman"/>
          <w:b/>
          <w:szCs w:val="24"/>
        </w:rPr>
        <w:t>Role of the School Nurse:</w:t>
      </w:r>
    </w:p>
    <w:p w14:paraId="4D87F690" w14:textId="77777777" w:rsidR="00F70F3A" w:rsidRPr="00ED2AAF" w:rsidRDefault="00F70F3A" w:rsidP="0013108E">
      <w:pPr>
        <w:ind w:firstLine="720"/>
        <w:rPr>
          <w:rFonts w:cs="Times New Roman"/>
          <w:b/>
          <w:szCs w:val="24"/>
        </w:rPr>
      </w:pPr>
      <w:r w:rsidRPr="00ED2AAF">
        <w:rPr>
          <w:rFonts w:cs="Times New Roman"/>
          <w:b/>
          <w:szCs w:val="24"/>
        </w:rPr>
        <w:t>Prevention:</w:t>
      </w:r>
    </w:p>
    <w:p w14:paraId="213237FE" w14:textId="1828458B" w:rsidR="0013108E" w:rsidRPr="00E40FE4" w:rsidRDefault="0013108E" w:rsidP="00E40FE4">
      <w:pPr>
        <w:pStyle w:val="ListParagraph"/>
        <w:numPr>
          <w:ilvl w:val="0"/>
          <w:numId w:val="14"/>
        </w:numPr>
        <w:rPr>
          <w:rFonts w:cs="Times New Roman"/>
          <w:b/>
          <w:szCs w:val="24"/>
        </w:rPr>
      </w:pPr>
      <w:r w:rsidRPr="00E40FE4">
        <w:rPr>
          <w:rFonts w:cs="Times New Roman"/>
          <w:bCs/>
          <w:szCs w:val="24"/>
        </w:rPr>
        <w:t>Promote proper hand washing</w:t>
      </w:r>
    </w:p>
    <w:p w14:paraId="46DC2F9D" w14:textId="64F908B6" w:rsidR="0013108E" w:rsidRPr="00E40FE4" w:rsidRDefault="0013108E" w:rsidP="00E40FE4">
      <w:pPr>
        <w:pStyle w:val="ListParagraph"/>
        <w:numPr>
          <w:ilvl w:val="0"/>
          <w:numId w:val="14"/>
        </w:numPr>
        <w:rPr>
          <w:rFonts w:cs="Times New Roman"/>
          <w:b/>
          <w:szCs w:val="24"/>
        </w:rPr>
      </w:pPr>
      <w:r w:rsidRPr="00E40FE4">
        <w:rPr>
          <w:rFonts w:cs="Times New Roman"/>
          <w:bCs/>
          <w:szCs w:val="24"/>
        </w:rPr>
        <w:t>Vaccination is available for individuals exposed to a mpox case, as well as to individuals who meet certain higher risk criteria</w:t>
      </w:r>
    </w:p>
    <w:p w14:paraId="5F8B6BB7" w14:textId="77777777" w:rsidR="00F70F3A" w:rsidRPr="00ED2AAF" w:rsidRDefault="00F70F3A" w:rsidP="00F70F3A">
      <w:pPr>
        <w:rPr>
          <w:rFonts w:cs="Times New Roman"/>
          <w:b/>
          <w:szCs w:val="24"/>
        </w:rPr>
      </w:pPr>
    </w:p>
    <w:p w14:paraId="02B0306A" w14:textId="77777777" w:rsidR="00F70F3A" w:rsidRPr="00ED2AAF" w:rsidRDefault="00F70F3A" w:rsidP="0013108E">
      <w:pPr>
        <w:ind w:firstLine="720"/>
        <w:rPr>
          <w:rFonts w:cs="Times New Roman"/>
          <w:b/>
          <w:szCs w:val="24"/>
        </w:rPr>
      </w:pPr>
      <w:r w:rsidRPr="00ED2AAF">
        <w:rPr>
          <w:rFonts w:cs="Times New Roman"/>
          <w:b/>
          <w:szCs w:val="24"/>
        </w:rPr>
        <w:t>Treatment Recommendations:</w:t>
      </w:r>
    </w:p>
    <w:p w14:paraId="3C3DF952" w14:textId="13A1B249" w:rsidR="00F70F3A" w:rsidRPr="00E40FE4" w:rsidRDefault="005528EE" w:rsidP="00E40FE4">
      <w:pPr>
        <w:pStyle w:val="ListParagraph"/>
        <w:numPr>
          <w:ilvl w:val="0"/>
          <w:numId w:val="15"/>
        </w:numPr>
        <w:rPr>
          <w:rFonts w:cs="Times New Roman"/>
          <w:b/>
          <w:szCs w:val="24"/>
        </w:rPr>
      </w:pPr>
      <w:r w:rsidRPr="00E40FE4">
        <w:rPr>
          <w:rFonts w:cs="Times New Roman"/>
          <w:szCs w:val="24"/>
        </w:rPr>
        <w:t xml:space="preserve">Antivirals </w:t>
      </w:r>
      <w:r w:rsidR="0013108E" w:rsidRPr="00E40FE4">
        <w:rPr>
          <w:rFonts w:cs="Times New Roman"/>
          <w:szCs w:val="24"/>
        </w:rPr>
        <w:t>are available to individuals who meet certain criteria</w:t>
      </w:r>
    </w:p>
    <w:p w14:paraId="30929C14" w14:textId="77777777" w:rsidR="00F70F3A" w:rsidRPr="00ED2AAF" w:rsidRDefault="00F70F3A" w:rsidP="00F70F3A">
      <w:pPr>
        <w:pStyle w:val="ListParagraph"/>
        <w:ind w:left="1440"/>
        <w:rPr>
          <w:rFonts w:cs="Times New Roman"/>
          <w:b/>
          <w:szCs w:val="24"/>
        </w:rPr>
      </w:pPr>
    </w:p>
    <w:p w14:paraId="037A7B38" w14:textId="77777777" w:rsidR="00F70F3A" w:rsidRPr="00ED2AAF" w:rsidRDefault="00F70F3A" w:rsidP="0013108E">
      <w:pPr>
        <w:ind w:firstLine="720"/>
        <w:rPr>
          <w:rFonts w:cs="Times New Roman"/>
          <w:b/>
          <w:szCs w:val="24"/>
        </w:rPr>
      </w:pPr>
      <w:r w:rsidRPr="00ED2AAF">
        <w:rPr>
          <w:rFonts w:cs="Times New Roman"/>
          <w:b/>
          <w:szCs w:val="24"/>
        </w:rPr>
        <w:t>Exclusions:</w:t>
      </w:r>
    </w:p>
    <w:p w14:paraId="480C9A40" w14:textId="37A0077A" w:rsidR="0013108E" w:rsidRPr="00E40FE4" w:rsidRDefault="0013108E" w:rsidP="00E40FE4">
      <w:pPr>
        <w:pStyle w:val="ListParagraph"/>
        <w:numPr>
          <w:ilvl w:val="0"/>
          <w:numId w:val="15"/>
        </w:numPr>
        <w:rPr>
          <w:rFonts w:cs="Times New Roman"/>
          <w:b/>
          <w:szCs w:val="24"/>
        </w:rPr>
      </w:pPr>
      <w:r w:rsidRPr="00E40FE4">
        <w:rPr>
          <w:rFonts w:cs="Times New Roman"/>
          <w:bCs/>
          <w:szCs w:val="24"/>
        </w:rPr>
        <w:t>Individuals with mpox should isolate until rash has fully resolved, the scabs have fallen off, and a fresh layer of intact skin has formed</w:t>
      </w:r>
    </w:p>
    <w:p w14:paraId="73BBC36A" w14:textId="77777777" w:rsidR="00E40FE4" w:rsidRDefault="00E40FE4" w:rsidP="00E40FE4">
      <w:pPr>
        <w:ind w:firstLine="720"/>
        <w:rPr>
          <w:rFonts w:cs="Times New Roman"/>
          <w:b/>
          <w:szCs w:val="24"/>
        </w:rPr>
      </w:pPr>
    </w:p>
    <w:p w14:paraId="6576925C" w14:textId="071CB797" w:rsidR="00F70F3A" w:rsidRPr="00ED2AAF" w:rsidRDefault="00F70F3A" w:rsidP="00E40FE4">
      <w:pPr>
        <w:ind w:firstLine="720"/>
        <w:rPr>
          <w:rFonts w:cs="Times New Roman"/>
          <w:b/>
          <w:szCs w:val="24"/>
        </w:rPr>
      </w:pPr>
      <w:r w:rsidRPr="00ED2AAF">
        <w:rPr>
          <w:rFonts w:cs="Times New Roman"/>
          <w:b/>
          <w:szCs w:val="24"/>
        </w:rPr>
        <w:t>Reporting Requirements</w:t>
      </w:r>
    </w:p>
    <w:p w14:paraId="10D9CA09" w14:textId="4F0AA252" w:rsidR="00F70F3A" w:rsidRPr="00E40FE4" w:rsidRDefault="0013108E" w:rsidP="00E40FE4">
      <w:pPr>
        <w:pStyle w:val="ListParagraph"/>
        <w:numPr>
          <w:ilvl w:val="0"/>
          <w:numId w:val="15"/>
        </w:numPr>
        <w:rPr>
          <w:rFonts w:cs="Times New Roman"/>
          <w:szCs w:val="24"/>
        </w:rPr>
      </w:pPr>
      <w:r w:rsidRPr="00E40FE4">
        <w:rPr>
          <w:rFonts w:cs="Times New Roman"/>
          <w:szCs w:val="24"/>
        </w:rPr>
        <w:t xml:space="preserve">Mpox is </w:t>
      </w:r>
      <w:r w:rsidR="00E40FE4" w:rsidRPr="00E40FE4">
        <w:rPr>
          <w:rFonts w:cs="Times New Roman"/>
          <w:szCs w:val="24"/>
        </w:rPr>
        <w:t xml:space="preserve">a reportable disease – report to </w:t>
      </w:r>
      <w:r w:rsidR="00E40FE4">
        <w:rPr>
          <w:rFonts w:cs="Times New Roman"/>
          <w:szCs w:val="24"/>
        </w:rPr>
        <w:t>Maine CDC at 1-800-821-5821</w:t>
      </w:r>
    </w:p>
    <w:p w14:paraId="0E28835B" w14:textId="77777777" w:rsidR="00F70F3A" w:rsidRPr="00ED2AAF" w:rsidRDefault="00F70F3A" w:rsidP="00F70F3A">
      <w:pPr>
        <w:rPr>
          <w:rFonts w:cs="Times New Roman"/>
          <w:b/>
          <w:szCs w:val="24"/>
        </w:rPr>
      </w:pPr>
    </w:p>
    <w:p w14:paraId="4343E37E" w14:textId="77777777" w:rsidR="00F70F3A" w:rsidRPr="00ED2AAF" w:rsidRDefault="00F70F3A" w:rsidP="00F70F3A">
      <w:pPr>
        <w:rPr>
          <w:rFonts w:cs="Times New Roman"/>
          <w:b/>
          <w:szCs w:val="24"/>
        </w:rPr>
      </w:pPr>
      <w:r w:rsidRPr="00ED2AAF">
        <w:rPr>
          <w:rFonts w:cs="Times New Roman"/>
          <w:b/>
          <w:szCs w:val="24"/>
        </w:rPr>
        <w:lastRenderedPageBreak/>
        <w:t>Resources:</w:t>
      </w:r>
    </w:p>
    <w:p w14:paraId="18D8F119" w14:textId="1A761A47" w:rsidR="00E40FE4" w:rsidRDefault="00E40FE4" w:rsidP="00E40FE4">
      <w:pPr>
        <w:pStyle w:val="ListParagraph"/>
        <w:numPr>
          <w:ilvl w:val="0"/>
          <w:numId w:val="16"/>
        </w:numPr>
        <w:rPr>
          <w:rFonts w:cs="Times New Roman"/>
          <w:szCs w:val="24"/>
        </w:rPr>
      </w:pPr>
      <w:r w:rsidRPr="00E40FE4">
        <w:rPr>
          <w:rFonts w:cs="Times New Roman"/>
          <w:szCs w:val="24"/>
        </w:rPr>
        <w:t xml:space="preserve">Maine CDC </w:t>
      </w:r>
      <w:r>
        <w:rPr>
          <w:rFonts w:cs="Times New Roman"/>
          <w:szCs w:val="24"/>
        </w:rPr>
        <w:t xml:space="preserve">website (including fact sheet) </w:t>
      </w:r>
      <w:hyperlink r:id="rId8" w:history="1">
        <w:r w:rsidR="00743821" w:rsidRPr="00D712AB">
          <w:rPr>
            <w:rStyle w:val="Hyperlink"/>
          </w:rPr>
          <w:t>https://www.maine.gov/dhhs/mecdc/infectious-disease/epi/zoonotic/monkeypox.shtml</w:t>
        </w:r>
      </w:hyperlink>
      <w:r w:rsidR="00743821">
        <w:t xml:space="preserve"> </w:t>
      </w:r>
    </w:p>
    <w:p w14:paraId="34D20FFC" w14:textId="17789ABD" w:rsidR="00E40FE4" w:rsidRPr="00E40FE4" w:rsidRDefault="00E40FE4" w:rsidP="00E40FE4">
      <w:pPr>
        <w:pStyle w:val="ListParagraph"/>
        <w:numPr>
          <w:ilvl w:val="0"/>
          <w:numId w:val="16"/>
        </w:numPr>
        <w:rPr>
          <w:rFonts w:cs="Times New Roman"/>
          <w:szCs w:val="24"/>
        </w:rPr>
      </w:pPr>
      <w:r>
        <w:rPr>
          <w:rFonts w:cs="Times New Roman"/>
          <w:szCs w:val="24"/>
        </w:rPr>
        <w:t xml:space="preserve">Federal CDC website </w:t>
      </w:r>
      <w:hyperlink r:id="rId9" w:history="1">
        <w:r w:rsidR="00743821" w:rsidRPr="00D712AB">
          <w:rPr>
            <w:rStyle w:val="Hyperlink"/>
          </w:rPr>
          <w:t>https://www.cdc.gov/mpox/?CDC_AAref_Val=https://www.cdc.gov/poxvirus/mpox/index.html</w:t>
        </w:r>
      </w:hyperlink>
      <w:r w:rsidR="00743821">
        <w:t xml:space="preserve"> </w:t>
      </w:r>
    </w:p>
    <w:p w14:paraId="1E7B43C6" w14:textId="28FF3823" w:rsidR="005563FD" w:rsidRPr="00F70F3A" w:rsidRDefault="00381444" w:rsidP="00F70F3A">
      <w:r>
        <w:t xml:space="preserve"> </w:t>
      </w:r>
    </w:p>
    <w:sectPr w:rsidR="005563FD" w:rsidRPr="00F70F3A" w:rsidSect="00815D0B">
      <w:headerReference w:type="default" r:id="rId10"/>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1C9B5" w14:textId="77777777" w:rsidR="00A25D0C" w:rsidRDefault="00A25D0C" w:rsidP="00396DAC">
      <w:r>
        <w:separator/>
      </w:r>
    </w:p>
  </w:endnote>
  <w:endnote w:type="continuationSeparator" w:id="0">
    <w:p w14:paraId="0471256B" w14:textId="77777777" w:rsidR="00A25D0C" w:rsidRDefault="00A25D0C" w:rsidP="0039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F4CC6" w14:textId="65FF1D87" w:rsidR="00E40FE4" w:rsidRDefault="00E40FE4">
    <w:pPr>
      <w:pStyle w:val="Footer"/>
    </w:pPr>
    <w:r>
      <w:t>Created 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3C517" w14:textId="77777777" w:rsidR="00A25D0C" w:rsidRDefault="00A25D0C" w:rsidP="00396DAC">
      <w:r>
        <w:separator/>
      </w:r>
    </w:p>
  </w:footnote>
  <w:footnote w:type="continuationSeparator" w:id="0">
    <w:p w14:paraId="34CA9F40" w14:textId="77777777" w:rsidR="00A25D0C" w:rsidRDefault="00A25D0C" w:rsidP="0039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9AC83" w14:textId="77777777" w:rsidR="00815D0B" w:rsidRDefault="00815D0B">
    <w:pPr>
      <w:pStyle w:val="Header"/>
    </w:pPr>
  </w:p>
  <w:p w14:paraId="3D7C0C7C" w14:textId="77777777" w:rsidR="00815D0B" w:rsidRDefault="00815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34007" w14:textId="4B1C0869" w:rsidR="00E40FE4" w:rsidRDefault="00E40FE4">
    <w:pPr>
      <w:pStyle w:val="Header"/>
    </w:pPr>
    <w:r>
      <w:rPr>
        <w:noProof/>
      </w:rPr>
      <w:drawing>
        <wp:inline distT="0" distB="0" distL="0" distR="0" wp14:anchorId="0D7B8302" wp14:editId="565D958E">
          <wp:extent cx="701040" cy="7010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4126"/>
    <w:multiLevelType w:val="multilevel"/>
    <w:tmpl w:val="354A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418A5"/>
    <w:multiLevelType w:val="hybridMultilevel"/>
    <w:tmpl w:val="F75AE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54480E"/>
    <w:multiLevelType w:val="hybridMultilevel"/>
    <w:tmpl w:val="FF5C3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CD4890"/>
    <w:multiLevelType w:val="hybridMultilevel"/>
    <w:tmpl w:val="038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36156"/>
    <w:multiLevelType w:val="multilevel"/>
    <w:tmpl w:val="DB6E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97284"/>
    <w:multiLevelType w:val="hybridMultilevel"/>
    <w:tmpl w:val="0952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F37A06"/>
    <w:multiLevelType w:val="hybridMultilevel"/>
    <w:tmpl w:val="4798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F201B"/>
    <w:multiLevelType w:val="hybridMultilevel"/>
    <w:tmpl w:val="AB4AC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286FF2"/>
    <w:multiLevelType w:val="multilevel"/>
    <w:tmpl w:val="C110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36D35"/>
    <w:multiLevelType w:val="hybridMultilevel"/>
    <w:tmpl w:val="9D7E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1D00D2"/>
    <w:multiLevelType w:val="hybridMultilevel"/>
    <w:tmpl w:val="60BC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577D2"/>
    <w:multiLevelType w:val="hybridMultilevel"/>
    <w:tmpl w:val="84621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0C6B4F"/>
    <w:multiLevelType w:val="hybridMultilevel"/>
    <w:tmpl w:val="F0904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C54D1B"/>
    <w:multiLevelType w:val="multilevel"/>
    <w:tmpl w:val="AAC2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6313B"/>
    <w:multiLevelType w:val="hybridMultilevel"/>
    <w:tmpl w:val="84B69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5C7E32"/>
    <w:multiLevelType w:val="hybridMultilevel"/>
    <w:tmpl w:val="0A6E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342471">
    <w:abstractNumId w:val="9"/>
  </w:num>
  <w:num w:numId="2" w16cid:durableId="1678456644">
    <w:abstractNumId w:val="15"/>
  </w:num>
  <w:num w:numId="3" w16cid:durableId="1789814829">
    <w:abstractNumId w:val="10"/>
  </w:num>
  <w:num w:numId="4" w16cid:durableId="1837064342">
    <w:abstractNumId w:val="11"/>
  </w:num>
  <w:num w:numId="5" w16cid:durableId="1128477275">
    <w:abstractNumId w:val="5"/>
  </w:num>
  <w:num w:numId="6" w16cid:durableId="789933555">
    <w:abstractNumId w:val="1"/>
  </w:num>
  <w:num w:numId="7" w16cid:durableId="2101487214">
    <w:abstractNumId w:val="3"/>
  </w:num>
  <w:num w:numId="8" w16cid:durableId="1746874555">
    <w:abstractNumId w:val="13"/>
  </w:num>
  <w:num w:numId="9" w16cid:durableId="2024437285">
    <w:abstractNumId w:val="4"/>
  </w:num>
  <w:num w:numId="10" w16cid:durableId="350882178">
    <w:abstractNumId w:val="8"/>
  </w:num>
  <w:num w:numId="11" w16cid:durableId="1917934392">
    <w:abstractNumId w:val="0"/>
  </w:num>
  <w:num w:numId="12" w16cid:durableId="54863230">
    <w:abstractNumId w:val="2"/>
  </w:num>
  <w:num w:numId="13" w16cid:durableId="23024518">
    <w:abstractNumId w:val="7"/>
  </w:num>
  <w:num w:numId="14" w16cid:durableId="115150622">
    <w:abstractNumId w:val="12"/>
  </w:num>
  <w:num w:numId="15" w16cid:durableId="143014012">
    <w:abstractNumId w:val="14"/>
  </w:num>
  <w:num w:numId="16" w16cid:durableId="1492794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18"/>
    <w:rsid w:val="00024FB2"/>
    <w:rsid w:val="000766D9"/>
    <w:rsid w:val="00096DF0"/>
    <w:rsid w:val="000A23A0"/>
    <w:rsid w:val="000A5C75"/>
    <w:rsid w:val="000C78F0"/>
    <w:rsid w:val="000D6F83"/>
    <w:rsid w:val="000E386D"/>
    <w:rsid w:val="001210BA"/>
    <w:rsid w:val="00121355"/>
    <w:rsid w:val="0013108E"/>
    <w:rsid w:val="00150B86"/>
    <w:rsid w:val="001E551D"/>
    <w:rsid w:val="00210773"/>
    <w:rsid w:val="00210C2F"/>
    <w:rsid w:val="00240EDE"/>
    <w:rsid w:val="002424EE"/>
    <w:rsid w:val="00243C32"/>
    <w:rsid w:val="00274ADA"/>
    <w:rsid w:val="002A0D31"/>
    <w:rsid w:val="002B4155"/>
    <w:rsid w:val="002C5468"/>
    <w:rsid w:val="002D7D80"/>
    <w:rsid w:val="002E7C55"/>
    <w:rsid w:val="002F4A0C"/>
    <w:rsid w:val="00302AE2"/>
    <w:rsid w:val="00381444"/>
    <w:rsid w:val="00396DAC"/>
    <w:rsid w:val="003C2D1C"/>
    <w:rsid w:val="003D21C4"/>
    <w:rsid w:val="00406120"/>
    <w:rsid w:val="00415508"/>
    <w:rsid w:val="0041703B"/>
    <w:rsid w:val="0042145C"/>
    <w:rsid w:val="00447CEC"/>
    <w:rsid w:val="00463967"/>
    <w:rsid w:val="00480174"/>
    <w:rsid w:val="004C5B48"/>
    <w:rsid w:val="0050092C"/>
    <w:rsid w:val="00547B27"/>
    <w:rsid w:val="005528EE"/>
    <w:rsid w:val="005563FD"/>
    <w:rsid w:val="00561FAE"/>
    <w:rsid w:val="00572F6C"/>
    <w:rsid w:val="00597ED3"/>
    <w:rsid w:val="005A49F2"/>
    <w:rsid w:val="00625AC0"/>
    <w:rsid w:val="00635437"/>
    <w:rsid w:val="00674339"/>
    <w:rsid w:val="006A62B9"/>
    <w:rsid w:val="006E0E3D"/>
    <w:rsid w:val="006F050D"/>
    <w:rsid w:val="007351E7"/>
    <w:rsid w:val="00743821"/>
    <w:rsid w:val="007B7E94"/>
    <w:rsid w:val="007D454C"/>
    <w:rsid w:val="007E0A94"/>
    <w:rsid w:val="007E169B"/>
    <w:rsid w:val="007F3CFC"/>
    <w:rsid w:val="007F531C"/>
    <w:rsid w:val="00815D0B"/>
    <w:rsid w:val="00825157"/>
    <w:rsid w:val="00885DA2"/>
    <w:rsid w:val="0088736B"/>
    <w:rsid w:val="008C2F6D"/>
    <w:rsid w:val="00905E5F"/>
    <w:rsid w:val="00907161"/>
    <w:rsid w:val="0091362F"/>
    <w:rsid w:val="00934013"/>
    <w:rsid w:val="0095326B"/>
    <w:rsid w:val="009641E4"/>
    <w:rsid w:val="00976B23"/>
    <w:rsid w:val="00990DB4"/>
    <w:rsid w:val="009A6781"/>
    <w:rsid w:val="009D5A2B"/>
    <w:rsid w:val="00A25D0C"/>
    <w:rsid w:val="00A334FA"/>
    <w:rsid w:val="00A51333"/>
    <w:rsid w:val="00A75524"/>
    <w:rsid w:val="00A952B3"/>
    <w:rsid w:val="00AA1616"/>
    <w:rsid w:val="00AD42FB"/>
    <w:rsid w:val="00B04832"/>
    <w:rsid w:val="00B12861"/>
    <w:rsid w:val="00B20AB2"/>
    <w:rsid w:val="00B4609F"/>
    <w:rsid w:val="00B5723F"/>
    <w:rsid w:val="00B80BFC"/>
    <w:rsid w:val="00B977B9"/>
    <w:rsid w:val="00BA63E4"/>
    <w:rsid w:val="00BC4036"/>
    <w:rsid w:val="00BE7118"/>
    <w:rsid w:val="00C26347"/>
    <w:rsid w:val="00C86A3C"/>
    <w:rsid w:val="00C97C28"/>
    <w:rsid w:val="00CD1D76"/>
    <w:rsid w:val="00D0396D"/>
    <w:rsid w:val="00D2167C"/>
    <w:rsid w:val="00D55055"/>
    <w:rsid w:val="00D91C84"/>
    <w:rsid w:val="00DA08A4"/>
    <w:rsid w:val="00DC1CFD"/>
    <w:rsid w:val="00DC419F"/>
    <w:rsid w:val="00DC6C30"/>
    <w:rsid w:val="00DD07D9"/>
    <w:rsid w:val="00DD62D7"/>
    <w:rsid w:val="00E40A19"/>
    <w:rsid w:val="00E40FE4"/>
    <w:rsid w:val="00ED149E"/>
    <w:rsid w:val="00ED2AAF"/>
    <w:rsid w:val="00EE253E"/>
    <w:rsid w:val="00F05155"/>
    <w:rsid w:val="00F131A6"/>
    <w:rsid w:val="00F273C0"/>
    <w:rsid w:val="00F70F3A"/>
    <w:rsid w:val="00F77681"/>
    <w:rsid w:val="00FC08CD"/>
    <w:rsid w:val="00FE465D"/>
    <w:rsid w:val="00FE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A3AC46"/>
  <w15:docId w15:val="{172F7588-D7BA-4C1C-B0CD-523FF0AD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9B"/>
  </w:style>
  <w:style w:type="paragraph" w:styleId="Heading1">
    <w:name w:val="heading 1"/>
    <w:basedOn w:val="Normal"/>
    <w:link w:val="Heading1Char"/>
    <w:uiPriority w:val="9"/>
    <w:qFormat/>
    <w:rsid w:val="005563FD"/>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118"/>
    <w:pPr>
      <w:ind w:left="720"/>
      <w:contextualSpacing/>
    </w:pPr>
  </w:style>
  <w:style w:type="character" w:styleId="Hyperlink">
    <w:name w:val="Hyperlink"/>
    <w:basedOn w:val="DefaultParagraphFont"/>
    <w:uiPriority w:val="99"/>
    <w:unhideWhenUsed/>
    <w:rsid w:val="00396DAC"/>
    <w:rPr>
      <w:color w:val="0000FF" w:themeColor="hyperlink"/>
      <w:u w:val="single"/>
    </w:rPr>
  </w:style>
  <w:style w:type="paragraph" w:styleId="Header">
    <w:name w:val="header"/>
    <w:basedOn w:val="Normal"/>
    <w:link w:val="HeaderChar"/>
    <w:uiPriority w:val="99"/>
    <w:unhideWhenUsed/>
    <w:rsid w:val="00396DAC"/>
    <w:pPr>
      <w:tabs>
        <w:tab w:val="center" w:pos="4680"/>
        <w:tab w:val="right" w:pos="9360"/>
      </w:tabs>
    </w:pPr>
  </w:style>
  <w:style w:type="character" w:customStyle="1" w:styleId="HeaderChar">
    <w:name w:val="Header Char"/>
    <w:basedOn w:val="DefaultParagraphFont"/>
    <w:link w:val="Header"/>
    <w:uiPriority w:val="99"/>
    <w:rsid w:val="00396DAC"/>
  </w:style>
  <w:style w:type="paragraph" w:styleId="Footer">
    <w:name w:val="footer"/>
    <w:basedOn w:val="Normal"/>
    <w:link w:val="FooterChar"/>
    <w:uiPriority w:val="99"/>
    <w:unhideWhenUsed/>
    <w:rsid w:val="00396DAC"/>
    <w:pPr>
      <w:tabs>
        <w:tab w:val="center" w:pos="4680"/>
        <w:tab w:val="right" w:pos="9360"/>
      </w:tabs>
    </w:pPr>
  </w:style>
  <w:style w:type="character" w:customStyle="1" w:styleId="FooterChar">
    <w:name w:val="Footer Char"/>
    <w:basedOn w:val="DefaultParagraphFont"/>
    <w:link w:val="Footer"/>
    <w:uiPriority w:val="99"/>
    <w:rsid w:val="00396DAC"/>
  </w:style>
  <w:style w:type="paragraph" w:styleId="BalloonText">
    <w:name w:val="Balloon Text"/>
    <w:basedOn w:val="Normal"/>
    <w:link w:val="BalloonTextChar"/>
    <w:uiPriority w:val="99"/>
    <w:semiHidden/>
    <w:unhideWhenUsed/>
    <w:rsid w:val="00396DAC"/>
    <w:rPr>
      <w:rFonts w:ascii="Tahoma" w:hAnsi="Tahoma" w:cs="Tahoma"/>
      <w:sz w:val="16"/>
      <w:szCs w:val="16"/>
    </w:rPr>
  </w:style>
  <w:style w:type="character" w:customStyle="1" w:styleId="BalloonTextChar">
    <w:name w:val="Balloon Text Char"/>
    <w:basedOn w:val="DefaultParagraphFont"/>
    <w:link w:val="BalloonText"/>
    <w:uiPriority w:val="99"/>
    <w:semiHidden/>
    <w:rsid w:val="00396DAC"/>
    <w:rPr>
      <w:rFonts w:ascii="Tahoma" w:hAnsi="Tahoma" w:cs="Tahoma"/>
      <w:sz w:val="16"/>
      <w:szCs w:val="16"/>
    </w:rPr>
  </w:style>
  <w:style w:type="character" w:customStyle="1" w:styleId="apple-converted-space">
    <w:name w:val="apple-converted-space"/>
    <w:basedOn w:val="DefaultParagraphFont"/>
    <w:rsid w:val="00F05155"/>
  </w:style>
  <w:style w:type="character" w:styleId="Emphasis">
    <w:name w:val="Emphasis"/>
    <w:basedOn w:val="DefaultParagraphFont"/>
    <w:uiPriority w:val="20"/>
    <w:qFormat/>
    <w:rsid w:val="00F05155"/>
    <w:rPr>
      <w:i/>
      <w:iCs/>
    </w:rPr>
  </w:style>
  <w:style w:type="character" w:styleId="Strong">
    <w:name w:val="Strong"/>
    <w:basedOn w:val="DefaultParagraphFont"/>
    <w:uiPriority w:val="22"/>
    <w:qFormat/>
    <w:rsid w:val="00447CEC"/>
    <w:rPr>
      <w:b/>
      <w:bCs/>
    </w:rPr>
  </w:style>
  <w:style w:type="character" w:customStyle="1" w:styleId="Heading1Char">
    <w:name w:val="Heading 1 Char"/>
    <w:basedOn w:val="DefaultParagraphFont"/>
    <w:link w:val="Heading1"/>
    <w:uiPriority w:val="9"/>
    <w:rsid w:val="005563FD"/>
    <w:rPr>
      <w:rFonts w:eastAsia="Times New Roman" w:cs="Times New Roman"/>
      <w:b/>
      <w:bCs/>
      <w:kern w:val="36"/>
      <w:sz w:val="48"/>
      <w:szCs w:val="48"/>
    </w:rPr>
  </w:style>
  <w:style w:type="character" w:styleId="FollowedHyperlink">
    <w:name w:val="FollowedHyperlink"/>
    <w:basedOn w:val="DefaultParagraphFont"/>
    <w:uiPriority w:val="99"/>
    <w:semiHidden/>
    <w:unhideWhenUsed/>
    <w:rsid w:val="007F531C"/>
    <w:rPr>
      <w:color w:val="800080" w:themeColor="followedHyperlink"/>
      <w:u w:val="single"/>
    </w:rPr>
  </w:style>
  <w:style w:type="character" w:styleId="CommentReference">
    <w:name w:val="annotation reference"/>
    <w:basedOn w:val="DefaultParagraphFont"/>
    <w:uiPriority w:val="99"/>
    <w:semiHidden/>
    <w:unhideWhenUsed/>
    <w:rsid w:val="007D454C"/>
    <w:rPr>
      <w:sz w:val="16"/>
      <w:szCs w:val="16"/>
    </w:rPr>
  </w:style>
  <w:style w:type="paragraph" w:styleId="CommentText">
    <w:name w:val="annotation text"/>
    <w:basedOn w:val="Normal"/>
    <w:link w:val="CommentTextChar"/>
    <w:uiPriority w:val="99"/>
    <w:semiHidden/>
    <w:unhideWhenUsed/>
    <w:rsid w:val="007D454C"/>
    <w:rPr>
      <w:sz w:val="20"/>
      <w:szCs w:val="20"/>
    </w:rPr>
  </w:style>
  <w:style w:type="character" w:customStyle="1" w:styleId="CommentTextChar">
    <w:name w:val="Comment Text Char"/>
    <w:basedOn w:val="DefaultParagraphFont"/>
    <w:link w:val="CommentText"/>
    <w:uiPriority w:val="99"/>
    <w:semiHidden/>
    <w:rsid w:val="007D454C"/>
    <w:rPr>
      <w:sz w:val="20"/>
      <w:szCs w:val="20"/>
    </w:rPr>
  </w:style>
  <w:style w:type="paragraph" w:styleId="CommentSubject">
    <w:name w:val="annotation subject"/>
    <w:basedOn w:val="CommentText"/>
    <w:next w:val="CommentText"/>
    <w:link w:val="CommentSubjectChar"/>
    <w:uiPriority w:val="99"/>
    <w:semiHidden/>
    <w:unhideWhenUsed/>
    <w:rsid w:val="007D454C"/>
    <w:rPr>
      <w:b/>
      <w:bCs/>
    </w:rPr>
  </w:style>
  <w:style w:type="character" w:customStyle="1" w:styleId="CommentSubjectChar">
    <w:name w:val="Comment Subject Char"/>
    <w:basedOn w:val="CommentTextChar"/>
    <w:link w:val="CommentSubject"/>
    <w:uiPriority w:val="99"/>
    <w:semiHidden/>
    <w:rsid w:val="007D454C"/>
    <w:rPr>
      <w:b/>
      <w:bCs/>
      <w:sz w:val="20"/>
      <w:szCs w:val="20"/>
    </w:rPr>
  </w:style>
  <w:style w:type="paragraph" w:styleId="NormalWeb">
    <w:name w:val="Normal (Web)"/>
    <w:basedOn w:val="Normal"/>
    <w:uiPriority w:val="99"/>
    <w:rsid w:val="00F70F3A"/>
    <w:pPr>
      <w:spacing w:after="264"/>
    </w:pPr>
    <w:rPr>
      <w:rFonts w:eastAsia="Times New Roman" w:cs="Times New Roman"/>
      <w:szCs w:val="24"/>
    </w:rPr>
  </w:style>
  <w:style w:type="character" w:customStyle="1" w:styleId="linkdate">
    <w:name w:val="linkdate"/>
    <w:basedOn w:val="DefaultParagraphFont"/>
    <w:rsid w:val="00F70F3A"/>
  </w:style>
  <w:style w:type="character" w:styleId="UnresolvedMention">
    <w:name w:val="Unresolved Mention"/>
    <w:basedOn w:val="DefaultParagraphFont"/>
    <w:uiPriority w:val="99"/>
    <w:semiHidden/>
    <w:unhideWhenUsed/>
    <w:rsid w:val="00E40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40282">
      <w:bodyDiv w:val="1"/>
      <w:marLeft w:val="0"/>
      <w:marRight w:val="0"/>
      <w:marTop w:val="0"/>
      <w:marBottom w:val="0"/>
      <w:divBdr>
        <w:top w:val="none" w:sz="0" w:space="0" w:color="auto"/>
        <w:left w:val="none" w:sz="0" w:space="0" w:color="auto"/>
        <w:bottom w:val="none" w:sz="0" w:space="0" w:color="auto"/>
        <w:right w:val="none" w:sz="0" w:space="0" w:color="auto"/>
      </w:divBdr>
      <w:divsChild>
        <w:div w:id="1088422555">
          <w:marLeft w:val="0"/>
          <w:marRight w:val="0"/>
          <w:marTop w:val="0"/>
          <w:marBottom w:val="0"/>
          <w:divBdr>
            <w:top w:val="none" w:sz="0" w:space="0" w:color="auto"/>
            <w:left w:val="none" w:sz="0" w:space="0" w:color="auto"/>
            <w:bottom w:val="none" w:sz="0" w:space="0" w:color="auto"/>
            <w:right w:val="none" w:sz="0" w:space="0" w:color="auto"/>
          </w:divBdr>
          <w:divsChild>
            <w:div w:id="538738395">
              <w:marLeft w:val="0"/>
              <w:marRight w:val="0"/>
              <w:marTop w:val="0"/>
              <w:marBottom w:val="0"/>
              <w:divBdr>
                <w:top w:val="none" w:sz="0" w:space="0" w:color="auto"/>
                <w:left w:val="none" w:sz="0" w:space="0" w:color="auto"/>
                <w:bottom w:val="none" w:sz="0" w:space="0" w:color="auto"/>
                <w:right w:val="none" w:sz="0" w:space="0" w:color="auto"/>
              </w:divBdr>
              <w:divsChild>
                <w:div w:id="21905610">
                  <w:marLeft w:val="-225"/>
                  <w:marRight w:val="-225"/>
                  <w:marTop w:val="0"/>
                  <w:marBottom w:val="0"/>
                  <w:divBdr>
                    <w:top w:val="none" w:sz="0" w:space="0" w:color="auto"/>
                    <w:left w:val="none" w:sz="0" w:space="0" w:color="auto"/>
                    <w:bottom w:val="none" w:sz="0" w:space="0" w:color="auto"/>
                    <w:right w:val="none" w:sz="0" w:space="0" w:color="auto"/>
                  </w:divBdr>
                  <w:divsChild>
                    <w:div w:id="158132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5293">
      <w:bodyDiv w:val="1"/>
      <w:marLeft w:val="0"/>
      <w:marRight w:val="0"/>
      <w:marTop w:val="0"/>
      <w:marBottom w:val="0"/>
      <w:divBdr>
        <w:top w:val="none" w:sz="0" w:space="0" w:color="auto"/>
        <w:left w:val="none" w:sz="0" w:space="0" w:color="auto"/>
        <w:bottom w:val="none" w:sz="0" w:space="0" w:color="auto"/>
        <w:right w:val="none" w:sz="0" w:space="0" w:color="auto"/>
      </w:divBdr>
    </w:div>
    <w:div w:id="492455513">
      <w:bodyDiv w:val="1"/>
      <w:marLeft w:val="0"/>
      <w:marRight w:val="0"/>
      <w:marTop w:val="0"/>
      <w:marBottom w:val="0"/>
      <w:divBdr>
        <w:top w:val="none" w:sz="0" w:space="0" w:color="auto"/>
        <w:left w:val="none" w:sz="0" w:space="0" w:color="auto"/>
        <w:bottom w:val="none" w:sz="0" w:space="0" w:color="auto"/>
        <w:right w:val="none" w:sz="0" w:space="0" w:color="auto"/>
      </w:divBdr>
      <w:divsChild>
        <w:div w:id="529032038">
          <w:marLeft w:val="547"/>
          <w:marRight w:val="0"/>
          <w:marTop w:val="96"/>
          <w:marBottom w:val="0"/>
          <w:divBdr>
            <w:top w:val="none" w:sz="0" w:space="0" w:color="auto"/>
            <w:left w:val="none" w:sz="0" w:space="0" w:color="auto"/>
            <w:bottom w:val="none" w:sz="0" w:space="0" w:color="auto"/>
            <w:right w:val="none" w:sz="0" w:space="0" w:color="auto"/>
          </w:divBdr>
        </w:div>
        <w:div w:id="927621815">
          <w:marLeft w:val="1166"/>
          <w:marRight w:val="0"/>
          <w:marTop w:val="77"/>
          <w:marBottom w:val="0"/>
          <w:divBdr>
            <w:top w:val="none" w:sz="0" w:space="0" w:color="auto"/>
            <w:left w:val="none" w:sz="0" w:space="0" w:color="auto"/>
            <w:bottom w:val="none" w:sz="0" w:space="0" w:color="auto"/>
            <w:right w:val="none" w:sz="0" w:space="0" w:color="auto"/>
          </w:divBdr>
        </w:div>
        <w:div w:id="1095058647">
          <w:marLeft w:val="1166"/>
          <w:marRight w:val="0"/>
          <w:marTop w:val="77"/>
          <w:marBottom w:val="0"/>
          <w:divBdr>
            <w:top w:val="none" w:sz="0" w:space="0" w:color="auto"/>
            <w:left w:val="none" w:sz="0" w:space="0" w:color="auto"/>
            <w:bottom w:val="none" w:sz="0" w:space="0" w:color="auto"/>
            <w:right w:val="none" w:sz="0" w:space="0" w:color="auto"/>
          </w:divBdr>
        </w:div>
        <w:div w:id="414479546">
          <w:marLeft w:val="1166"/>
          <w:marRight w:val="0"/>
          <w:marTop w:val="77"/>
          <w:marBottom w:val="0"/>
          <w:divBdr>
            <w:top w:val="none" w:sz="0" w:space="0" w:color="auto"/>
            <w:left w:val="none" w:sz="0" w:space="0" w:color="auto"/>
            <w:bottom w:val="none" w:sz="0" w:space="0" w:color="auto"/>
            <w:right w:val="none" w:sz="0" w:space="0" w:color="auto"/>
          </w:divBdr>
        </w:div>
      </w:divsChild>
    </w:div>
    <w:div w:id="541330179">
      <w:bodyDiv w:val="1"/>
      <w:marLeft w:val="0"/>
      <w:marRight w:val="0"/>
      <w:marTop w:val="0"/>
      <w:marBottom w:val="0"/>
      <w:divBdr>
        <w:top w:val="none" w:sz="0" w:space="0" w:color="auto"/>
        <w:left w:val="none" w:sz="0" w:space="0" w:color="auto"/>
        <w:bottom w:val="none" w:sz="0" w:space="0" w:color="auto"/>
        <w:right w:val="none" w:sz="0" w:space="0" w:color="auto"/>
      </w:divBdr>
    </w:div>
    <w:div w:id="558593617">
      <w:bodyDiv w:val="1"/>
      <w:marLeft w:val="0"/>
      <w:marRight w:val="0"/>
      <w:marTop w:val="0"/>
      <w:marBottom w:val="0"/>
      <w:divBdr>
        <w:top w:val="none" w:sz="0" w:space="0" w:color="auto"/>
        <w:left w:val="none" w:sz="0" w:space="0" w:color="auto"/>
        <w:bottom w:val="none" w:sz="0" w:space="0" w:color="auto"/>
        <w:right w:val="none" w:sz="0" w:space="0" w:color="auto"/>
      </w:divBdr>
    </w:div>
    <w:div w:id="747112307">
      <w:bodyDiv w:val="1"/>
      <w:marLeft w:val="0"/>
      <w:marRight w:val="0"/>
      <w:marTop w:val="0"/>
      <w:marBottom w:val="0"/>
      <w:divBdr>
        <w:top w:val="none" w:sz="0" w:space="0" w:color="auto"/>
        <w:left w:val="none" w:sz="0" w:space="0" w:color="auto"/>
        <w:bottom w:val="none" w:sz="0" w:space="0" w:color="auto"/>
        <w:right w:val="none" w:sz="0" w:space="0" w:color="auto"/>
      </w:divBdr>
    </w:div>
    <w:div w:id="1025987458">
      <w:bodyDiv w:val="1"/>
      <w:marLeft w:val="0"/>
      <w:marRight w:val="0"/>
      <w:marTop w:val="0"/>
      <w:marBottom w:val="0"/>
      <w:divBdr>
        <w:top w:val="none" w:sz="0" w:space="0" w:color="auto"/>
        <w:left w:val="none" w:sz="0" w:space="0" w:color="auto"/>
        <w:bottom w:val="none" w:sz="0" w:space="0" w:color="auto"/>
        <w:right w:val="none" w:sz="0" w:space="0" w:color="auto"/>
      </w:divBdr>
    </w:div>
    <w:div w:id="1086194636">
      <w:bodyDiv w:val="1"/>
      <w:marLeft w:val="0"/>
      <w:marRight w:val="0"/>
      <w:marTop w:val="0"/>
      <w:marBottom w:val="0"/>
      <w:divBdr>
        <w:top w:val="none" w:sz="0" w:space="0" w:color="auto"/>
        <w:left w:val="none" w:sz="0" w:space="0" w:color="auto"/>
        <w:bottom w:val="none" w:sz="0" w:space="0" w:color="auto"/>
        <w:right w:val="none" w:sz="0" w:space="0" w:color="auto"/>
      </w:divBdr>
    </w:div>
    <w:div w:id="1411076631">
      <w:bodyDiv w:val="1"/>
      <w:marLeft w:val="0"/>
      <w:marRight w:val="0"/>
      <w:marTop w:val="0"/>
      <w:marBottom w:val="0"/>
      <w:divBdr>
        <w:top w:val="none" w:sz="0" w:space="0" w:color="auto"/>
        <w:left w:val="none" w:sz="0" w:space="0" w:color="auto"/>
        <w:bottom w:val="none" w:sz="0" w:space="0" w:color="auto"/>
        <w:right w:val="none" w:sz="0" w:space="0" w:color="auto"/>
      </w:divBdr>
    </w:div>
    <w:div w:id="1455707227">
      <w:bodyDiv w:val="1"/>
      <w:marLeft w:val="0"/>
      <w:marRight w:val="0"/>
      <w:marTop w:val="0"/>
      <w:marBottom w:val="0"/>
      <w:divBdr>
        <w:top w:val="none" w:sz="0" w:space="0" w:color="auto"/>
        <w:left w:val="none" w:sz="0" w:space="0" w:color="auto"/>
        <w:bottom w:val="none" w:sz="0" w:space="0" w:color="auto"/>
        <w:right w:val="none" w:sz="0" w:space="0" w:color="auto"/>
      </w:divBdr>
    </w:div>
    <w:div w:id="1734424134">
      <w:bodyDiv w:val="1"/>
      <w:marLeft w:val="0"/>
      <w:marRight w:val="0"/>
      <w:marTop w:val="0"/>
      <w:marBottom w:val="0"/>
      <w:divBdr>
        <w:top w:val="none" w:sz="0" w:space="0" w:color="auto"/>
        <w:left w:val="none" w:sz="0" w:space="0" w:color="auto"/>
        <w:bottom w:val="none" w:sz="0" w:space="0" w:color="auto"/>
        <w:right w:val="none" w:sz="0" w:space="0" w:color="auto"/>
      </w:divBdr>
    </w:div>
    <w:div w:id="1817717232">
      <w:bodyDiv w:val="1"/>
      <w:marLeft w:val="0"/>
      <w:marRight w:val="0"/>
      <w:marTop w:val="0"/>
      <w:marBottom w:val="0"/>
      <w:divBdr>
        <w:top w:val="none" w:sz="0" w:space="0" w:color="auto"/>
        <w:left w:val="none" w:sz="0" w:space="0" w:color="auto"/>
        <w:bottom w:val="none" w:sz="0" w:space="0" w:color="auto"/>
        <w:right w:val="none" w:sz="0" w:space="0" w:color="auto"/>
      </w:divBdr>
    </w:div>
    <w:div w:id="1826316983">
      <w:bodyDiv w:val="1"/>
      <w:marLeft w:val="0"/>
      <w:marRight w:val="0"/>
      <w:marTop w:val="0"/>
      <w:marBottom w:val="0"/>
      <w:divBdr>
        <w:top w:val="none" w:sz="0" w:space="0" w:color="auto"/>
        <w:left w:val="none" w:sz="0" w:space="0" w:color="auto"/>
        <w:bottom w:val="none" w:sz="0" w:space="0" w:color="auto"/>
        <w:right w:val="none" w:sz="0" w:space="0" w:color="auto"/>
      </w:divBdr>
    </w:div>
    <w:div w:id="1894728250">
      <w:bodyDiv w:val="1"/>
      <w:marLeft w:val="0"/>
      <w:marRight w:val="0"/>
      <w:marTop w:val="0"/>
      <w:marBottom w:val="0"/>
      <w:divBdr>
        <w:top w:val="none" w:sz="0" w:space="0" w:color="auto"/>
        <w:left w:val="none" w:sz="0" w:space="0" w:color="auto"/>
        <w:bottom w:val="none" w:sz="0" w:space="0" w:color="auto"/>
        <w:right w:val="none" w:sz="0" w:space="0" w:color="auto"/>
      </w:divBdr>
    </w:div>
    <w:div w:id="2050301347">
      <w:bodyDiv w:val="1"/>
      <w:marLeft w:val="0"/>
      <w:marRight w:val="0"/>
      <w:marTop w:val="0"/>
      <w:marBottom w:val="0"/>
      <w:divBdr>
        <w:top w:val="none" w:sz="0" w:space="0" w:color="auto"/>
        <w:left w:val="none" w:sz="0" w:space="0" w:color="auto"/>
        <w:bottom w:val="none" w:sz="0" w:space="0" w:color="auto"/>
        <w:right w:val="none" w:sz="0" w:space="0" w:color="auto"/>
      </w:divBdr>
    </w:div>
    <w:div w:id="209462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hhs/mecdc/infectious-disease/epi/zoonotic/monkeypox.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mpox/?CDC_AAref_Val=https://www.cdc.gov/poxvirus/mpox/index.htm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B703-BEF7-467B-AD5B-42DC70B8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sara.robinson</dc:creator>
  <cp:lastModifiedBy>Cason, Emily</cp:lastModifiedBy>
  <cp:revision>5</cp:revision>
  <dcterms:created xsi:type="dcterms:W3CDTF">2023-07-07T18:25:00Z</dcterms:created>
  <dcterms:modified xsi:type="dcterms:W3CDTF">2025-01-06T20:59:00Z</dcterms:modified>
</cp:coreProperties>
</file>