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FF20" w14:textId="0BA819CE" w:rsidR="0033710B" w:rsidRDefault="0033710B" w:rsidP="00174E88">
      <w:pPr>
        <w:pStyle w:val="paragraph"/>
        <w:spacing w:before="0" w:beforeAutospacing="0" w:after="0" w:afterAutospacing="0"/>
        <w:jc w:val="center"/>
        <w:textAlignment w:val="baseline"/>
      </w:pPr>
      <w:r>
        <w:rPr>
          <w:rStyle w:val="normaltextrun"/>
          <w:rFonts w:eastAsiaTheme="majorEastAsia"/>
          <w:b/>
          <w:bCs/>
          <w:sz w:val="28"/>
          <w:szCs w:val="28"/>
        </w:rPr>
        <w:t>Coronavirus Disease 2019 (COVID-19)</w:t>
      </w:r>
    </w:p>
    <w:p w14:paraId="072E7101" w14:textId="77777777" w:rsidR="0033710B" w:rsidRDefault="0033710B" w:rsidP="0033710B">
      <w:pPr>
        <w:pStyle w:val="paragraph"/>
        <w:spacing w:before="0" w:beforeAutospacing="0" w:after="0" w:afterAutospacing="0"/>
        <w:jc w:val="center"/>
        <w:textAlignment w:val="baseline"/>
      </w:pPr>
      <w:r>
        <w:rPr>
          <w:rStyle w:val="eop"/>
          <w:rFonts w:eastAsiaTheme="majorEastAsia"/>
        </w:rPr>
        <w:t> </w:t>
      </w:r>
    </w:p>
    <w:p w14:paraId="1BB1E8F1" w14:textId="77777777" w:rsidR="0033710B" w:rsidRDefault="0033710B" w:rsidP="0033710B">
      <w:pPr>
        <w:pStyle w:val="paragraph"/>
        <w:spacing w:before="0" w:beforeAutospacing="0" w:after="0" w:afterAutospacing="0"/>
        <w:textAlignment w:val="baseline"/>
      </w:pPr>
      <w:r>
        <w:rPr>
          <w:rStyle w:val="normaltextrun"/>
          <w:rFonts w:eastAsiaTheme="majorEastAsia"/>
          <w:b/>
          <w:bCs/>
        </w:rPr>
        <w:t>Definition: </w:t>
      </w:r>
      <w:r>
        <w:rPr>
          <w:rStyle w:val="eop"/>
          <w:rFonts w:eastAsiaTheme="majorEastAsia"/>
        </w:rPr>
        <w:t> </w:t>
      </w:r>
    </w:p>
    <w:p w14:paraId="13421429" w14:textId="77777777" w:rsidR="0033710B" w:rsidRDefault="0033710B" w:rsidP="0033710B">
      <w:pPr>
        <w:pStyle w:val="paragraph"/>
        <w:spacing w:before="0" w:beforeAutospacing="0" w:after="0" w:afterAutospacing="0"/>
        <w:textAlignment w:val="baseline"/>
      </w:pPr>
      <w:r>
        <w:rPr>
          <w:rStyle w:val="normaltextrun"/>
          <w:rFonts w:eastAsiaTheme="majorEastAsia"/>
        </w:rPr>
        <w:t>Coronavirus Disease 2019 (COVID-19) is a respiratory disease caused by the SARS-CoV-2 virus.  </w:t>
      </w:r>
      <w:r>
        <w:rPr>
          <w:rStyle w:val="scxw125821477"/>
          <w:rFonts w:eastAsiaTheme="majorEastAsia"/>
        </w:rPr>
        <w:t> </w:t>
      </w:r>
      <w:r>
        <w:br/>
      </w:r>
      <w:r>
        <w:rPr>
          <w:rStyle w:val="eop"/>
          <w:rFonts w:eastAsiaTheme="majorEastAsia"/>
        </w:rPr>
        <w:t> </w:t>
      </w:r>
    </w:p>
    <w:p w14:paraId="690C1B9E" w14:textId="77777777" w:rsidR="0033710B" w:rsidRDefault="0033710B" w:rsidP="0033710B">
      <w:pPr>
        <w:pStyle w:val="paragraph"/>
        <w:spacing w:before="0" w:beforeAutospacing="0" w:after="0" w:afterAutospacing="0"/>
        <w:textAlignment w:val="baseline"/>
      </w:pPr>
      <w:r>
        <w:rPr>
          <w:rStyle w:val="normaltextrun"/>
          <w:rFonts w:eastAsiaTheme="majorEastAsia"/>
          <w:b/>
          <w:bCs/>
        </w:rPr>
        <w:t>Signs and Symptoms: </w:t>
      </w:r>
      <w:r>
        <w:rPr>
          <w:rStyle w:val="eop"/>
          <w:rFonts w:eastAsiaTheme="majorEastAsia"/>
        </w:rPr>
        <w:t> </w:t>
      </w:r>
    </w:p>
    <w:p w14:paraId="108C7B7B" w14:textId="77777777" w:rsidR="0033710B" w:rsidRDefault="0033710B" w:rsidP="0033710B">
      <w:pPr>
        <w:pStyle w:val="paragraph"/>
        <w:spacing w:before="0" w:beforeAutospacing="0" w:after="0" w:afterAutospacing="0"/>
        <w:textAlignment w:val="baseline"/>
      </w:pPr>
      <w:r>
        <w:rPr>
          <w:rStyle w:val="normaltextrun"/>
          <w:rFonts w:eastAsiaTheme="majorEastAsia"/>
        </w:rPr>
        <w:t>COVID-19 symptoms can vary with new variants and vaccination status. Symptoms may appear 2-14 days after exposure to the virus. Symptoms may start as mild and sometimes progress to more severe illness. </w:t>
      </w:r>
      <w:r>
        <w:rPr>
          <w:rStyle w:val="eop"/>
          <w:rFonts w:eastAsiaTheme="majorEastAsia"/>
        </w:rPr>
        <w:t> </w:t>
      </w:r>
    </w:p>
    <w:p w14:paraId="7869D38E" w14:textId="77777777" w:rsidR="0033710B" w:rsidRDefault="0033710B" w:rsidP="0033710B">
      <w:pPr>
        <w:pStyle w:val="paragraph"/>
        <w:spacing w:before="0" w:beforeAutospacing="0" w:after="0" w:afterAutospacing="0"/>
        <w:textAlignment w:val="baseline"/>
      </w:pPr>
      <w:r>
        <w:rPr>
          <w:rStyle w:val="eop"/>
          <w:rFonts w:eastAsiaTheme="majorEastAsia"/>
        </w:rPr>
        <w:t> </w:t>
      </w:r>
    </w:p>
    <w:p w14:paraId="3A6BB645" w14:textId="26AC519E" w:rsidR="0033710B" w:rsidRDefault="0033710B" w:rsidP="002E5A03">
      <w:pPr>
        <w:pStyle w:val="paragraph"/>
        <w:spacing w:before="0" w:beforeAutospacing="0" w:after="0" w:afterAutospacing="0"/>
        <w:textAlignment w:val="baseline"/>
      </w:pPr>
      <w:r>
        <w:rPr>
          <w:rStyle w:val="normaltextrun"/>
          <w:rFonts w:eastAsiaTheme="majorEastAsia"/>
        </w:rPr>
        <w:t>Common symptoms include:</w:t>
      </w:r>
      <w:r>
        <w:rPr>
          <w:rStyle w:val="eop"/>
          <w:rFonts w:eastAsiaTheme="majorEastAsia"/>
        </w:rPr>
        <w:t> </w:t>
      </w:r>
      <w:r w:rsidR="002E5A03">
        <w:rPr>
          <w:rStyle w:val="eop"/>
          <w:rFonts w:eastAsiaTheme="majorEastAsia"/>
        </w:rPr>
        <w:t>f</w:t>
      </w:r>
      <w:r>
        <w:rPr>
          <w:rStyle w:val="normaltextrun"/>
          <w:rFonts w:eastAsiaTheme="majorEastAsia"/>
        </w:rPr>
        <w:t xml:space="preserve">ever or </w:t>
      </w:r>
      <w:r w:rsidR="00B51BEE">
        <w:rPr>
          <w:rStyle w:val="normaltextrun"/>
          <w:rFonts w:eastAsiaTheme="majorEastAsia"/>
        </w:rPr>
        <w:t>chills, cough, shortness</w:t>
      </w:r>
      <w:r>
        <w:rPr>
          <w:rStyle w:val="normaltextrun"/>
          <w:rFonts w:eastAsiaTheme="majorEastAsia"/>
        </w:rPr>
        <w:t xml:space="preserve"> of </w:t>
      </w:r>
      <w:r w:rsidR="00B51BEE">
        <w:rPr>
          <w:rStyle w:val="normaltextrun"/>
          <w:rFonts w:eastAsiaTheme="majorEastAsia"/>
        </w:rPr>
        <w:t>breath, sore</w:t>
      </w:r>
      <w:r>
        <w:rPr>
          <w:rStyle w:val="normaltextrun"/>
          <w:rFonts w:eastAsiaTheme="majorEastAsia"/>
        </w:rPr>
        <w:t xml:space="preserve"> </w:t>
      </w:r>
      <w:r w:rsidR="00B51BEE">
        <w:rPr>
          <w:rStyle w:val="normaltextrun"/>
          <w:rFonts w:eastAsiaTheme="majorEastAsia"/>
        </w:rPr>
        <w:t>throat, scngestion</w:t>
      </w:r>
      <w:r>
        <w:rPr>
          <w:rStyle w:val="normaltextrun"/>
          <w:rFonts w:eastAsiaTheme="majorEastAsia"/>
        </w:rPr>
        <w:t xml:space="preserve"> or runny </w:t>
      </w:r>
      <w:r w:rsidR="00B51BEE">
        <w:rPr>
          <w:rStyle w:val="normaltextrun"/>
          <w:rFonts w:eastAsiaTheme="majorEastAsia"/>
        </w:rPr>
        <w:t>nose, loss</w:t>
      </w:r>
      <w:r>
        <w:rPr>
          <w:rStyle w:val="normaltextrun"/>
          <w:rFonts w:eastAsiaTheme="majorEastAsia"/>
        </w:rPr>
        <w:t xml:space="preserve"> of taste or </w:t>
      </w:r>
      <w:r w:rsidR="00B51BEE">
        <w:rPr>
          <w:rStyle w:val="normaltextrun"/>
          <w:rFonts w:eastAsiaTheme="majorEastAsia"/>
        </w:rPr>
        <w:t>smell, fatigue, muscle</w:t>
      </w:r>
      <w:r>
        <w:rPr>
          <w:rStyle w:val="normaltextrun"/>
          <w:rFonts w:eastAsiaTheme="majorEastAsia"/>
        </w:rPr>
        <w:t xml:space="preserve">, body aches, </w:t>
      </w:r>
      <w:r w:rsidR="00B51BEE">
        <w:rPr>
          <w:rStyle w:val="normaltextrun"/>
          <w:rFonts w:eastAsiaTheme="majorEastAsia"/>
        </w:rPr>
        <w:t>headache, nausea</w:t>
      </w:r>
      <w:r>
        <w:rPr>
          <w:rStyle w:val="normaltextrun"/>
          <w:rFonts w:eastAsiaTheme="majorEastAsia"/>
        </w:rPr>
        <w:t xml:space="preserve"> and </w:t>
      </w:r>
      <w:r w:rsidR="00B51BEE">
        <w:rPr>
          <w:rStyle w:val="normaltextrun"/>
          <w:rFonts w:eastAsiaTheme="majorEastAsia"/>
        </w:rPr>
        <w:t>vomiting, diarrhea</w:t>
      </w:r>
      <w:r>
        <w:rPr>
          <w:rStyle w:val="normaltextrun"/>
          <w:rFonts w:eastAsiaTheme="majorEastAsia"/>
        </w:rPr>
        <w:t>.</w:t>
      </w:r>
      <w:r>
        <w:rPr>
          <w:rStyle w:val="eop"/>
          <w:rFonts w:eastAsiaTheme="majorEastAsia"/>
        </w:rPr>
        <w:t> </w:t>
      </w:r>
    </w:p>
    <w:p w14:paraId="513C58B8" w14:textId="77777777" w:rsidR="0033710B" w:rsidRDefault="0033710B" w:rsidP="0033710B">
      <w:pPr>
        <w:pStyle w:val="paragraph"/>
        <w:spacing w:before="0" w:beforeAutospacing="0" w:after="0" w:afterAutospacing="0"/>
        <w:ind w:left="720"/>
        <w:textAlignment w:val="baseline"/>
      </w:pPr>
      <w:r>
        <w:rPr>
          <w:rStyle w:val="eop"/>
          <w:rFonts w:eastAsiaTheme="majorEastAsia"/>
        </w:rPr>
        <w:t> </w:t>
      </w:r>
    </w:p>
    <w:p w14:paraId="13247B04" w14:textId="77777777" w:rsidR="0033710B" w:rsidRDefault="0033710B" w:rsidP="0033710B">
      <w:pPr>
        <w:pStyle w:val="paragraph"/>
        <w:spacing w:before="0" w:beforeAutospacing="0" w:after="0" w:afterAutospacing="0"/>
        <w:textAlignment w:val="baseline"/>
      </w:pPr>
      <w:r>
        <w:rPr>
          <w:rStyle w:val="normaltextrun"/>
          <w:rFonts w:eastAsiaTheme="majorEastAsia"/>
          <w:b/>
          <w:bCs/>
        </w:rPr>
        <w:t>Seek medical attention right</w:t>
      </w:r>
      <w:r>
        <w:rPr>
          <w:rStyle w:val="normaltextrun"/>
          <w:rFonts w:eastAsiaTheme="majorEastAsia"/>
        </w:rPr>
        <w:t xml:space="preserve"> away if a child or staff member has any of the following emergency warning signs:</w:t>
      </w:r>
      <w:r>
        <w:rPr>
          <w:rStyle w:val="eop"/>
          <w:rFonts w:eastAsiaTheme="majorEastAsia"/>
        </w:rPr>
        <w:t> </w:t>
      </w:r>
    </w:p>
    <w:p w14:paraId="798FF8B4" w14:textId="77777777" w:rsidR="0033710B" w:rsidRDefault="0033710B" w:rsidP="0033710B">
      <w:pPr>
        <w:pStyle w:val="paragraph"/>
        <w:numPr>
          <w:ilvl w:val="0"/>
          <w:numId w:val="33"/>
        </w:numPr>
        <w:spacing w:before="0" w:beforeAutospacing="0" w:after="0" w:afterAutospacing="0"/>
        <w:ind w:left="1080" w:firstLine="0"/>
        <w:textAlignment w:val="baseline"/>
      </w:pPr>
      <w:r>
        <w:rPr>
          <w:rStyle w:val="normaltextrun"/>
          <w:rFonts w:eastAsiaTheme="majorEastAsia"/>
        </w:rPr>
        <w:t>Trouble breathing, </w:t>
      </w:r>
      <w:r>
        <w:rPr>
          <w:rStyle w:val="eop"/>
          <w:rFonts w:eastAsiaTheme="majorEastAsia"/>
        </w:rPr>
        <w:t> </w:t>
      </w:r>
    </w:p>
    <w:p w14:paraId="234510B2" w14:textId="77777777" w:rsidR="0033710B" w:rsidRDefault="0033710B" w:rsidP="0033710B">
      <w:pPr>
        <w:pStyle w:val="paragraph"/>
        <w:numPr>
          <w:ilvl w:val="0"/>
          <w:numId w:val="34"/>
        </w:numPr>
        <w:spacing w:before="0" w:beforeAutospacing="0" w:after="0" w:afterAutospacing="0"/>
        <w:ind w:left="1080" w:firstLine="0"/>
        <w:textAlignment w:val="baseline"/>
      </w:pPr>
      <w:r>
        <w:rPr>
          <w:rStyle w:val="normaltextrun"/>
          <w:rFonts w:eastAsiaTheme="majorEastAsia"/>
        </w:rPr>
        <w:t>Persistent pain or pressure in the chest, </w:t>
      </w:r>
      <w:r>
        <w:rPr>
          <w:rStyle w:val="eop"/>
          <w:rFonts w:eastAsiaTheme="majorEastAsia"/>
        </w:rPr>
        <w:t> </w:t>
      </w:r>
    </w:p>
    <w:p w14:paraId="2B9E4785" w14:textId="77777777" w:rsidR="0033710B" w:rsidRDefault="0033710B" w:rsidP="0033710B">
      <w:pPr>
        <w:pStyle w:val="paragraph"/>
        <w:numPr>
          <w:ilvl w:val="0"/>
          <w:numId w:val="35"/>
        </w:numPr>
        <w:spacing w:before="0" w:beforeAutospacing="0" w:after="0" w:afterAutospacing="0"/>
        <w:ind w:left="1080" w:firstLine="0"/>
        <w:textAlignment w:val="baseline"/>
      </w:pPr>
      <w:r>
        <w:rPr>
          <w:rStyle w:val="normaltextrun"/>
          <w:rFonts w:eastAsiaTheme="majorEastAsia"/>
        </w:rPr>
        <w:t>New confusion,</w:t>
      </w:r>
      <w:r>
        <w:rPr>
          <w:rStyle w:val="eop"/>
          <w:rFonts w:eastAsiaTheme="majorEastAsia"/>
        </w:rPr>
        <w:t> </w:t>
      </w:r>
    </w:p>
    <w:p w14:paraId="722A7E66" w14:textId="77777777" w:rsidR="0033710B" w:rsidRDefault="0033710B" w:rsidP="0033710B">
      <w:pPr>
        <w:pStyle w:val="paragraph"/>
        <w:numPr>
          <w:ilvl w:val="0"/>
          <w:numId w:val="36"/>
        </w:numPr>
        <w:spacing w:before="0" w:beforeAutospacing="0" w:after="0" w:afterAutospacing="0"/>
        <w:ind w:left="1080" w:firstLine="0"/>
        <w:textAlignment w:val="baseline"/>
      </w:pPr>
      <w:r>
        <w:rPr>
          <w:rStyle w:val="normaltextrun"/>
          <w:rFonts w:eastAsiaTheme="majorEastAsia"/>
        </w:rPr>
        <w:t xml:space="preserve">Inability to wake or stay awake. </w:t>
      </w:r>
      <w:r>
        <w:rPr>
          <w:rStyle w:val="scxw125821477"/>
          <w:rFonts w:eastAsiaTheme="majorEastAsia"/>
        </w:rPr>
        <w:t> </w:t>
      </w:r>
      <w:r>
        <w:br/>
      </w:r>
      <w:r>
        <w:rPr>
          <w:rStyle w:val="eop"/>
          <w:rFonts w:eastAsiaTheme="majorEastAsia"/>
        </w:rPr>
        <w:t> </w:t>
      </w:r>
    </w:p>
    <w:p w14:paraId="633FFB06" w14:textId="77777777" w:rsidR="0033710B" w:rsidRDefault="0033710B" w:rsidP="0033710B">
      <w:pPr>
        <w:pStyle w:val="paragraph"/>
        <w:spacing w:before="0" w:beforeAutospacing="0" w:after="0" w:afterAutospacing="0"/>
        <w:textAlignment w:val="baseline"/>
      </w:pPr>
      <w:r>
        <w:rPr>
          <w:rStyle w:val="normaltextrun"/>
          <w:rFonts w:eastAsiaTheme="majorEastAsia"/>
          <w:b/>
          <w:bCs/>
        </w:rPr>
        <w:t>Transmission:</w:t>
      </w:r>
      <w:r>
        <w:rPr>
          <w:rStyle w:val="eop"/>
          <w:rFonts w:eastAsiaTheme="majorEastAsia"/>
        </w:rPr>
        <w:t> </w:t>
      </w:r>
    </w:p>
    <w:p w14:paraId="288E0BA5" w14:textId="37864FAC" w:rsidR="0033710B" w:rsidRDefault="0033710B" w:rsidP="0033710B">
      <w:pPr>
        <w:pStyle w:val="paragraph"/>
        <w:spacing w:before="0" w:beforeAutospacing="0" w:after="0" w:afterAutospacing="0"/>
        <w:textAlignment w:val="baseline"/>
      </w:pPr>
      <w:r>
        <w:rPr>
          <w:rStyle w:val="normaltextrun"/>
          <w:rFonts w:eastAsiaTheme="majorEastAsia"/>
        </w:rPr>
        <w:t>The virus that causes COVID-19,</w:t>
      </w:r>
      <w:r w:rsidR="002E5A03">
        <w:rPr>
          <w:rStyle w:val="normaltextrun"/>
          <w:rFonts w:eastAsiaTheme="majorEastAsia"/>
        </w:rPr>
        <w:t xml:space="preserve"> </w:t>
      </w:r>
      <w:r>
        <w:rPr>
          <w:rStyle w:val="normaltextrun"/>
          <w:rFonts w:eastAsiaTheme="majorEastAsia"/>
        </w:rPr>
        <w:t>SARS-CoV-2, is transmitted between people via airborne particles and droplets when people with the virus cough, sneeze, or talk. Exposure can occur when aerosol particles and small respiratory droplets are inhaled or contact exposed mucous membranes. The risk of infection generally increases with closer contact and longer durations of contact, particularly in poorly ventilated indoor or crowded settings. Activities that increase emission of respiratory fluids such as singing, cheering, or exercising, can increase risk of transmission. It is possible to get COVID-19 from touching a surface that has the virus on it and then touching your own mouth or nose.</w:t>
      </w:r>
      <w:r>
        <w:rPr>
          <w:rStyle w:val="scxw125821477"/>
          <w:rFonts w:eastAsiaTheme="majorEastAsia"/>
        </w:rPr>
        <w:t> </w:t>
      </w:r>
      <w:r>
        <w:br/>
      </w:r>
      <w:r>
        <w:rPr>
          <w:rStyle w:val="eop"/>
          <w:rFonts w:eastAsiaTheme="majorEastAsia"/>
        </w:rPr>
        <w:t> </w:t>
      </w:r>
    </w:p>
    <w:p w14:paraId="6C617315" w14:textId="0807833D" w:rsidR="0033710B" w:rsidRDefault="0033710B" w:rsidP="0033710B">
      <w:pPr>
        <w:pStyle w:val="paragraph"/>
        <w:spacing w:before="0" w:beforeAutospacing="0" w:after="0" w:afterAutospacing="0"/>
        <w:textAlignment w:val="baseline"/>
        <w:rPr>
          <w:rStyle w:val="eop"/>
          <w:rFonts w:eastAsiaTheme="majorEastAsia"/>
        </w:rPr>
      </w:pPr>
      <w:r>
        <w:rPr>
          <w:rStyle w:val="normaltextrun"/>
          <w:rFonts w:eastAsiaTheme="majorEastAsia"/>
        </w:rPr>
        <w:t>People with COVID-19 can be infectious from 1–2 days before symptoms begin and up to 8–10 days after symptoms begin. Transmission</w:t>
      </w:r>
      <w:r w:rsidR="0019624E">
        <w:rPr>
          <w:rStyle w:val="normaltextrun"/>
          <w:rFonts w:eastAsiaTheme="majorEastAsia"/>
        </w:rPr>
        <w:t xml:space="preserve"> typically</w:t>
      </w:r>
      <w:r>
        <w:rPr>
          <w:rStyle w:val="normaltextrun"/>
          <w:rFonts w:eastAsiaTheme="majorEastAsia"/>
        </w:rPr>
        <w:t xml:space="preserve"> occur</w:t>
      </w:r>
      <w:r w:rsidR="0019624E">
        <w:rPr>
          <w:rStyle w:val="normaltextrun"/>
          <w:rFonts w:eastAsiaTheme="majorEastAsia"/>
        </w:rPr>
        <w:t>s</w:t>
      </w:r>
      <w:r>
        <w:rPr>
          <w:rStyle w:val="normaltextrun"/>
          <w:rFonts w:eastAsiaTheme="majorEastAsia"/>
        </w:rPr>
        <w:t xml:space="preserve"> during the early period of infection, particularly in the 1–2 days before symptoms </w:t>
      </w:r>
      <w:r w:rsidR="0019624E">
        <w:rPr>
          <w:rStyle w:val="normaltextrun"/>
          <w:rFonts w:eastAsiaTheme="majorEastAsia"/>
        </w:rPr>
        <w:t>begin</w:t>
      </w:r>
      <w:r>
        <w:rPr>
          <w:rStyle w:val="normaltextrun"/>
          <w:rFonts w:eastAsiaTheme="majorEastAsia"/>
        </w:rPr>
        <w:t xml:space="preserve"> and within the first few days of symptom onset. Asymptomatic individuals can also transmit the virus.</w:t>
      </w:r>
      <w:r>
        <w:rPr>
          <w:rStyle w:val="eop"/>
          <w:rFonts w:eastAsiaTheme="majorEastAsia"/>
        </w:rPr>
        <w:t> </w:t>
      </w:r>
    </w:p>
    <w:p w14:paraId="2B50D7FE" w14:textId="782AC91A" w:rsidR="0033710B" w:rsidRDefault="0033710B" w:rsidP="0033710B">
      <w:pPr>
        <w:pStyle w:val="paragraph"/>
        <w:spacing w:before="0" w:beforeAutospacing="0" w:after="0" w:afterAutospacing="0"/>
        <w:textAlignment w:val="baseline"/>
        <w:rPr>
          <w:rStyle w:val="eop"/>
          <w:rFonts w:eastAsiaTheme="majorEastAsia"/>
        </w:rPr>
      </w:pPr>
      <w:r>
        <w:rPr>
          <w:rStyle w:val="eop"/>
          <w:rFonts w:eastAsiaTheme="majorEastAsia"/>
        </w:rPr>
        <w:t>  </w:t>
      </w:r>
    </w:p>
    <w:p w14:paraId="2A3FC94E" w14:textId="77777777" w:rsidR="002E5A03" w:rsidRDefault="002E5A03" w:rsidP="002E5A03">
      <w:pPr>
        <w:pStyle w:val="paragraph"/>
        <w:spacing w:before="0" w:beforeAutospacing="0" w:after="0" w:afterAutospacing="0"/>
        <w:textAlignment w:val="baseline"/>
      </w:pPr>
      <w:r>
        <w:rPr>
          <w:rStyle w:val="normaltextrun"/>
          <w:rFonts w:eastAsiaTheme="majorEastAsia"/>
          <w:b/>
          <w:bCs/>
        </w:rPr>
        <w:t>Diagnosis:</w:t>
      </w:r>
      <w:r>
        <w:rPr>
          <w:rStyle w:val="normaltextrun"/>
          <w:rFonts w:eastAsiaTheme="majorEastAsia"/>
        </w:rPr>
        <w:t> </w:t>
      </w:r>
      <w:r>
        <w:rPr>
          <w:rStyle w:val="eop"/>
          <w:rFonts w:eastAsiaTheme="majorEastAsia"/>
        </w:rPr>
        <w:t> </w:t>
      </w:r>
    </w:p>
    <w:p w14:paraId="6C1A7852" w14:textId="77777777" w:rsidR="002E5A03" w:rsidRDefault="002E5A03" w:rsidP="002E5A03">
      <w:pPr>
        <w:pStyle w:val="paragraph"/>
        <w:spacing w:before="0" w:beforeAutospacing="0" w:after="0" w:afterAutospacing="0"/>
        <w:textAlignment w:val="baseline"/>
      </w:pPr>
      <w:r>
        <w:rPr>
          <w:rStyle w:val="normaltextrun"/>
          <w:rFonts w:eastAsiaTheme="majorEastAsia"/>
        </w:rPr>
        <w:t>Viral tests that detect current infection are used for COVID-19 diagnosis and include PCR, NAAT, and antigen tests. Over-the-counter antigen tests can also detect COVID-19.  All tests should be FDA-approved and performed as specified by the manufacturer. </w:t>
      </w:r>
      <w:r>
        <w:rPr>
          <w:rStyle w:val="eop"/>
          <w:rFonts w:eastAsiaTheme="majorEastAsia"/>
        </w:rPr>
        <w:t> </w:t>
      </w:r>
    </w:p>
    <w:p w14:paraId="24F370EC" w14:textId="77777777" w:rsidR="002E5A03" w:rsidRDefault="002E5A03" w:rsidP="0033710B">
      <w:pPr>
        <w:pStyle w:val="paragraph"/>
        <w:spacing w:before="0" w:beforeAutospacing="0" w:after="0" w:afterAutospacing="0"/>
        <w:textAlignment w:val="baseline"/>
      </w:pPr>
    </w:p>
    <w:p w14:paraId="20D908E8" w14:textId="77777777" w:rsidR="002E5A03" w:rsidRDefault="0033710B" w:rsidP="002E5A03">
      <w:pPr>
        <w:pStyle w:val="paragraph"/>
        <w:spacing w:before="0" w:beforeAutospacing="0" w:after="0" w:afterAutospacing="0"/>
        <w:textAlignment w:val="baseline"/>
        <w:rPr>
          <w:rStyle w:val="eop"/>
          <w:rFonts w:eastAsiaTheme="majorEastAsia"/>
        </w:rPr>
      </w:pPr>
      <w:r>
        <w:rPr>
          <w:rStyle w:val="normaltextrun"/>
          <w:rFonts w:eastAsiaTheme="majorEastAsia"/>
          <w:b/>
          <w:bCs/>
        </w:rPr>
        <w:t>Role of the School Nurse:</w:t>
      </w:r>
      <w:r>
        <w:rPr>
          <w:rStyle w:val="eop"/>
          <w:rFonts w:eastAsiaTheme="majorEastAsia"/>
        </w:rPr>
        <w:t> </w:t>
      </w:r>
    </w:p>
    <w:p w14:paraId="4F67AE57" w14:textId="515AA763" w:rsidR="002E5A03" w:rsidRDefault="002E5A03" w:rsidP="002E5A03">
      <w:pPr>
        <w:pStyle w:val="paragraph"/>
        <w:spacing w:before="0" w:beforeAutospacing="0" w:after="0" w:afterAutospacing="0"/>
        <w:textAlignment w:val="baseline"/>
        <w:rPr>
          <w:rStyle w:val="eop"/>
          <w:rFonts w:eastAsiaTheme="majorEastAsia"/>
          <w:b/>
          <w:bCs/>
        </w:rPr>
      </w:pPr>
      <w:r>
        <w:rPr>
          <w:rStyle w:val="eop"/>
          <w:rFonts w:eastAsiaTheme="majorEastAsia"/>
          <w:b/>
          <w:bCs/>
        </w:rPr>
        <w:t xml:space="preserve">     Prevention</w:t>
      </w:r>
    </w:p>
    <w:p w14:paraId="12020423" w14:textId="77777777" w:rsidR="002E5A03" w:rsidRDefault="002E5A03" w:rsidP="002E5A03">
      <w:pPr>
        <w:pStyle w:val="paragraph"/>
        <w:numPr>
          <w:ilvl w:val="0"/>
          <w:numId w:val="46"/>
        </w:numPr>
        <w:spacing w:before="0" w:beforeAutospacing="0" w:after="0" w:afterAutospacing="0"/>
        <w:ind w:left="1080"/>
        <w:textAlignment w:val="baseline"/>
        <w:rPr>
          <w:rStyle w:val="normaltextrun"/>
        </w:rPr>
      </w:pPr>
      <w:r>
        <w:rPr>
          <w:rStyle w:val="normaltextrun"/>
        </w:rPr>
        <w:lastRenderedPageBreak/>
        <w:t>Encourage and teach prevention strategies, including:</w:t>
      </w:r>
    </w:p>
    <w:p w14:paraId="72656BBC" w14:textId="77777777" w:rsidR="002E5A03" w:rsidRDefault="002E5A03" w:rsidP="002E5A03">
      <w:pPr>
        <w:pStyle w:val="paragraph"/>
        <w:numPr>
          <w:ilvl w:val="1"/>
          <w:numId w:val="46"/>
        </w:numPr>
        <w:spacing w:before="0" w:beforeAutospacing="0" w:after="0" w:afterAutospacing="0"/>
        <w:ind w:left="1800"/>
        <w:textAlignment w:val="baseline"/>
        <w:rPr>
          <w:rStyle w:val="eop"/>
          <w:rFonts w:eastAsiaTheme="majorEastAsia"/>
        </w:rPr>
      </w:pPr>
      <w:r>
        <w:rPr>
          <w:rStyle w:val="eop"/>
          <w:rFonts w:eastAsiaTheme="majorEastAsia"/>
        </w:rPr>
        <w:t>Staying up to date with vaccinations</w:t>
      </w:r>
    </w:p>
    <w:p w14:paraId="37E2EDE7" w14:textId="77777777" w:rsidR="002E5A03" w:rsidRDefault="002E5A03" w:rsidP="002E5A03">
      <w:pPr>
        <w:pStyle w:val="paragraph"/>
        <w:numPr>
          <w:ilvl w:val="1"/>
          <w:numId w:val="46"/>
        </w:numPr>
        <w:spacing w:before="0" w:beforeAutospacing="0" w:after="0" w:afterAutospacing="0"/>
        <w:ind w:left="1800"/>
        <w:textAlignment w:val="baseline"/>
        <w:rPr>
          <w:rStyle w:val="eop"/>
          <w:rFonts w:eastAsiaTheme="majorEastAsia"/>
        </w:rPr>
      </w:pPr>
      <w:r>
        <w:rPr>
          <w:rStyle w:val="eop"/>
          <w:rFonts w:eastAsiaTheme="majorEastAsia"/>
        </w:rPr>
        <w:t>Practicing good hand hygiene</w:t>
      </w:r>
    </w:p>
    <w:p w14:paraId="7F2A5C9C" w14:textId="6CEA504F" w:rsidR="002E5A03" w:rsidRPr="002E5A03" w:rsidRDefault="002E5A03" w:rsidP="002E5A03">
      <w:pPr>
        <w:pStyle w:val="paragraph"/>
        <w:numPr>
          <w:ilvl w:val="1"/>
          <w:numId w:val="46"/>
        </w:numPr>
        <w:spacing w:before="0" w:beforeAutospacing="0" w:after="0" w:afterAutospacing="0"/>
        <w:ind w:left="1800"/>
        <w:textAlignment w:val="baseline"/>
        <w:rPr>
          <w:rStyle w:val="eop"/>
          <w:rFonts w:eastAsiaTheme="majorEastAsia"/>
        </w:rPr>
      </w:pPr>
      <w:r>
        <w:rPr>
          <w:rStyle w:val="eop"/>
          <w:rFonts w:eastAsiaTheme="majorEastAsia"/>
        </w:rPr>
        <w:t>Staying home if you experience any symptoms of respiratory illness</w:t>
      </w:r>
    </w:p>
    <w:p w14:paraId="62961611" w14:textId="77777777" w:rsidR="002E5A03" w:rsidRDefault="002E5A03" w:rsidP="002E5A03">
      <w:pPr>
        <w:pStyle w:val="paragraph"/>
        <w:numPr>
          <w:ilvl w:val="0"/>
          <w:numId w:val="46"/>
        </w:numPr>
        <w:spacing w:before="0" w:beforeAutospacing="0" w:after="0" w:afterAutospacing="0"/>
        <w:textAlignment w:val="baseline"/>
      </w:pPr>
      <w:r>
        <w:rPr>
          <w:rStyle w:val="normaltextrun"/>
          <w:rFonts w:eastAsiaTheme="majorEastAsia"/>
        </w:rPr>
        <w:t xml:space="preserve">Keep up to date on infection prevention recommendations published at: </w:t>
      </w:r>
      <w:hyperlink r:id="rId7" w:tgtFrame="_blank" w:history="1">
        <w:r>
          <w:rPr>
            <w:rStyle w:val="normaltextrun"/>
            <w:rFonts w:eastAsiaTheme="majorEastAsia"/>
            <w:color w:val="467886"/>
            <w:u w:val="single"/>
          </w:rPr>
          <w:t>https://www.cdc.gov/orr/school-preparedness/infection-prevention/index.html</w:t>
        </w:r>
      </w:hyperlink>
      <w:r>
        <w:rPr>
          <w:rStyle w:val="eop"/>
          <w:rFonts w:eastAsiaTheme="majorEastAsia"/>
        </w:rPr>
        <w:t> </w:t>
      </w:r>
    </w:p>
    <w:p w14:paraId="6E691793" w14:textId="5072C72C" w:rsidR="002E5A03" w:rsidRDefault="002E5A03" w:rsidP="002E5A03">
      <w:pPr>
        <w:pStyle w:val="paragraph"/>
        <w:numPr>
          <w:ilvl w:val="0"/>
          <w:numId w:val="46"/>
        </w:numPr>
        <w:spacing w:before="0" w:beforeAutospacing="0" w:after="0" w:afterAutospacing="0"/>
        <w:textAlignment w:val="baseline"/>
      </w:pPr>
      <w:r w:rsidRPr="002E5A03">
        <w:rPr>
          <w:rStyle w:val="normaltextrun"/>
          <w:rFonts w:eastAsiaTheme="majorEastAsia"/>
          <w:b/>
          <w:bCs/>
        </w:rPr>
        <w:t>Pay attention to Data Dashboards</w:t>
      </w:r>
      <w:r w:rsidRPr="002E5A03">
        <w:rPr>
          <w:rStyle w:val="scxw125821477"/>
          <w:rFonts w:eastAsiaTheme="majorEastAsia"/>
        </w:rPr>
        <w:t>:</w:t>
      </w:r>
      <w:r>
        <w:t xml:space="preserve"> </w:t>
      </w:r>
      <w:r w:rsidRPr="002E5A03">
        <w:rPr>
          <w:rStyle w:val="normaltextrun"/>
          <w:rFonts w:eastAsiaTheme="majorEastAsia"/>
        </w:rPr>
        <w:t xml:space="preserve">Keep track of how much virus </w:t>
      </w:r>
      <w:r>
        <w:rPr>
          <w:rStyle w:val="normaltextrun"/>
          <w:rFonts w:eastAsiaTheme="majorEastAsia"/>
        </w:rPr>
        <w:t>is</w:t>
      </w:r>
      <w:r w:rsidRPr="002E5A03">
        <w:rPr>
          <w:rStyle w:val="normaltextrun"/>
          <w:rFonts w:eastAsiaTheme="majorEastAsia"/>
        </w:rPr>
        <w:t xml:space="preserve"> in your community to help assess current risk in your school and neighborhood, and to help inform your mitigation strategies</w:t>
      </w:r>
      <w:r w:rsidRPr="002E5A03">
        <w:rPr>
          <w:rStyle w:val="normaltextrun"/>
          <w:rFonts w:eastAsiaTheme="majorEastAsia"/>
          <w:b/>
          <w:bCs/>
        </w:rPr>
        <w:t xml:space="preserve"> </w:t>
      </w:r>
      <w:hyperlink r:id="rId8" w:tgtFrame="_blank" w:history="1">
        <w:r w:rsidRPr="002E5A03">
          <w:rPr>
            <w:rStyle w:val="normaltextrun"/>
            <w:rFonts w:eastAsiaTheme="majorEastAsia"/>
            <w:color w:val="467886"/>
            <w:u w:val="single"/>
          </w:rPr>
          <w:t>https://www.maine.gov/dhhs/mecdc/infectious-disease/epi/airborne/coronavirus/index.shtml</w:t>
        </w:r>
      </w:hyperlink>
      <w:r w:rsidRPr="002E5A03">
        <w:rPr>
          <w:rStyle w:val="scxw125821477"/>
          <w:rFonts w:ascii="Aptos" w:eastAsiaTheme="majorEastAsia" w:hAnsi="Aptos"/>
        </w:rPr>
        <w:t> </w:t>
      </w:r>
    </w:p>
    <w:p w14:paraId="0BD31E74" w14:textId="77777777" w:rsidR="002E5A03" w:rsidRDefault="002E5A03" w:rsidP="002E5A03">
      <w:pPr>
        <w:pStyle w:val="paragraph"/>
        <w:spacing w:before="0" w:beforeAutospacing="0" w:after="0" w:afterAutospacing="0"/>
        <w:textAlignment w:val="baseline"/>
      </w:pPr>
      <w:r>
        <w:rPr>
          <w:rStyle w:val="eop"/>
          <w:rFonts w:eastAsiaTheme="majorEastAsia"/>
        </w:rPr>
        <w:t> </w:t>
      </w:r>
    </w:p>
    <w:p w14:paraId="3D440D26" w14:textId="77777777" w:rsidR="002E5A03" w:rsidRDefault="002E5A03" w:rsidP="002E5A03">
      <w:pPr>
        <w:pStyle w:val="paragraph"/>
        <w:spacing w:before="0" w:beforeAutospacing="0" w:after="0" w:afterAutospacing="0"/>
        <w:ind w:firstLine="360"/>
        <w:textAlignment w:val="baseline"/>
      </w:pPr>
      <w:r>
        <w:rPr>
          <w:rStyle w:val="normaltextrun"/>
          <w:rFonts w:eastAsiaTheme="majorEastAsia"/>
          <w:b/>
          <w:bCs/>
        </w:rPr>
        <w:t>Exclusions:</w:t>
      </w:r>
      <w:r>
        <w:rPr>
          <w:rStyle w:val="eop"/>
          <w:rFonts w:eastAsiaTheme="majorEastAsia"/>
        </w:rPr>
        <w:t> </w:t>
      </w:r>
    </w:p>
    <w:p w14:paraId="76B94FCE" w14:textId="77777777" w:rsidR="002E5A03" w:rsidRDefault="002E5A03" w:rsidP="002E5A03">
      <w:pPr>
        <w:pStyle w:val="paragraph"/>
        <w:spacing w:before="0" w:beforeAutospacing="0" w:after="0" w:afterAutospacing="0"/>
        <w:ind w:left="360"/>
        <w:textAlignment w:val="baseline"/>
      </w:pPr>
      <w:r>
        <w:rPr>
          <w:rStyle w:val="normaltextrun"/>
          <w:rFonts w:eastAsiaTheme="majorEastAsia"/>
        </w:rPr>
        <w:t>Students and staff with COVID-19 should be excluded from school and school-related activities until symptoms have improved and they have been fever-free (without the use of antipyretic medication) for at least 24 hours.  Upon returning to school, children should use additional precautions for another 5 days. Precautions may include masking, handwashing, distancing, and improved ventilation.</w:t>
      </w:r>
      <w:r>
        <w:rPr>
          <w:rStyle w:val="eop"/>
          <w:rFonts w:eastAsiaTheme="majorEastAsia"/>
        </w:rPr>
        <w:t> </w:t>
      </w:r>
    </w:p>
    <w:p w14:paraId="3564ACCE" w14:textId="77777777" w:rsidR="002E5A03" w:rsidRDefault="002E5A03" w:rsidP="0033710B">
      <w:pPr>
        <w:pStyle w:val="paragraph"/>
        <w:spacing w:before="0" w:beforeAutospacing="0" w:after="0" w:afterAutospacing="0"/>
        <w:textAlignment w:val="baseline"/>
      </w:pPr>
    </w:p>
    <w:p w14:paraId="6DFF5706" w14:textId="5E4FC5D0" w:rsidR="0033710B" w:rsidRDefault="0033710B" w:rsidP="002E5A03">
      <w:pPr>
        <w:pStyle w:val="paragraph"/>
        <w:spacing w:before="0" w:beforeAutospacing="0" w:after="0" w:afterAutospacing="0"/>
        <w:ind w:firstLine="360"/>
        <w:textAlignment w:val="baseline"/>
      </w:pPr>
      <w:r>
        <w:rPr>
          <w:rStyle w:val="normaltextrun"/>
          <w:rFonts w:eastAsiaTheme="majorEastAsia"/>
          <w:b/>
          <w:bCs/>
        </w:rPr>
        <w:t>Reporting Requirements:</w:t>
      </w:r>
      <w:r>
        <w:rPr>
          <w:rStyle w:val="eop"/>
          <w:rFonts w:eastAsiaTheme="majorEastAsia"/>
        </w:rPr>
        <w:t> </w:t>
      </w:r>
    </w:p>
    <w:p w14:paraId="77BA7743" w14:textId="77777777" w:rsidR="0033710B" w:rsidRDefault="0033710B" w:rsidP="002E5A03">
      <w:pPr>
        <w:pStyle w:val="paragraph"/>
        <w:spacing w:before="0" w:beforeAutospacing="0" w:after="0" w:afterAutospacing="0"/>
        <w:ind w:left="360"/>
        <w:textAlignment w:val="baseline"/>
      </w:pPr>
      <w:r>
        <w:rPr>
          <w:rStyle w:val="normaltextrun"/>
          <w:rFonts w:eastAsiaTheme="majorEastAsia"/>
        </w:rPr>
        <w:t>COVID-19 is a reportable condition in Maine, and schools should report absenteeism of 15% or greater immediately to Maine CDC through the NEO reporting system. Please be ready to report whether the majority of the absences have indicated they have respiratory symptoms or whether there has been indication of positive testing.</w:t>
      </w:r>
      <w:r>
        <w:rPr>
          <w:rStyle w:val="eop"/>
          <w:rFonts w:eastAsiaTheme="majorEastAsia"/>
        </w:rPr>
        <w:t> </w:t>
      </w:r>
    </w:p>
    <w:p w14:paraId="477E4FBB" w14:textId="77777777" w:rsidR="0033710B" w:rsidRDefault="0033710B" w:rsidP="0033710B">
      <w:pPr>
        <w:pStyle w:val="paragraph"/>
        <w:spacing w:before="0" w:beforeAutospacing="0" w:after="0" w:afterAutospacing="0"/>
        <w:textAlignment w:val="baseline"/>
      </w:pPr>
      <w:r>
        <w:rPr>
          <w:rStyle w:val="eop"/>
          <w:rFonts w:eastAsiaTheme="majorEastAsia"/>
        </w:rPr>
        <w:t> </w:t>
      </w:r>
    </w:p>
    <w:p w14:paraId="53C5A5A7" w14:textId="77777777" w:rsidR="0033710B" w:rsidRDefault="0033710B" w:rsidP="0033710B">
      <w:pPr>
        <w:pStyle w:val="paragraph"/>
        <w:spacing w:before="0" w:beforeAutospacing="0" w:after="0" w:afterAutospacing="0"/>
        <w:textAlignment w:val="baseline"/>
      </w:pPr>
      <w:r>
        <w:rPr>
          <w:rStyle w:val="normaltextrun"/>
          <w:rFonts w:eastAsiaTheme="majorEastAsia"/>
          <w:b/>
          <w:bCs/>
        </w:rPr>
        <w:t>Resources:</w:t>
      </w:r>
      <w:r>
        <w:rPr>
          <w:rStyle w:val="eop"/>
          <w:rFonts w:eastAsiaTheme="majorEastAsia"/>
        </w:rPr>
        <w:t> </w:t>
      </w:r>
    </w:p>
    <w:p w14:paraId="6070E702" w14:textId="2B1A78C0" w:rsidR="0033710B" w:rsidRPr="00174E88" w:rsidRDefault="00174E88" w:rsidP="00174E88">
      <w:pPr>
        <w:pStyle w:val="paragraph"/>
        <w:numPr>
          <w:ilvl w:val="0"/>
          <w:numId w:val="47"/>
        </w:numPr>
        <w:spacing w:before="0" w:beforeAutospacing="0" w:after="0" w:afterAutospacing="0"/>
        <w:textAlignment w:val="baseline"/>
        <w:rPr>
          <w:rStyle w:val="eop"/>
        </w:rPr>
      </w:pPr>
      <w:r>
        <w:rPr>
          <w:rStyle w:val="normaltextrun"/>
          <w:rFonts w:eastAsiaTheme="majorEastAsia"/>
        </w:rPr>
        <w:t xml:space="preserve">US </w:t>
      </w:r>
      <w:r w:rsidR="0033710B">
        <w:rPr>
          <w:rStyle w:val="normaltextrun"/>
          <w:rFonts w:eastAsiaTheme="majorEastAsia"/>
        </w:rPr>
        <w:t xml:space="preserve">CDC COVID-19 Website: </w:t>
      </w:r>
      <w:hyperlink r:id="rId9" w:tgtFrame="_blank" w:history="1">
        <w:r w:rsidR="0033710B">
          <w:rPr>
            <w:rStyle w:val="normaltextrun"/>
            <w:rFonts w:eastAsiaTheme="majorEastAsia"/>
            <w:color w:val="467886"/>
            <w:u w:val="single"/>
          </w:rPr>
          <w:t>https://www.cdc.gov/covid/about/index.html</w:t>
        </w:r>
      </w:hyperlink>
      <w:r w:rsidR="0033710B">
        <w:rPr>
          <w:rStyle w:val="eop"/>
          <w:rFonts w:eastAsiaTheme="majorEastAsia"/>
        </w:rPr>
        <w:t> </w:t>
      </w:r>
    </w:p>
    <w:p w14:paraId="074CC205" w14:textId="3C643081" w:rsidR="00174E88" w:rsidRDefault="00174E88" w:rsidP="00174E88">
      <w:pPr>
        <w:pStyle w:val="paragraph"/>
        <w:numPr>
          <w:ilvl w:val="0"/>
          <w:numId w:val="47"/>
        </w:numPr>
        <w:spacing w:before="0" w:beforeAutospacing="0" w:after="0" w:afterAutospacing="0"/>
        <w:textAlignment w:val="baseline"/>
      </w:pPr>
      <w:r>
        <w:rPr>
          <w:rStyle w:val="normaltextrun"/>
          <w:rFonts w:eastAsiaTheme="majorEastAsia"/>
        </w:rPr>
        <w:t>Maine CDC COVID-</w:t>
      </w:r>
      <w:r>
        <w:t xml:space="preserve">19 Website: </w:t>
      </w:r>
      <w:hyperlink r:id="rId10" w:history="1">
        <w:r w:rsidRPr="00C95568">
          <w:rPr>
            <w:rStyle w:val="Hyperlink"/>
          </w:rPr>
          <w:t>https://www.maine.gov/dhhs/mecdc/diseases-conditions/infectious-diseases/covid-19</w:t>
        </w:r>
      </w:hyperlink>
      <w:r>
        <w:t xml:space="preserve"> </w:t>
      </w:r>
    </w:p>
    <w:p w14:paraId="5930C57C" w14:textId="56639953" w:rsidR="00D3637E" w:rsidRDefault="00174E88" w:rsidP="00174E88">
      <w:pPr>
        <w:pStyle w:val="paragraph"/>
        <w:numPr>
          <w:ilvl w:val="0"/>
          <w:numId w:val="47"/>
        </w:numPr>
        <w:spacing w:before="0" w:beforeAutospacing="0" w:after="0" w:afterAutospacing="0"/>
        <w:textAlignment w:val="baseline"/>
      </w:pPr>
      <w:r>
        <w:rPr>
          <w:rStyle w:val="normaltextrun"/>
          <w:rFonts w:eastAsiaTheme="majorEastAsia"/>
        </w:rPr>
        <w:t>US CDC Respiratory Viruses:</w:t>
      </w:r>
      <w:r w:rsidR="0033710B" w:rsidRPr="00174E88">
        <w:rPr>
          <w:rStyle w:val="normaltextrun"/>
          <w:rFonts w:eastAsiaTheme="majorEastAsia"/>
        </w:rPr>
        <w:t xml:space="preserve"> </w:t>
      </w:r>
      <w:hyperlink r:id="rId11" w:tgtFrame="_blank" w:history="1">
        <w:r w:rsidR="0033710B" w:rsidRPr="00174E88">
          <w:rPr>
            <w:rStyle w:val="normaltextrun"/>
            <w:rFonts w:eastAsiaTheme="majorEastAsia"/>
            <w:color w:val="467886"/>
            <w:u w:val="single"/>
          </w:rPr>
          <w:t>https://www.cdc.gov/respiratory-viruses/guidance/index.html</w:t>
        </w:r>
      </w:hyperlink>
      <w:r w:rsidR="0033710B" w:rsidRPr="00174E88">
        <w:rPr>
          <w:rStyle w:val="normaltextrun"/>
          <w:rFonts w:eastAsiaTheme="majorEastAsia"/>
        </w:rPr>
        <w:t>.</w:t>
      </w:r>
    </w:p>
    <w:sectPr w:rsidR="00D3637E" w:rsidSect="00174E88">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E206" w14:textId="77777777" w:rsidR="00402F7B" w:rsidRDefault="00402F7B" w:rsidP="00174E88">
      <w:pPr>
        <w:spacing w:after="0" w:line="240" w:lineRule="auto"/>
      </w:pPr>
      <w:r>
        <w:separator/>
      </w:r>
    </w:p>
  </w:endnote>
  <w:endnote w:type="continuationSeparator" w:id="0">
    <w:p w14:paraId="77C98D93" w14:textId="77777777" w:rsidR="00402F7B" w:rsidRDefault="00402F7B" w:rsidP="00174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7434" w14:textId="2FE5450F" w:rsidR="002E5A03" w:rsidRPr="002E5A03" w:rsidRDefault="002E5A03">
    <w:pPr>
      <w:pStyle w:val="Footer"/>
      <w:rPr>
        <w:rFonts w:ascii="Times New Roman" w:hAnsi="Times New Roman" w:cs="Times New Roman"/>
      </w:rPr>
    </w:pPr>
    <w:r w:rsidRPr="002E5A03">
      <w:rPr>
        <w:rFonts w:ascii="Times New Roman" w:hAnsi="Times New Roman" w:cs="Times New Roman"/>
      </w:rPr>
      <w:t>Updated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84E6" w14:textId="77777777" w:rsidR="00402F7B" w:rsidRDefault="00402F7B" w:rsidP="00174E88">
      <w:pPr>
        <w:spacing w:after="0" w:line="240" w:lineRule="auto"/>
      </w:pPr>
      <w:r>
        <w:separator/>
      </w:r>
    </w:p>
  </w:footnote>
  <w:footnote w:type="continuationSeparator" w:id="0">
    <w:p w14:paraId="0A32D387" w14:textId="77777777" w:rsidR="00402F7B" w:rsidRDefault="00402F7B" w:rsidP="00174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949B" w14:textId="72EAB8A0" w:rsidR="001759E1" w:rsidRDefault="001759E1">
    <w:pPr>
      <w:pStyle w:val="Header"/>
    </w:pPr>
    <w:r>
      <w:rPr>
        <w:noProof/>
      </w:rPr>
      <w:drawing>
        <wp:inline distT="0" distB="0" distL="0" distR="0" wp14:anchorId="31B9D866" wp14:editId="76104BA2">
          <wp:extent cx="812800" cy="812800"/>
          <wp:effectExtent l="0" t="0" r="6350" b="6350"/>
          <wp:docPr id="5781396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39619" name="Picture 578139619"/>
                  <pic:cNvPicPr/>
                </pic:nvPicPr>
                <pic:blipFill>
                  <a:blip r:embed="rId1">
                    <a:extLst>
                      <a:ext uri="{28A0092B-C50C-407E-A947-70E740481C1C}">
                        <a14:useLocalDpi xmlns:a14="http://schemas.microsoft.com/office/drawing/2010/main" val="0"/>
                      </a:ext>
                    </a:extLst>
                  </a:blip>
                  <a:stretch>
                    <a:fillRect/>
                  </a:stretch>
                </pic:blipFill>
                <pic:spPr>
                  <a:xfrm>
                    <a:off x="0" y="0"/>
                    <a:ext cx="814989" cy="8149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D8"/>
    <w:multiLevelType w:val="multilevel"/>
    <w:tmpl w:val="F5F41C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0B7A57"/>
    <w:multiLevelType w:val="multilevel"/>
    <w:tmpl w:val="5D7A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D4079D"/>
    <w:multiLevelType w:val="multilevel"/>
    <w:tmpl w:val="6928AD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4B50513"/>
    <w:multiLevelType w:val="multilevel"/>
    <w:tmpl w:val="D5D8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F2710"/>
    <w:multiLevelType w:val="multilevel"/>
    <w:tmpl w:val="B7F0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512B6"/>
    <w:multiLevelType w:val="multilevel"/>
    <w:tmpl w:val="0B6E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C71606"/>
    <w:multiLevelType w:val="multilevel"/>
    <w:tmpl w:val="14C2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432287"/>
    <w:multiLevelType w:val="multilevel"/>
    <w:tmpl w:val="B432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F00EA"/>
    <w:multiLevelType w:val="multilevel"/>
    <w:tmpl w:val="965A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647C78"/>
    <w:multiLevelType w:val="multilevel"/>
    <w:tmpl w:val="9DF4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278A"/>
    <w:multiLevelType w:val="multilevel"/>
    <w:tmpl w:val="4812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BF3088"/>
    <w:multiLevelType w:val="multilevel"/>
    <w:tmpl w:val="1BCC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C53544"/>
    <w:multiLevelType w:val="multilevel"/>
    <w:tmpl w:val="476A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5606A9"/>
    <w:multiLevelType w:val="multilevel"/>
    <w:tmpl w:val="3F88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3074EA"/>
    <w:multiLevelType w:val="multilevel"/>
    <w:tmpl w:val="EE8A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DB764D"/>
    <w:multiLevelType w:val="multilevel"/>
    <w:tmpl w:val="90DE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DE24C8"/>
    <w:multiLevelType w:val="multilevel"/>
    <w:tmpl w:val="9022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416964"/>
    <w:multiLevelType w:val="multilevel"/>
    <w:tmpl w:val="F86E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1224CB"/>
    <w:multiLevelType w:val="multilevel"/>
    <w:tmpl w:val="8EE0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7C09DA"/>
    <w:multiLevelType w:val="multilevel"/>
    <w:tmpl w:val="222A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222F05"/>
    <w:multiLevelType w:val="hybridMultilevel"/>
    <w:tmpl w:val="32008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5439D8"/>
    <w:multiLevelType w:val="multilevel"/>
    <w:tmpl w:val="AED6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981C9D"/>
    <w:multiLevelType w:val="multilevel"/>
    <w:tmpl w:val="F4B0BD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F3C096C"/>
    <w:multiLevelType w:val="hybridMultilevel"/>
    <w:tmpl w:val="94C24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8730A1"/>
    <w:multiLevelType w:val="multilevel"/>
    <w:tmpl w:val="B334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6354C0"/>
    <w:multiLevelType w:val="multilevel"/>
    <w:tmpl w:val="1550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EB142F"/>
    <w:multiLevelType w:val="multilevel"/>
    <w:tmpl w:val="F0AA3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58090CBF"/>
    <w:multiLevelType w:val="multilevel"/>
    <w:tmpl w:val="3DE6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25764C"/>
    <w:multiLevelType w:val="multilevel"/>
    <w:tmpl w:val="494EB7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B482489"/>
    <w:multiLevelType w:val="hybridMultilevel"/>
    <w:tmpl w:val="3FCC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DC7D25"/>
    <w:multiLevelType w:val="multilevel"/>
    <w:tmpl w:val="921264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64943B8"/>
    <w:multiLevelType w:val="multilevel"/>
    <w:tmpl w:val="6584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B45C35"/>
    <w:multiLevelType w:val="multilevel"/>
    <w:tmpl w:val="6202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5035E6"/>
    <w:multiLevelType w:val="multilevel"/>
    <w:tmpl w:val="FD820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247D0F"/>
    <w:multiLevelType w:val="multilevel"/>
    <w:tmpl w:val="1386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357A85"/>
    <w:multiLevelType w:val="multilevel"/>
    <w:tmpl w:val="05C2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375A03"/>
    <w:multiLevelType w:val="multilevel"/>
    <w:tmpl w:val="E738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AA721E"/>
    <w:multiLevelType w:val="multilevel"/>
    <w:tmpl w:val="86C8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255E2E"/>
    <w:multiLevelType w:val="multilevel"/>
    <w:tmpl w:val="9BBC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0C2788"/>
    <w:multiLevelType w:val="multilevel"/>
    <w:tmpl w:val="AB4A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864858"/>
    <w:multiLevelType w:val="multilevel"/>
    <w:tmpl w:val="3050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A854F7"/>
    <w:multiLevelType w:val="multilevel"/>
    <w:tmpl w:val="ABE2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1403F2"/>
    <w:multiLevelType w:val="multilevel"/>
    <w:tmpl w:val="F4CE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8524DE"/>
    <w:multiLevelType w:val="multilevel"/>
    <w:tmpl w:val="0C60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0C67FC"/>
    <w:multiLevelType w:val="multilevel"/>
    <w:tmpl w:val="EA62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5658BB"/>
    <w:multiLevelType w:val="multilevel"/>
    <w:tmpl w:val="957C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4262CC"/>
    <w:multiLevelType w:val="multilevel"/>
    <w:tmpl w:val="E55C9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9847233">
    <w:abstractNumId w:val="31"/>
  </w:num>
  <w:num w:numId="2" w16cid:durableId="980966460">
    <w:abstractNumId w:val="18"/>
  </w:num>
  <w:num w:numId="3" w16cid:durableId="113795163">
    <w:abstractNumId w:val="15"/>
  </w:num>
  <w:num w:numId="4" w16cid:durableId="342174955">
    <w:abstractNumId w:val="19"/>
  </w:num>
  <w:num w:numId="5" w16cid:durableId="2076076563">
    <w:abstractNumId w:val="37"/>
  </w:num>
  <w:num w:numId="6" w16cid:durableId="645167658">
    <w:abstractNumId w:val="11"/>
  </w:num>
  <w:num w:numId="7" w16cid:durableId="955134017">
    <w:abstractNumId w:val="35"/>
  </w:num>
  <w:num w:numId="8" w16cid:durableId="572161855">
    <w:abstractNumId w:val="45"/>
  </w:num>
  <w:num w:numId="9" w16cid:durableId="296225270">
    <w:abstractNumId w:val="43"/>
  </w:num>
  <w:num w:numId="10" w16cid:durableId="1349911238">
    <w:abstractNumId w:val="27"/>
  </w:num>
  <w:num w:numId="11" w16cid:durableId="674111555">
    <w:abstractNumId w:val="7"/>
  </w:num>
  <w:num w:numId="12" w16cid:durableId="446235513">
    <w:abstractNumId w:val="36"/>
  </w:num>
  <w:num w:numId="13" w16cid:durableId="1720321621">
    <w:abstractNumId w:val="33"/>
  </w:num>
  <w:num w:numId="14" w16cid:durableId="1329139821">
    <w:abstractNumId w:val="10"/>
  </w:num>
  <w:num w:numId="15" w16cid:durableId="455296043">
    <w:abstractNumId w:val="22"/>
  </w:num>
  <w:num w:numId="16" w16cid:durableId="928390944">
    <w:abstractNumId w:val="28"/>
  </w:num>
  <w:num w:numId="17" w16cid:durableId="634145124">
    <w:abstractNumId w:val="26"/>
  </w:num>
  <w:num w:numId="18" w16cid:durableId="1869445244">
    <w:abstractNumId w:val="14"/>
  </w:num>
  <w:num w:numId="19" w16cid:durableId="958342808">
    <w:abstractNumId w:val="39"/>
  </w:num>
  <w:num w:numId="20" w16cid:durableId="1746801911">
    <w:abstractNumId w:val="25"/>
  </w:num>
  <w:num w:numId="21" w16cid:durableId="726952680">
    <w:abstractNumId w:val="34"/>
  </w:num>
  <w:num w:numId="22" w16cid:durableId="2138990011">
    <w:abstractNumId w:val="4"/>
  </w:num>
  <w:num w:numId="23" w16cid:durableId="42677606">
    <w:abstractNumId w:val="13"/>
  </w:num>
  <w:num w:numId="24" w16cid:durableId="1392969245">
    <w:abstractNumId w:val="16"/>
  </w:num>
  <w:num w:numId="25" w16cid:durableId="907618702">
    <w:abstractNumId w:val="17"/>
  </w:num>
  <w:num w:numId="26" w16cid:durableId="1833835525">
    <w:abstractNumId w:val="38"/>
  </w:num>
  <w:num w:numId="27" w16cid:durableId="812061239">
    <w:abstractNumId w:val="5"/>
  </w:num>
  <w:num w:numId="28" w16cid:durableId="1628463296">
    <w:abstractNumId w:val="40"/>
  </w:num>
  <w:num w:numId="29" w16cid:durableId="2064523395">
    <w:abstractNumId w:val="46"/>
  </w:num>
  <w:num w:numId="30" w16cid:durableId="1490369122">
    <w:abstractNumId w:val="41"/>
  </w:num>
  <w:num w:numId="31" w16cid:durableId="1931620071">
    <w:abstractNumId w:val="42"/>
  </w:num>
  <w:num w:numId="32" w16cid:durableId="1126965326">
    <w:abstractNumId w:val="3"/>
  </w:num>
  <w:num w:numId="33" w16cid:durableId="1267234598">
    <w:abstractNumId w:val="44"/>
  </w:num>
  <w:num w:numId="34" w16cid:durableId="1607925819">
    <w:abstractNumId w:val="12"/>
  </w:num>
  <w:num w:numId="35" w16cid:durableId="174737517">
    <w:abstractNumId w:val="1"/>
  </w:num>
  <w:num w:numId="36" w16cid:durableId="503127875">
    <w:abstractNumId w:val="24"/>
  </w:num>
  <w:num w:numId="37" w16cid:durableId="2083020631">
    <w:abstractNumId w:val="2"/>
  </w:num>
  <w:num w:numId="38" w16cid:durableId="491992841">
    <w:abstractNumId w:val="30"/>
  </w:num>
  <w:num w:numId="39" w16cid:durableId="1428312910">
    <w:abstractNumId w:val="0"/>
  </w:num>
  <w:num w:numId="40" w16cid:durableId="1440175462">
    <w:abstractNumId w:val="6"/>
  </w:num>
  <w:num w:numId="41" w16cid:durableId="2030376355">
    <w:abstractNumId w:val="32"/>
  </w:num>
  <w:num w:numId="42" w16cid:durableId="173229577">
    <w:abstractNumId w:val="21"/>
  </w:num>
  <w:num w:numId="43" w16cid:durableId="461726683">
    <w:abstractNumId w:val="8"/>
  </w:num>
  <w:num w:numId="44" w16cid:durableId="972978452">
    <w:abstractNumId w:val="9"/>
  </w:num>
  <w:num w:numId="45" w16cid:durableId="1241986016">
    <w:abstractNumId w:val="20"/>
  </w:num>
  <w:num w:numId="46" w16cid:durableId="584612423">
    <w:abstractNumId w:val="23"/>
  </w:num>
  <w:num w:numId="47" w16cid:durableId="32797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0B"/>
    <w:rsid w:val="00054327"/>
    <w:rsid w:val="000F2D74"/>
    <w:rsid w:val="001340A9"/>
    <w:rsid w:val="00174E88"/>
    <w:rsid w:val="001759E1"/>
    <w:rsid w:val="0019624E"/>
    <w:rsid w:val="002D271A"/>
    <w:rsid w:val="002E5A03"/>
    <w:rsid w:val="0033710B"/>
    <w:rsid w:val="003A19D5"/>
    <w:rsid w:val="00402F7B"/>
    <w:rsid w:val="00666EE4"/>
    <w:rsid w:val="008F119F"/>
    <w:rsid w:val="00B51BEE"/>
    <w:rsid w:val="00D3637E"/>
    <w:rsid w:val="00EB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30956"/>
  <w15:chartTrackingRefBased/>
  <w15:docId w15:val="{2CBDA8CE-5B22-4E9E-B25B-37037325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10B"/>
    <w:rPr>
      <w:rFonts w:eastAsiaTheme="majorEastAsia" w:cstheme="majorBidi"/>
      <w:color w:val="272727" w:themeColor="text1" w:themeTint="D8"/>
    </w:rPr>
  </w:style>
  <w:style w:type="paragraph" w:styleId="Title">
    <w:name w:val="Title"/>
    <w:basedOn w:val="Normal"/>
    <w:next w:val="Normal"/>
    <w:link w:val="TitleChar"/>
    <w:uiPriority w:val="10"/>
    <w:qFormat/>
    <w:rsid w:val="00337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10B"/>
    <w:pPr>
      <w:spacing w:before="160"/>
      <w:jc w:val="center"/>
    </w:pPr>
    <w:rPr>
      <w:i/>
      <w:iCs/>
      <w:color w:val="404040" w:themeColor="text1" w:themeTint="BF"/>
    </w:rPr>
  </w:style>
  <w:style w:type="character" w:customStyle="1" w:styleId="QuoteChar">
    <w:name w:val="Quote Char"/>
    <w:basedOn w:val="DefaultParagraphFont"/>
    <w:link w:val="Quote"/>
    <w:uiPriority w:val="29"/>
    <w:rsid w:val="0033710B"/>
    <w:rPr>
      <w:i/>
      <w:iCs/>
      <w:color w:val="404040" w:themeColor="text1" w:themeTint="BF"/>
    </w:rPr>
  </w:style>
  <w:style w:type="paragraph" w:styleId="ListParagraph">
    <w:name w:val="List Paragraph"/>
    <w:basedOn w:val="Normal"/>
    <w:uiPriority w:val="34"/>
    <w:qFormat/>
    <w:rsid w:val="0033710B"/>
    <w:pPr>
      <w:ind w:left="720"/>
      <w:contextualSpacing/>
    </w:pPr>
  </w:style>
  <w:style w:type="character" w:styleId="IntenseEmphasis">
    <w:name w:val="Intense Emphasis"/>
    <w:basedOn w:val="DefaultParagraphFont"/>
    <w:uiPriority w:val="21"/>
    <w:qFormat/>
    <w:rsid w:val="0033710B"/>
    <w:rPr>
      <w:i/>
      <w:iCs/>
      <w:color w:val="0F4761" w:themeColor="accent1" w:themeShade="BF"/>
    </w:rPr>
  </w:style>
  <w:style w:type="paragraph" w:styleId="IntenseQuote">
    <w:name w:val="Intense Quote"/>
    <w:basedOn w:val="Normal"/>
    <w:next w:val="Normal"/>
    <w:link w:val="IntenseQuoteChar"/>
    <w:uiPriority w:val="30"/>
    <w:qFormat/>
    <w:rsid w:val="00337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10B"/>
    <w:rPr>
      <w:i/>
      <w:iCs/>
      <w:color w:val="0F4761" w:themeColor="accent1" w:themeShade="BF"/>
    </w:rPr>
  </w:style>
  <w:style w:type="character" w:styleId="IntenseReference">
    <w:name w:val="Intense Reference"/>
    <w:basedOn w:val="DefaultParagraphFont"/>
    <w:uiPriority w:val="32"/>
    <w:qFormat/>
    <w:rsid w:val="0033710B"/>
    <w:rPr>
      <w:b/>
      <w:bCs/>
      <w:smallCaps/>
      <w:color w:val="0F4761" w:themeColor="accent1" w:themeShade="BF"/>
      <w:spacing w:val="5"/>
    </w:rPr>
  </w:style>
  <w:style w:type="character" w:styleId="Hyperlink">
    <w:name w:val="Hyperlink"/>
    <w:basedOn w:val="DefaultParagraphFont"/>
    <w:uiPriority w:val="99"/>
    <w:unhideWhenUsed/>
    <w:rsid w:val="0033710B"/>
    <w:rPr>
      <w:color w:val="467886" w:themeColor="hyperlink"/>
      <w:u w:val="single"/>
    </w:rPr>
  </w:style>
  <w:style w:type="character" w:styleId="UnresolvedMention">
    <w:name w:val="Unresolved Mention"/>
    <w:basedOn w:val="DefaultParagraphFont"/>
    <w:uiPriority w:val="99"/>
    <w:semiHidden/>
    <w:unhideWhenUsed/>
    <w:rsid w:val="0033710B"/>
    <w:rPr>
      <w:color w:val="605E5C"/>
      <w:shd w:val="clear" w:color="auto" w:fill="E1DFDD"/>
    </w:rPr>
  </w:style>
  <w:style w:type="paragraph" w:customStyle="1" w:styleId="paragraph">
    <w:name w:val="paragraph"/>
    <w:basedOn w:val="Normal"/>
    <w:rsid w:val="0033710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3710B"/>
  </w:style>
  <w:style w:type="character" w:customStyle="1" w:styleId="eop">
    <w:name w:val="eop"/>
    <w:basedOn w:val="DefaultParagraphFont"/>
    <w:rsid w:val="0033710B"/>
  </w:style>
  <w:style w:type="character" w:customStyle="1" w:styleId="scxw125821477">
    <w:name w:val="scxw125821477"/>
    <w:basedOn w:val="DefaultParagraphFont"/>
    <w:rsid w:val="0033710B"/>
  </w:style>
  <w:style w:type="character" w:customStyle="1" w:styleId="wacimagecontainer">
    <w:name w:val="wacimagecontainer"/>
    <w:basedOn w:val="DefaultParagraphFont"/>
    <w:rsid w:val="0033710B"/>
  </w:style>
  <w:style w:type="paragraph" w:styleId="Header">
    <w:name w:val="header"/>
    <w:basedOn w:val="Normal"/>
    <w:link w:val="HeaderChar"/>
    <w:uiPriority w:val="99"/>
    <w:unhideWhenUsed/>
    <w:rsid w:val="00174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E88"/>
  </w:style>
  <w:style w:type="paragraph" w:styleId="Footer">
    <w:name w:val="footer"/>
    <w:basedOn w:val="Normal"/>
    <w:link w:val="FooterChar"/>
    <w:uiPriority w:val="99"/>
    <w:unhideWhenUsed/>
    <w:rsid w:val="00174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hhs/mecdc/infectious-disease/epi/airborne/coronavirus/index.s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orr/school-preparedness/infection-prevention/index.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respiratory-viruses/guidance/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ine.gov/dhhs/mecdc/diseases-conditions/infectious-diseases/covid-19" TargetMode="External"/><Relationship Id="rId4" Type="http://schemas.openxmlformats.org/officeDocument/2006/relationships/webSettings" Target="webSettings.xml"/><Relationship Id="rId9" Type="http://schemas.openxmlformats.org/officeDocument/2006/relationships/hyperlink" Target="https://www.cdc.gov/covid/about/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Bernstiel, Kelsey</dc:creator>
  <cp:keywords/>
  <dc:description/>
  <cp:lastModifiedBy>Porter, Megan</cp:lastModifiedBy>
  <cp:revision>2</cp:revision>
  <dcterms:created xsi:type="dcterms:W3CDTF">2025-12-16T13:21:00Z</dcterms:created>
  <dcterms:modified xsi:type="dcterms:W3CDTF">2025-12-16T13:21:00Z</dcterms:modified>
</cp:coreProperties>
</file>