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C97934" w:rsidR="00ED0523" w:rsidP="00ED0523" w:rsidRDefault="00ED0523" w14:paraId="38623B56" w14:textId="77777777">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rsidRPr="00D76B85" w:rsidR="00D4262A" w:rsidP="00D76B85" w:rsidRDefault="00ED0523" w14:paraId="304D649B" w14:textId="71CD3861">
      <w:pPr>
        <w:pStyle w:val="DefaultText"/>
        <w:widowControl/>
        <w:jc w:val="center"/>
        <w:rPr>
          <w:rStyle w:val="InitialStyle"/>
          <w:rFonts w:ascii="Arial" w:hAnsi="Arial" w:cs="Arial"/>
          <w:b/>
          <w:bCs/>
          <w:color w:val="FF0000"/>
          <w:sz w:val="32"/>
          <w:szCs w:val="32"/>
        </w:rPr>
      </w:pPr>
      <w:r w:rsidRPr="391CA43C" w:rsidR="00ED0523">
        <w:rPr>
          <w:rStyle w:val="InitialStyle"/>
          <w:rFonts w:ascii="Arial" w:hAnsi="Arial" w:cs="Arial"/>
          <w:b w:val="1"/>
          <w:bCs w:val="1"/>
          <w:sz w:val="32"/>
          <w:szCs w:val="32"/>
        </w:rPr>
        <w:t>Department o</w:t>
      </w:r>
      <w:r w:rsidRPr="391CA43C" w:rsidR="0085528E">
        <w:rPr>
          <w:rStyle w:val="InitialStyle"/>
          <w:rFonts w:ascii="Arial" w:hAnsi="Arial" w:cs="Arial"/>
          <w:b w:val="1"/>
          <w:bCs w:val="1"/>
          <w:sz w:val="32"/>
          <w:szCs w:val="32"/>
        </w:rPr>
        <w:t xml:space="preserve">f </w:t>
      </w:r>
      <w:r w:rsidRPr="391CA43C" w:rsidR="0085528E">
        <w:rPr>
          <w:rStyle w:val="InitialStyle"/>
          <w:rFonts w:ascii="Arial" w:hAnsi="Arial" w:cs="Arial"/>
          <w:b w:val="1"/>
          <w:bCs w:val="1"/>
          <w:sz w:val="32"/>
          <w:szCs w:val="32"/>
        </w:rPr>
        <w:t>Public Safety</w:t>
      </w:r>
    </w:p>
    <w:p w:rsidR="73F57EC1" w:rsidP="391CA43C" w:rsidRDefault="73F57EC1" w14:paraId="66888B88" w14:textId="210E09AA">
      <w:pPr>
        <w:pStyle w:val="DefaultText"/>
        <w:widowControl w:val="1"/>
        <w:jc w:val="center"/>
        <w:rPr>
          <w:rStyle w:val="InitialStyle"/>
          <w:rFonts w:ascii="Arial" w:hAnsi="Arial" w:cs="Arial"/>
          <w:b w:val="1"/>
          <w:bCs w:val="1"/>
          <w:sz w:val="32"/>
          <w:szCs w:val="32"/>
        </w:rPr>
      </w:pPr>
      <w:r w:rsidRPr="391CA43C" w:rsidR="73F57EC1">
        <w:rPr>
          <w:rStyle w:val="InitialStyle"/>
          <w:rFonts w:ascii="Arial" w:hAnsi="Arial" w:cs="Arial"/>
          <w:b w:val="1"/>
          <w:bCs w:val="1"/>
          <w:i w:val="1"/>
          <w:iCs w:val="1"/>
          <w:sz w:val="32"/>
          <w:szCs w:val="32"/>
        </w:rPr>
        <w:t>Bureau of Emergency Medical Services</w:t>
      </w:r>
    </w:p>
    <w:p w:rsidRPr="00C97934" w:rsidR="00ED0523" w:rsidP="006C58E4" w:rsidRDefault="00AC2613" w14:paraId="24194F59" w14:textId="4B44C011">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38121AEC">
            <wp:simplePos x="0" y="0"/>
            <wp:positionH relativeFrom="page">
              <wp:align>center</wp:align>
            </wp:positionH>
            <wp:positionV relativeFrom="paragraph">
              <wp:posOffset>152400</wp:posOffset>
            </wp:positionV>
            <wp:extent cx="2770505" cy="35356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C97934" w:rsidR="006C58E4">
        <w:rPr>
          <w:rStyle w:val="InitialStyle"/>
          <w:rFonts w:ascii="Arial" w:hAnsi="Arial" w:cs="Arial"/>
          <w:bCs/>
          <w:iCs/>
        </w:rPr>
        <w:br w:type="textWrapping" w:clear="all"/>
      </w:r>
    </w:p>
    <w:p w:rsidRPr="00C97934" w:rsidR="00ED0523" w:rsidP="00ED0523" w:rsidRDefault="00ED0523" w14:paraId="7A05D648" w14:textId="77777777">
      <w:pPr>
        <w:pStyle w:val="DefaultText"/>
        <w:widowControl/>
        <w:jc w:val="center"/>
        <w:rPr>
          <w:rStyle w:val="InitialStyle"/>
          <w:rFonts w:ascii="Arial" w:hAnsi="Arial" w:cs="Arial"/>
          <w:bCs/>
        </w:rPr>
      </w:pPr>
    </w:p>
    <w:p w:rsidRPr="00C97934" w:rsidR="00D4262A" w:rsidP="00ED0523" w:rsidRDefault="00D4262A" w14:paraId="4CFA76E6" w14:textId="77777777">
      <w:pPr>
        <w:pStyle w:val="DefaultText"/>
        <w:widowControl/>
        <w:jc w:val="center"/>
        <w:rPr>
          <w:rStyle w:val="InitialStyle"/>
          <w:rFonts w:ascii="Arial" w:hAnsi="Arial" w:cs="Arial"/>
          <w:bCs/>
        </w:rPr>
      </w:pPr>
    </w:p>
    <w:p w:rsidRPr="00C97934" w:rsidR="00ED0523" w:rsidP="00ED0523" w:rsidRDefault="00ED0523" w14:paraId="3FB04160" w14:textId="389D5B3E">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 xml:space="preserve">RFP# </w:t>
      </w:r>
      <w:r w:rsidRPr="00846FB5" w:rsidR="00846FB5">
        <w:rPr>
          <w:rStyle w:val="InitialStyle"/>
          <w:rFonts w:ascii="Arial" w:hAnsi="Arial" w:cs="Arial"/>
          <w:b/>
          <w:bCs/>
          <w:sz w:val="32"/>
          <w:szCs w:val="32"/>
        </w:rPr>
        <w:t>202411198</w:t>
      </w:r>
    </w:p>
    <w:p w:rsidRPr="00C97934" w:rsidR="00ED0523" w:rsidP="00ED0523" w:rsidRDefault="00ED0523" w14:paraId="67C8E853" w14:textId="77777777">
      <w:pPr>
        <w:pStyle w:val="DefaultText"/>
        <w:widowControl/>
        <w:jc w:val="center"/>
        <w:rPr>
          <w:rStyle w:val="InitialStyle"/>
          <w:rFonts w:ascii="Arial" w:hAnsi="Arial" w:cs="Arial"/>
          <w:b/>
        </w:rPr>
      </w:pPr>
    </w:p>
    <w:p w:rsidRPr="00846FB5" w:rsidR="00ED0523" w:rsidP="00ED0523" w:rsidRDefault="006E74A9" w14:paraId="218599F0" w14:textId="20EFEE7D">
      <w:pPr>
        <w:pStyle w:val="DefaultText"/>
        <w:widowControl/>
        <w:jc w:val="center"/>
        <w:rPr>
          <w:rStyle w:val="InitialStyle"/>
          <w:rFonts w:ascii="Arial" w:hAnsi="Arial" w:cs="Arial"/>
          <w:b/>
          <w:bCs/>
          <w:sz w:val="32"/>
          <w:szCs w:val="32"/>
          <w:u w:val="single"/>
        </w:rPr>
      </w:pPr>
      <w:r w:rsidRPr="00846FB5">
        <w:rPr>
          <w:rStyle w:val="InitialStyle"/>
          <w:rFonts w:ascii="Arial" w:hAnsi="Arial" w:cs="Arial"/>
          <w:b/>
          <w:bCs/>
          <w:sz w:val="32"/>
          <w:szCs w:val="32"/>
          <w:u w:val="single"/>
        </w:rPr>
        <w:t>Training and</w:t>
      </w:r>
      <w:r w:rsidRPr="00846FB5" w:rsidR="00A63E50">
        <w:rPr>
          <w:rStyle w:val="InitialStyle"/>
          <w:rFonts w:ascii="Arial" w:hAnsi="Arial" w:cs="Arial"/>
          <w:b/>
          <w:bCs/>
          <w:sz w:val="32"/>
          <w:szCs w:val="32"/>
          <w:u w:val="single"/>
        </w:rPr>
        <w:t xml:space="preserve"> Educati</w:t>
      </w:r>
      <w:r w:rsidRPr="00846FB5" w:rsidR="0026419E">
        <w:rPr>
          <w:rStyle w:val="InitialStyle"/>
          <w:rFonts w:ascii="Arial" w:hAnsi="Arial" w:cs="Arial"/>
          <w:b/>
          <w:bCs/>
          <w:sz w:val="32"/>
          <w:szCs w:val="32"/>
          <w:u w:val="single"/>
        </w:rPr>
        <w:t xml:space="preserve">on </w:t>
      </w:r>
      <w:r w:rsidRPr="00846FB5">
        <w:rPr>
          <w:rStyle w:val="InitialStyle"/>
          <w:rFonts w:ascii="Arial" w:hAnsi="Arial" w:cs="Arial"/>
          <w:b/>
          <w:bCs/>
          <w:sz w:val="32"/>
          <w:szCs w:val="32"/>
          <w:u w:val="single"/>
        </w:rPr>
        <w:t xml:space="preserve">for the </w:t>
      </w:r>
      <w:r w:rsidRPr="00846FB5" w:rsidR="0026419E">
        <w:rPr>
          <w:rStyle w:val="InitialStyle"/>
          <w:rFonts w:ascii="Arial" w:hAnsi="Arial" w:cs="Arial"/>
          <w:b/>
          <w:bCs/>
          <w:sz w:val="32"/>
          <w:szCs w:val="32"/>
          <w:u w:val="single"/>
        </w:rPr>
        <w:t>SUD Response Program</w:t>
      </w:r>
    </w:p>
    <w:p w:rsidRPr="00C97934" w:rsidR="00ED0523" w:rsidP="00ED0523" w:rsidRDefault="00ED0523" w14:paraId="1D6F413D" w14:textId="77777777">
      <w:pPr>
        <w:pStyle w:val="DefaultText"/>
        <w:widowControl/>
        <w:jc w:val="center"/>
        <w:rPr>
          <w:rStyle w:val="InitialStyle"/>
          <w:rFonts w:ascii="Arial" w:hAnsi="Arial" w:cs="Arial"/>
          <w:b/>
          <w:bCs/>
        </w:rPr>
      </w:pPr>
    </w:p>
    <w:p w:rsidRPr="00C97934" w:rsidR="00ED0523" w:rsidP="00ED0523" w:rsidRDefault="00ED0523" w14:paraId="50268BB7" w14:textId="77777777">
      <w:pPr>
        <w:pStyle w:val="DefaultText"/>
        <w:widowControl/>
        <w:ind w:right="-36"/>
        <w:jc w:val="center"/>
        <w:rPr>
          <w:rStyle w:val="InitialStyle"/>
          <w:rFonts w:ascii="Arial" w:hAnsi="Arial" w:cs="Arial"/>
          <w:b/>
          <w:bCs/>
        </w:rPr>
      </w:pPr>
    </w:p>
    <w:tbl>
      <w:tblPr>
        <w:tblW w:w="10530" w:type="dxa"/>
        <w:tblInd w:w="-19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2250"/>
        <w:gridCol w:w="8280"/>
      </w:tblGrid>
      <w:tr w:rsidRPr="00C97934" w:rsidR="00ED0523" w:rsidTr="446FB7F9" w14:paraId="01B68CFC" w14:textId="77777777">
        <w:trPr>
          <w:trHeight w:val="1221"/>
        </w:trPr>
        <w:tc>
          <w:tcPr>
            <w:tcW w:w="2250" w:type="dxa"/>
            <w:tcBorders>
              <w:top w:val="double" w:color="auto" w:sz="4" w:space="0"/>
              <w:left w:val="double" w:color="auto" w:sz="4" w:space="0"/>
              <w:bottom w:val="double" w:color="auto" w:sz="4" w:space="0"/>
              <w:right w:val="double" w:color="auto" w:sz="4" w:space="0"/>
            </w:tcBorders>
            <w:shd w:val="clear" w:color="auto" w:fill="C6D9F1"/>
            <w:tcMar/>
            <w:vAlign w:val="center"/>
            <w:hideMark/>
          </w:tcPr>
          <w:p w:rsidRPr="00C97934" w:rsidR="00ED0523" w:rsidP="00ED0523" w:rsidRDefault="00ED0523" w14:paraId="71CABB0D" w14:textId="794944D9">
            <w:pPr>
              <w:widowControl/>
              <w:autoSpaceDE/>
              <w:rPr>
                <w:rFonts w:ascii="Arial" w:hAnsi="Arial" w:eastAsia="Calibri" w:cs="Arial"/>
                <w:b/>
                <w:sz w:val="28"/>
                <w:szCs w:val="28"/>
              </w:rPr>
            </w:pPr>
            <w:r w:rsidRPr="00C97934">
              <w:rPr>
                <w:rFonts w:ascii="Arial" w:hAnsi="Arial" w:eastAsia="Calibri" w:cs="Arial"/>
                <w:b/>
                <w:sz w:val="28"/>
                <w:szCs w:val="28"/>
              </w:rPr>
              <w:t>RFP Coordinator</w:t>
            </w:r>
          </w:p>
        </w:tc>
        <w:tc>
          <w:tcPr>
            <w:tcW w:w="8280" w:type="dxa"/>
            <w:tcBorders>
              <w:top w:val="double" w:color="auto" w:sz="4" w:space="0"/>
              <w:left w:val="double" w:color="auto" w:sz="4" w:space="0"/>
              <w:bottom w:val="double" w:color="auto" w:sz="4" w:space="0"/>
              <w:right w:val="double" w:color="auto" w:sz="4" w:space="0"/>
            </w:tcBorders>
            <w:tcMar/>
            <w:vAlign w:val="center"/>
            <w:hideMark/>
          </w:tcPr>
          <w:p w:rsidRPr="00C97934" w:rsidR="00ED0523" w:rsidP="00ED0523" w:rsidRDefault="00ED0523" w14:paraId="0976DE2F" w14:textId="25146F06">
            <w:pPr>
              <w:widowControl/>
              <w:autoSpaceDE/>
              <w:rPr>
                <w:rFonts w:ascii="Arial" w:hAnsi="Arial" w:eastAsia="Calibri" w:cs="Arial"/>
                <w:sz w:val="24"/>
                <w:szCs w:val="24"/>
              </w:rPr>
            </w:pPr>
            <w:r w:rsidRPr="00C97934">
              <w:rPr>
                <w:rFonts w:ascii="Arial" w:hAnsi="Arial" w:eastAsia="Calibri" w:cs="Arial"/>
                <w:i/>
                <w:sz w:val="24"/>
                <w:szCs w:val="24"/>
              </w:rPr>
              <w:t>All communication regarding th</w:t>
            </w:r>
            <w:r w:rsidRPr="00C97934" w:rsidR="00AA460A">
              <w:rPr>
                <w:rFonts w:ascii="Arial" w:hAnsi="Arial" w:eastAsia="Calibri" w:cs="Arial"/>
                <w:i/>
                <w:sz w:val="24"/>
                <w:szCs w:val="24"/>
              </w:rPr>
              <w:t>e</w:t>
            </w:r>
            <w:r w:rsidRPr="00C97934">
              <w:rPr>
                <w:rFonts w:ascii="Arial" w:hAnsi="Arial" w:eastAsia="Calibri" w:cs="Arial"/>
                <w:i/>
                <w:sz w:val="24"/>
                <w:szCs w:val="24"/>
              </w:rPr>
              <w:t xml:space="preserve"> RFP </w:t>
            </w:r>
            <w:r w:rsidRPr="00C97934">
              <w:rPr>
                <w:rFonts w:ascii="Arial" w:hAnsi="Arial" w:eastAsia="Calibri" w:cs="Arial"/>
                <w:i/>
                <w:sz w:val="24"/>
                <w:szCs w:val="24"/>
                <w:u w:val="single"/>
              </w:rPr>
              <w:t>must</w:t>
            </w:r>
            <w:r w:rsidRPr="00C97934">
              <w:rPr>
                <w:rFonts w:ascii="Arial" w:hAnsi="Arial" w:eastAsia="Calibri" w:cs="Arial"/>
                <w:i/>
                <w:sz w:val="24"/>
                <w:szCs w:val="24"/>
              </w:rPr>
              <w:t xml:space="preserve"> be made through the RFP Coordinator identified below</w:t>
            </w:r>
            <w:r w:rsidRPr="00C97934">
              <w:rPr>
                <w:rFonts w:ascii="Arial" w:hAnsi="Arial" w:eastAsia="Calibri" w:cs="Arial"/>
                <w:sz w:val="24"/>
                <w:szCs w:val="24"/>
              </w:rPr>
              <w:t>.</w:t>
            </w:r>
          </w:p>
          <w:p w:rsidRPr="0026419E" w:rsidR="00ED0523" w:rsidP="00ED0523" w:rsidRDefault="00ED0523" w14:paraId="30365950" w14:textId="4CCDA89C">
            <w:pPr>
              <w:widowControl/>
              <w:autoSpaceDE/>
              <w:rPr>
                <w:rFonts w:ascii="Arial" w:hAnsi="Arial" w:eastAsia="Calibri" w:cs="Arial"/>
                <w:color w:val="FF0000"/>
                <w:sz w:val="24"/>
                <w:szCs w:val="24"/>
              </w:rPr>
            </w:pPr>
            <w:r w:rsidRPr="00C97934">
              <w:rPr>
                <w:rFonts w:ascii="Arial" w:hAnsi="Arial" w:eastAsia="Calibri" w:cs="Arial"/>
                <w:b/>
                <w:sz w:val="24"/>
                <w:szCs w:val="24"/>
                <w:u w:val="single"/>
              </w:rPr>
              <w:t>Name</w:t>
            </w:r>
            <w:r w:rsidRPr="00C97934">
              <w:rPr>
                <w:rFonts w:ascii="Arial" w:hAnsi="Arial" w:eastAsia="Calibri" w:cs="Arial"/>
                <w:b/>
                <w:sz w:val="24"/>
                <w:szCs w:val="24"/>
              </w:rPr>
              <w:t>:</w:t>
            </w:r>
            <w:r w:rsidRPr="00C97934">
              <w:rPr>
                <w:rFonts w:ascii="Arial" w:hAnsi="Arial" w:eastAsia="Calibri" w:cs="Arial"/>
                <w:sz w:val="24"/>
                <w:szCs w:val="24"/>
              </w:rPr>
              <w:t xml:space="preserve"> </w:t>
            </w:r>
            <w:r w:rsidRPr="00D76B85" w:rsidR="0026419E">
              <w:rPr>
                <w:rFonts w:ascii="Arial" w:hAnsi="Arial" w:eastAsia="Calibri" w:cs="Arial"/>
                <w:sz w:val="24"/>
                <w:szCs w:val="24"/>
              </w:rPr>
              <w:t>Taylor Parmenter</w:t>
            </w:r>
            <w:r w:rsidRPr="00D76B85">
              <w:rPr>
                <w:rFonts w:ascii="Arial" w:hAnsi="Arial" w:eastAsia="Calibri" w:cs="Arial"/>
                <w:sz w:val="24"/>
                <w:szCs w:val="24"/>
              </w:rPr>
              <w:t xml:space="preserve"> </w:t>
            </w:r>
            <w:r w:rsidRPr="00C97934">
              <w:rPr>
                <w:rFonts w:ascii="Arial" w:hAnsi="Arial" w:eastAsia="Calibri" w:cs="Arial"/>
                <w:b/>
                <w:sz w:val="24"/>
                <w:szCs w:val="24"/>
                <w:u w:val="single"/>
              </w:rPr>
              <w:t>Title</w:t>
            </w:r>
            <w:r w:rsidRPr="00C97934">
              <w:rPr>
                <w:rFonts w:ascii="Arial" w:hAnsi="Arial" w:eastAsia="Calibri" w:cs="Arial"/>
                <w:b/>
                <w:sz w:val="24"/>
                <w:szCs w:val="24"/>
              </w:rPr>
              <w:t>:</w:t>
            </w:r>
            <w:r w:rsidRPr="00C97934">
              <w:rPr>
                <w:rFonts w:ascii="Arial" w:hAnsi="Arial" w:eastAsia="Calibri" w:cs="Arial"/>
                <w:sz w:val="24"/>
                <w:szCs w:val="24"/>
              </w:rPr>
              <w:t xml:space="preserve"> </w:t>
            </w:r>
            <w:r w:rsidRPr="00D76B85" w:rsidR="0026419E">
              <w:rPr>
                <w:rFonts w:ascii="Arial" w:hAnsi="Arial" w:eastAsia="Calibri" w:cs="Arial"/>
                <w:sz w:val="24"/>
                <w:szCs w:val="24"/>
              </w:rPr>
              <w:t xml:space="preserve">Substance Use Disorder Response Program </w:t>
            </w:r>
            <w:r w:rsidRPr="00D76B85" w:rsidR="000F3327">
              <w:rPr>
                <w:rFonts w:ascii="Arial" w:hAnsi="Arial" w:eastAsia="Calibri" w:cs="Arial"/>
                <w:sz w:val="24"/>
                <w:szCs w:val="24"/>
              </w:rPr>
              <w:t>Manager</w:t>
            </w:r>
          </w:p>
          <w:p w:rsidRPr="0026419E" w:rsidR="00ED0523" w:rsidP="00ED0523" w:rsidRDefault="00ED0523" w14:paraId="300D1A4B" w14:textId="322F9BA3">
            <w:pPr>
              <w:widowControl/>
              <w:autoSpaceDE/>
              <w:rPr>
                <w:rFonts w:ascii="Arial" w:hAnsi="Arial" w:eastAsia="Calibri" w:cs="Arial"/>
                <w:color w:val="FF0000"/>
                <w:sz w:val="24"/>
                <w:szCs w:val="24"/>
              </w:rPr>
            </w:pPr>
            <w:r w:rsidRPr="00C97934">
              <w:rPr>
                <w:rFonts w:ascii="Arial" w:hAnsi="Arial" w:eastAsia="Calibri" w:cs="Arial"/>
                <w:b/>
                <w:sz w:val="24"/>
                <w:szCs w:val="24"/>
                <w:u w:val="single"/>
              </w:rPr>
              <w:t>Contact Information</w:t>
            </w:r>
            <w:r w:rsidRPr="00C97934">
              <w:rPr>
                <w:rFonts w:ascii="Arial" w:hAnsi="Arial" w:eastAsia="Calibri" w:cs="Arial"/>
                <w:b/>
                <w:sz w:val="24"/>
                <w:szCs w:val="24"/>
              </w:rPr>
              <w:t>:</w:t>
            </w:r>
            <w:r w:rsidRPr="00C97934">
              <w:rPr>
                <w:rFonts w:ascii="Arial" w:hAnsi="Arial" w:eastAsia="Calibri" w:cs="Arial"/>
                <w:sz w:val="24"/>
                <w:szCs w:val="24"/>
              </w:rPr>
              <w:t xml:space="preserve"> </w:t>
            </w:r>
            <w:hyperlink w:history="1" r:id="rId12">
              <w:r w:rsidRPr="002437EA" w:rsidR="00260B8C">
                <w:rPr>
                  <w:rStyle w:val="Hyperlink"/>
                  <w:rFonts w:ascii="Arial" w:hAnsi="Arial" w:eastAsia="Calibri" w:cs="Arial"/>
                  <w:sz w:val="24"/>
                  <w:szCs w:val="24"/>
                </w:rPr>
                <w:t>taylor.d.parmenter@maine.gov</w:t>
              </w:r>
            </w:hyperlink>
            <w:r w:rsidR="00260B8C">
              <w:rPr>
                <w:rFonts w:ascii="Arial" w:hAnsi="Arial" w:eastAsia="Calibri" w:cs="Arial"/>
                <w:sz w:val="24"/>
                <w:szCs w:val="24"/>
              </w:rPr>
              <w:t xml:space="preserve"> </w:t>
            </w:r>
          </w:p>
        </w:tc>
      </w:tr>
      <w:tr w:rsidRPr="00C97934" w:rsidR="00ED0523" w:rsidTr="446FB7F9" w14:paraId="1DA87507" w14:textId="77777777">
        <w:trPr>
          <w:trHeight w:val="547"/>
        </w:trPr>
        <w:tc>
          <w:tcPr>
            <w:tcW w:w="2250" w:type="dxa"/>
            <w:tcBorders>
              <w:top w:val="double" w:color="auto" w:sz="4" w:space="0"/>
              <w:left w:val="double" w:color="auto" w:sz="4" w:space="0"/>
              <w:bottom w:val="double" w:color="auto" w:sz="4" w:space="0"/>
              <w:right w:val="double" w:color="auto" w:sz="4" w:space="0"/>
            </w:tcBorders>
            <w:shd w:val="clear" w:color="auto" w:fill="C6D9F1"/>
            <w:tcMar/>
            <w:vAlign w:val="center"/>
            <w:hideMark/>
          </w:tcPr>
          <w:p w:rsidRPr="00C97934" w:rsidR="00ED0523" w:rsidP="00ED0523" w:rsidRDefault="00ED0523" w14:paraId="362F99F1" w14:textId="77777777">
            <w:pPr>
              <w:widowControl/>
              <w:autoSpaceDE/>
              <w:rPr>
                <w:rFonts w:ascii="Arial" w:hAnsi="Arial" w:eastAsia="Calibri" w:cs="Arial"/>
                <w:b/>
                <w:sz w:val="28"/>
                <w:szCs w:val="28"/>
              </w:rPr>
            </w:pPr>
            <w:r w:rsidRPr="00C97934">
              <w:rPr>
                <w:rFonts w:ascii="Arial" w:hAnsi="Arial" w:eastAsia="Calibri" w:cs="Arial"/>
                <w:b/>
                <w:sz w:val="28"/>
                <w:szCs w:val="28"/>
              </w:rPr>
              <w:t>Submitted Questions</w:t>
            </w:r>
            <w:r w:rsidRPr="00C97934" w:rsidR="00343B30">
              <w:rPr>
                <w:rFonts w:ascii="Arial" w:hAnsi="Arial" w:eastAsia="Calibri" w:cs="Arial"/>
                <w:b/>
                <w:sz w:val="28"/>
                <w:szCs w:val="28"/>
              </w:rPr>
              <w:t xml:space="preserve"> Due</w:t>
            </w:r>
          </w:p>
        </w:tc>
        <w:tc>
          <w:tcPr>
            <w:tcW w:w="8280" w:type="dxa"/>
            <w:tcBorders>
              <w:top w:val="double" w:color="auto" w:sz="4" w:space="0"/>
              <w:left w:val="double" w:color="auto" w:sz="4" w:space="0"/>
              <w:bottom w:val="double" w:color="auto" w:sz="4" w:space="0"/>
              <w:right w:val="double" w:color="auto" w:sz="4" w:space="0"/>
            </w:tcBorders>
            <w:tcMar/>
            <w:vAlign w:val="center"/>
            <w:hideMark/>
          </w:tcPr>
          <w:p w:rsidRPr="00C97934" w:rsidR="00ED0523" w:rsidP="00ED0523" w:rsidRDefault="00ED0523" w14:paraId="5B3181AC" w14:textId="77777777">
            <w:pPr>
              <w:widowControl/>
              <w:autoSpaceDE/>
              <w:rPr>
                <w:rFonts w:ascii="Arial" w:hAnsi="Arial" w:eastAsia="Calibri" w:cs="Arial"/>
                <w:sz w:val="24"/>
                <w:szCs w:val="24"/>
              </w:rPr>
            </w:pPr>
            <w:r w:rsidRPr="00C97934">
              <w:rPr>
                <w:rFonts w:ascii="Arial" w:hAnsi="Arial" w:eastAsia="Calibri" w:cs="Arial"/>
                <w:i/>
                <w:sz w:val="24"/>
                <w:szCs w:val="24"/>
              </w:rPr>
              <w:t xml:space="preserve">All questions </w:t>
            </w:r>
            <w:r w:rsidRPr="00C97934">
              <w:rPr>
                <w:rFonts w:ascii="Arial" w:hAnsi="Arial" w:eastAsia="Calibri" w:cs="Arial"/>
                <w:i/>
                <w:sz w:val="24"/>
                <w:szCs w:val="24"/>
                <w:u w:val="single"/>
              </w:rPr>
              <w:t>must</w:t>
            </w:r>
            <w:r w:rsidRPr="00C97934" w:rsidR="00E0154A">
              <w:rPr>
                <w:rFonts w:ascii="Arial" w:hAnsi="Arial" w:eastAsia="Calibri" w:cs="Arial"/>
                <w:i/>
                <w:sz w:val="24"/>
                <w:szCs w:val="24"/>
              </w:rPr>
              <w:t xml:space="preserve"> be received by</w:t>
            </w:r>
            <w:r w:rsidRPr="00C97934">
              <w:rPr>
                <w:rFonts w:ascii="Arial" w:hAnsi="Arial" w:eastAsia="Calibri" w:cs="Arial"/>
                <w:i/>
                <w:sz w:val="24"/>
                <w:szCs w:val="24"/>
              </w:rPr>
              <w:t xml:space="preserve"> the RFP Coordinator identified above</w:t>
            </w:r>
            <w:r w:rsidRPr="00C97934" w:rsidR="00343B30">
              <w:rPr>
                <w:rFonts w:ascii="Arial" w:hAnsi="Arial" w:eastAsia="Calibri" w:cs="Arial"/>
                <w:i/>
                <w:sz w:val="24"/>
                <w:szCs w:val="24"/>
              </w:rPr>
              <w:t xml:space="preserve"> by:</w:t>
            </w:r>
          </w:p>
          <w:p w:rsidRPr="00C97934" w:rsidR="00ED0523" w:rsidP="00ED0523" w:rsidRDefault="00ED0523" w14:paraId="15489C7F" w14:textId="7340CD3B">
            <w:pPr>
              <w:widowControl w:val="1"/>
              <w:autoSpaceDE/>
              <w:rPr>
                <w:rFonts w:ascii="Arial" w:hAnsi="Arial" w:eastAsia="Calibri" w:cs="Arial"/>
                <w:sz w:val="24"/>
                <w:szCs w:val="24"/>
              </w:rPr>
            </w:pPr>
            <w:r w:rsidRPr="446FB7F9" w:rsidR="00ED0523">
              <w:rPr>
                <w:rFonts w:ascii="Arial" w:hAnsi="Arial" w:eastAsia="Calibri" w:cs="Arial"/>
                <w:b w:val="1"/>
                <w:bCs w:val="1"/>
                <w:sz w:val="24"/>
                <w:szCs w:val="24"/>
                <w:u w:val="single"/>
              </w:rPr>
              <w:t>D</w:t>
            </w:r>
            <w:r w:rsidRPr="446FB7F9" w:rsidR="00343B30">
              <w:rPr>
                <w:rFonts w:ascii="Arial" w:hAnsi="Arial" w:eastAsia="Calibri" w:cs="Arial"/>
                <w:b w:val="1"/>
                <w:bCs w:val="1"/>
                <w:sz w:val="24"/>
                <w:szCs w:val="24"/>
                <w:u w:val="single"/>
              </w:rPr>
              <w:t>ate</w:t>
            </w:r>
            <w:r w:rsidRPr="446FB7F9" w:rsidR="00ED0523">
              <w:rPr>
                <w:rFonts w:ascii="Arial" w:hAnsi="Arial" w:eastAsia="Calibri" w:cs="Arial"/>
                <w:b w:val="1"/>
                <w:bCs w:val="1"/>
                <w:sz w:val="24"/>
                <w:szCs w:val="24"/>
              </w:rPr>
              <w:t>:</w:t>
            </w:r>
            <w:r w:rsidRPr="446FB7F9" w:rsidR="00ED0523">
              <w:rPr>
                <w:rFonts w:ascii="Arial" w:hAnsi="Arial" w:eastAsia="Calibri" w:cs="Arial"/>
                <w:sz w:val="24"/>
                <w:szCs w:val="24"/>
              </w:rPr>
              <w:t xml:space="preserve"> </w:t>
            </w:r>
            <w:r w:rsidRPr="446FB7F9" w:rsidR="190CE81A">
              <w:rPr>
                <w:rFonts w:ascii="Arial" w:hAnsi="Arial" w:eastAsia="Calibri" w:cs="Arial"/>
                <w:sz w:val="24"/>
                <w:szCs w:val="24"/>
              </w:rPr>
              <w:t>Feb</w:t>
            </w:r>
            <w:r w:rsidRPr="446FB7F9" w:rsidR="1E2FDB3C">
              <w:rPr>
                <w:rFonts w:ascii="Arial" w:hAnsi="Arial" w:eastAsia="Calibri" w:cs="Arial"/>
                <w:sz w:val="24"/>
                <w:szCs w:val="24"/>
              </w:rPr>
              <w:t>r</w:t>
            </w:r>
            <w:r w:rsidRPr="446FB7F9" w:rsidR="190CE81A">
              <w:rPr>
                <w:rFonts w:ascii="Arial" w:hAnsi="Arial" w:eastAsia="Calibri" w:cs="Arial"/>
                <w:sz w:val="24"/>
                <w:szCs w:val="24"/>
              </w:rPr>
              <w:t>uary</w:t>
            </w:r>
            <w:r w:rsidRPr="446FB7F9" w:rsidR="00D84035">
              <w:rPr>
                <w:rFonts w:ascii="Arial" w:hAnsi="Arial" w:eastAsia="Calibri" w:cs="Arial"/>
                <w:sz w:val="24"/>
                <w:szCs w:val="24"/>
              </w:rPr>
              <w:t xml:space="preserve"> 2</w:t>
            </w:r>
            <w:r w:rsidRPr="446FB7F9" w:rsidR="0016016B">
              <w:rPr>
                <w:rFonts w:ascii="Arial" w:hAnsi="Arial" w:eastAsia="Calibri" w:cs="Arial"/>
                <w:sz w:val="24"/>
                <w:szCs w:val="24"/>
              </w:rPr>
              <w:t xml:space="preserve">, </w:t>
            </w:r>
            <w:r w:rsidRPr="446FB7F9" w:rsidR="00D84035">
              <w:rPr>
                <w:rFonts w:ascii="Arial" w:hAnsi="Arial" w:eastAsia="Calibri" w:cs="Arial"/>
                <w:sz w:val="24"/>
                <w:szCs w:val="24"/>
              </w:rPr>
              <w:t xml:space="preserve">2025, </w:t>
            </w:r>
            <w:r w:rsidRPr="446FB7F9" w:rsidR="0016016B">
              <w:rPr>
                <w:rFonts w:ascii="Arial" w:hAnsi="Arial" w:eastAsia="Calibri" w:cs="Arial"/>
                <w:sz w:val="24"/>
                <w:szCs w:val="24"/>
              </w:rPr>
              <w:t>n</w:t>
            </w:r>
            <w:r w:rsidRPr="446FB7F9" w:rsidR="00343B30">
              <w:rPr>
                <w:rFonts w:ascii="Arial" w:hAnsi="Arial" w:eastAsia="Calibri" w:cs="Arial"/>
                <w:sz w:val="24"/>
                <w:szCs w:val="24"/>
              </w:rPr>
              <w:t xml:space="preserve">o </w:t>
            </w:r>
            <w:r w:rsidRPr="446FB7F9" w:rsidR="00A836E5">
              <w:rPr>
                <w:rFonts w:ascii="Arial" w:hAnsi="Arial" w:eastAsia="Calibri" w:cs="Arial"/>
                <w:sz w:val="24"/>
                <w:szCs w:val="24"/>
              </w:rPr>
              <w:t xml:space="preserve">later than </w:t>
            </w:r>
            <w:r w:rsidRPr="446FB7F9" w:rsidR="00933F50">
              <w:rPr>
                <w:rFonts w:ascii="Arial" w:hAnsi="Arial" w:eastAsia="Calibri" w:cs="Arial"/>
                <w:sz w:val="24"/>
                <w:szCs w:val="24"/>
              </w:rPr>
              <w:t>11:59</w:t>
            </w:r>
            <w:r w:rsidRPr="446FB7F9" w:rsidR="0082009B">
              <w:rPr>
                <w:rFonts w:ascii="Arial" w:hAnsi="Arial" w:eastAsia="Calibri" w:cs="Arial"/>
                <w:sz w:val="24"/>
                <w:szCs w:val="24"/>
              </w:rPr>
              <w:t xml:space="preserve"> </w:t>
            </w:r>
            <w:r w:rsidRPr="446FB7F9" w:rsidR="00343B30">
              <w:rPr>
                <w:rFonts w:ascii="Arial" w:hAnsi="Arial" w:eastAsia="Calibri" w:cs="Arial"/>
                <w:sz w:val="24"/>
                <w:szCs w:val="24"/>
              </w:rPr>
              <w:t>p.m., local time</w:t>
            </w:r>
          </w:p>
        </w:tc>
      </w:tr>
      <w:tr w:rsidRPr="00C97934" w:rsidR="00ED0523" w:rsidTr="446FB7F9" w14:paraId="53CE7C1D" w14:textId="77777777">
        <w:trPr>
          <w:trHeight w:val="1257"/>
        </w:trPr>
        <w:tc>
          <w:tcPr>
            <w:tcW w:w="2250" w:type="dxa"/>
            <w:tcBorders>
              <w:top w:val="double" w:color="auto" w:sz="4" w:space="0"/>
              <w:left w:val="double" w:color="auto" w:sz="4" w:space="0"/>
              <w:bottom w:val="double" w:color="auto" w:sz="4" w:space="0"/>
              <w:right w:val="double" w:color="auto" w:sz="4" w:space="0"/>
            </w:tcBorders>
            <w:shd w:val="clear" w:color="auto" w:fill="C6D9F1"/>
            <w:tcMar/>
            <w:vAlign w:val="center"/>
            <w:hideMark/>
          </w:tcPr>
          <w:p w:rsidRPr="00C97934" w:rsidR="00ED0523" w:rsidP="00ED0523" w:rsidRDefault="00ED0523" w14:paraId="629E4C8E" w14:textId="09637EC9">
            <w:pPr>
              <w:widowControl/>
              <w:autoSpaceDE/>
              <w:rPr>
                <w:rFonts w:ascii="Arial" w:hAnsi="Arial" w:eastAsia="Calibri" w:cs="Arial"/>
                <w:b/>
                <w:sz w:val="28"/>
                <w:szCs w:val="28"/>
              </w:rPr>
            </w:pPr>
            <w:r w:rsidRPr="00C97934">
              <w:rPr>
                <w:rFonts w:ascii="Arial" w:hAnsi="Arial" w:eastAsia="Calibri" w:cs="Arial"/>
                <w:b/>
                <w:sz w:val="28"/>
                <w:szCs w:val="28"/>
              </w:rPr>
              <w:t>Proposal</w:t>
            </w:r>
            <w:r w:rsidRPr="00C97934" w:rsidR="00343B30">
              <w:rPr>
                <w:rFonts w:ascii="Arial" w:hAnsi="Arial" w:eastAsia="Calibri" w:cs="Arial"/>
                <w:b/>
                <w:sz w:val="28"/>
                <w:szCs w:val="28"/>
              </w:rPr>
              <w:t xml:space="preserve"> Submission</w:t>
            </w:r>
            <w:r w:rsidR="00566018">
              <w:rPr>
                <w:rFonts w:ascii="Arial" w:hAnsi="Arial" w:eastAsia="Calibri" w:cs="Arial"/>
                <w:b/>
                <w:sz w:val="28"/>
                <w:szCs w:val="28"/>
              </w:rPr>
              <w:t xml:space="preserve"> Deadline</w:t>
            </w:r>
          </w:p>
        </w:tc>
        <w:tc>
          <w:tcPr>
            <w:tcW w:w="8280" w:type="dxa"/>
            <w:tcBorders>
              <w:top w:val="double" w:color="auto" w:sz="4" w:space="0"/>
              <w:left w:val="double" w:color="auto" w:sz="4" w:space="0"/>
              <w:bottom w:val="double" w:color="auto" w:sz="4" w:space="0"/>
              <w:right w:val="double" w:color="auto" w:sz="4" w:space="0"/>
            </w:tcBorders>
            <w:tcMar/>
            <w:vAlign w:val="center"/>
            <w:hideMark/>
          </w:tcPr>
          <w:p w:rsidRPr="00C97934" w:rsidR="00E0154A" w:rsidP="00A836E5" w:rsidRDefault="00E0154A" w14:paraId="6DEBDA92" w14:textId="77777777">
            <w:pPr>
              <w:widowControl/>
              <w:autoSpaceDE/>
              <w:rPr>
                <w:rFonts w:ascii="Arial" w:hAnsi="Arial" w:eastAsia="Calibri" w:cs="Arial"/>
                <w:i/>
                <w:sz w:val="24"/>
                <w:szCs w:val="24"/>
              </w:rPr>
            </w:pPr>
            <w:r w:rsidRPr="00C97934">
              <w:rPr>
                <w:rFonts w:ascii="Arial" w:hAnsi="Arial" w:eastAsia="Calibri" w:cs="Arial"/>
                <w:i/>
                <w:sz w:val="24"/>
                <w:szCs w:val="24"/>
              </w:rPr>
              <w:t xml:space="preserve">Proposals </w:t>
            </w:r>
            <w:r w:rsidRPr="00C97934">
              <w:rPr>
                <w:rFonts w:ascii="Arial" w:hAnsi="Arial" w:eastAsia="Calibri" w:cs="Arial"/>
                <w:i/>
                <w:sz w:val="24"/>
                <w:szCs w:val="24"/>
                <w:u w:val="single"/>
              </w:rPr>
              <w:t>must</w:t>
            </w:r>
            <w:r w:rsidRPr="00C97934">
              <w:rPr>
                <w:rFonts w:ascii="Arial" w:hAnsi="Arial" w:eastAsia="Calibri" w:cs="Arial"/>
                <w:i/>
                <w:sz w:val="24"/>
                <w:szCs w:val="24"/>
              </w:rPr>
              <w:t xml:space="preserve"> be received by the Division of Procurement Services by:</w:t>
            </w:r>
          </w:p>
          <w:p w:rsidR="00566018" w:rsidP="00A836E5" w:rsidRDefault="00A836E5" w14:paraId="2CE9702F" w14:textId="168B03F7">
            <w:pPr>
              <w:widowControl w:val="1"/>
              <w:autoSpaceDE/>
              <w:rPr>
                <w:rFonts w:ascii="Arial" w:hAnsi="Arial" w:eastAsia="Calibri" w:cs="Arial"/>
                <w:sz w:val="24"/>
                <w:szCs w:val="24"/>
              </w:rPr>
            </w:pPr>
            <w:r w:rsidRPr="446FB7F9" w:rsidR="00A836E5">
              <w:rPr>
                <w:rFonts w:ascii="Arial" w:hAnsi="Arial" w:eastAsia="Calibri" w:cs="Arial"/>
                <w:b w:val="1"/>
                <w:bCs w:val="1"/>
                <w:sz w:val="24"/>
                <w:szCs w:val="24"/>
                <w:u w:val="single"/>
              </w:rPr>
              <w:t>Submission Deadline</w:t>
            </w:r>
            <w:r w:rsidRPr="446FB7F9" w:rsidR="00A836E5">
              <w:rPr>
                <w:rFonts w:ascii="Arial" w:hAnsi="Arial" w:eastAsia="Calibri" w:cs="Arial"/>
                <w:b w:val="1"/>
                <w:bCs w:val="1"/>
                <w:sz w:val="24"/>
                <w:szCs w:val="24"/>
              </w:rPr>
              <w:t>:</w:t>
            </w:r>
            <w:r w:rsidRPr="446FB7F9" w:rsidR="00E0154A">
              <w:rPr>
                <w:rFonts w:ascii="Arial" w:hAnsi="Arial" w:eastAsia="Calibri" w:cs="Arial"/>
                <w:sz w:val="24"/>
                <w:szCs w:val="24"/>
              </w:rPr>
              <w:t xml:space="preserve"> </w:t>
            </w:r>
            <w:r w:rsidRPr="446FB7F9" w:rsidR="6AF2BA0B">
              <w:rPr>
                <w:rFonts w:ascii="Arial" w:hAnsi="Arial" w:eastAsia="Calibri" w:cs="Arial"/>
                <w:sz w:val="24"/>
                <w:szCs w:val="24"/>
              </w:rPr>
              <w:t>Feb</w:t>
            </w:r>
            <w:r w:rsidRPr="446FB7F9" w:rsidR="37AF1C43">
              <w:rPr>
                <w:rFonts w:ascii="Arial" w:hAnsi="Arial" w:eastAsia="Calibri" w:cs="Arial"/>
                <w:sz w:val="24"/>
                <w:szCs w:val="24"/>
              </w:rPr>
              <w:t>r</w:t>
            </w:r>
            <w:r w:rsidRPr="446FB7F9" w:rsidR="6AF2BA0B">
              <w:rPr>
                <w:rFonts w:ascii="Arial" w:hAnsi="Arial" w:eastAsia="Calibri" w:cs="Arial"/>
                <w:sz w:val="24"/>
                <w:szCs w:val="24"/>
              </w:rPr>
              <w:t>uary</w:t>
            </w:r>
            <w:r w:rsidRPr="446FB7F9" w:rsidR="6AF2BA0B">
              <w:rPr>
                <w:rFonts w:ascii="Arial" w:hAnsi="Arial" w:eastAsia="Calibri" w:cs="Arial"/>
                <w:sz w:val="24"/>
                <w:szCs w:val="24"/>
              </w:rPr>
              <w:t xml:space="preserve"> 1</w:t>
            </w:r>
            <w:r w:rsidRPr="446FB7F9" w:rsidR="00683DD9">
              <w:rPr>
                <w:rFonts w:ascii="Arial" w:hAnsi="Arial" w:eastAsia="Calibri" w:cs="Arial"/>
                <w:sz w:val="24"/>
                <w:szCs w:val="24"/>
              </w:rPr>
              <w:t>3, 2025,</w:t>
            </w:r>
            <w:r w:rsidRPr="446FB7F9" w:rsidR="00A836E5">
              <w:rPr>
                <w:rFonts w:ascii="Arial" w:hAnsi="Arial" w:eastAsia="Calibri" w:cs="Arial"/>
                <w:sz w:val="24"/>
                <w:szCs w:val="24"/>
              </w:rPr>
              <w:t xml:space="preserve"> no later than </w:t>
            </w:r>
            <w:r w:rsidRPr="446FB7F9" w:rsidR="00EC1B8D">
              <w:rPr>
                <w:rFonts w:ascii="Arial" w:hAnsi="Arial" w:eastAsia="Calibri" w:cs="Arial"/>
                <w:sz w:val="24"/>
                <w:szCs w:val="24"/>
              </w:rPr>
              <w:t>11:59</w:t>
            </w:r>
            <w:r w:rsidRPr="446FB7F9" w:rsidR="00A836E5">
              <w:rPr>
                <w:rFonts w:ascii="Arial" w:hAnsi="Arial" w:eastAsia="Calibri" w:cs="Arial"/>
                <w:sz w:val="24"/>
                <w:szCs w:val="24"/>
              </w:rPr>
              <w:t xml:space="preserve"> p.m., local time</w:t>
            </w:r>
            <w:r w:rsidRPr="446FB7F9" w:rsidR="00E0154A">
              <w:rPr>
                <w:rFonts w:ascii="Arial" w:hAnsi="Arial" w:eastAsia="Calibri" w:cs="Arial"/>
                <w:sz w:val="24"/>
                <w:szCs w:val="24"/>
              </w:rPr>
              <w:t>.</w:t>
            </w:r>
          </w:p>
          <w:p w:rsidRPr="00C97934" w:rsidR="00566018" w:rsidP="00A836E5" w:rsidRDefault="00566018" w14:paraId="2159A353" w14:textId="77777777">
            <w:pPr>
              <w:widowControl/>
              <w:autoSpaceDE/>
              <w:rPr>
                <w:rFonts w:ascii="Arial" w:hAnsi="Arial" w:eastAsia="Calibri" w:cs="Arial"/>
                <w:sz w:val="24"/>
                <w:szCs w:val="24"/>
              </w:rPr>
            </w:pPr>
          </w:p>
          <w:p w:rsidRPr="00566018" w:rsidR="00ED0523" w:rsidP="00566018" w:rsidRDefault="00A836E5" w14:paraId="6794D579" w14:textId="1EF1FEE2">
            <w:r w:rsidRPr="00C97934">
              <w:rPr>
                <w:rFonts w:ascii="Arial" w:hAnsi="Arial" w:cs="Arial"/>
                <w:i/>
                <w:sz w:val="24"/>
                <w:szCs w:val="24"/>
              </w:rPr>
              <w:t xml:space="preserve">Proposals </w:t>
            </w:r>
            <w:r w:rsidRPr="00C97934">
              <w:rPr>
                <w:rFonts w:ascii="Arial" w:hAnsi="Arial" w:cs="Arial"/>
                <w:i/>
                <w:sz w:val="24"/>
                <w:szCs w:val="24"/>
                <w:u w:val="single"/>
              </w:rPr>
              <w:t>must</w:t>
            </w:r>
            <w:r w:rsidRPr="00C97934" w:rsidR="00E0154A">
              <w:rPr>
                <w:rFonts w:ascii="Arial" w:hAnsi="Arial" w:cs="Arial"/>
                <w:i/>
                <w:sz w:val="24"/>
                <w:szCs w:val="24"/>
              </w:rPr>
              <w:t xml:space="preserve"> be submitted</w:t>
            </w:r>
            <w:r w:rsidRPr="00C97934">
              <w:rPr>
                <w:rFonts w:ascii="Arial" w:hAnsi="Arial" w:cs="Arial"/>
                <w:i/>
                <w:sz w:val="24"/>
                <w:szCs w:val="24"/>
              </w:rPr>
              <w:t xml:space="preserve"> </w:t>
            </w:r>
            <w:r w:rsidRPr="00C97934" w:rsidR="00E0154A">
              <w:rPr>
                <w:rFonts w:ascii="Arial" w:hAnsi="Arial" w:cs="Arial"/>
                <w:i/>
                <w:sz w:val="24"/>
                <w:szCs w:val="24"/>
              </w:rPr>
              <w:t>electronically</w:t>
            </w:r>
            <w:r w:rsidR="00566018">
              <w:rPr>
                <w:rFonts w:ascii="Arial" w:hAnsi="Arial" w:cs="Arial"/>
                <w:i/>
                <w:sz w:val="24"/>
                <w:szCs w:val="24"/>
              </w:rPr>
              <w:t xml:space="preserve"> to: </w:t>
            </w:r>
            <w:hyperlink w:history="1" r:id="rId13">
              <w:r w:rsidRPr="00FE7D98" w:rsidR="00566018">
                <w:rPr>
                  <w:rStyle w:val="Hyperlink"/>
                  <w:rFonts w:ascii="Arial" w:hAnsi="Arial" w:cs="Arial"/>
                  <w:sz w:val="24"/>
                  <w:szCs w:val="24"/>
                </w:rPr>
                <w:t>Proposals@maine.gov</w:t>
              </w:r>
            </w:hyperlink>
          </w:p>
        </w:tc>
      </w:tr>
    </w:tbl>
    <w:p w:rsidRPr="00C97934" w:rsidR="00517968" w:rsidP="003652A0" w:rsidRDefault="00517968" w14:paraId="7F9D5347" w14:textId="3C8EACE1">
      <w:pPr>
        <w:pStyle w:val="TOCHeading"/>
        <w:spacing w:before="0" w:line="240" w:lineRule="auto"/>
        <w:jc w:val="center"/>
        <w:rPr>
          <w:rFonts w:ascii="Arial" w:hAnsi="Arial" w:cs="Arial"/>
          <w:color w:val="auto"/>
          <w:sz w:val="24"/>
          <w:szCs w:val="24"/>
        </w:rPr>
      </w:pPr>
    </w:p>
    <w:p w:rsidRPr="00C97934" w:rsidR="00517968" w:rsidP="00517968" w:rsidRDefault="00517968" w14:paraId="488B051C" w14:textId="77777777">
      <w:pPr>
        <w:rPr>
          <w:rFonts w:ascii="Arial" w:hAnsi="Arial" w:cs="Arial"/>
          <w:lang w:eastAsia="ja-JP"/>
        </w:rPr>
      </w:pPr>
    </w:p>
    <w:p w:rsidR="00583A7B" w:rsidRDefault="00583A7B" w14:paraId="5C539877" w14:textId="692A7806">
      <w:pPr>
        <w:widowControl/>
        <w:autoSpaceDE/>
        <w:autoSpaceDN/>
        <w:rPr>
          <w:rFonts w:ascii="Arial" w:hAnsi="Arial" w:eastAsia="MS Gothic" w:cs="Arial"/>
          <w:b/>
          <w:bCs/>
          <w:sz w:val="24"/>
          <w:szCs w:val="24"/>
          <w:lang w:eastAsia="ja-JP"/>
        </w:rPr>
      </w:pPr>
      <w:bookmarkStart w:name="_Toc367174721" w:id="0"/>
      <w:bookmarkStart w:name="_Toc397069189" w:id="1"/>
    </w:p>
    <w:p w:rsidRPr="00C97934" w:rsidR="00846FB5" w:rsidRDefault="00846FB5" w14:paraId="20C30599" w14:textId="77777777">
      <w:pPr>
        <w:widowControl/>
        <w:autoSpaceDE/>
        <w:autoSpaceDN/>
        <w:rPr>
          <w:rFonts w:ascii="Arial" w:hAnsi="Arial" w:eastAsia="MS Gothic" w:cs="Arial"/>
          <w:b/>
          <w:bCs/>
          <w:sz w:val="24"/>
          <w:szCs w:val="24"/>
          <w:lang w:eastAsia="ja-JP"/>
        </w:rPr>
      </w:pPr>
    </w:p>
    <w:p w:rsidRPr="00C97934" w:rsidR="003652A0" w:rsidP="003652A0" w:rsidRDefault="00517968" w14:paraId="49BC65D3" w14:textId="2C949CE4">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t>TABLE OF 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70"/>
        <w:gridCol w:w="1700"/>
      </w:tblGrid>
      <w:tr w:rsidRPr="00C97934" w:rsidR="003652A0" w:rsidTr="003652A0" w14:paraId="04C45378" w14:textId="77777777">
        <w:tc>
          <w:tcPr>
            <w:tcW w:w="8370" w:type="dxa"/>
          </w:tcPr>
          <w:p w:rsidRPr="00C97934" w:rsidR="003652A0" w:rsidP="00933F50" w:rsidRDefault="003652A0" w14:paraId="5C3CDD6C" w14:textId="77777777">
            <w:pPr>
              <w:rPr>
                <w:rFonts w:ascii="Arial" w:hAnsi="Arial" w:cs="Arial"/>
                <w:sz w:val="24"/>
                <w:szCs w:val="24"/>
              </w:rPr>
            </w:pPr>
          </w:p>
        </w:tc>
        <w:tc>
          <w:tcPr>
            <w:tcW w:w="1700" w:type="dxa"/>
          </w:tcPr>
          <w:p w:rsidRPr="00C97934" w:rsidR="003652A0" w:rsidP="00933F50" w:rsidRDefault="003652A0" w14:paraId="26076542" w14:textId="77777777">
            <w:pPr>
              <w:jc w:val="center"/>
              <w:rPr>
                <w:rFonts w:ascii="Arial" w:hAnsi="Arial" w:cs="Arial"/>
                <w:b/>
                <w:sz w:val="24"/>
                <w:szCs w:val="24"/>
              </w:rPr>
            </w:pPr>
            <w:r w:rsidRPr="00C97934">
              <w:rPr>
                <w:rFonts w:ascii="Arial" w:hAnsi="Arial" w:cs="Arial"/>
                <w:b/>
                <w:sz w:val="24"/>
                <w:szCs w:val="24"/>
              </w:rPr>
              <w:t>Page</w:t>
            </w:r>
          </w:p>
        </w:tc>
      </w:tr>
      <w:tr w:rsidRPr="00C97934" w:rsidR="0046186F" w:rsidTr="003652A0" w14:paraId="3A4A31DC" w14:textId="77777777">
        <w:tc>
          <w:tcPr>
            <w:tcW w:w="8370" w:type="dxa"/>
          </w:tcPr>
          <w:p w:rsidRPr="00C97934" w:rsidR="0046186F" w:rsidP="00933F50" w:rsidRDefault="0046186F" w14:paraId="0C4D4CDE" w14:textId="77777777">
            <w:pPr>
              <w:rPr>
                <w:rFonts w:ascii="Arial" w:hAnsi="Arial" w:cs="Arial"/>
                <w:sz w:val="24"/>
                <w:szCs w:val="24"/>
              </w:rPr>
            </w:pPr>
          </w:p>
        </w:tc>
        <w:tc>
          <w:tcPr>
            <w:tcW w:w="1700" w:type="dxa"/>
          </w:tcPr>
          <w:p w:rsidRPr="00C97934" w:rsidR="0046186F" w:rsidP="00933F50" w:rsidRDefault="0046186F" w14:paraId="0C8A8CDA" w14:textId="77777777">
            <w:pPr>
              <w:jc w:val="center"/>
              <w:rPr>
                <w:rFonts w:ascii="Arial" w:hAnsi="Arial" w:cs="Arial"/>
                <w:b/>
                <w:sz w:val="24"/>
                <w:szCs w:val="24"/>
              </w:rPr>
            </w:pPr>
          </w:p>
        </w:tc>
      </w:tr>
      <w:tr w:rsidRPr="00C97934" w:rsidR="003652A0" w:rsidTr="00566018" w14:paraId="530B53AC" w14:textId="77777777">
        <w:tc>
          <w:tcPr>
            <w:tcW w:w="8370" w:type="dxa"/>
          </w:tcPr>
          <w:p w:rsidRPr="00C97934" w:rsidR="003652A0" w:rsidP="00933F50" w:rsidRDefault="003652A0" w14:paraId="7AC2E8CC" w14:textId="77777777">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rsidRPr="00C97934" w:rsidR="003652A0" w:rsidP="00933F50" w:rsidRDefault="00603A4D" w14:paraId="2269E1E2" w14:textId="7378A2EA">
            <w:pPr>
              <w:jc w:val="center"/>
              <w:rPr>
                <w:rFonts w:ascii="Arial" w:hAnsi="Arial" w:cs="Arial"/>
                <w:b/>
                <w:sz w:val="24"/>
                <w:szCs w:val="24"/>
              </w:rPr>
            </w:pPr>
            <w:r>
              <w:rPr>
                <w:rFonts w:ascii="Arial" w:hAnsi="Arial" w:cs="Arial"/>
                <w:b/>
                <w:sz w:val="24"/>
                <w:szCs w:val="24"/>
              </w:rPr>
              <w:t>3</w:t>
            </w:r>
          </w:p>
        </w:tc>
      </w:tr>
      <w:tr w:rsidRPr="00C97934" w:rsidR="003652A0" w:rsidTr="003652A0" w14:paraId="5F0AB25A" w14:textId="77777777">
        <w:tc>
          <w:tcPr>
            <w:tcW w:w="8370" w:type="dxa"/>
          </w:tcPr>
          <w:p w:rsidRPr="00C97934" w:rsidR="003652A0" w:rsidP="00933F50" w:rsidRDefault="003652A0" w14:paraId="7495CCA4" w14:textId="77777777">
            <w:pPr>
              <w:rPr>
                <w:rFonts w:ascii="Arial" w:hAnsi="Arial" w:cs="Arial"/>
                <w:sz w:val="24"/>
                <w:szCs w:val="24"/>
              </w:rPr>
            </w:pPr>
          </w:p>
        </w:tc>
        <w:tc>
          <w:tcPr>
            <w:tcW w:w="1700" w:type="dxa"/>
          </w:tcPr>
          <w:p w:rsidRPr="00C97934" w:rsidR="003652A0" w:rsidP="00933F50" w:rsidRDefault="003652A0" w14:paraId="31D8A3A5" w14:textId="77777777">
            <w:pPr>
              <w:jc w:val="center"/>
              <w:rPr>
                <w:rFonts w:ascii="Arial" w:hAnsi="Arial" w:cs="Arial"/>
                <w:b/>
                <w:sz w:val="24"/>
                <w:szCs w:val="24"/>
              </w:rPr>
            </w:pPr>
          </w:p>
        </w:tc>
      </w:tr>
      <w:tr w:rsidRPr="00C97934" w:rsidR="003652A0" w:rsidTr="00566018" w14:paraId="6F794F67" w14:textId="77777777">
        <w:tc>
          <w:tcPr>
            <w:tcW w:w="8370" w:type="dxa"/>
          </w:tcPr>
          <w:p w:rsidRPr="00C97934" w:rsidR="003652A0" w:rsidP="00933F50" w:rsidRDefault="003652A0" w14:paraId="3869167D" w14:textId="77777777">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rsidRPr="00C97934" w:rsidR="003652A0" w:rsidP="00933F50" w:rsidRDefault="00683DD9" w14:paraId="3290938D" w14:textId="6E6E09C6">
            <w:pPr>
              <w:jc w:val="center"/>
              <w:rPr>
                <w:rFonts w:ascii="Arial" w:hAnsi="Arial" w:cs="Arial"/>
                <w:b/>
                <w:sz w:val="24"/>
                <w:szCs w:val="24"/>
              </w:rPr>
            </w:pPr>
            <w:r>
              <w:rPr>
                <w:rFonts w:ascii="Arial" w:hAnsi="Arial" w:cs="Arial"/>
                <w:b/>
                <w:sz w:val="24"/>
                <w:szCs w:val="24"/>
              </w:rPr>
              <w:t>4</w:t>
            </w:r>
          </w:p>
        </w:tc>
      </w:tr>
      <w:tr w:rsidRPr="00C97934" w:rsidR="003652A0" w:rsidTr="003652A0" w14:paraId="3621834C" w14:textId="77777777">
        <w:tc>
          <w:tcPr>
            <w:tcW w:w="8370" w:type="dxa"/>
          </w:tcPr>
          <w:p w:rsidRPr="00C97934" w:rsidR="003652A0" w:rsidP="00933F50" w:rsidRDefault="003652A0" w14:paraId="1BE811B0" w14:textId="77777777">
            <w:pPr>
              <w:rPr>
                <w:rFonts w:ascii="Arial" w:hAnsi="Arial" w:cs="Arial"/>
                <w:sz w:val="24"/>
                <w:szCs w:val="24"/>
              </w:rPr>
            </w:pPr>
          </w:p>
        </w:tc>
        <w:tc>
          <w:tcPr>
            <w:tcW w:w="1700" w:type="dxa"/>
          </w:tcPr>
          <w:p w:rsidRPr="00C97934" w:rsidR="003652A0" w:rsidP="00933F50" w:rsidRDefault="003652A0" w14:paraId="30FB5CBD" w14:textId="77777777">
            <w:pPr>
              <w:jc w:val="center"/>
              <w:rPr>
                <w:rFonts w:ascii="Arial" w:hAnsi="Arial" w:cs="Arial"/>
                <w:b/>
                <w:sz w:val="24"/>
                <w:szCs w:val="24"/>
              </w:rPr>
            </w:pPr>
          </w:p>
        </w:tc>
      </w:tr>
      <w:tr w:rsidRPr="00C97934" w:rsidR="003652A0" w:rsidTr="00566018" w14:paraId="301C8CB8" w14:textId="77777777">
        <w:tc>
          <w:tcPr>
            <w:tcW w:w="8370" w:type="dxa"/>
          </w:tcPr>
          <w:p w:rsidRPr="00C97934" w:rsidR="003652A0" w:rsidP="00933F50" w:rsidRDefault="003652A0" w14:paraId="3EB6BCC5" w14:textId="77777777">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rsidRPr="00C97934" w:rsidR="003652A0" w:rsidP="00933F50" w:rsidRDefault="001248EC" w14:paraId="0374BA52" w14:textId="49FB1430">
            <w:pPr>
              <w:jc w:val="center"/>
              <w:rPr>
                <w:rFonts w:ascii="Arial" w:hAnsi="Arial" w:cs="Arial"/>
                <w:b/>
                <w:sz w:val="24"/>
                <w:szCs w:val="24"/>
              </w:rPr>
            </w:pPr>
            <w:r>
              <w:rPr>
                <w:rFonts w:ascii="Arial" w:hAnsi="Arial" w:cs="Arial"/>
                <w:b/>
                <w:sz w:val="24"/>
                <w:szCs w:val="24"/>
              </w:rPr>
              <w:t>5</w:t>
            </w:r>
          </w:p>
        </w:tc>
      </w:tr>
      <w:tr w:rsidRPr="00C97934" w:rsidR="003652A0" w:rsidTr="003652A0" w14:paraId="6B928108" w14:textId="77777777">
        <w:tc>
          <w:tcPr>
            <w:tcW w:w="8370" w:type="dxa"/>
          </w:tcPr>
          <w:p w:rsidRPr="00C97934" w:rsidR="003652A0" w:rsidRDefault="003652A0" w14:paraId="524F39C5"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rsidRPr="00C97934" w:rsidR="003652A0" w:rsidP="00933F50" w:rsidRDefault="003652A0" w14:paraId="44682CFB" w14:textId="77777777">
            <w:pPr>
              <w:jc w:val="center"/>
              <w:rPr>
                <w:rFonts w:ascii="Arial" w:hAnsi="Arial" w:cs="Arial"/>
                <w:b/>
                <w:sz w:val="24"/>
                <w:szCs w:val="24"/>
              </w:rPr>
            </w:pPr>
          </w:p>
        </w:tc>
      </w:tr>
      <w:tr w:rsidRPr="00C97934" w:rsidR="003652A0" w:rsidTr="003652A0" w14:paraId="5899A094" w14:textId="77777777">
        <w:tc>
          <w:tcPr>
            <w:tcW w:w="8370" w:type="dxa"/>
          </w:tcPr>
          <w:p w:rsidRPr="00C97934" w:rsidR="003652A0" w:rsidRDefault="003652A0" w14:paraId="6E6D06AA"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rsidRPr="00C97934" w:rsidR="003652A0" w:rsidP="00933F50" w:rsidRDefault="003652A0" w14:paraId="67A5A436" w14:textId="77777777">
            <w:pPr>
              <w:jc w:val="center"/>
              <w:rPr>
                <w:rFonts w:ascii="Arial" w:hAnsi="Arial" w:cs="Arial"/>
                <w:b/>
                <w:sz w:val="24"/>
                <w:szCs w:val="24"/>
              </w:rPr>
            </w:pPr>
          </w:p>
        </w:tc>
      </w:tr>
      <w:tr w:rsidRPr="00C97934" w:rsidR="003652A0" w:rsidTr="003652A0" w14:paraId="26C8A84A" w14:textId="77777777">
        <w:tc>
          <w:tcPr>
            <w:tcW w:w="8370" w:type="dxa"/>
          </w:tcPr>
          <w:p w:rsidRPr="00C97934" w:rsidR="003652A0" w:rsidRDefault="003652A0" w14:paraId="18B23C5D"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rsidRPr="00C97934" w:rsidR="003652A0" w:rsidP="00933F50" w:rsidRDefault="003652A0" w14:paraId="08C27329" w14:textId="77777777">
            <w:pPr>
              <w:jc w:val="center"/>
              <w:rPr>
                <w:rFonts w:ascii="Arial" w:hAnsi="Arial" w:cs="Arial"/>
                <w:b/>
                <w:sz w:val="24"/>
                <w:szCs w:val="24"/>
              </w:rPr>
            </w:pPr>
          </w:p>
        </w:tc>
      </w:tr>
      <w:tr w:rsidRPr="00C97934" w:rsidR="003652A0" w:rsidTr="003652A0" w14:paraId="2C60D896" w14:textId="77777777">
        <w:tc>
          <w:tcPr>
            <w:tcW w:w="8370" w:type="dxa"/>
          </w:tcPr>
          <w:p w:rsidRPr="00C97934" w:rsidR="003652A0" w:rsidRDefault="003652A0" w14:paraId="7AECE1CA"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CONTRACT TERMS</w:t>
            </w:r>
          </w:p>
        </w:tc>
        <w:tc>
          <w:tcPr>
            <w:tcW w:w="1700" w:type="dxa"/>
          </w:tcPr>
          <w:p w:rsidRPr="00C97934" w:rsidR="003652A0" w:rsidP="00933F50" w:rsidRDefault="003652A0" w14:paraId="6C9F0A73" w14:textId="77777777">
            <w:pPr>
              <w:jc w:val="center"/>
              <w:rPr>
                <w:rFonts w:ascii="Arial" w:hAnsi="Arial" w:cs="Arial"/>
                <w:b/>
                <w:sz w:val="24"/>
                <w:szCs w:val="24"/>
              </w:rPr>
            </w:pPr>
          </w:p>
        </w:tc>
      </w:tr>
      <w:tr w:rsidRPr="00C97934" w:rsidR="003652A0" w:rsidTr="003652A0" w14:paraId="1C2E84CC" w14:textId="77777777">
        <w:tc>
          <w:tcPr>
            <w:tcW w:w="8370" w:type="dxa"/>
          </w:tcPr>
          <w:p w:rsidRPr="00C97934" w:rsidR="003652A0" w:rsidRDefault="003652A0" w14:paraId="1A61C13F"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rsidRPr="00C97934" w:rsidR="003652A0" w:rsidP="00933F50" w:rsidRDefault="003652A0" w14:paraId="333F3DB1" w14:textId="77777777">
            <w:pPr>
              <w:jc w:val="center"/>
              <w:rPr>
                <w:rFonts w:ascii="Arial" w:hAnsi="Arial" w:cs="Arial"/>
                <w:b/>
                <w:sz w:val="24"/>
                <w:szCs w:val="24"/>
              </w:rPr>
            </w:pPr>
          </w:p>
        </w:tc>
      </w:tr>
      <w:tr w:rsidRPr="00C97934" w:rsidR="003652A0" w:rsidTr="003652A0" w14:paraId="379BDD8B" w14:textId="77777777">
        <w:tc>
          <w:tcPr>
            <w:tcW w:w="8370" w:type="dxa"/>
          </w:tcPr>
          <w:p w:rsidRPr="00C97934" w:rsidR="003652A0" w:rsidP="00933F50" w:rsidRDefault="003652A0" w14:paraId="3FA94340" w14:textId="77777777">
            <w:pPr>
              <w:rPr>
                <w:rFonts w:ascii="Arial" w:hAnsi="Arial" w:cs="Arial"/>
                <w:sz w:val="24"/>
                <w:szCs w:val="24"/>
              </w:rPr>
            </w:pPr>
          </w:p>
        </w:tc>
        <w:tc>
          <w:tcPr>
            <w:tcW w:w="1700" w:type="dxa"/>
          </w:tcPr>
          <w:p w:rsidRPr="00C97934" w:rsidR="003652A0" w:rsidP="00933F50" w:rsidRDefault="003652A0" w14:paraId="5B85D07B" w14:textId="77777777">
            <w:pPr>
              <w:jc w:val="center"/>
              <w:rPr>
                <w:rFonts w:ascii="Arial" w:hAnsi="Arial" w:cs="Arial"/>
                <w:b/>
                <w:sz w:val="24"/>
                <w:szCs w:val="24"/>
              </w:rPr>
            </w:pPr>
          </w:p>
        </w:tc>
      </w:tr>
      <w:tr w:rsidRPr="00C97934" w:rsidR="003652A0" w:rsidTr="00566018" w14:paraId="48CC23CD" w14:textId="77777777">
        <w:tc>
          <w:tcPr>
            <w:tcW w:w="8370" w:type="dxa"/>
          </w:tcPr>
          <w:p w:rsidRPr="00C97934" w:rsidR="003652A0" w:rsidP="00933F50" w:rsidRDefault="003652A0" w14:paraId="718EF5AF" w14:textId="77777777">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rsidRPr="00C97934" w:rsidR="003652A0" w:rsidP="00933F50" w:rsidRDefault="00603A4D" w14:paraId="147432C3" w14:textId="542A331C">
            <w:pPr>
              <w:jc w:val="center"/>
              <w:rPr>
                <w:rFonts w:ascii="Arial" w:hAnsi="Arial" w:cs="Arial"/>
                <w:b/>
                <w:sz w:val="24"/>
                <w:szCs w:val="24"/>
              </w:rPr>
            </w:pPr>
            <w:r>
              <w:rPr>
                <w:rFonts w:ascii="Arial" w:hAnsi="Arial" w:cs="Arial"/>
                <w:b/>
                <w:sz w:val="24"/>
                <w:szCs w:val="24"/>
              </w:rPr>
              <w:t>7</w:t>
            </w:r>
          </w:p>
        </w:tc>
      </w:tr>
      <w:tr w:rsidRPr="00C97934" w:rsidR="003652A0" w:rsidTr="003652A0" w14:paraId="360457AE" w14:textId="77777777">
        <w:tc>
          <w:tcPr>
            <w:tcW w:w="8370" w:type="dxa"/>
          </w:tcPr>
          <w:p w:rsidRPr="00C97934" w:rsidR="003652A0" w:rsidP="00933F50" w:rsidRDefault="003652A0" w14:paraId="5A865BD1" w14:textId="77777777">
            <w:pPr>
              <w:rPr>
                <w:rFonts w:ascii="Arial" w:hAnsi="Arial" w:cs="Arial"/>
                <w:sz w:val="24"/>
                <w:szCs w:val="24"/>
              </w:rPr>
            </w:pPr>
          </w:p>
        </w:tc>
        <w:tc>
          <w:tcPr>
            <w:tcW w:w="1700" w:type="dxa"/>
          </w:tcPr>
          <w:p w:rsidRPr="00C97934" w:rsidR="003652A0" w:rsidP="00933F50" w:rsidRDefault="003652A0" w14:paraId="6F7D53CA" w14:textId="77777777">
            <w:pPr>
              <w:jc w:val="center"/>
              <w:rPr>
                <w:rFonts w:ascii="Arial" w:hAnsi="Arial" w:cs="Arial"/>
                <w:b/>
                <w:sz w:val="24"/>
                <w:szCs w:val="24"/>
              </w:rPr>
            </w:pPr>
          </w:p>
        </w:tc>
      </w:tr>
      <w:tr w:rsidRPr="00C97934" w:rsidR="003652A0" w:rsidTr="00566018" w14:paraId="488F21F5" w14:textId="77777777">
        <w:tc>
          <w:tcPr>
            <w:tcW w:w="8370" w:type="dxa"/>
          </w:tcPr>
          <w:p w:rsidRPr="00C97934" w:rsidR="003652A0" w:rsidP="00933F50" w:rsidRDefault="003652A0" w14:paraId="5FA48C3F" w14:textId="77777777">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rsidRPr="00C97934" w:rsidR="003652A0" w:rsidP="00933F50" w:rsidRDefault="00603A4D" w14:paraId="46A52527" w14:textId="71F797E1">
            <w:pPr>
              <w:jc w:val="center"/>
              <w:rPr>
                <w:rFonts w:ascii="Arial" w:hAnsi="Arial" w:cs="Arial"/>
                <w:b/>
                <w:sz w:val="24"/>
                <w:szCs w:val="24"/>
              </w:rPr>
            </w:pPr>
            <w:r>
              <w:rPr>
                <w:rFonts w:ascii="Arial" w:hAnsi="Arial" w:cs="Arial"/>
                <w:b/>
                <w:sz w:val="24"/>
                <w:szCs w:val="24"/>
              </w:rPr>
              <w:t>8</w:t>
            </w:r>
          </w:p>
        </w:tc>
      </w:tr>
      <w:tr w:rsidRPr="00C97934" w:rsidR="003652A0" w:rsidTr="003652A0" w14:paraId="58CC17CD" w14:textId="77777777">
        <w:tc>
          <w:tcPr>
            <w:tcW w:w="8370" w:type="dxa"/>
          </w:tcPr>
          <w:p w:rsidRPr="00C97934" w:rsidR="003652A0" w:rsidRDefault="003652A0" w14:paraId="36169736" w14:textId="7F849DF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BIDDERS</w:t>
            </w:r>
            <w:r w:rsidRPr="00C97934" w:rsidR="00766E7B">
              <w:rPr>
                <w:rFonts w:ascii="Arial" w:hAnsi="Arial" w:cs="Arial"/>
                <w:sz w:val="24"/>
                <w:szCs w:val="24"/>
              </w:rPr>
              <w:t>’</w:t>
            </w:r>
            <w:r w:rsidRPr="00C97934">
              <w:rPr>
                <w:rFonts w:ascii="Arial" w:hAnsi="Arial" w:cs="Arial"/>
                <w:sz w:val="24"/>
                <w:szCs w:val="24"/>
              </w:rPr>
              <w:t xml:space="preserve"> CONFERENCE</w:t>
            </w:r>
          </w:p>
        </w:tc>
        <w:tc>
          <w:tcPr>
            <w:tcW w:w="1700" w:type="dxa"/>
          </w:tcPr>
          <w:p w:rsidRPr="00C97934" w:rsidR="003652A0" w:rsidP="00933F50" w:rsidRDefault="003652A0" w14:paraId="1BB3B8FA" w14:textId="77777777">
            <w:pPr>
              <w:jc w:val="center"/>
              <w:rPr>
                <w:rFonts w:ascii="Arial" w:hAnsi="Arial" w:cs="Arial"/>
                <w:b/>
                <w:sz w:val="24"/>
                <w:szCs w:val="24"/>
              </w:rPr>
            </w:pPr>
          </w:p>
        </w:tc>
      </w:tr>
      <w:tr w:rsidRPr="00C97934" w:rsidR="003652A0" w:rsidTr="003652A0" w14:paraId="1B269148" w14:textId="77777777">
        <w:tc>
          <w:tcPr>
            <w:tcW w:w="8370" w:type="dxa"/>
          </w:tcPr>
          <w:p w:rsidRPr="00C97934" w:rsidR="003652A0" w:rsidRDefault="003652A0" w14:paraId="28B9EA2B" w14:textId="77777777">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rsidRPr="00C97934" w:rsidR="003652A0" w:rsidP="00933F50" w:rsidRDefault="003652A0" w14:paraId="7F592D2A" w14:textId="77777777">
            <w:pPr>
              <w:jc w:val="center"/>
              <w:rPr>
                <w:rFonts w:ascii="Arial" w:hAnsi="Arial" w:cs="Arial"/>
                <w:b/>
                <w:sz w:val="24"/>
                <w:szCs w:val="24"/>
              </w:rPr>
            </w:pPr>
          </w:p>
        </w:tc>
      </w:tr>
      <w:tr w:rsidRPr="00C97934" w:rsidR="003652A0" w:rsidTr="003652A0" w14:paraId="45A2D7E3" w14:textId="77777777">
        <w:tc>
          <w:tcPr>
            <w:tcW w:w="8370" w:type="dxa"/>
          </w:tcPr>
          <w:p w:rsidRPr="00C97934" w:rsidR="003652A0" w:rsidRDefault="00B50D9C" w14:paraId="31A035B9" w14:textId="7E983E4C">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rsidRPr="00C97934" w:rsidR="003652A0" w:rsidP="00933F50" w:rsidRDefault="003652A0" w14:paraId="6A39C762" w14:textId="77777777">
            <w:pPr>
              <w:jc w:val="center"/>
              <w:rPr>
                <w:rFonts w:ascii="Arial" w:hAnsi="Arial" w:cs="Arial"/>
                <w:b/>
                <w:sz w:val="24"/>
                <w:szCs w:val="24"/>
              </w:rPr>
            </w:pPr>
          </w:p>
        </w:tc>
      </w:tr>
      <w:tr w:rsidRPr="00C97934" w:rsidR="003652A0" w:rsidTr="003652A0" w14:paraId="652D1322" w14:textId="77777777">
        <w:tc>
          <w:tcPr>
            <w:tcW w:w="8370" w:type="dxa"/>
          </w:tcPr>
          <w:p w:rsidRPr="00C97934" w:rsidR="003652A0" w:rsidRDefault="003652A0" w14:paraId="1340FEC7" w14:textId="77777777">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SUBMITTING THE PROPOSAL</w:t>
            </w:r>
          </w:p>
        </w:tc>
        <w:tc>
          <w:tcPr>
            <w:tcW w:w="1700" w:type="dxa"/>
          </w:tcPr>
          <w:p w:rsidRPr="00C97934" w:rsidR="003652A0" w:rsidP="00933F50" w:rsidRDefault="003652A0" w14:paraId="3F7ACD91" w14:textId="77777777">
            <w:pPr>
              <w:jc w:val="center"/>
              <w:rPr>
                <w:rFonts w:ascii="Arial" w:hAnsi="Arial" w:cs="Arial"/>
                <w:b/>
                <w:sz w:val="24"/>
                <w:szCs w:val="24"/>
              </w:rPr>
            </w:pPr>
          </w:p>
        </w:tc>
      </w:tr>
      <w:tr w:rsidRPr="00C97934" w:rsidR="003652A0" w:rsidTr="003652A0" w14:paraId="4DC51E63" w14:textId="77777777">
        <w:tc>
          <w:tcPr>
            <w:tcW w:w="8370" w:type="dxa"/>
          </w:tcPr>
          <w:p w:rsidRPr="00C97934" w:rsidR="003652A0" w:rsidP="00933F50" w:rsidRDefault="003652A0" w14:paraId="0D43E8EE" w14:textId="77777777">
            <w:pPr>
              <w:rPr>
                <w:rFonts w:ascii="Arial" w:hAnsi="Arial" w:cs="Arial"/>
                <w:sz w:val="24"/>
                <w:szCs w:val="24"/>
              </w:rPr>
            </w:pPr>
          </w:p>
        </w:tc>
        <w:tc>
          <w:tcPr>
            <w:tcW w:w="1700" w:type="dxa"/>
          </w:tcPr>
          <w:p w:rsidRPr="00C97934" w:rsidR="003652A0" w:rsidP="00933F50" w:rsidRDefault="003652A0" w14:paraId="014BA351" w14:textId="77777777">
            <w:pPr>
              <w:jc w:val="center"/>
              <w:rPr>
                <w:rFonts w:ascii="Arial" w:hAnsi="Arial" w:cs="Arial"/>
                <w:b/>
                <w:sz w:val="24"/>
                <w:szCs w:val="24"/>
              </w:rPr>
            </w:pPr>
          </w:p>
        </w:tc>
      </w:tr>
      <w:tr w:rsidRPr="00C97934" w:rsidR="003652A0" w:rsidTr="00566018" w14:paraId="6E94B1EE" w14:textId="77777777">
        <w:tc>
          <w:tcPr>
            <w:tcW w:w="8370" w:type="dxa"/>
          </w:tcPr>
          <w:p w:rsidRPr="00C97934" w:rsidR="003652A0" w:rsidP="00933F50" w:rsidRDefault="003652A0" w14:paraId="1E2B8C24" w14:textId="77777777">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rsidRPr="00C97934" w:rsidR="003652A0" w:rsidP="00933F50" w:rsidRDefault="00603A4D" w14:paraId="07AC0DA9" w14:textId="56DE1432">
            <w:pPr>
              <w:jc w:val="center"/>
              <w:rPr>
                <w:rFonts w:ascii="Arial" w:hAnsi="Arial" w:cs="Arial"/>
                <w:b/>
                <w:sz w:val="24"/>
                <w:szCs w:val="24"/>
              </w:rPr>
            </w:pPr>
            <w:r>
              <w:rPr>
                <w:rFonts w:ascii="Arial" w:hAnsi="Arial" w:cs="Arial"/>
                <w:b/>
                <w:sz w:val="24"/>
                <w:szCs w:val="24"/>
              </w:rPr>
              <w:t>10</w:t>
            </w:r>
          </w:p>
        </w:tc>
      </w:tr>
      <w:tr w:rsidRPr="00C97934" w:rsidR="003652A0" w:rsidTr="003652A0" w14:paraId="3DCEDC36" w14:textId="77777777">
        <w:tc>
          <w:tcPr>
            <w:tcW w:w="8370" w:type="dxa"/>
          </w:tcPr>
          <w:p w:rsidRPr="00C97934" w:rsidR="003652A0" w:rsidP="00933F50" w:rsidRDefault="003652A0" w14:paraId="70761800" w14:textId="77777777">
            <w:pPr>
              <w:rPr>
                <w:rFonts w:ascii="Arial" w:hAnsi="Arial" w:cs="Arial"/>
                <w:sz w:val="24"/>
                <w:szCs w:val="24"/>
              </w:rPr>
            </w:pPr>
          </w:p>
        </w:tc>
        <w:tc>
          <w:tcPr>
            <w:tcW w:w="1700" w:type="dxa"/>
          </w:tcPr>
          <w:p w:rsidRPr="00C97934" w:rsidR="003652A0" w:rsidP="00933F50" w:rsidRDefault="003652A0" w14:paraId="7D83A145" w14:textId="77777777">
            <w:pPr>
              <w:jc w:val="center"/>
              <w:rPr>
                <w:rFonts w:ascii="Arial" w:hAnsi="Arial" w:cs="Arial"/>
                <w:b/>
                <w:sz w:val="24"/>
                <w:szCs w:val="24"/>
              </w:rPr>
            </w:pPr>
          </w:p>
        </w:tc>
      </w:tr>
      <w:tr w:rsidRPr="00C97934" w:rsidR="003652A0" w:rsidTr="00566018" w14:paraId="1DCBE856" w14:textId="77777777">
        <w:tc>
          <w:tcPr>
            <w:tcW w:w="8370" w:type="dxa"/>
          </w:tcPr>
          <w:p w:rsidRPr="00C97934" w:rsidR="003652A0" w:rsidP="00933F50" w:rsidRDefault="003652A0" w14:paraId="43E2DF1B" w14:textId="77777777">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rsidRPr="00C97934" w:rsidR="003652A0" w:rsidP="00933F50" w:rsidRDefault="00603A4D" w14:paraId="7195E054" w14:textId="0E96A207">
            <w:pPr>
              <w:jc w:val="center"/>
              <w:rPr>
                <w:rFonts w:ascii="Arial" w:hAnsi="Arial" w:cs="Arial"/>
                <w:b/>
                <w:sz w:val="24"/>
                <w:szCs w:val="24"/>
              </w:rPr>
            </w:pPr>
            <w:r>
              <w:rPr>
                <w:rFonts w:ascii="Arial" w:hAnsi="Arial" w:cs="Arial"/>
                <w:b/>
                <w:sz w:val="24"/>
                <w:szCs w:val="24"/>
              </w:rPr>
              <w:t>13</w:t>
            </w:r>
          </w:p>
        </w:tc>
      </w:tr>
      <w:tr w:rsidRPr="00C97934" w:rsidR="003652A0" w:rsidTr="003652A0" w14:paraId="329B1028" w14:textId="77777777">
        <w:tc>
          <w:tcPr>
            <w:tcW w:w="8370" w:type="dxa"/>
          </w:tcPr>
          <w:p w:rsidRPr="00C97934" w:rsidR="003652A0" w:rsidRDefault="003652A0" w14:paraId="329CDB6C"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rsidRPr="00C97934" w:rsidR="003652A0" w:rsidP="00933F50" w:rsidRDefault="003652A0" w14:paraId="469A9035" w14:textId="77777777">
            <w:pPr>
              <w:jc w:val="center"/>
              <w:rPr>
                <w:rFonts w:ascii="Arial" w:hAnsi="Arial" w:cs="Arial"/>
                <w:b/>
                <w:sz w:val="24"/>
                <w:szCs w:val="24"/>
              </w:rPr>
            </w:pPr>
          </w:p>
        </w:tc>
      </w:tr>
      <w:tr w:rsidRPr="00C97934" w:rsidR="003652A0" w:rsidTr="003652A0" w14:paraId="13A1C578" w14:textId="77777777">
        <w:tc>
          <w:tcPr>
            <w:tcW w:w="8370" w:type="dxa"/>
          </w:tcPr>
          <w:p w:rsidRPr="00C97934" w:rsidR="003652A0" w:rsidRDefault="003652A0" w14:paraId="01C78C47"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rsidRPr="00C97934" w:rsidR="003652A0" w:rsidP="00933F50" w:rsidRDefault="003652A0" w14:paraId="5F5D26AE" w14:textId="77777777">
            <w:pPr>
              <w:jc w:val="center"/>
              <w:rPr>
                <w:rFonts w:ascii="Arial" w:hAnsi="Arial" w:cs="Arial"/>
                <w:b/>
                <w:sz w:val="24"/>
                <w:szCs w:val="24"/>
              </w:rPr>
            </w:pPr>
          </w:p>
        </w:tc>
      </w:tr>
      <w:tr w:rsidRPr="00C97934" w:rsidR="003652A0" w:rsidTr="003652A0" w14:paraId="630F9378" w14:textId="77777777">
        <w:tc>
          <w:tcPr>
            <w:tcW w:w="8370" w:type="dxa"/>
          </w:tcPr>
          <w:p w:rsidRPr="00C97934" w:rsidR="003652A0" w:rsidRDefault="003652A0" w14:paraId="4021586C"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rsidRPr="00C97934" w:rsidR="003652A0" w:rsidP="00933F50" w:rsidRDefault="003652A0" w14:paraId="5A49FA2E" w14:textId="77777777">
            <w:pPr>
              <w:jc w:val="center"/>
              <w:rPr>
                <w:rFonts w:ascii="Arial" w:hAnsi="Arial" w:cs="Arial"/>
                <w:b/>
                <w:sz w:val="24"/>
                <w:szCs w:val="24"/>
              </w:rPr>
            </w:pPr>
          </w:p>
        </w:tc>
      </w:tr>
      <w:tr w:rsidRPr="00C97934" w:rsidR="003652A0" w:rsidTr="003652A0" w14:paraId="2F406E43" w14:textId="77777777">
        <w:tc>
          <w:tcPr>
            <w:tcW w:w="8370" w:type="dxa"/>
          </w:tcPr>
          <w:p w:rsidRPr="00C97934" w:rsidR="003652A0" w:rsidRDefault="003652A0" w14:paraId="67995DD9"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rsidRPr="00C97934" w:rsidR="003652A0" w:rsidP="00933F50" w:rsidRDefault="003652A0" w14:paraId="01B24652" w14:textId="77777777">
            <w:pPr>
              <w:jc w:val="center"/>
              <w:rPr>
                <w:rFonts w:ascii="Arial" w:hAnsi="Arial" w:cs="Arial"/>
                <w:b/>
                <w:sz w:val="24"/>
                <w:szCs w:val="24"/>
              </w:rPr>
            </w:pPr>
          </w:p>
        </w:tc>
      </w:tr>
      <w:tr w:rsidRPr="00C97934" w:rsidR="003652A0" w:rsidTr="003652A0" w14:paraId="36A77456" w14:textId="77777777">
        <w:tc>
          <w:tcPr>
            <w:tcW w:w="8370" w:type="dxa"/>
          </w:tcPr>
          <w:p w:rsidRPr="00C97934" w:rsidR="003652A0" w:rsidP="00933F50" w:rsidRDefault="003652A0" w14:paraId="55D2DC34" w14:textId="77777777">
            <w:pPr>
              <w:rPr>
                <w:rFonts w:ascii="Arial" w:hAnsi="Arial" w:cs="Arial"/>
                <w:sz w:val="24"/>
                <w:szCs w:val="24"/>
              </w:rPr>
            </w:pPr>
          </w:p>
        </w:tc>
        <w:tc>
          <w:tcPr>
            <w:tcW w:w="1700" w:type="dxa"/>
          </w:tcPr>
          <w:p w:rsidRPr="00C97934" w:rsidR="003652A0" w:rsidP="00933F50" w:rsidRDefault="003652A0" w14:paraId="15569BE6" w14:textId="77777777">
            <w:pPr>
              <w:jc w:val="center"/>
              <w:rPr>
                <w:rFonts w:ascii="Arial" w:hAnsi="Arial" w:cs="Arial"/>
                <w:b/>
                <w:sz w:val="24"/>
                <w:szCs w:val="24"/>
              </w:rPr>
            </w:pPr>
          </w:p>
        </w:tc>
      </w:tr>
      <w:tr w:rsidRPr="00C97934" w:rsidR="003652A0" w:rsidTr="00566018" w14:paraId="38B90E59" w14:textId="77777777">
        <w:tc>
          <w:tcPr>
            <w:tcW w:w="8370" w:type="dxa"/>
          </w:tcPr>
          <w:p w:rsidRPr="00C97934" w:rsidR="003652A0" w:rsidP="00933F50" w:rsidRDefault="003652A0" w14:paraId="5126E068" w14:textId="77777777">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rsidRPr="00C97934" w:rsidR="003652A0" w:rsidP="00933F50" w:rsidRDefault="00603A4D" w14:paraId="5B7BD577" w14:textId="7FE774F2">
            <w:pPr>
              <w:jc w:val="center"/>
              <w:rPr>
                <w:rFonts w:ascii="Arial" w:hAnsi="Arial" w:cs="Arial"/>
                <w:b/>
                <w:sz w:val="24"/>
                <w:szCs w:val="24"/>
              </w:rPr>
            </w:pPr>
            <w:r>
              <w:rPr>
                <w:rFonts w:ascii="Arial" w:hAnsi="Arial" w:cs="Arial"/>
                <w:b/>
                <w:sz w:val="24"/>
                <w:szCs w:val="24"/>
              </w:rPr>
              <w:t>15</w:t>
            </w:r>
          </w:p>
        </w:tc>
      </w:tr>
      <w:tr w:rsidRPr="00C97934" w:rsidR="003652A0" w:rsidTr="003652A0" w14:paraId="5153674A" w14:textId="77777777">
        <w:tc>
          <w:tcPr>
            <w:tcW w:w="8370" w:type="dxa"/>
          </w:tcPr>
          <w:p w:rsidRPr="00C97934" w:rsidR="003652A0" w:rsidRDefault="003652A0" w14:paraId="2E683730" w14:textId="77777777">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rsidRPr="00C97934" w:rsidR="003652A0" w:rsidP="00933F50" w:rsidRDefault="003652A0" w14:paraId="6F19F185" w14:textId="77777777">
            <w:pPr>
              <w:jc w:val="center"/>
              <w:rPr>
                <w:rFonts w:ascii="Arial" w:hAnsi="Arial" w:cs="Arial"/>
                <w:b/>
                <w:sz w:val="24"/>
                <w:szCs w:val="24"/>
              </w:rPr>
            </w:pPr>
          </w:p>
        </w:tc>
      </w:tr>
      <w:tr w:rsidRPr="00C97934" w:rsidR="003652A0" w:rsidTr="003652A0" w14:paraId="23B76058" w14:textId="77777777">
        <w:tc>
          <w:tcPr>
            <w:tcW w:w="8370" w:type="dxa"/>
          </w:tcPr>
          <w:p w:rsidRPr="00C97934" w:rsidR="003652A0" w:rsidRDefault="003652A0" w14:paraId="07AE51FC" w14:textId="74F4364A">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STANDARD STATE </w:t>
            </w:r>
            <w:r w:rsidRPr="00C97934" w:rsidR="009B08BA">
              <w:rPr>
                <w:rFonts w:ascii="Arial" w:hAnsi="Arial" w:cs="Arial"/>
                <w:sz w:val="24"/>
                <w:szCs w:val="24"/>
              </w:rPr>
              <w:t>CONTRACT</w:t>
            </w:r>
            <w:r w:rsidRPr="00C97934">
              <w:rPr>
                <w:rFonts w:ascii="Arial" w:hAnsi="Arial" w:cs="Arial"/>
                <w:sz w:val="24"/>
                <w:szCs w:val="24"/>
              </w:rPr>
              <w:t xml:space="preserve"> PROVISIONS</w:t>
            </w:r>
          </w:p>
        </w:tc>
        <w:tc>
          <w:tcPr>
            <w:tcW w:w="1700" w:type="dxa"/>
          </w:tcPr>
          <w:p w:rsidRPr="00C97934" w:rsidR="003652A0" w:rsidP="00933F50" w:rsidRDefault="003652A0" w14:paraId="458BEAB1" w14:textId="77777777">
            <w:pPr>
              <w:jc w:val="center"/>
              <w:rPr>
                <w:rFonts w:ascii="Arial" w:hAnsi="Arial" w:cs="Arial"/>
                <w:b/>
                <w:sz w:val="24"/>
                <w:szCs w:val="24"/>
              </w:rPr>
            </w:pPr>
          </w:p>
        </w:tc>
      </w:tr>
      <w:tr w:rsidRPr="00C97934" w:rsidR="003652A0" w:rsidTr="003652A0" w14:paraId="11F2C171" w14:textId="77777777">
        <w:tc>
          <w:tcPr>
            <w:tcW w:w="8370" w:type="dxa"/>
          </w:tcPr>
          <w:p w:rsidRPr="00C97934" w:rsidR="003652A0" w:rsidP="00933F50" w:rsidRDefault="003652A0" w14:paraId="4CF7D3DA" w14:textId="77777777">
            <w:pPr>
              <w:rPr>
                <w:rFonts w:ascii="Arial" w:hAnsi="Arial" w:cs="Arial"/>
                <w:sz w:val="24"/>
                <w:szCs w:val="24"/>
              </w:rPr>
            </w:pPr>
          </w:p>
        </w:tc>
        <w:tc>
          <w:tcPr>
            <w:tcW w:w="1700" w:type="dxa"/>
          </w:tcPr>
          <w:p w:rsidRPr="00C97934" w:rsidR="003652A0" w:rsidP="00933F50" w:rsidRDefault="003652A0" w14:paraId="5A8741C3" w14:textId="77777777">
            <w:pPr>
              <w:jc w:val="center"/>
              <w:rPr>
                <w:rFonts w:ascii="Arial" w:hAnsi="Arial" w:cs="Arial"/>
                <w:b/>
                <w:sz w:val="24"/>
                <w:szCs w:val="24"/>
              </w:rPr>
            </w:pPr>
          </w:p>
        </w:tc>
      </w:tr>
      <w:tr w:rsidRPr="00C97934" w:rsidR="003652A0" w:rsidTr="00566018" w14:paraId="4B3ADA0E" w14:textId="77777777">
        <w:tc>
          <w:tcPr>
            <w:tcW w:w="8370" w:type="dxa"/>
          </w:tcPr>
          <w:p w:rsidRPr="00C97934" w:rsidR="003652A0" w:rsidP="00933F50" w:rsidRDefault="003652A0" w14:paraId="28F3B93C" w14:textId="77777777">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rsidRPr="00C97934" w:rsidR="003652A0" w:rsidP="00933F50" w:rsidRDefault="00603A4D" w14:paraId="2915FA94" w14:textId="227EDA7A">
            <w:pPr>
              <w:jc w:val="center"/>
              <w:rPr>
                <w:rFonts w:ascii="Arial" w:hAnsi="Arial" w:cs="Arial"/>
                <w:b/>
                <w:sz w:val="24"/>
                <w:szCs w:val="24"/>
              </w:rPr>
            </w:pPr>
            <w:r>
              <w:rPr>
                <w:rFonts w:ascii="Arial" w:hAnsi="Arial" w:cs="Arial"/>
                <w:b/>
                <w:sz w:val="24"/>
                <w:szCs w:val="24"/>
              </w:rPr>
              <w:t>16</w:t>
            </w:r>
          </w:p>
        </w:tc>
      </w:tr>
      <w:tr w:rsidRPr="00C97934" w:rsidR="003652A0" w:rsidTr="003652A0" w14:paraId="7ADF74D7" w14:textId="77777777">
        <w:tc>
          <w:tcPr>
            <w:tcW w:w="8370" w:type="dxa"/>
          </w:tcPr>
          <w:p w:rsidRPr="00C97934" w:rsidR="003652A0" w:rsidP="00933F50" w:rsidRDefault="003652A0" w14:paraId="2BCC2035" w14:textId="77777777">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rsidRPr="00C97934" w:rsidR="003652A0" w:rsidP="00933F50" w:rsidRDefault="003652A0" w14:paraId="50FC51EB" w14:textId="77777777">
            <w:pPr>
              <w:jc w:val="center"/>
              <w:rPr>
                <w:rFonts w:ascii="Arial" w:hAnsi="Arial" w:cs="Arial"/>
                <w:b/>
                <w:sz w:val="24"/>
                <w:szCs w:val="24"/>
              </w:rPr>
            </w:pPr>
          </w:p>
        </w:tc>
      </w:tr>
      <w:tr w:rsidRPr="00C97934" w:rsidR="003652A0" w:rsidTr="003652A0" w14:paraId="000F538E" w14:textId="77777777">
        <w:tc>
          <w:tcPr>
            <w:tcW w:w="8370" w:type="dxa"/>
          </w:tcPr>
          <w:p w:rsidRPr="00C97934" w:rsidR="003652A0" w:rsidP="00933F50" w:rsidRDefault="003652A0" w14:paraId="2F64CF04" w14:textId="6FB053CD">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846FB5">
              <w:rPr>
                <w:rFonts w:ascii="Arial" w:hAnsi="Arial" w:cs="Arial"/>
                <w:sz w:val="24"/>
                <w:szCs w:val="24"/>
              </w:rPr>
              <w:t>RESPONSIBLE BIDDER</w:t>
            </w:r>
            <w:r w:rsidRPr="00C97934" w:rsidR="00846FB5">
              <w:rPr>
                <w:rFonts w:ascii="Arial" w:hAnsi="Arial" w:cs="Arial"/>
                <w:sz w:val="24"/>
                <w:szCs w:val="24"/>
              </w:rPr>
              <w:t xml:space="preserve"> CERTIFICATION</w:t>
            </w:r>
          </w:p>
        </w:tc>
        <w:tc>
          <w:tcPr>
            <w:tcW w:w="1700" w:type="dxa"/>
          </w:tcPr>
          <w:p w:rsidRPr="00C97934" w:rsidR="003652A0" w:rsidP="00933F50" w:rsidRDefault="003652A0" w14:paraId="4966992E" w14:textId="77777777">
            <w:pPr>
              <w:jc w:val="center"/>
              <w:rPr>
                <w:rFonts w:ascii="Arial" w:hAnsi="Arial" w:cs="Arial"/>
                <w:b/>
                <w:sz w:val="24"/>
                <w:szCs w:val="24"/>
              </w:rPr>
            </w:pPr>
          </w:p>
        </w:tc>
      </w:tr>
      <w:tr w:rsidRPr="00C97934" w:rsidR="003652A0" w:rsidTr="003652A0" w14:paraId="48F712FE" w14:textId="77777777">
        <w:tc>
          <w:tcPr>
            <w:tcW w:w="8370" w:type="dxa"/>
          </w:tcPr>
          <w:p w:rsidRPr="00C97934" w:rsidR="003652A0" w:rsidP="00933F50" w:rsidRDefault="003652A0" w14:paraId="670519E4" w14:textId="138240DE">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Pr="00C97934" w:rsidR="00CF38D4">
              <w:rPr>
                <w:rFonts w:ascii="Arial" w:hAnsi="Arial" w:cs="Arial"/>
                <w:sz w:val="24"/>
                <w:szCs w:val="24"/>
              </w:rPr>
              <w:t>and</w:t>
            </w:r>
            <w:r w:rsidRPr="00C97934">
              <w:rPr>
                <w:rFonts w:ascii="Arial" w:hAnsi="Arial" w:cs="Arial"/>
                <w:sz w:val="24"/>
                <w:szCs w:val="24"/>
              </w:rPr>
              <w:t xml:space="preserve"> EXPERIENCE FORM</w:t>
            </w:r>
          </w:p>
        </w:tc>
        <w:tc>
          <w:tcPr>
            <w:tcW w:w="1700" w:type="dxa"/>
          </w:tcPr>
          <w:p w:rsidRPr="00C97934" w:rsidR="003652A0" w:rsidP="00933F50" w:rsidRDefault="003652A0" w14:paraId="49BF3F95" w14:textId="77777777">
            <w:pPr>
              <w:jc w:val="center"/>
              <w:rPr>
                <w:rFonts w:ascii="Arial" w:hAnsi="Arial" w:cs="Arial"/>
                <w:b/>
                <w:sz w:val="24"/>
                <w:szCs w:val="24"/>
              </w:rPr>
            </w:pPr>
          </w:p>
        </w:tc>
      </w:tr>
      <w:tr w:rsidRPr="00C97934" w:rsidR="003652A0" w:rsidTr="003652A0" w14:paraId="3DB6C5EB" w14:textId="77777777">
        <w:tc>
          <w:tcPr>
            <w:tcW w:w="8370" w:type="dxa"/>
          </w:tcPr>
          <w:p w:rsidRPr="00C97934" w:rsidR="003652A0" w:rsidP="00933F50" w:rsidRDefault="003652A0" w14:paraId="49A06846" w14:textId="77777777">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rsidRPr="00C97934" w:rsidR="003652A0" w:rsidP="00933F50" w:rsidRDefault="003652A0" w14:paraId="29CD22A4" w14:textId="77777777">
            <w:pPr>
              <w:jc w:val="center"/>
              <w:rPr>
                <w:rFonts w:ascii="Arial" w:hAnsi="Arial" w:cs="Arial"/>
                <w:b/>
                <w:sz w:val="24"/>
                <w:szCs w:val="24"/>
              </w:rPr>
            </w:pPr>
          </w:p>
        </w:tc>
      </w:tr>
      <w:tr w:rsidRPr="00C97934" w:rsidR="003652A0" w:rsidTr="003652A0" w14:paraId="75C574A2" w14:textId="77777777">
        <w:tc>
          <w:tcPr>
            <w:tcW w:w="8370" w:type="dxa"/>
          </w:tcPr>
          <w:p w:rsidRPr="00C97934" w:rsidR="003652A0" w:rsidP="00933F50" w:rsidRDefault="003652A0" w14:paraId="27D3A822" w14:textId="77777777">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rsidRPr="00C97934" w:rsidR="003652A0" w:rsidP="00933F50" w:rsidRDefault="003652A0" w14:paraId="7DE5D912" w14:textId="77777777">
            <w:pPr>
              <w:jc w:val="center"/>
              <w:rPr>
                <w:rFonts w:ascii="Arial" w:hAnsi="Arial" w:cs="Arial"/>
                <w:b/>
                <w:sz w:val="24"/>
                <w:szCs w:val="24"/>
              </w:rPr>
            </w:pPr>
          </w:p>
        </w:tc>
      </w:tr>
      <w:tr w:rsidRPr="00C97934" w:rsidR="003652A0" w:rsidTr="003652A0" w14:paraId="75AE4E79" w14:textId="77777777">
        <w:tc>
          <w:tcPr>
            <w:tcW w:w="8370" w:type="dxa"/>
          </w:tcPr>
          <w:p w:rsidRPr="00C97934" w:rsidR="003652A0" w:rsidP="00933F50" w:rsidRDefault="003652A0" w14:paraId="331856AD" w14:textId="77777777">
            <w:pPr>
              <w:rPr>
                <w:rFonts w:ascii="Arial" w:hAnsi="Arial" w:cs="Arial"/>
                <w:sz w:val="24"/>
                <w:szCs w:val="24"/>
              </w:rPr>
            </w:pPr>
          </w:p>
        </w:tc>
        <w:tc>
          <w:tcPr>
            <w:tcW w:w="1700" w:type="dxa"/>
          </w:tcPr>
          <w:p w:rsidRPr="00C97934" w:rsidR="003652A0" w:rsidP="00933F50" w:rsidRDefault="003652A0" w14:paraId="47C1ED02" w14:textId="77777777">
            <w:pPr>
              <w:jc w:val="center"/>
              <w:rPr>
                <w:rFonts w:ascii="Arial" w:hAnsi="Arial" w:cs="Arial"/>
                <w:b/>
                <w:sz w:val="24"/>
                <w:szCs w:val="24"/>
              </w:rPr>
            </w:pPr>
          </w:p>
        </w:tc>
      </w:tr>
      <w:tr w:rsidRPr="00C97934" w:rsidR="003652A0" w:rsidTr="003652A0" w14:paraId="0515F9A8" w14:textId="77777777">
        <w:tc>
          <w:tcPr>
            <w:tcW w:w="8370" w:type="dxa"/>
          </w:tcPr>
          <w:p w:rsidRPr="00C97934" w:rsidR="003652A0" w:rsidP="00933F50" w:rsidRDefault="003652A0" w14:paraId="3B05759D" w14:textId="77777777">
            <w:pPr>
              <w:rPr>
                <w:rFonts w:ascii="Arial" w:hAnsi="Arial" w:cs="Arial"/>
                <w:sz w:val="24"/>
                <w:szCs w:val="24"/>
              </w:rPr>
            </w:pPr>
          </w:p>
        </w:tc>
        <w:tc>
          <w:tcPr>
            <w:tcW w:w="1700" w:type="dxa"/>
          </w:tcPr>
          <w:p w:rsidRPr="00C97934" w:rsidR="003652A0" w:rsidP="00933F50" w:rsidRDefault="003652A0" w14:paraId="5B7DD309" w14:textId="77777777">
            <w:pPr>
              <w:jc w:val="center"/>
              <w:rPr>
                <w:rFonts w:ascii="Arial" w:hAnsi="Arial" w:cs="Arial"/>
                <w:b/>
                <w:sz w:val="24"/>
                <w:szCs w:val="24"/>
              </w:rPr>
            </w:pPr>
          </w:p>
        </w:tc>
      </w:tr>
      <w:tr w:rsidRPr="00C97934" w:rsidR="003652A0" w:rsidTr="003652A0" w14:paraId="03944384" w14:textId="77777777">
        <w:tc>
          <w:tcPr>
            <w:tcW w:w="8370" w:type="dxa"/>
          </w:tcPr>
          <w:p w:rsidRPr="00C97934" w:rsidR="003652A0" w:rsidP="00933F50" w:rsidRDefault="003652A0" w14:paraId="37175F66" w14:textId="77777777">
            <w:pPr>
              <w:rPr>
                <w:rFonts w:ascii="Arial" w:hAnsi="Arial" w:cs="Arial"/>
                <w:sz w:val="24"/>
                <w:szCs w:val="24"/>
              </w:rPr>
            </w:pPr>
          </w:p>
        </w:tc>
        <w:tc>
          <w:tcPr>
            <w:tcW w:w="1700" w:type="dxa"/>
          </w:tcPr>
          <w:p w:rsidRPr="00C97934" w:rsidR="003652A0" w:rsidP="00933F50" w:rsidRDefault="003652A0" w14:paraId="16B39CD5" w14:textId="77777777">
            <w:pPr>
              <w:jc w:val="center"/>
              <w:rPr>
                <w:rFonts w:ascii="Arial" w:hAnsi="Arial" w:cs="Arial"/>
                <w:b/>
                <w:sz w:val="24"/>
                <w:szCs w:val="24"/>
              </w:rPr>
            </w:pPr>
          </w:p>
        </w:tc>
      </w:tr>
    </w:tbl>
    <w:p w:rsidRPr="00C97934" w:rsidR="003652A0" w:rsidRDefault="003652A0" w14:paraId="6AFBDC10" w14:textId="5B3635D7">
      <w:pPr>
        <w:widowControl/>
        <w:autoSpaceDE/>
        <w:autoSpaceDN/>
        <w:rPr>
          <w:rFonts w:ascii="Arial" w:hAnsi="Arial" w:eastAsia="MS Gothic" w:cs="Arial"/>
          <w:bCs/>
          <w:color w:val="365F91"/>
          <w:sz w:val="24"/>
          <w:szCs w:val="24"/>
          <w:lang w:eastAsia="ja-JP"/>
        </w:rPr>
      </w:pPr>
    </w:p>
    <w:p w:rsidRPr="00C97934" w:rsidR="003652A0" w:rsidRDefault="003652A0" w14:paraId="769C620F" w14:textId="77777777">
      <w:pPr>
        <w:widowControl/>
        <w:autoSpaceDE/>
        <w:autoSpaceDN/>
        <w:rPr>
          <w:rStyle w:val="InitialStyle"/>
          <w:rFonts w:ascii="Arial" w:hAnsi="Arial" w:eastAsia="MS Gothic" w:cs="Arial"/>
          <w:bCs/>
          <w:color w:val="365F91"/>
          <w:sz w:val="24"/>
          <w:szCs w:val="24"/>
          <w:lang w:eastAsia="ja-JP"/>
        </w:rPr>
      </w:pPr>
      <w:r w:rsidRPr="00C97934">
        <w:rPr>
          <w:rStyle w:val="InitialStyle"/>
          <w:rFonts w:ascii="Arial" w:hAnsi="Arial" w:cs="Arial"/>
          <w:b/>
          <w:sz w:val="24"/>
          <w:szCs w:val="24"/>
        </w:rPr>
        <w:br w:type="page"/>
      </w:r>
    </w:p>
    <w:p w:rsidRPr="00C97934" w:rsidR="004B1E57" w:rsidP="003652A0" w:rsidRDefault="00410303" w14:paraId="52E060F3" w14:textId="1AFCFDAC">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t>P</w:t>
      </w:r>
      <w:bookmarkEnd w:id="0"/>
      <w:bookmarkEnd w:id="1"/>
      <w:r w:rsidRPr="00C97934" w:rsidR="00526297">
        <w:rPr>
          <w:rStyle w:val="InitialStyle"/>
          <w:rFonts w:ascii="Arial" w:hAnsi="Arial" w:cs="Arial"/>
          <w:color w:val="auto"/>
          <w:sz w:val="24"/>
          <w:szCs w:val="24"/>
        </w:rPr>
        <w:t>UBLIC NOTICE</w:t>
      </w:r>
    </w:p>
    <w:p w:rsidRPr="00C97934" w:rsidR="004B1E57" w:rsidP="001627BB" w:rsidRDefault="004B1E57" w14:paraId="04F4204D" w14:textId="77777777">
      <w:pPr>
        <w:pStyle w:val="DefaultText"/>
        <w:widowControl/>
        <w:jc w:val="center"/>
        <w:rPr>
          <w:rStyle w:val="InitialStyle"/>
          <w:rFonts w:ascii="Arial" w:hAnsi="Arial" w:cs="Arial"/>
          <w:b/>
          <w:bCs/>
        </w:rPr>
      </w:pPr>
    </w:p>
    <w:p w:rsidRPr="00C97934" w:rsidR="004B1E57" w:rsidP="001627BB" w:rsidRDefault="004B1E57" w14:paraId="2487CB2B" w14:textId="77777777">
      <w:pPr>
        <w:pStyle w:val="DefaultText"/>
        <w:widowControl/>
        <w:jc w:val="center"/>
        <w:rPr>
          <w:rStyle w:val="InitialStyle"/>
          <w:rFonts w:ascii="Arial" w:hAnsi="Arial" w:cs="Arial"/>
          <w:b/>
          <w:bCs/>
        </w:rPr>
      </w:pPr>
      <w:r w:rsidRPr="00C97934">
        <w:rPr>
          <w:rStyle w:val="InitialStyle"/>
          <w:rFonts w:ascii="Arial" w:hAnsi="Arial" w:cs="Arial"/>
          <w:b/>
          <w:bCs/>
        </w:rPr>
        <w:t>*************************************************</w:t>
      </w:r>
    </w:p>
    <w:p w:rsidRPr="00C97934" w:rsidR="004B1E57" w:rsidP="001627BB" w:rsidRDefault="004B1E57" w14:paraId="0889F602" w14:textId="77777777">
      <w:pPr>
        <w:pStyle w:val="DefaultText"/>
        <w:widowControl/>
        <w:jc w:val="center"/>
        <w:rPr>
          <w:rStyle w:val="InitialStyle"/>
          <w:rFonts w:ascii="Arial" w:hAnsi="Arial" w:cs="Arial"/>
          <w:b/>
          <w:bCs/>
        </w:rPr>
      </w:pPr>
    </w:p>
    <w:p w:rsidRPr="00C97934" w:rsidR="004B1E57" w:rsidP="001627BB" w:rsidRDefault="004B1E57" w14:paraId="2FAF65D9" w14:textId="77777777">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rsidRPr="00C97934" w:rsidR="004B1E57" w:rsidP="001627BB" w:rsidRDefault="004B1E57" w14:paraId="76E2F55E" w14:textId="388720C2">
      <w:pPr>
        <w:pStyle w:val="DefaultText"/>
        <w:widowControl/>
        <w:jc w:val="center"/>
        <w:rPr>
          <w:rStyle w:val="InitialStyle"/>
          <w:rFonts w:ascii="Arial" w:hAnsi="Arial" w:cs="Arial"/>
          <w:b/>
          <w:bCs/>
          <w:color w:val="FF0000"/>
        </w:rPr>
      </w:pPr>
      <w:r w:rsidRPr="00C97934">
        <w:rPr>
          <w:rStyle w:val="InitialStyle"/>
          <w:rFonts w:ascii="Arial" w:hAnsi="Arial" w:cs="Arial"/>
          <w:b/>
          <w:bCs/>
        </w:rPr>
        <w:t xml:space="preserve">Department of </w:t>
      </w:r>
      <w:r w:rsidRPr="00603A4D" w:rsidR="0026419E">
        <w:rPr>
          <w:rStyle w:val="InitialStyle"/>
          <w:rFonts w:ascii="Arial" w:hAnsi="Arial" w:cs="Arial"/>
          <w:b/>
          <w:bCs/>
        </w:rPr>
        <w:t>Public Safety</w:t>
      </w:r>
    </w:p>
    <w:p w:rsidRPr="00C97934" w:rsidR="004B1E57" w:rsidP="001627BB" w:rsidRDefault="00956324" w14:paraId="7BEC188C" w14:textId="2391AB53">
      <w:pPr>
        <w:pStyle w:val="DefaultText"/>
        <w:widowControl/>
        <w:jc w:val="center"/>
        <w:rPr>
          <w:rStyle w:val="InitialStyle"/>
          <w:rFonts w:ascii="Arial" w:hAnsi="Arial" w:cs="Arial"/>
          <w:b/>
          <w:bCs/>
        </w:rPr>
      </w:pPr>
      <w:r w:rsidRPr="00C97934">
        <w:rPr>
          <w:rStyle w:val="InitialStyle"/>
          <w:rFonts w:ascii="Arial" w:hAnsi="Arial" w:cs="Arial"/>
          <w:b/>
          <w:bCs/>
        </w:rPr>
        <w:t>RFP</w:t>
      </w:r>
      <w:r w:rsidRPr="00C97934" w:rsidR="004B1E57">
        <w:rPr>
          <w:rStyle w:val="InitialStyle"/>
          <w:rFonts w:ascii="Arial" w:hAnsi="Arial" w:cs="Arial"/>
          <w:b/>
          <w:bCs/>
        </w:rPr>
        <w:t xml:space="preserve"># </w:t>
      </w:r>
      <w:r w:rsidRPr="00846FB5" w:rsidR="00846FB5">
        <w:rPr>
          <w:rStyle w:val="InitialStyle"/>
          <w:rFonts w:ascii="Arial" w:hAnsi="Arial" w:cs="Arial"/>
          <w:b/>
          <w:bCs/>
        </w:rPr>
        <w:t>202411198</w:t>
      </w:r>
    </w:p>
    <w:p w:rsidRPr="00846FB5" w:rsidR="004B1E57" w:rsidP="001627BB" w:rsidRDefault="006E74A9" w14:paraId="2B76A760" w14:textId="229C3C11">
      <w:pPr>
        <w:pStyle w:val="DefaultText"/>
        <w:widowControl/>
        <w:jc w:val="center"/>
        <w:rPr>
          <w:rStyle w:val="InitialStyle"/>
          <w:rFonts w:ascii="Arial" w:hAnsi="Arial" w:cs="Arial"/>
          <w:b/>
          <w:bCs/>
          <w:u w:val="single"/>
        </w:rPr>
      </w:pPr>
      <w:r w:rsidRPr="00846FB5">
        <w:rPr>
          <w:rStyle w:val="InitialStyle"/>
          <w:rFonts w:ascii="Arial" w:hAnsi="Arial" w:cs="Arial"/>
          <w:b/>
          <w:bCs/>
          <w:u w:val="single"/>
        </w:rPr>
        <w:t>Training and</w:t>
      </w:r>
      <w:r w:rsidRPr="00846FB5" w:rsidR="0026419E">
        <w:rPr>
          <w:rStyle w:val="InitialStyle"/>
          <w:rFonts w:ascii="Arial" w:hAnsi="Arial" w:cs="Arial"/>
          <w:b/>
          <w:bCs/>
          <w:u w:val="single"/>
        </w:rPr>
        <w:t xml:space="preserve"> Education</w:t>
      </w:r>
      <w:r w:rsidRPr="00846FB5">
        <w:rPr>
          <w:rStyle w:val="InitialStyle"/>
          <w:rFonts w:ascii="Arial" w:hAnsi="Arial" w:cs="Arial"/>
          <w:b/>
          <w:bCs/>
          <w:u w:val="single"/>
        </w:rPr>
        <w:t xml:space="preserve"> for the</w:t>
      </w:r>
      <w:r w:rsidRPr="00846FB5" w:rsidR="0026419E">
        <w:rPr>
          <w:rStyle w:val="InitialStyle"/>
          <w:rFonts w:ascii="Arial" w:hAnsi="Arial" w:cs="Arial"/>
          <w:b/>
          <w:bCs/>
          <w:u w:val="single"/>
        </w:rPr>
        <w:t xml:space="preserve"> SUD Response Program</w:t>
      </w:r>
    </w:p>
    <w:p w:rsidRPr="00C97934" w:rsidR="004B1E57" w:rsidP="00E450DE" w:rsidRDefault="004B1E57" w14:paraId="01FFD2BD" w14:textId="77777777">
      <w:pPr>
        <w:pStyle w:val="DefaultText"/>
        <w:widowControl/>
        <w:jc w:val="center"/>
        <w:rPr>
          <w:rStyle w:val="InitialStyle"/>
          <w:rFonts w:ascii="Arial" w:hAnsi="Arial" w:cs="Arial"/>
          <w:b/>
          <w:bCs/>
        </w:rPr>
      </w:pPr>
    </w:p>
    <w:p w:rsidRPr="00603A4D" w:rsidR="00CF7F9C" w:rsidP="009D3C5E" w:rsidRDefault="004B1E57" w14:paraId="4E444D5D" w14:textId="467E2BE8">
      <w:pPr>
        <w:pStyle w:val="DefaultText"/>
        <w:widowControl/>
        <w:rPr>
          <w:rStyle w:val="InitialStyle"/>
          <w:rFonts w:ascii="Arial" w:hAnsi="Arial" w:cs="Arial"/>
          <w:bCs/>
        </w:rPr>
      </w:pPr>
      <w:r w:rsidRPr="00C97934">
        <w:rPr>
          <w:rStyle w:val="InitialStyle"/>
          <w:rFonts w:ascii="Arial" w:hAnsi="Arial" w:cs="Arial"/>
          <w:bCs/>
        </w:rPr>
        <w:t>The State of Maine</w:t>
      </w:r>
      <w:r w:rsidRPr="00C97934" w:rsidR="00B76B69">
        <w:rPr>
          <w:rStyle w:val="InitialStyle"/>
          <w:rFonts w:ascii="Arial" w:hAnsi="Arial" w:cs="Arial"/>
          <w:bCs/>
        </w:rPr>
        <w:t xml:space="preserve"> is seeking proposals</w:t>
      </w:r>
      <w:r w:rsidRPr="00C97934" w:rsidR="00AE5602">
        <w:rPr>
          <w:rStyle w:val="InitialStyle"/>
          <w:rFonts w:ascii="Arial" w:hAnsi="Arial" w:cs="Arial"/>
          <w:bCs/>
        </w:rPr>
        <w:t xml:space="preserve"> for</w:t>
      </w:r>
      <w:r w:rsidR="0026419E">
        <w:rPr>
          <w:rStyle w:val="InitialStyle"/>
          <w:rFonts w:ascii="Arial" w:hAnsi="Arial" w:cs="Arial"/>
          <w:bCs/>
        </w:rPr>
        <w:t xml:space="preserve"> </w:t>
      </w:r>
      <w:r w:rsidRPr="00603A4D" w:rsidR="0026419E">
        <w:rPr>
          <w:rStyle w:val="InitialStyle"/>
          <w:rFonts w:ascii="Arial" w:hAnsi="Arial" w:cs="Arial"/>
          <w:bCs/>
        </w:rPr>
        <w:t xml:space="preserve">training and education resources from Maine’s university or community college system. The incumbent will be responsible for producing synchronous and asynchronous </w:t>
      </w:r>
      <w:r w:rsidRPr="00603A4D" w:rsidR="00940B3D">
        <w:rPr>
          <w:rStyle w:val="InitialStyle"/>
          <w:rFonts w:ascii="Arial" w:hAnsi="Arial" w:cs="Arial"/>
          <w:bCs/>
        </w:rPr>
        <w:t xml:space="preserve">multilingual </w:t>
      </w:r>
      <w:r w:rsidRPr="00603A4D" w:rsidR="0026419E">
        <w:rPr>
          <w:rStyle w:val="InitialStyle"/>
          <w:rFonts w:ascii="Arial" w:hAnsi="Arial" w:cs="Arial"/>
          <w:bCs/>
        </w:rPr>
        <w:t>trainings that address stigmatization, naloxone dispensation, illicit substance awareness training, and information about treatment modalities that are available throughout the state.</w:t>
      </w:r>
    </w:p>
    <w:p w:rsidRPr="00C97934" w:rsidR="00B76B69" w:rsidP="009D3C5E" w:rsidRDefault="00B76B69" w14:paraId="2D58C52D" w14:textId="77777777">
      <w:pPr>
        <w:pStyle w:val="DefaultText"/>
        <w:widowControl/>
        <w:rPr>
          <w:rStyle w:val="InitialStyle"/>
          <w:rFonts w:ascii="Arial" w:hAnsi="Arial" w:cs="Arial"/>
          <w:bCs/>
        </w:rPr>
      </w:pPr>
    </w:p>
    <w:p w:rsidRPr="00C97934" w:rsidR="00E524E4" w:rsidP="009D3C5E" w:rsidRDefault="00E524E4" w14:paraId="41911867" w14:textId="52E3A96C">
      <w:pPr>
        <w:pStyle w:val="DefaultText"/>
        <w:widowControl/>
        <w:rPr>
          <w:rStyle w:val="InitialStyle"/>
          <w:rFonts w:ascii="Arial" w:hAnsi="Arial" w:cs="Arial"/>
          <w:bCs/>
          <w:color w:val="0070C0"/>
        </w:rPr>
      </w:pPr>
      <w:r w:rsidRPr="00C97934">
        <w:rPr>
          <w:rStyle w:val="InitialStyle"/>
          <w:rFonts w:ascii="Arial" w:hAnsi="Arial" w:cs="Arial"/>
          <w:bCs/>
        </w:rPr>
        <w:t>A copy of the RFP, as well as the Question &amp; Answer Summary and al</w:t>
      </w:r>
      <w:r w:rsidRPr="00C97934" w:rsidR="00CB684F">
        <w:rPr>
          <w:rStyle w:val="InitialStyle"/>
          <w:rFonts w:ascii="Arial" w:hAnsi="Arial" w:cs="Arial"/>
          <w:bCs/>
        </w:rPr>
        <w:t>l amendments</w:t>
      </w:r>
      <w:r w:rsidRPr="00C97934">
        <w:rPr>
          <w:rStyle w:val="InitialStyle"/>
          <w:rFonts w:ascii="Arial" w:hAnsi="Arial" w:cs="Arial"/>
          <w:bCs/>
        </w:rPr>
        <w:t xml:space="preserve"> related to th</w:t>
      </w:r>
      <w:r w:rsidRPr="00C97934" w:rsidR="00AA460A">
        <w:rPr>
          <w:rStyle w:val="InitialStyle"/>
          <w:rFonts w:ascii="Arial" w:hAnsi="Arial" w:cs="Arial"/>
          <w:bCs/>
        </w:rPr>
        <w:t>e</w:t>
      </w:r>
      <w:r w:rsidRPr="00C97934">
        <w:rPr>
          <w:rStyle w:val="InitialStyle"/>
          <w:rFonts w:ascii="Arial" w:hAnsi="Arial" w:cs="Arial"/>
          <w:bCs/>
        </w:rPr>
        <w:t xml:space="preserve"> RFP, can be obtained at: </w:t>
      </w:r>
      <w:hyperlink w:history="1" r:id="rId14">
        <w:r w:rsidRPr="00C97934" w:rsidR="00563B7C">
          <w:rPr>
            <w:rStyle w:val="Hyperlink"/>
            <w:rFonts w:ascii="Arial" w:hAnsi="Arial" w:cs="Arial"/>
          </w:rPr>
          <w:t>https://www.maine.gov/dafs/bbm/procurementservices/vendors/rfps</w:t>
        </w:r>
      </w:hyperlink>
    </w:p>
    <w:p w:rsidRPr="00C97934" w:rsidR="001911A7" w:rsidP="009D3C5E" w:rsidRDefault="001911A7" w14:paraId="55FA5C31" w14:textId="77777777">
      <w:pPr>
        <w:pStyle w:val="DefaultText"/>
        <w:widowControl/>
        <w:rPr>
          <w:rStyle w:val="InitialStyle"/>
          <w:rFonts w:ascii="Arial" w:hAnsi="Arial" w:cs="Arial"/>
          <w:bCs/>
          <w:color w:val="FF0000"/>
        </w:rPr>
      </w:pPr>
    </w:p>
    <w:p w:rsidRPr="00C97934" w:rsidR="00157242" w:rsidP="009D3C5E" w:rsidRDefault="009D3C5E" w14:paraId="00AFAC1B" w14:textId="57EFC140">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State of Maine Division of Procurement Services, via e-mail, </w:t>
      </w:r>
      <w:r w:rsidRPr="00C97934" w:rsidR="00EF78B8">
        <w:rPr>
          <w:rStyle w:val="InitialStyle"/>
          <w:rFonts w:ascii="Arial" w:hAnsi="Arial" w:cs="Arial"/>
          <w:bCs/>
        </w:rPr>
        <w:t>at</w:t>
      </w:r>
      <w:r w:rsidRPr="00C97934">
        <w:rPr>
          <w:rStyle w:val="InitialStyle"/>
          <w:rFonts w:ascii="Arial" w:hAnsi="Arial" w:cs="Arial"/>
          <w:bCs/>
        </w:rPr>
        <w:t xml:space="preserve">: </w:t>
      </w:r>
      <w:hyperlink w:history="1" r:id="rId15">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Pr="00C97934" w:rsidR="009673C5">
        <w:rPr>
          <w:rStyle w:val="InitialStyle"/>
          <w:rFonts w:ascii="Arial" w:hAnsi="Arial" w:cs="Arial"/>
          <w:bCs/>
        </w:rPr>
        <w:t>al submissions must be received</w:t>
      </w:r>
      <w:r w:rsidRPr="00C97934">
        <w:rPr>
          <w:rStyle w:val="InitialStyle"/>
          <w:rFonts w:ascii="Arial" w:hAnsi="Arial" w:cs="Arial"/>
          <w:bCs/>
        </w:rPr>
        <w:t xml:space="preserve"> no later than </w:t>
      </w:r>
      <w:r w:rsidRPr="00C97934" w:rsidR="00EC1B8D">
        <w:rPr>
          <w:rStyle w:val="InitialStyle"/>
          <w:rFonts w:ascii="Arial" w:hAnsi="Arial" w:cs="Arial"/>
          <w:bCs/>
        </w:rPr>
        <w:t>11:59</w:t>
      </w:r>
      <w:r w:rsidRPr="00C97934">
        <w:rPr>
          <w:rStyle w:val="InitialStyle"/>
          <w:rFonts w:ascii="Arial" w:hAnsi="Arial" w:cs="Arial"/>
          <w:bCs/>
        </w:rPr>
        <w:t xml:space="preserve"> p</w:t>
      </w:r>
      <w:r w:rsidRPr="00C97934" w:rsidR="00C15B3C">
        <w:rPr>
          <w:rStyle w:val="InitialStyle"/>
          <w:rFonts w:ascii="Arial" w:hAnsi="Arial" w:cs="Arial"/>
          <w:bCs/>
        </w:rPr>
        <w:t>.</w:t>
      </w:r>
      <w:r w:rsidRPr="00C97934">
        <w:rPr>
          <w:rStyle w:val="InitialStyle"/>
          <w:rFonts w:ascii="Arial" w:hAnsi="Arial" w:cs="Arial"/>
          <w:bCs/>
        </w:rPr>
        <w:t>m</w:t>
      </w:r>
      <w:r w:rsidRPr="00C97934" w:rsidR="00C15B3C">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Pr="002A397B" w:rsidR="00603A4D">
        <w:rPr>
          <w:rStyle w:val="InitialStyle"/>
          <w:rFonts w:ascii="Arial" w:hAnsi="Arial" w:cs="Arial"/>
          <w:bCs/>
        </w:rPr>
        <w:t xml:space="preserve">January </w:t>
      </w:r>
      <w:r w:rsidRPr="002A397B" w:rsidR="002A397B">
        <w:rPr>
          <w:rStyle w:val="InitialStyle"/>
          <w:rFonts w:ascii="Arial" w:hAnsi="Arial" w:cs="Arial"/>
          <w:bCs/>
        </w:rPr>
        <w:t>23, 2025</w:t>
      </w:r>
      <w:r w:rsidRPr="00C97934">
        <w:rPr>
          <w:rStyle w:val="InitialStyle"/>
          <w:rFonts w:ascii="Arial" w:hAnsi="Arial" w:cs="Arial"/>
          <w:bCs/>
        </w:rPr>
        <w:t xml:space="preserve">.  Proposals will be opened </w:t>
      </w:r>
      <w:r w:rsidRPr="00C97934" w:rsidR="00EC1B8D">
        <w:rPr>
          <w:rStyle w:val="InitialStyle"/>
          <w:rFonts w:ascii="Arial" w:hAnsi="Arial" w:cs="Arial"/>
          <w:bCs/>
        </w:rPr>
        <w:t>the following business day</w:t>
      </w:r>
      <w:r w:rsidRPr="00C97934">
        <w:rPr>
          <w:rStyle w:val="InitialStyle"/>
          <w:rFonts w:ascii="Arial" w:hAnsi="Arial" w:cs="Arial"/>
          <w:bCs/>
        </w:rPr>
        <w:t xml:space="preserve">. Proposals not submitted to the Division of Procurement Services’ </w:t>
      </w:r>
      <w:proofErr w:type="gramStart"/>
      <w:r w:rsidRPr="00C97934">
        <w:rPr>
          <w:rStyle w:val="InitialStyle"/>
          <w:rFonts w:ascii="Arial" w:hAnsi="Arial" w:cs="Arial"/>
          <w:bCs/>
        </w:rPr>
        <w:t>aforementioned e</w:t>
      </w:r>
      <w:r w:rsidRPr="00C97934" w:rsidR="00770D24">
        <w:rPr>
          <w:rStyle w:val="InitialStyle"/>
          <w:rFonts w:ascii="Arial" w:hAnsi="Arial" w:cs="Arial"/>
          <w:bCs/>
        </w:rPr>
        <w:t>-</w:t>
      </w:r>
      <w:r w:rsidRPr="00C97934">
        <w:rPr>
          <w:rStyle w:val="InitialStyle"/>
          <w:rFonts w:ascii="Arial" w:hAnsi="Arial" w:cs="Arial"/>
          <w:bCs/>
        </w:rPr>
        <w:t>mail</w:t>
      </w:r>
      <w:proofErr w:type="gramEnd"/>
      <w:r w:rsidRPr="00C97934">
        <w:rPr>
          <w:rStyle w:val="InitialStyle"/>
          <w:rFonts w:ascii="Arial" w:hAnsi="Arial" w:cs="Arial"/>
          <w:bCs/>
        </w:rPr>
        <w:t xml:space="preserve"> address by the aforementioned deadline will not be considered for contract award.</w:t>
      </w:r>
    </w:p>
    <w:p w:rsidRPr="00C97934" w:rsidR="009D3C5E" w:rsidP="001627BB" w:rsidRDefault="009D3C5E" w14:paraId="6E6A354A" w14:textId="77777777">
      <w:pPr>
        <w:pStyle w:val="DefaultText"/>
        <w:widowControl/>
        <w:jc w:val="center"/>
        <w:rPr>
          <w:rStyle w:val="InitialStyle"/>
          <w:rFonts w:ascii="Arial" w:hAnsi="Arial" w:cs="Arial"/>
          <w:b/>
          <w:bCs/>
        </w:rPr>
      </w:pPr>
    </w:p>
    <w:p w:rsidRPr="00C97934" w:rsidR="00157242" w:rsidP="001627BB" w:rsidRDefault="00157242" w14:paraId="7B8B3B89" w14:textId="77777777">
      <w:pPr>
        <w:pStyle w:val="DefaultText"/>
        <w:widowControl/>
        <w:jc w:val="center"/>
        <w:rPr>
          <w:rStyle w:val="InitialStyle"/>
          <w:rFonts w:ascii="Arial" w:hAnsi="Arial" w:cs="Arial"/>
          <w:b/>
          <w:bCs/>
        </w:rPr>
      </w:pPr>
      <w:r w:rsidRPr="00C97934">
        <w:rPr>
          <w:rStyle w:val="InitialStyle"/>
          <w:rFonts w:ascii="Arial" w:hAnsi="Arial" w:cs="Arial"/>
          <w:b/>
          <w:bCs/>
        </w:rPr>
        <w:t>*************************************************</w:t>
      </w:r>
    </w:p>
    <w:p w:rsidRPr="00C97934" w:rsidR="004B1E57" w:rsidP="008477B9" w:rsidRDefault="004B1E57" w14:paraId="2777F27A" w14:textId="77777777">
      <w:pPr>
        <w:pStyle w:val="DefaultText"/>
        <w:widowControl/>
        <w:jc w:val="center"/>
        <w:rPr>
          <w:rStyle w:val="InitialStyle"/>
          <w:rFonts w:ascii="Arial" w:hAnsi="Arial" w:cs="Arial"/>
          <w:b/>
          <w:bCs/>
        </w:rPr>
      </w:pPr>
    </w:p>
    <w:p w:rsidRPr="00C97934" w:rsidR="00157242" w:rsidP="00F80BEB" w:rsidRDefault="00F80BEB" w14:paraId="3F9E07F7" w14:textId="16DA6623">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Pr="00C97934" w:rsidR="005C3EA1">
        <w:rPr>
          <w:rFonts w:ascii="Arial" w:hAnsi="Arial" w:cs="Arial"/>
          <w:b/>
          <w:sz w:val="28"/>
          <w:szCs w:val="28"/>
          <w:lang w:eastAsia="ja-JP"/>
        </w:rPr>
        <w:t xml:space="preserve">RFP </w:t>
      </w:r>
      <w:r w:rsidRPr="00C97934" w:rsidR="00CD593F">
        <w:rPr>
          <w:rFonts w:ascii="Arial" w:hAnsi="Arial" w:cs="Arial"/>
          <w:b/>
          <w:sz w:val="28"/>
          <w:szCs w:val="28"/>
          <w:lang w:eastAsia="ja-JP"/>
        </w:rPr>
        <w:t>TERMS/ACRONYMS with DEFINITIONS</w:t>
      </w:r>
    </w:p>
    <w:p w:rsidRPr="00C97934" w:rsidR="005C3EA1" w:rsidP="00F80BEB" w:rsidRDefault="005C3EA1" w14:paraId="2CA459CF" w14:textId="77777777">
      <w:pPr>
        <w:pStyle w:val="DefaultText"/>
        <w:widowControl/>
        <w:jc w:val="center"/>
        <w:rPr>
          <w:rStyle w:val="InitialStyle"/>
          <w:rFonts w:ascii="Arial" w:hAnsi="Arial" w:cs="Arial"/>
          <w:b/>
          <w:bCs/>
        </w:rPr>
      </w:pPr>
    </w:p>
    <w:p w:rsidRPr="00C97934" w:rsidR="00F96C9F" w:rsidP="002D1F20" w:rsidRDefault="00F96C9F" w14:paraId="38163430" w14:textId="1A490EBD">
      <w:pPr>
        <w:widowControl/>
        <w:ind w:left="180"/>
        <w:rPr>
          <w:rFonts w:ascii="Arial" w:hAnsi="Arial" w:cs="Arial"/>
          <w:sz w:val="24"/>
          <w:szCs w:val="24"/>
        </w:rPr>
      </w:pPr>
      <w:r w:rsidRPr="00C97934">
        <w:rPr>
          <w:rFonts w:ascii="Arial" w:hAnsi="Arial" w:cs="Arial"/>
          <w:sz w:val="24"/>
          <w:szCs w:val="24"/>
        </w:rPr>
        <w:t>The following terms</w:t>
      </w:r>
      <w:r w:rsidRPr="00C97934" w:rsidR="007E4883">
        <w:rPr>
          <w:rFonts w:ascii="Arial" w:hAnsi="Arial" w:cs="Arial"/>
          <w:sz w:val="24"/>
          <w:szCs w:val="24"/>
        </w:rPr>
        <w:t xml:space="preserve"> and acronyms</w:t>
      </w:r>
      <w:r w:rsidRPr="00C97934" w:rsidR="002D1F20">
        <w:rPr>
          <w:rFonts w:ascii="Arial" w:hAnsi="Arial" w:cs="Arial"/>
          <w:sz w:val="24"/>
          <w:szCs w:val="24"/>
        </w:rPr>
        <w:t>, as referenced in th</w:t>
      </w:r>
      <w:r w:rsidRPr="00C97934" w:rsidR="00AA460A">
        <w:rPr>
          <w:rFonts w:ascii="Arial" w:hAnsi="Arial" w:cs="Arial"/>
          <w:sz w:val="24"/>
          <w:szCs w:val="24"/>
        </w:rPr>
        <w:t>e</w:t>
      </w:r>
      <w:r w:rsidRPr="00C97934" w:rsidR="002D1F20">
        <w:rPr>
          <w:rFonts w:ascii="Arial" w:hAnsi="Arial" w:cs="Arial"/>
          <w:sz w:val="24"/>
          <w:szCs w:val="24"/>
        </w:rPr>
        <w:t xml:space="preserve"> RFP,</w:t>
      </w:r>
      <w:r w:rsidRPr="00C97934">
        <w:rPr>
          <w:rFonts w:ascii="Arial" w:hAnsi="Arial" w:cs="Arial"/>
          <w:sz w:val="24"/>
          <w:szCs w:val="24"/>
        </w:rPr>
        <w:t xml:space="preserve"> shall have the meaning</w:t>
      </w:r>
      <w:r w:rsidRPr="00C97934" w:rsidR="0067346F">
        <w:rPr>
          <w:rFonts w:ascii="Arial" w:hAnsi="Arial" w:cs="Arial"/>
          <w:sz w:val="24"/>
          <w:szCs w:val="24"/>
        </w:rPr>
        <w:t>s</w:t>
      </w:r>
      <w:r w:rsidRPr="00C97934">
        <w:rPr>
          <w:rFonts w:ascii="Arial" w:hAnsi="Arial" w:cs="Arial"/>
          <w:sz w:val="24"/>
          <w:szCs w:val="24"/>
        </w:rPr>
        <w:t xml:space="preserve"> indi</w:t>
      </w:r>
      <w:r w:rsidRPr="00C97934" w:rsidR="002D1F20">
        <w:rPr>
          <w:rFonts w:ascii="Arial" w:hAnsi="Arial" w:cs="Arial"/>
          <w:sz w:val="24"/>
          <w:szCs w:val="24"/>
        </w:rPr>
        <w:t>cated below</w:t>
      </w:r>
      <w:r w:rsidRPr="00C97934" w:rsidR="004F0DF5">
        <w:rPr>
          <w:rFonts w:ascii="Arial" w:hAnsi="Arial" w:cs="Arial"/>
          <w:sz w:val="24"/>
          <w:szCs w:val="24"/>
        </w:rPr>
        <w:t>:</w:t>
      </w:r>
    </w:p>
    <w:p w:rsidRPr="00C97934" w:rsidR="00F96C9F" w:rsidP="008477B9" w:rsidRDefault="00F96C9F" w14:paraId="46DCF50C" w14:textId="77777777">
      <w:pPr>
        <w:pStyle w:val="DefaultText"/>
        <w:widowControl/>
        <w:jc w:val="center"/>
        <w:rPr>
          <w:rStyle w:val="InitialStyle"/>
          <w:rFonts w:ascii="Arial" w:hAnsi="Arial" w:cs="Arial"/>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7"/>
        <w:gridCol w:w="7645"/>
      </w:tblGrid>
      <w:tr w:rsidRPr="00C97934" w:rsidR="00B51518" w:rsidTr="002D1F20" w14:paraId="5CE67F99" w14:textId="77777777">
        <w:trPr>
          <w:trHeight w:val="449"/>
        </w:trPr>
        <w:tc>
          <w:tcPr>
            <w:tcW w:w="2497" w:type="dxa"/>
            <w:shd w:val="clear" w:color="auto" w:fill="BDD6EE"/>
            <w:vAlign w:val="center"/>
          </w:tcPr>
          <w:p w:rsidRPr="00C97934" w:rsidR="00B51518" w:rsidP="00E932B5" w:rsidRDefault="00B51518" w14:paraId="25B19E82" w14:textId="77777777">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rsidRPr="00C97934" w:rsidR="00B51518" w:rsidP="00E932B5" w:rsidRDefault="00B51518" w14:paraId="2A1AB034" w14:textId="77777777">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Pr="00C97934" w:rsidR="00B51518" w:rsidTr="00BA4F52" w14:paraId="02F0E214" w14:textId="77777777">
        <w:tc>
          <w:tcPr>
            <w:tcW w:w="2497" w:type="dxa"/>
            <w:shd w:val="clear" w:color="auto" w:fill="auto"/>
            <w:vAlign w:val="center"/>
          </w:tcPr>
          <w:p w:rsidRPr="00C97934" w:rsidR="00B51518" w:rsidP="00B51518" w:rsidRDefault="00B51518" w14:paraId="11BA0014" w14:textId="77777777">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rsidRPr="00C97934" w:rsidR="00B51518" w:rsidP="00B51518" w:rsidRDefault="00B51518" w14:paraId="27A1BD88" w14:textId="2A9CD27B">
            <w:pPr>
              <w:pStyle w:val="DefaultText"/>
              <w:widowControl/>
              <w:rPr>
                <w:rStyle w:val="InitialStyle"/>
                <w:rFonts w:ascii="Arial" w:hAnsi="Arial" w:cs="Arial"/>
                <w:bCs/>
              </w:rPr>
            </w:pPr>
            <w:r w:rsidRPr="00C97934">
              <w:rPr>
                <w:rStyle w:val="InitialStyle"/>
                <w:rFonts w:ascii="Arial" w:hAnsi="Arial" w:cs="Arial"/>
                <w:bCs/>
              </w:rPr>
              <w:t xml:space="preserve">Department of </w:t>
            </w:r>
            <w:r w:rsidRPr="002A397B" w:rsidR="0026419E">
              <w:rPr>
                <w:rStyle w:val="InitialStyle"/>
                <w:rFonts w:ascii="Arial" w:hAnsi="Arial" w:cs="Arial"/>
                <w:bCs/>
              </w:rPr>
              <w:t>Public Safety</w:t>
            </w:r>
          </w:p>
        </w:tc>
      </w:tr>
      <w:tr w:rsidRPr="00C97934" w:rsidR="00B51518" w:rsidTr="00BA4F52" w14:paraId="4B7AEA07" w14:textId="77777777">
        <w:tc>
          <w:tcPr>
            <w:tcW w:w="2497" w:type="dxa"/>
            <w:shd w:val="clear" w:color="auto" w:fill="auto"/>
            <w:vAlign w:val="center"/>
          </w:tcPr>
          <w:p w:rsidRPr="00C97934" w:rsidR="00B51518" w:rsidP="00E932B5" w:rsidRDefault="00B51518" w14:paraId="6E1DBA4E" w14:textId="77777777">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rsidRPr="00C97934" w:rsidR="00B51518" w:rsidP="00E932B5" w:rsidRDefault="00B51518" w14:paraId="05814684" w14:textId="77777777">
            <w:pPr>
              <w:pStyle w:val="DefaultText"/>
              <w:widowControl/>
              <w:rPr>
                <w:rStyle w:val="InitialStyle"/>
                <w:rFonts w:ascii="Arial" w:hAnsi="Arial" w:cs="Arial"/>
                <w:bCs/>
              </w:rPr>
            </w:pPr>
            <w:r w:rsidRPr="00C97934">
              <w:rPr>
                <w:rStyle w:val="InitialStyle"/>
                <w:rFonts w:ascii="Arial" w:hAnsi="Arial" w:cs="Arial"/>
                <w:bCs/>
              </w:rPr>
              <w:t>Request for Proposal</w:t>
            </w:r>
          </w:p>
        </w:tc>
      </w:tr>
      <w:tr w:rsidRPr="00C97934" w:rsidR="00B51518" w:rsidTr="00BA4F52" w14:paraId="7DFE3C5E" w14:textId="77777777">
        <w:tc>
          <w:tcPr>
            <w:tcW w:w="2497" w:type="dxa"/>
            <w:shd w:val="clear" w:color="auto" w:fill="auto"/>
            <w:vAlign w:val="center"/>
          </w:tcPr>
          <w:p w:rsidRPr="00C97934" w:rsidR="00B51518" w:rsidP="00E932B5" w:rsidRDefault="00B51518" w14:paraId="4570F199" w14:textId="77777777">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rsidRPr="00C97934" w:rsidR="00B51518" w:rsidP="00E932B5" w:rsidRDefault="00B51518" w14:paraId="18F1595E" w14:textId="77777777">
            <w:pPr>
              <w:pStyle w:val="DefaultText"/>
              <w:widowControl/>
              <w:rPr>
                <w:rStyle w:val="InitialStyle"/>
                <w:rFonts w:ascii="Arial" w:hAnsi="Arial" w:cs="Arial"/>
                <w:bCs/>
              </w:rPr>
            </w:pPr>
            <w:r w:rsidRPr="00C97934">
              <w:rPr>
                <w:rStyle w:val="InitialStyle"/>
                <w:rFonts w:ascii="Arial" w:hAnsi="Arial" w:cs="Arial"/>
                <w:bCs/>
              </w:rPr>
              <w:t>State of Maine</w:t>
            </w:r>
          </w:p>
        </w:tc>
      </w:tr>
      <w:tr w:rsidRPr="00C97934" w:rsidR="00BA4F52" w:rsidTr="00BA4F52" w14:paraId="0075BE71" w14:textId="77777777">
        <w:tc>
          <w:tcPr>
            <w:tcW w:w="2497" w:type="dxa"/>
            <w:shd w:val="clear" w:color="auto" w:fill="auto"/>
            <w:vAlign w:val="center"/>
          </w:tcPr>
          <w:p w:rsidRPr="00C97934" w:rsidR="00BA4F52" w:rsidP="00E932B5" w:rsidRDefault="0026419E" w14:paraId="2147DA7F" w14:textId="1EC4C05B">
            <w:pPr>
              <w:pStyle w:val="DefaultText"/>
              <w:widowControl/>
              <w:rPr>
                <w:rStyle w:val="InitialStyle"/>
                <w:rFonts w:ascii="Arial" w:hAnsi="Arial" w:cs="Arial"/>
                <w:b/>
                <w:bCs/>
              </w:rPr>
            </w:pPr>
            <w:r w:rsidRPr="002A397B">
              <w:rPr>
                <w:rStyle w:val="InitialStyle"/>
                <w:rFonts w:ascii="Arial" w:hAnsi="Arial" w:cs="Arial"/>
                <w:b/>
                <w:bCs/>
              </w:rPr>
              <w:t>SUD</w:t>
            </w:r>
          </w:p>
        </w:tc>
        <w:tc>
          <w:tcPr>
            <w:tcW w:w="7645" w:type="dxa"/>
            <w:shd w:val="clear" w:color="auto" w:fill="auto"/>
            <w:vAlign w:val="center"/>
          </w:tcPr>
          <w:p w:rsidRPr="0026419E" w:rsidR="00BA4F52" w:rsidP="00E932B5" w:rsidRDefault="0026419E" w14:paraId="5C95F8C6" w14:textId="1F5EAA18">
            <w:pPr>
              <w:pStyle w:val="DefaultText"/>
              <w:widowControl/>
              <w:rPr>
                <w:rStyle w:val="InitialStyle"/>
                <w:rFonts w:ascii="Arial" w:hAnsi="Arial" w:cs="Arial"/>
                <w:bCs/>
                <w:color w:val="FF0000"/>
              </w:rPr>
            </w:pPr>
            <w:r w:rsidRPr="002A397B">
              <w:rPr>
                <w:rStyle w:val="InitialStyle"/>
                <w:rFonts w:ascii="Arial" w:hAnsi="Arial" w:cs="Arial"/>
                <w:bCs/>
              </w:rPr>
              <w:t>Substance Use Disorder</w:t>
            </w:r>
          </w:p>
        </w:tc>
      </w:tr>
      <w:tr w:rsidRPr="00C97934" w:rsidR="00BA4F52" w:rsidTr="00BA4F52" w14:paraId="2140ECDE" w14:textId="77777777">
        <w:tc>
          <w:tcPr>
            <w:tcW w:w="2497" w:type="dxa"/>
            <w:shd w:val="clear" w:color="auto" w:fill="auto"/>
            <w:vAlign w:val="center"/>
          </w:tcPr>
          <w:p w:rsidRPr="00C97934" w:rsidR="00BA4F52" w:rsidP="00E932B5" w:rsidRDefault="00BA4F52" w14:paraId="1F12DC52" w14:textId="77777777">
            <w:pPr>
              <w:pStyle w:val="DefaultText"/>
              <w:widowControl/>
              <w:rPr>
                <w:rStyle w:val="InitialStyle"/>
                <w:rFonts w:ascii="Arial" w:hAnsi="Arial" w:cs="Arial"/>
                <w:b/>
                <w:bCs/>
              </w:rPr>
            </w:pPr>
          </w:p>
        </w:tc>
        <w:tc>
          <w:tcPr>
            <w:tcW w:w="7645" w:type="dxa"/>
            <w:shd w:val="clear" w:color="auto" w:fill="auto"/>
            <w:vAlign w:val="center"/>
          </w:tcPr>
          <w:p w:rsidRPr="00C97934" w:rsidR="00BA4F52" w:rsidP="00E932B5" w:rsidRDefault="00BA4F52" w14:paraId="319AF8A0" w14:textId="77777777">
            <w:pPr>
              <w:pStyle w:val="DefaultText"/>
              <w:widowControl/>
              <w:rPr>
                <w:rStyle w:val="InitialStyle"/>
                <w:rFonts w:ascii="Arial" w:hAnsi="Arial" w:cs="Arial"/>
                <w:bCs/>
              </w:rPr>
            </w:pPr>
          </w:p>
        </w:tc>
      </w:tr>
      <w:tr w:rsidRPr="00C97934" w:rsidR="00BA4F52" w:rsidTr="00BA4F52" w14:paraId="6AB5F71F" w14:textId="77777777">
        <w:tc>
          <w:tcPr>
            <w:tcW w:w="2497" w:type="dxa"/>
            <w:shd w:val="clear" w:color="auto" w:fill="auto"/>
            <w:vAlign w:val="center"/>
          </w:tcPr>
          <w:p w:rsidRPr="00C97934" w:rsidR="00BA4F52" w:rsidP="00E932B5" w:rsidRDefault="00BA4F52" w14:paraId="387DA88B" w14:textId="77777777">
            <w:pPr>
              <w:pStyle w:val="DefaultText"/>
              <w:widowControl/>
              <w:rPr>
                <w:rStyle w:val="InitialStyle"/>
                <w:rFonts w:ascii="Arial" w:hAnsi="Arial" w:cs="Arial"/>
                <w:b/>
                <w:bCs/>
              </w:rPr>
            </w:pPr>
          </w:p>
        </w:tc>
        <w:tc>
          <w:tcPr>
            <w:tcW w:w="7645" w:type="dxa"/>
            <w:shd w:val="clear" w:color="auto" w:fill="auto"/>
            <w:vAlign w:val="center"/>
          </w:tcPr>
          <w:p w:rsidRPr="00C97934" w:rsidR="00BA4F52" w:rsidP="00E932B5" w:rsidRDefault="00BA4F52" w14:paraId="47B7A15B" w14:textId="77777777">
            <w:pPr>
              <w:pStyle w:val="DefaultText"/>
              <w:widowControl/>
              <w:rPr>
                <w:rStyle w:val="InitialStyle"/>
                <w:rFonts w:ascii="Arial" w:hAnsi="Arial" w:cs="Arial"/>
                <w:bCs/>
              </w:rPr>
            </w:pPr>
          </w:p>
        </w:tc>
      </w:tr>
      <w:tr w:rsidRPr="00C97934" w:rsidR="00BA4F52" w:rsidTr="00BA4F52" w14:paraId="5D813597" w14:textId="77777777">
        <w:tc>
          <w:tcPr>
            <w:tcW w:w="2497" w:type="dxa"/>
            <w:shd w:val="clear" w:color="auto" w:fill="auto"/>
            <w:vAlign w:val="center"/>
          </w:tcPr>
          <w:p w:rsidRPr="00C97934" w:rsidR="00BA4F52" w:rsidP="00E932B5" w:rsidRDefault="00BA4F52" w14:paraId="61D66303" w14:textId="77777777">
            <w:pPr>
              <w:pStyle w:val="DefaultText"/>
              <w:widowControl/>
              <w:rPr>
                <w:rStyle w:val="InitialStyle"/>
                <w:rFonts w:ascii="Arial" w:hAnsi="Arial" w:cs="Arial"/>
                <w:b/>
                <w:bCs/>
              </w:rPr>
            </w:pPr>
          </w:p>
        </w:tc>
        <w:tc>
          <w:tcPr>
            <w:tcW w:w="7645" w:type="dxa"/>
            <w:shd w:val="clear" w:color="auto" w:fill="auto"/>
            <w:vAlign w:val="center"/>
          </w:tcPr>
          <w:p w:rsidRPr="00C97934" w:rsidR="00BA4F52" w:rsidP="00E932B5" w:rsidRDefault="00BA4F52" w14:paraId="78A14281" w14:textId="77777777">
            <w:pPr>
              <w:pStyle w:val="DefaultText"/>
              <w:widowControl/>
              <w:rPr>
                <w:rStyle w:val="InitialStyle"/>
                <w:rFonts w:ascii="Arial" w:hAnsi="Arial" w:cs="Arial"/>
                <w:bCs/>
              </w:rPr>
            </w:pPr>
          </w:p>
        </w:tc>
      </w:tr>
      <w:tr w:rsidRPr="00C97934" w:rsidR="00BA4F52" w:rsidTr="00BA4F52" w14:paraId="3367F3E2" w14:textId="77777777">
        <w:tc>
          <w:tcPr>
            <w:tcW w:w="2497" w:type="dxa"/>
            <w:shd w:val="clear" w:color="auto" w:fill="auto"/>
            <w:vAlign w:val="center"/>
          </w:tcPr>
          <w:p w:rsidRPr="00C97934" w:rsidR="00BA4F52" w:rsidP="00E932B5" w:rsidRDefault="00BA4F52" w14:paraId="40F1BCE5" w14:textId="77777777">
            <w:pPr>
              <w:pStyle w:val="DefaultText"/>
              <w:widowControl/>
              <w:rPr>
                <w:rStyle w:val="InitialStyle"/>
                <w:rFonts w:ascii="Arial" w:hAnsi="Arial" w:cs="Arial"/>
                <w:b/>
                <w:bCs/>
              </w:rPr>
            </w:pPr>
          </w:p>
        </w:tc>
        <w:tc>
          <w:tcPr>
            <w:tcW w:w="7645" w:type="dxa"/>
            <w:shd w:val="clear" w:color="auto" w:fill="auto"/>
            <w:vAlign w:val="center"/>
          </w:tcPr>
          <w:p w:rsidRPr="00C97934" w:rsidR="00BA4F52" w:rsidP="00E932B5" w:rsidRDefault="00BA4F52" w14:paraId="14E86B45" w14:textId="77777777">
            <w:pPr>
              <w:pStyle w:val="DefaultText"/>
              <w:widowControl/>
              <w:rPr>
                <w:rStyle w:val="InitialStyle"/>
                <w:rFonts w:ascii="Arial" w:hAnsi="Arial" w:cs="Arial"/>
                <w:bCs/>
              </w:rPr>
            </w:pPr>
          </w:p>
        </w:tc>
      </w:tr>
    </w:tbl>
    <w:p w:rsidRPr="00C97934" w:rsidR="00F96C9F" w:rsidP="00B51518" w:rsidRDefault="00F96C9F" w14:paraId="1D5EDE75" w14:textId="77777777">
      <w:pPr>
        <w:pStyle w:val="DefaultText"/>
        <w:widowControl/>
        <w:spacing w:line="276" w:lineRule="auto"/>
        <w:rPr>
          <w:rStyle w:val="InitialStyle"/>
          <w:rFonts w:ascii="Arial" w:hAnsi="Arial" w:cs="Arial"/>
          <w:b/>
          <w:bCs/>
          <w:color w:val="FF0000"/>
        </w:rPr>
      </w:pPr>
    </w:p>
    <w:p w:rsidR="00846FB5" w:rsidP="00D82630" w:rsidRDefault="00D82630" w14:paraId="018F6BF9" w14:textId="58DA37F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Pr="00C97934" w:rsidR="00DB2372">
        <w:rPr>
          <w:rStyle w:val="InitialStyle"/>
          <w:rFonts w:ascii="Arial" w:hAnsi="Arial" w:cs="Arial"/>
          <w:b/>
          <w:bCs/>
          <w:sz w:val="28"/>
          <w:szCs w:val="28"/>
        </w:rPr>
        <w:t xml:space="preserve">State of </w:t>
      </w:r>
      <w:r w:rsidRPr="00C97934" w:rsidR="00E82FB4">
        <w:rPr>
          <w:rStyle w:val="InitialStyle"/>
          <w:rFonts w:ascii="Arial" w:hAnsi="Arial" w:cs="Arial"/>
          <w:b/>
          <w:bCs/>
          <w:sz w:val="28"/>
          <w:szCs w:val="28"/>
        </w:rPr>
        <w:t>Maine</w:t>
      </w:r>
      <w:r w:rsidRPr="00C97934" w:rsidR="00DB2372">
        <w:rPr>
          <w:rStyle w:val="InitialStyle"/>
          <w:rFonts w:ascii="Arial" w:hAnsi="Arial" w:cs="Arial"/>
          <w:b/>
          <w:bCs/>
          <w:sz w:val="28"/>
          <w:szCs w:val="28"/>
        </w:rPr>
        <w:t xml:space="preserve"> </w:t>
      </w:r>
    </w:p>
    <w:p w:rsidRPr="00C97934" w:rsidR="00E82FB4" w:rsidP="00D82630" w:rsidRDefault="00E82FB4" w14:paraId="5B88EF2A" w14:textId="2BE4BF66">
      <w:pPr>
        <w:pStyle w:val="DefaultText"/>
        <w:widowControl/>
        <w:jc w:val="center"/>
        <w:rPr>
          <w:rStyle w:val="InitialStyle"/>
          <w:rFonts w:ascii="Arial" w:hAnsi="Arial" w:cs="Arial"/>
          <w:b/>
          <w:bCs/>
          <w:color w:val="FF0000"/>
          <w:sz w:val="28"/>
          <w:szCs w:val="28"/>
        </w:rPr>
      </w:pPr>
      <w:r w:rsidRPr="00C97934">
        <w:rPr>
          <w:rStyle w:val="InitialStyle"/>
          <w:rFonts w:ascii="Arial" w:hAnsi="Arial" w:cs="Arial"/>
          <w:b/>
          <w:bCs/>
          <w:sz w:val="28"/>
          <w:szCs w:val="28"/>
        </w:rPr>
        <w:t xml:space="preserve">Department of </w:t>
      </w:r>
      <w:r w:rsidRPr="002A397B" w:rsidR="00A76750">
        <w:rPr>
          <w:rStyle w:val="InitialStyle"/>
          <w:rFonts w:ascii="Arial" w:hAnsi="Arial" w:cs="Arial"/>
          <w:b/>
          <w:bCs/>
          <w:sz w:val="28"/>
          <w:szCs w:val="28"/>
        </w:rPr>
        <w:t>Public Safety</w:t>
      </w:r>
    </w:p>
    <w:p w:rsidRPr="00C97934" w:rsidR="00E82FB4" w:rsidP="00D82630" w:rsidRDefault="00BD5044" w14:paraId="14D216B5" w14:textId="48F5AF6C">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Pr="00C97934" w:rsidR="00DB2372">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Pr="00846FB5" w:rsidR="00846FB5">
        <w:rPr>
          <w:rStyle w:val="InitialStyle"/>
          <w:rFonts w:ascii="Arial" w:hAnsi="Arial" w:cs="Arial"/>
          <w:b/>
          <w:bCs/>
          <w:sz w:val="28"/>
          <w:szCs w:val="28"/>
        </w:rPr>
        <w:t>202411198</w:t>
      </w:r>
    </w:p>
    <w:p w:rsidRPr="00846FB5" w:rsidR="00E82FB4" w:rsidP="00D82630" w:rsidRDefault="006E74A9" w14:paraId="5ABDE130" w14:textId="74BC6362">
      <w:pPr>
        <w:pStyle w:val="DefaultText"/>
        <w:widowControl/>
        <w:jc w:val="center"/>
        <w:rPr>
          <w:rStyle w:val="InitialStyle"/>
          <w:rFonts w:ascii="Arial" w:hAnsi="Arial" w:cs="Arial"/>
          <w:b/>
          <w:bCs/>
          <w:sz w:val="28"/>
          <w:szCs w:val="28"/>
          <w:u w:val="single"/>
        </w:rPr>
      </w:pPr>
      <w:r w:rsidRPr="00846FB5">
        <w:rPr>
          <w:rStyle w:val="InitialStyle"/>
          <w:rFonts w:ascii="Arial" w:hAnsi="Arial" w:cs="Arial"/>
          <w:b/>
          <w:bCs/>
          <w:sz w:val="28"/>
          <w:szCs w:val="28"/>
          <w:u w:val="single"/>
        </w:rPr>
        <w:t>Training and</w:t>
      </w:r>
      <w:r w:rsidRPr="00846FB5" w:rsidR="00A76750">
        <w:rPr>
          <w:rStyle w:val="InitialStyle"/>
          <w:rFonts w:ascii="Arial" w:hAnsi="Arial" w:cs="Arial"/>
          <w:b/>
          <w:bCs/>
          <w:sz w:val="28"/>
          <w:szCs w:val="28"/>
          <w:u w:val="single"/>
        </w:rPr>
        <w:t xml:space="preserve"> Education </w:t>
      </w:r>
      <w:r w:rsidRPr="00846FB5">
        <w:rPr>
          <w:rStyle w:val="InitialStyle"/>
          <w:rFonts w:ascii="Arial" w:hAnsi="Arial" w:cs="Arial"/>
          <w:b/>
          <w:bCs/>
          <w:sz w:val="28"/>
          <w:szCs w:val="28"/>
          <w:u w:val="single"/>
        </w:rPr>
        <w:t xml:space="preserve">for the </w:t>
      </w:r>
      <w:r w:rsidRPr="00846FB5" w:rsidR="00A76750">
        <w:rPr>
          <w:rStyle w:val="InitialStyle"/>
          <w:rFonts w:ascii="Arial" w:hAnsi="Arial" w:cs="Arial"/>
          <w:b/>
          <w:bCs/>
          <w:sz w:val="28"/>
          <w:szCs w:val="28"/>
          <w:u w:val="single"/>
        </w:rPr>
        <w:t>SUD Response Program</w:t>
      </w:r>
    </w:p>
    <w:p w:rsidRPr="00C97934" w:rsidR="00E82FB4" w:rsidP="008477B9" w:rsidRDefault="00E82FB4" w14:paraId="4174DA8F" w14:textId="77777777">
      <w:pPr>
        <w:pStyle w:val="DefaultText"/>
        <w:widowControl/>
        <w:jc w:val="center"/>
        <w:rPr>
          <w:rStyle w:val="InitialStyle"/>
          <w:rFonts w:ascii="Arial" w:hAnsi="Arial" w:cs="Arial"/>
          <w:bCs/>
        </w:rPr>
      </w:pPr>
    </w:p>
    <w:p w:rsidRPr="00C97934" w:rsidR="00E82FB4" w:rsidP="004F0520" w:rsidRDefault="00F53B75" w14:paraId="5D7824F1" w14:textId="17DCDB5E">
      <w:pPr>
        <w:rPr>
          <w:rFonts w:ascii="Arial" w:hAnsi="Arial" w:cs="Arial"/>
          <w:b/>
          <w:sz w:val="24"/>
          <w:szCs w:val="24"/>
        </w:rPr>
      </w:pPr>
      <w:bookmarkStart w:name="_Toc367174722" w:id="2"/>
      <w:bookmarkStart w:name="_Toc397069190" w:id="3"/>
      <w:r w:rsidRPr="00C97934">
        <w:rPr>
          <w:rFonts w:ascii="Arial" w:hAnsi="Arial" w:cs="Arial"/>
          <w:b/>
          <w:sz w:val="24"/>
          <w:szCs w:val="24"/>
        </w:rPr>
        <w:t>PART I</w:t>
      </w:r>
      <w:r w:rsidRPr="00C97934">
        <w:rPr>
          <w:rFonts w:ascii="Arial" w:hAnsi="Arial" w:cs="Arial"/>
          <w:b/>
          <w:sz w:val="24"/>
          <w:szCs w:val="24"/>
        </w:rPr>
        <w:tab/>
      </w:r>
      <w:r w:rsidRPr="00C97934" w:rsidR="00E82FB4">
        <w:rPr>
          <w:rFonts w:ascii="Arial" w:hAnsi="Arial" w:cs="Arial"/>
          <w:b/>
          <w:sz w:val="24"/>
          <w:szCs w:val="24"/>
        </w:rPr>
        <w:t>INTRODUCTION</w:t>
      </w:r>
      <w:bookmarkEnd w:id="2"/>
      <w:bookmarkEnd w:id="3"/>
    </w:p>
    <w:p w:rsidRPr="00C97934" w:rsidR="00E82FB4" w:rsidP="004F0520" w:rsidRDefault="00E82FB4" w14:paraId="652E0E76" w14:textId="77777777">
      <w:pPr>
        <w:rPr>
          <w:rFonts w:ascii="Arial" w:hAnsi="Arial" w:cs="Arial"/>
          <w:sz w:val="24"/>
          <w:szCs w:val="24"/>
        </w:rPr>
      </w:pPr>
    </w:p>
    <w:p w:rsidRPr="00C97934" w:rsidR="00E82FB4" w:rsidRDefault="00E82FB4" w14:paraId="32EDA7B3" w14:textId="6778CC39">
      <w:pPr>
        <w:pStyle w:val="ListParagraph"/>
        <w:numPr>
          <w:ilvl w:val="0"/>
          <w:numId w:val="4"/>
        </w:numPr>
        <w:rPr>
          <w:rFonts w:ascii="Arial" w:hAnsi="Arial" w:cs="Arial"/>
          <w:b/>
          <w:sz w:val="24"/>
          <w:szCs w:val="24"/>
        </w:rPr>
      </w:pPr>
      <w:bookmarkStart w:name="_Toc367174723" w:id="4"/>
      <w:bookmarkStart w:name="_Toc397069191" w:id="5"/>
      <w:r w:rsidRPr="00C97934">
        <w:rPr>
          <w:rFonts w:ascii="Arial" w:hAnsi="Arial" w:cs="Arial"/>
          <w:b/>
          <w:sz w:val="24"/>
          <w:szCs w:val="24"/>
        </w:rPr>
        <w:t>P</w:t>
      </w:r>
      <w:r w:rsidRPr="00C97934" w:rsidR="001E0868">
        <w:rPr>
          <w:rFonts w:ascii="Arial" w:hAnsi="Arial" w:cs="Arial"/>
          <w:b/>
          <w:sz w:val="24"/>
          <w:szCs w:val="24"/>
        </w:rPr>
        <w:t>urpose and Background</w:t>
      </w:r>
      <w:bookmarkEnd w:id="4"/>
      <w:bookmarkEnd w:id="5"/>
    </w:p>
    <w:p w:rsidRPr="00C97934" w:rsidR="00E82FB4" w:rsidP="004F0520" w:rsidRDefault="00E82FB4" w14:paraId="624747E8" w14:textId="77777777">
      <w:pPr>
        <w:rPr>
          <w:rFonts w:ascii="Arial" w:hAnsi="Arial" w:cs="Arial"/>
          <w:sz w:val="24"/>
          <w:szCs w:val="24"/>
        </w:rPr>
      </w:pPr>
    </w:p>
    <w:p w:rsidR="00095BA3" w:rsidP="00E33B75" w:rsidRDefault="00E82FB4" w14:paraId="13B2A7C0" w14:textId="7A3D9F75">
      <w:pPr>
        <w:rPr>
          <w:rFonts w:ascii="Arial" w:hAnsi="Arial" w:cs="Arial"/>
          <w:sz w:val="24"/>
          <w:szCs w:val="24"/>
        </w:rPr>
      </w:pPr>
      <w:r w:rsidRPr="00C97934">
        <w:rPr>
          <w:rFonts w:ascii="Arial" w:hAnsi="Arial" w:cs="Arial"/>
          <w:sz w:val="24"/>
          <w:szCs w:val="24"/>
        </w:rPr>
        <w:t xml:space="preserve">The </w:t>
      </w:r>
      <w:r w:rsidRPr="00EF24EF" w:rsidR="0026419E">
        <w:rPr>
          <w:rFonts w:ascii="Arial" w:hAnsi="Arial" w:cs="Arial"/>
          <w:sz w:val="24"/>
          <w:szCs w:val="24"/>
        </w:rPr>
        <w:t>Department of Public Safety</w:t>
      </w:r>
      <w:r w:rsidRPr="00EF24EF" w:rsidR="00A21745">
        <w:rPr>
          <w:rFonts w:ascii="Arial" w:hAnsi="Arial" w:cs="Arial"/>
          <w:sz w:val="24"/>
          <w:szCs w:val="24"/>
        </w:rPr>
        <w:t xml:space="preserve"> </w:t>
      </w:r>
      <w:r w:rsidRPr="00C97934">
        <w:rPr>
          <w:rFonts w:ascii="Arial" w:hAnsi="Arial" w:cs="Arial"/>
          <w:sz w:val="24"/>
          <w:szCs w:val="24"/>
        </w:rPr>
        <w:t xml:space="preserve">is seeking </w:t>
      </w:r>
      <w:r w:rsidRPr="00EF24EF" w:rsidR="00A76750">
        <w:rPr>
          <w:rFonts w:ascii="Arial" w:hAnsi="Arial" w:cs="Arial"/>
          <w:sz w:val="24"/>
          <w:szCs w:val="24"/>
        </w:rPr>
        <w:t>training and education resources from Maine’s university or community college system</w:t>
      </w:r>
      <w:r w:rsidRPr="00EF24EF" w:rsidR="00BD7F4C">
        <w:rPr>
          <w:rFonts w:ascii="Arial" w:hAnsi="Arial" w:cs="Arial"/>
          <w:sz w:val="24"/>
          <w:szCs w:val="24"/>
        </w:rPr>
        <w:t xml:space="preserve"> </w:t>
      </w:r>
      <w:r w:rsidRPr="00C97934" w:rsidR="00BD7F4C">
        <w:rPr>
          <w:rFonts w:ascii="Arial" w:hAnsi="Arial" w:cs="Arial"/>
          <w:sz w:val="24"/>
          <w:szCs w:val="24"/>
        </w:rPr>
        <w:t>as</w:t>
      </w:r>
      <w:r w:rsidRPr="00C97934">
        <w:rPr>
          <w:rFonts w:ascii="Arial" w:hAnsi="Arial" w:cs="Arial"/>
          <w:sz w:val="24"/>
          <w:szCs w:val="24"/>
        </w:rPr>
        <w:t xml:space="preserve"> </w:t>
      </w:r>
      <w:r w:rsidRPr="00C97934" w:rsidR="00095BA3">
        <w:rPr>
          <w:rFonts w:ascii="Arial" w:hAnsi="Arial" w:cs="Arial"/>
          <w:sz w:val="24"/>
          <w:szCs w:val="24"/>
        </w:rPr>
        <w:t>defined in this Request for Proposal (RFP)</w:t>
      </w:r>
      <w:r w:rsidRPr="00C97934" w:rsidR="00DB2372">
        <w:rPr>
          <w:rFonts w:ascii="Arial" w:hAnsi="Arial" w:cs="Arial"/>
          <w:sz w:val="24"/>
          <w:szCs w:val="24"/>
        </w:rPr>
        <w:t xml:space="preserve"> document</w:t>
      </w:r>
      <w:r w:rsidRPr="00C97934" w:rsidR="00095BA3">
        <w:rPr>
          <w:rFonts w:ascii="Arial" w:hAnsi="Arial" w:cs="Arial"/>
          <w:sz w:val="24"/>
          <w:szCs w:val="24"/>
        </w:rPr>
        <w:t xml:space="preserve">. </w:t>
      </w:r>
      <w:r w:rsidRPr="00C97934" w:rsidR="00735C0A">
        <w:rPr>
          <w:rFonts w:ascii="Arial" w:hAnsi="Arial" w:cs="Arial"/>
          <w:sz w:val="24"/>
          <w:szCs w:val="24"/>
        </w:rPr>
        <w:t xml:space="preserve"> </w:t>
      </w:r>
      <w:r w:rsidRPr="00C97934">
        <w:rPr>
          <w:rFonts w:ascii="Arial" w:hAnsi="Arial" w:cs="Arial"/>
          <w:sz w:val="24"/>
          <w:szCs w:val="24"/>
        </w:rPr>
        <w:t xml:space="preserve">This document </w:t>
      </w:r>
      <w:r w:rsidRPr="00C97934" w:rsidR="00BD7F4C">
        <w:rPr>
          <w:rFonts w:ascii="Arial" w:hAnsi="Arial" w:cs="Arial"/>
          <w:sz w:val="24"/>
          <w:szCs w:val="24"/>
        </w:rPr>
        <w:t xml:space="preserve">provides </w:t>
      </w:r>
      <w:r w:rsidRPr="00C97934">
        <w:rPr>
          <w:rFonts w:ascii="Arial" w:hAnsi="Arial" w:cs="Arial"/>
          <w:sz w:val="24"/>
          <w:szCs w:val="24"/>
        </w:rPr>
        <w:t>instructions for subm</w:t>
      </w:r>
      <w:r w:rsidRPr="00C97934" w:rsidR="00BD7F4C">
        <w:rPr>
          <w:rFonts w:ascii="Arial" w:hAnsi="Arial" w:cs="Arial"/>
          <w:sz w:val="24"/>
          <w:szCs w:val="24"/>
        </w:rPr>
        <w:t xml:space="preserve">itting proposals, the procedure and criteria by which the </w:t>
      </w:r>
      <w:r w:rsidRPr="00C97934" w:rsidR="001435F6">
        <w:rPr>
          <w:rFonts w:ascii="Arial" w:hAnsi="Arial" w:cs="Arial"/>
          <w:sz w:val="24"/>
          <w:szCs w:val="24"/>
        </w:rPr>
        <w:t>awarded Bidder</w:t>
      </w:r>
      <w:r w:rsidRPr="00C97934" w:rsidR="00BD7F4C">
        <w:rPr>
          <w:rFonts w:ascii="Arial" w:hAnsi="Arial" w:cs="Arial"/>
          <w:sz w:val="24"/>
          <w:szCs w:val="24"/>
        </w:rPr>
        <w:t xml:space="preserve"> will be selected</w:t>
      </w:r>
      <w:r w:rsidR="002B4FD5">
        <w:rPr>
          <w:rFonts w:ascii="Arial" w:hAnsi="Arial" w:cs="Arial"/>
          <w:sz w:val="24"/>
          <w:szCs w:val="24"/>
        </w:rPr>
        <w:t>,</w:t>
      </w:r>
      <w:r w:rsidRPr="00C97934" w:rsidR="00BD7F4C">
        <w:rPr>
          <w:rFonts w:ascii="Arial" w:hAnsi="Arial" w:cs="Arial"/>
          <w:sz w:val="24"/>
          <w:szCs w:val="24"/>
        </w:rPr>
        <w:t xml:space="preserve"> and the contractual terms which will govern the relationship between the State of Maine</w:t>
      </w:r>
      <w:r w:rsidRPr="00C97934" w:rsidR="00AD7C80">
        <w:rPr>
          <w:rFonts w:ascii="Arial" w:hAnsi="Arial" w:cs="Arial"/>
          <w:sz w:val="24"/>
          <w:szCs w:val="24"/>
        </w:rPr>
        <w:t xml:space="preserve"> (</w:t>
      </w:r>
      <w:r w:rsidRPr="00C97934" w:rsidR="00CB7768">
        <w:rPr>
          <w:rFonts w:ascii="Arial" w:hAnsi="Arial" w:cs="Arial"/>
          <w:sz w:val="24"/>
          <w:szCs w:val="24"/>
        </w:rPr>
        <w:t>State)</w:t>
      </w:r>
      <w:r w:rsidRPr="00C97934" w:rsidR="00BD7F4C">
        <w:rPr>
          <w:rFonts w:ascii="Arial" w:hAnsi="Arial" w:cs="Arial"/>
          <w:sz w:val="24"/>
          <w:szCs w:val="24"/>
        </w:rPr>
        <w:t xml:space="preserve"> and the awarded </w:t>
      </w:r>
      <w:r w:rsidRPr="00C97934" w:rsidR="00CB7768">
        <w:rPr>
          <w:rFonts w:ascii="Arial" w:hAnsi="Arial" w:cs="Arial"/>
          <w:sz w:val="24"/>
          <w:szCs w:val="24"/>
        </w:rPr>
        <w:t>Bidder</w:t>
      </w:r>
      <w:r w:rsidRPr="00C97934" w:rsidR="00433A19">
        <w:rPr>
          <w:rFonts w:ascii="Arial" w:hAnsi="Arial" w:cs="Arial"/>
          <w:sz w:val="24"/>
          <w:szCs w:val="24"/>
        </w:rPr>
        <w:t>.</w:t>
      </w:r>
      <w:bookmarkStart w:name="_Hlk71031929" w:id="6"/>
    </w:p>
    <w:p w:rsidRPr="00331B44" w:rsidR="00A8350B" w:rsidP="00E33B75" w:rsidRDefault="00A8350B" w14:paraId="13E0E239" w14:textId="03EDE02A">
      <w:pPr>
        <w:rPr>
          <w:rFonts w:ascii="Arial" w:hAnsi="Arial" w:cs="Arial"/>
          <w:sz w:val="24"/>
          <w:szCs w:val="24"/>
        </w:rPr>
      </w:pPr>
    </w:p>
    <w:p w:rsidRPr="00331B44" w:rsidR="00A8350B" w:rsidP="00E33B75" w:rsidRDefault="00A8350B" w14:paraId="57BD6CF8" w14:textId="3D6C952E">
      <w:pPr>
        <w:rPr>
          <w:rFonts w:ascii="Arial" w:hAnsi="Arial" w:cs="Arial"/>
          <w:sz w:val="24"/>
          <w:szCs w:val="24"/>
        </w:rPr>
      </w:pPr>
    </w:p>
    <w:bookmarkEnd w:id="6"/>
    <w:p w:rsidRPr="00C97934" w:rsidR="00095BA3" w:rsidP="004F0520" w:rsidRDefault="00095BA3" w14:paraId="47DA2B58" w14:textId="77777777">
      <w:pPr>
        <w:rPr>
          <w:rFonts w:ascii="Arial" w:hAnsi="Arial" w:cs="Arial"/>
          <w:sz w:val="24"/>
          <w:szCs w:val="24"/>
        </w:rPr>
      </w:pPr>
    </w:p>
    <w:p w:rsidRPr="00C97934" w:rsidR="005669D1" w:rsidRDefault="005669D1" w14:paraId="17BDAA75" w14:textId="2BE6B885">
      <w:pPr>
        <w:pStyle w:val="ListParagraph"/>
        <w:numPr>
          <w:ilvl w:val="0"/>
          <w:numId w:val="4"/>
        </w:numPr>
        <w:rPr>
          <w:rFonts w:ascii="Arial" w:hAnsi="Arial" w:cs="Arial"/>
          <w:b/>
          <w:sz w:val="24"/>
          <w:szCs w:val="24"/>
        </w:rPr>
      </w:pPr>
      <w:bookmarkStart w:name="_Toc367174724" w:id="7"/>
      <w:bookmarkStart w:name="_Toc397069192" w:id="8"/>
      <w:r w:rsidRPr="00C97934">
        <w:rPr>
          <w:rFonts w:ascii="Arial" w:hAnsi="Arial" w:cs="Arial"/>
          <w:b/>
          <w:sz w:val="24"/>
          <w:szCs w:val="24"/>
        </w:rPr>
        <w:t>General Provisions</w:t>
      </w:r>
      <w:bookmarkEnd w:id="7"/>
      <w:bookmarkEnd w:id="8"/>
    </w:p>
    <w:p w:rsidRPr="00C97934" w:rsidR="005669D1" w:rsidP="004F0520" w:rsidRDefault="005669D1" w14:paraId="62411C06" w14:textId="77777777">
      <w:pPr>
        <w:rPr>
          <w:rFonts w:ascii="Arial" w:hAnsi="Arial" w:cs="Arial"/>
          <w:sz w:val="24"/>
          <w:szCs w:val="24"/>
        </w:rPr>
      </w:pPr>
    </w:p>
    <w:p w:rsidRPr="00C97934" w:rsidR="007557FA" w:rsidRDefault="00FC3AEA" w14:paraId="0AF065B1" w14:textId="626B3B57">
      <w:pPr>
        <w:pStyle w:val="ListParagraph"/>
        <w:numPr>
          <w:ilvl w:val="1"/>
          <w:numId w:val="4"/>
        </w:numPr>
        <w:rPr>
          <w:rFonts w:ascii="Arial" w:hAnsi="Arial" w:cs="Arial"/>
          <w:sz w:val="24"/>
          <w:szCs w:val="24"/>
        </w:rPr>
      </w:pPr>
      <w:r w:rsidRPr="00C97934">
        <w:rPr>
          <w:rFonts w:ascii="Arial" w:hAnsi="Arial" w:cs="Arial"/>
          <w:sz w:val="24"/>
          <w:szCs w:val="24"/>
        </w:rPr>
        <w:t>From the time th</w:t>
      </w:r>
      <w:r w:rsidRPr="00C97934" w:rsidR="00AA460A">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Pr="00C97934" w:rsidR="00AA460A">
        <w:rPr>
          <w:rFonts w:ascii="Arial" w:hAnsi="Arial" w:cs="Arial"/>
          <w:sz w:val="24"/>
          <w:szCs w:val="24"/>
        </w:rPr>
        <w:t>e</w:t>
      </w:r>
      <w:r w:rsidRPr="00C97934">
        <w:rPr>
          <w:rFonts w:ascii="Arial" w:hAnsi="Arial" w:cs="Arial"/>
          <w:sz w:val="24"/>
          <w:szCs w:val="24"/>
        </w:rPr>
        <w:t xml:space="preserve"> RFP must be made through the RF</w:t>
      </w:r>
      <w:r w:rsidRPr="00C97934" w:rsidR="000B553E">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Pr="00C97934" w:rsidR="00AA460A">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rsidRPr="00C97934" w:rsidR="007557FA" w:rsidRDefault="0072095F" w14:paraId="3399626C" w14:textId="03C0C8CD">
      <w:pPr>
        <w:pStyle w:val="ListParagraph"/>
        <w:numPr>
          <w:ilvl w:val="1"/>
          <w:numId w:val="4"/>
        </w:numPr>
        <w:rPr>
          <w:rFonts w:ascii="Arial" w:hAnsi="Arial" w:cs="Arial"/>
          <w:sz w:val="24"/>
          <w:szCs w:val="24"/>
        </w:rPr>
      </w:pPr>
      <w:r w:rsidRPr="00C97934">
        <w:rPr>
          <w:rFonts w:ascii="Arial" w:hAnsi="Arial" w:cs="Arial"/>
          <w:sz w:val="24"/>
          <w:szCs w:val="24"/>
        </w:rPr>
        <w:t>Issuance of th</w:t>
      </w:r>
      <w:r w:rsidRPr="00C97934" w:rsidR="00AA460A">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Pr="00C97934" w:rsidR="00AA460A">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rsidRPr="00C97934" w:rsidR="007557FA" w:rsidRDefault="002F6E86" w14:paraId="5C1B9095" w14:textId="5ABEAF9E">
      <w:pPr>
        <w:pStyle w:val="ListParagraph"/>
        <w:numPr>
          <w:ilvl w:val="1"/>
          <w:numId w:val="4"/>
        </w:numPr>
        <w:rPr>
          <w:rFonts w:ascii="Arial" w:hAnsi="Arial" w:cs="Arial"/>
          <w:sz w:val="24"/>
          <w:szCs w:val="24"/>
        </w:rPr>
      </w:pPr>
      <w:r w:rsidRPr="00C97934">
        <w:rPr>
          <w:rFonts w:ascii="Arial" w:hAnsi="Arial" w:cs="Arial"/>
          <w:sz w:val="24"/>
          <w:szCs w:val="24"/>
        </w:rPr>
        <w:t>A</w:t>
      </w:r>
      <w:r w:rsidRPr="00C97934" w:rsidR="005D4303">
        <w:rPr>
          <w:rFonts w:ascii="Arial" w:hAnsi="Arial" w:cs="Arial"/>
          <w:sz w:val="24"/>
          <w:szCs w:val="24"/>
        </w:rPr>
        <w:t xml:space="preserve">ll proposals </w:t>
      </w:r>
      <w:r w:rsidRPr="00C97934" w:rsidR="00F910F5">
        <w:rPr>
          <w:rFonts w:ascii="Arial" w:hAnsi="Arial" w:cs="Arial"/>
          <w:sz w:val="24"/>
          <w:szCs w:val="24"/>
        </w:rPr>
        <w:t xml:space="preserve">must </w:t>
      </w:r>
      <w:r w:rsidRPr="00C97934" w:rsidR="005D4303">
        <w:rPr>
          <w:rFonts w:ascii="Arial" w:hAnsi="Arial" w:cs="Arial"/>
          <w:sz w:val="24"/>
          <w:szCs w:val="24"/>
        </w:rPr>
        <w:t>adhere</w:t>
      </w:r>
      <w:r w:rsidRPr="00C97934" w:rsidR="005669D1">
        <w:rPr>
          <w:rFonts w:ascii="Arial" w:hAnsi="Arial" w:cs="Arial"/>
          <w:sz w:val="24"/>
          <w:szCs w:val="24"/>
        </w:rPr>
        <w:t xml:space="preserve"> to the instructions and format requirements outlined in th</w:t>
      </w:r>
      <w:r w:rsidRPr="00C97934" w:rsidR="00AA460A">
        <w:rPr>
          <w:rFonts w:ascii="Arial" w:hAnsi="Arial" w:cs="Arial"/>
          <w:sz w:val="24"/>
          <w:szCs w:val="24"/>
        </w:rPr>
        <w:t>e</w:t>
      </w:r>
      <w:r w:rsidRPr="00C97934" w:rsidR="005669D1">
        <w:rPr>
          <w:rFonts w:ascii="Arial" w:hAnsi="Arial" w:cs="Arial"/>
          <w:sz w:val="24"/>
          <w:szCs w:val="24"/>
        </w:rPr>
        <w:t xml:space="preserve"> RFP and all written supplements and amendments</w:t>
      </w:r>
      <w:r w:rsidRPr="00C97934">
        <w:rPr>
          <w:rFonts w:ascii="Arial" w:hAnsi="Arial" w:cs="Arial"/>
          <w:sz w:val="24"/>
          <w:szCs w:val="24"/>
        </w:rPr>
        <w:t xml:space="preserve"> (</w:t>
      </w:r>
      <w:r w:rsidRPr="00C97934" w:rsidR="005669D1">
        <w:rPr>
          <w:rFonts w:ascii="Arial" w:hAnsi="Arial" w:cs="Arial"/>
          <w:sz w:val="24"/>
          <w:szCs w:val="24"/>
        </w:rPr>
        <w:t xml:space="preserve">such as the </w:t>
      </w:r>
      <w:r w:rsidRPr="00C97934">
        <w:rPr>
          <w:rFonts w:ascii="Arial" w:hAnsi="Arial" w:cs="Arial"/>
          <w:sz w:val="24"/>
          <w:szCs w:val="24"/>
        </w:rPr>
        <w:t xml:space="preserve">Summary of </w:t>
      </w:r>
      <w:r w:rsidRPr="00C97934" w:rsidR="005669D1">
        <w:rPr>
          <w:rFonts w:ascii="Arial" w:hAnsi="Arial" w:cs="Arial"/>
          <w:sz w:val="24"/>
          <w:szCs w:val="24"/>
        </w:rPr>
        <w:t>Questions and Answers</w:t>
      </w:r>
      <w:r w:rsidRPr="00C97934">
        <w:rPr>
          <w:rFonts w:ascii="Arial" w:hAnsi="Arial" w:cs="Arial"/>
          <w:sz w:val="24"/>
          <w:szCs w:val="24"/>
        </w:rPr>
        <w:t>)</w:t>
      </w:r>
      <w:r w:rsidRPr="00C97934" w:rsidR="005669D1">
        <w:rPr>
          <w:rFonts w:ascii="Arial" w:hAnsi="Arial" w:cs="Arial"/>
          <w:sz w:val="24"/>
          <w:szCs w:val="24"/>
        </w:rPr>
        <w:t xml:space="preserve">, issued by the Department.  </w:t>
      </w:r>
      <w:r w:rsidRPr="00C97934" w:rsidR="009558DD">
        <w:rPr>
          <w:rFonts w:ascii="Arial" w:hAnsi="Arial" w:cs="Arial"/>
          <w:sz w:val="24"/>
          <w:szCs w:val="24"/>
        </w:rPr>
        <w:t>P</w:t>
      </w:r>
      <w:r w:rsidRPr="00C97934" w:rsidR="005669D1">
        <w:rPr>
          <w:rFonts w:ascii="Arial" w:hAnsi="Arial" w:cs="Arial"/>
          <w:sz w:val="24"/>
          <w:szCs w:val="24"/>
        </w:rPr>
        <w:t>roposal</w:t>
      </w:r>
      <w:r w:rsidRPr="00C97934" w:rsidR="009558DD">
        <w:rPr>
          <w:rFonts w:ascii="Arial" w:hAnsi="Arial" w:cs="Arial"/>
          <w:sz w:val="24"/>
          <w:szCs w:val="24"/>
        </w:rPr>
        <w:t>s</w:t>
      </w:r>
      <w:r w:rsidRPr="00C97934" w:rsidR="005669D1">
        <w:rPr>
          <w:rFonts w:ascii="Arial" w:hAnsi="Arial" w:cs="Arial"/>
          <w:sz w:val="24"/>
          <w:szCs w:val="24"/>
        </w:rPr>
        <w:t xml:space="preserve"> </w:t>
      </w:r>
      <w:r w:rsidRPr="00C97934" w:rsidR="009558DD">
        <w:rPr>
          <w:rFonts w:ascii="Arial" w:hAnsi="Arial" w:cs="Arial"/>
          <w:sz w:val="24"/>
          <w:szCs w:val="24"/>
        </w:rPr>
        <w:t>are to</w:t>
      </w:r>
      <w:r w:rsidRPr="00C97934" w:rsidR="005669D1">
        <w:rPr>
          <w:rFonts w:ascii="Arial" w:hAnsi="Arial" w:cs="Arial"/>
          <w:sz w:val="24"/>
          <w:szCs w:val="24"/>
        </w:rPr>
        <w:t xml:space="preserve"> follow the format and respond to all questions</w:t>
      </w:r>
      <w:r w:rsidRPr="00C97934" w:rsidR="00203AEE">
        <w:rPr>
          <w:rFonts w:ascii="Arial" w:hAnsi="Arial" w:cs="Arial"/>
          <w:sz w:val="24"/>
          <w:szCs w:val="24"/>
        </w:rPr>
        <w:t xml:space="preserve"> and instructions specified below in the</w:t>
      </w:r>
      <w:r w:rsidRPr="00C97934">
        <w:rPr>
          <w:rFonts w:ascii="Arial" w:hAnsi="Arial" w:cs="Arial"/>
          <w:sz w:val="24"/>
          <w:szCs w:val="24"/>
        </w:rPr>
        <w:t xml:space="preserve"> “</w:t>
      </w:r>
      <w:r w:rsidRPr="00C97934" w:rsidR="000636A9">
        <w:rPr>
          <w:rFonts w:ascii="Arial" w:hAnsi="Arial" w:cs="Arial"/>
          <w:sz w:val="24"/>
          <w:szCs w:val="24"/>
        </w:rPr>
        <w:t>Proposal Submis</w:t>
      </w:r>
      <w:r w:rsidRPr="00C97934" w:rsidR="000B553E">
        <w:rPr>
          <w:rFonts w:ascii="Arial" w:hAnsi="Arial" w:cs="Arial"/>
          <w:sz w:val="24"/>
          <w:szCs w:val="24"/>
        </w:rPr>
        <w:t>sion Requirements</w:t>
      </w:r>
      <w:r w:rsidRPr="00C97934">
        <w:rPr>
          <w:rFonts w:ascii="Arial" w:hAnsi="Arial" w:cs="Arial"/>
          <w:sz w:val="24"/>
          <w:szCs w:val="24"/>
        </w:rPr>
        <w:t>”</w:t>
      </w:r>
      <w:r w:rsidRPr="00C97934" w:rsidR="00203AEE">
        <w:rPr>
          <w:rFonts w:ascii="Arial" w:hAnsi="Arial" w:cs="Arial"/>
          <w:sz w:val="24"/>
          <w:szCs w:val="24"/>
        </w:rPr>
        <w:t xml:space="preserve"> section of th</w:t>
      </w:r>
      <w:r w:rsidRPr="00C97934" w:rsidR="00AA460A">
        <w:rPr>
          <w:rFonts w:ascii="Arial" w:hAnsi="Arial" w:cs="Arial"/>
          <w:sz w:val="24"/>
          <w:szCs w:val="24"/>
        </w:rPr>
        <w:t>e</w:t>
      </w:r>
      <w:r w:rsidRPr="00C97934" w:rsidR="00203AEE">
        <w:rPr>
          <w:rFonts w:ascii="Arial" w:hAnsi="Arial" w:cs="Arial"/>
          <w:sz w:val="24"/>
          <w:szCs w:val="24"/>
        </w:rPr>
        <w:t xml:space="preserve"> RFP</w:t>
      </w:r>
      <w:r w:rsidRPr="00C97934" w:rsidR="005669D1">
        <w:rPr>
          <w:rFonts w:ascii="Arial" w:hAnsi="Arial" w:cs="Arial"/>
          <w:sz w:val="24"/>
          <w:szCs w:val="24"/>
        </w:rPr>
        <w:t>.</w:t>
      </w:r>
    </w:p>
    <w:p w:rsidRPr="00C97934" w:rsidR="007557FA" w:rsidRDefault="006C42EB" w14:paraId="6732F500" w14:textId="319DCB2E">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Pr="00C97934" w:rsidR="00FF2A48">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Pr="00C97934" w:rsidR="00AA460A">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Pr="00C97934" w:rsidR="00F34F17">
        <w:rPr>
          <w:rFonts w:ascii="Arial" w:hAnsi="Arial" w:cs="Arial"/>
          <w:sz w:val="24"/>
          <w:szCs w:val="24"/>
        </w:rPr>
        <w:t>’s experience and capabilities.</w:t>
      </w:r>
    </w:p>
    <w:p w:rsidRPr="00C97934" w:rsidR="007557FA" w:rsidRDefault="006C42EB" w14:paraId="56ECC57D" w14:textId="79ADDDDB">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Pr="00C97934" w:rsidR="00FF2A48">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Pr="00C97934" w:rsidR="00FF2A48">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rsidRPr="00C97934" w:rsidR="00616DCB" w:rsidRDefault="007A344B" w14:paraId="7C85BD42" w14:textId="77777777">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Pr="00C97934" w:rsidR="001435F6">
        <w:rPr>
          <w:rFonts w:ascii="Arial" w:hAnsi="Arial" w:cs="Arial"/>
          <w:sz w:val="24"/>
          <w:szCs w:val="24"/>
        </w:rPr>
        <w:t>awarded</w:t>
      </w:r>
      <w:r w:rsidRPr="00C97934">
        <w:rPr>
          <w:rFonts w:ascii="Arial" w:hAnsi="Arial" w:cs="Arial"/>
          <w:sz w:val="24"/>
          <w:szCs w:val="24"/>
        </w:rPr>
        <w:t xml:space="preserve"> Bidder’s proposal, including all appendices or attachments, </w:t>
      </w:r>
      <w:r w:rsidRPr="00C97934" w:rsidR="00FF2A48">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rsidRPr="00C97934" w:rsidR="00E95D0F" w:rsidRDefault="00E95D0F" w14:paraId="0A6D07D7" w14:textId="0A39D480">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w:history="1" r:id="rId16">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rsidRPr="00C97934" w:rsidR="007557FA" w:rsidRDefault="005669D1" w14:paraId="144A527A" w14:textId="2310F171">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Pr="00C97934" w:rsidR="009C3380">
        <w:rPr>
          <w:rFonts w:ascii="Arial" w:hAnsi="Arial" w:cs="Arial"/>
          <w:sz w:val="24"/>
          <w:szCs w:val="24"/>
        </w:rPr>
        <w:t>Department</w:t>
      </w:r>
      <w:r w:rsidRPr="00C97934">
        <w:rPr>
          <w:rFonts w:ascii="Arial" w:hAnsi="Arial" w:cs="Arial"/>
          <w:sz w:val="24"/>
          <w:szCs w:val="24"/>
        </w:rPr>
        <w:t>, at its sole discretion, reserves the right to recognize and waive minor i</w:t>
      </w:r>
      <w:r w:rsidRPr="00C97934" w:rsidR="00E3589A">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Pr="00C97934" w:rsidR="00AA460A">
        <w:rPr>
          <w:rFonts w:ascii="Arial" w:hAnsi="Arial" w:cs="Arial"/>
          <w:sz w:val="24"/>
          <w:szCs w:val="24"/>
        </w:rPr>
        <w:t>e</w:t>
      </w:r>
      <w:r w:rsidRPr="00C97934">
        <w:rPr>
          <w:rFonts w:ascii="Arial" w:hAnsi="Arial" w:cs="Arial"/>
          <w:sz w:val="24"/>
          <w:szCs w:val="24"/>
        </w:rPr>
        <w:t xml:space="preserve"> RFP.</w:t>
      </w:r>
    </w:p>
    <w:p w:rsidRPr="00C97934" w:rsidR="007557FA" w:rsidRDefault="000D50AE" w14:paraId="046ABF0F" w14:textId="5B5325AA">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Pr="00C97934" w:rsidR="00FF2A48">
        <w:rPr>
          <w:rFonts w:ascii="Arial" w:hAnsi="Arial" w:cs="Arial"/>
          <w:sz w:val="24"/>
          <w:szCs w:val="24"/>
        </w:rPr>
        <w:t>are</w:t>
      </w:r>
      <w:r w:rsidRPr="00C97934">
        <w:rPr>
          <w:rFonts w:ascii="Arial" w:hAnsi="Arial" w:cs="Arial"/>
          <w:sz w:val="24"/>
          <w:szCs w:val="24"/>
        </w:rPr>
        <w:t xml:space="preserve"> included by this reference</w:t>
      </w:r>
      <w:r w:rsidRPr="00C97934" w:rsidR="00060D94">
        <w:rPr>
          <w:rFonts w:ascii="Arial" w:hAnsi="Arial" w:cs="Arial"/>
          <w:sz w:val="24"/>
          <w:szCs w:val="24"/>
        </w:rPr>
        <w:t xml:space="preserve">.  It </w:t>
      </w:r>
      <w:r w:rsidRPr="00C97934" w:rsidR="00FF2A48">
        <w:rPr>
          <w:rFonts w:ascii="Arial" w:hAnsi="Arial" w:cs="Arial"/>
          <w:sz w:val="24"/>
          <w:szCs w:val="24"/>
        </w:rPr>
        <w:t>is</w:t>
      </w:r>
      <w:r w:rsidRPr="00C97934" w:rsidR="00060D94">
        <w:rPr>
          <w:rFonts w:ascii="Arial" w:hAnsi="Arial" w:cs="Arial"/>
          <w:sz w:val="24"/>
          <w:szCs w:val="24"/>
        </w:rPr>
        <w:t xml:space="preserve"> </w:t>
      </w:r>
      <w:r w:rsidRPr="00C97934" w:rsidR="00060D94">
        <w:rPr>
          <w:rFonts w:ascii="Arial" w:hAnsi="Arial" w:cs="Arial"/>
          <w:sz w:val="24"/>
          <w:szCs w:val="24"/>
        </w:rPr>
        <w:t>the Bidder</w:t>
      </w:r>
      <w:r w:rsidRPr="00C97934">
        <w:rPr>
          <w:rFonts w:ascii="Arial" w:hAnsi="Arial" w:cs="Arial"/>
          <w:sz w:val="24"/>
          <w:szCs w:val="24"/>
        </w:rPr>
        <w:t>’s responsibility to determine the applicability and requirements of any such laws and to abide by them.</w:t>
      </w:r>
      <w:bookmarkStart w:name="_Toc367174725" w:id="9"/>
      <w:bookmarkStart w:name="_Toc397069193" w:id="10"/>
    </w:p>
    <w:p w:rsidRPr="00C97934" w:rsidR="007557FA" w:rsidP="007557FA" w:rsidRDefault="007557FA" w14:paraId="7040638B" w14:textId="77777777">
      <w:pPr>
        <w:pStyle w:val="ListParagraph"/>
        <w:rPr>
          <w:rFonts w:ascii="Arial" w:hAnsi="Arial" w:cs="Arial"/>
          <w:sz w:val="24"/>
          <w:szCs w:val="24"/>
        </w:rPr>
      </w:pPr>
    </w:p>
    <w:p w:rsidRPr="00C97934" w:rsidR="00E82FB4" w:rsidRDefault="00E82FB4" w14:paraId="50166CEC" w14:textId="656E05BE">
      <w:pPr>
        <w:pStyle w:val="ListParagraph"/>
        <w:numPr>
          <w:ilvl w:val="0"/>
          <w:numId w:val="4"/>
        </w:numPr>
        <w:rPr>
          <w:rFonts w:ascii="Arial" w:hAnsi="Arial" w:cs="Arial"/>
          <w:b/>
          <w:sz w:val="24"/>
          <w:szCs w:val="24"/>
        </w:rPr>
      </w:pPr>
      <w:r w:rsidRPr="00C97934">
        <w:rPr>
          <w:rFonts w:ascii="Arial" w:hAnsi="Arial" w:cs="Arial"/>
          <w:b/>
          <w:sz w:val="24"/>
          <w:szCs w:val="24"/>
        </w:rPr>
        <w:t>E</w:t>
      </w:r>
      <w:r w:rsidRPr="00C97934" w:rsidR="009C3380">
        <w:rPr>
          <w:rFonts w:ascii="Arial" w:hAnsi="Arial" w:cs="Arial"/>
          <w:b/>
          <w:sz w:val="24"/>
          <w:szCs w:val="24"/>
        </w:rPr>
        <w:t>ligibility</w:t>
      </w:r>
      <w:r w:rsidRPr="00C97934" w:rsidR="00735C0A">
        <w:rPr>
          <w:rFonts w:ascii="Arial" w:hAnsi="Arial" w:cs="Arial"/>
          <w:b/>
          <w:sz w:val="24"/>
          <w:szCs w:val="24"/>
        </w:rPr>
        <w:t xml:space="preserve"> t</w:t>
      </w:r>
      <w:r w:rsidRPr="00C97934" w:rsidR="001E0868">
        <w:rPr>
          <w:rFonts w:ascii="Arial" w:hAnsi="Arial" w:cs="Arial"/>
          <w:b/>
          <w:sz w:val="24"/>
          <w:szCs w:val="24"/>
        </w:rPr>
        <w:t>o Submit Bids</w:t>
      </w:r>
      <w:bookmarkEnd w:id="9"/>
      <w:bookmarkEnd w:id="10"/>
    </w:p>
    <w:p w:rsidRPr="00C97934" w:rsidR="00C249BB" w:rsidP="004F0520" w:rsidRDefault="00C249BB" w14:paraId="2C899B82" w14:textId="77777777">
      <w:pPr>
        <w:rPr>
          <w:rFonts w:ascii="Arial" w:hAnsi="Arial" w:cs="Arial"/>
          <w:sz w:val="24"/>
          <w:szCs w:val="24"/>
        </w:rPr>
      </w:pPr>
    </w:p>
    <w:p w:rsidRPr="00A76750" w:rsidR="00E82FB4" w:rsidP="004F0520" w:rsidRDefault="00A76750" w14:paraId="268C670F" w14:textId="07DE17A3">
      <w:pPr>
        <w:rPr>
          <w:rFonts w:ascii="Arial" w:hAnsi="Arial" w:cs="Arial"/>
          <w:color w:val="FF0000"/>
          <w:sz w:val="24"/>
          <w:szCs w:val="24"/>
        </w:rPr>
      </w:pPr>
      <w:r w:rsidRPr="00EF24EF">
        <w:rPr>
          <w:rFonts w:ascii="Arial" w:hAnsi="Arial" w:cs="Arial"/>
          <w:sz w:val="24"/>
          <w:szCs w:val="24"/>
        </w:rPr>
        <w:t>Must be a part of Maine’s university or community college system</w:t>
      </w:r>
      <w:r>
        <w:rPr>
          <w:rFonts w:ascii="Arial" w:hAnsi="Arial" w:cs="Arial"/>
          <w:color w:val="FF0000"/>
          <w:sz w:val="24"/>
          <w:szCs w:val="24"/>
        </w:rPr>
        <w:t xml:space="preserve">. </w:t>
      </w:r>
    </w:p>
    <w:p w:rsidRPr="00C97934" w:rsidR="00735C0A" w:rsidP="004F0520" w:rsidRDefault="00735C0A" w14:paraId="735A7C31" w14:textId="77777777">
      <w:pPr>
        <w:rPr>
          <w:rFonts w:ascii="Arial" w:hAnsi="Arial" w:cs="Arial"/>
          <w:sz w:val="24"/>
          <w:szCs w:val="24"/>
        </w:rPr>
      </w:pPr>
    </w:p>
    <w:p w:rsidRPr="00C97934" w:rsidR="00F53B75" w:rsidRDefault="001E028B" w14:paraId="38874C83" w14:textId="669D5743">
      <w:pPr>
        <w:pStyle w:val="ListParagraph"/>
        <w:numPr>
          <w:ilvl w:val="0"/>
          <w:numId w:val="4"/>
        </w:numPr>
        <w:rPr>
          <w:rFonts w:ascii="Arial" w:hAnsi="Arial" w:cs="Arial"/>
          <w:sz w:val="24"/>
          <w:szCs w:val="24"/>
        </w:rPr>
      </w:pPr>
      <w:bookmarkStart w:name="_Toc367174726" w:id="11"/>
      <w:bookmarkStart w:name="_Toc397069194" w:id="12"/>
      <w:r w:rsidRPr="00C97934">
        <w:rPr>
          <w:rFonts w:ascii="Arial" w:hAnsi="Arial" w:cs="Arial"/>
          <w:b/>
          <w:sz w:val="24"/>
          <w:szCs w:val="24"/>
        </w:rPr>
        <w:t>Contract Term</w:t>
      </w:r>
      <w:bookmarkStart w:name="_Toc367174727" w:id="13"/>
      <w:bookmarkStart w:name="_Toc397069195" w:id="14"/>
      <w:bookmarkEnd w:id="11"/>
      <w:bookmarkEnd w:id="12"/>
    </w:p>
    <w:p w:rsidRPr="00C97934" w:rsidR="00F53B75" w:rsidP="00F53B75" w:rsidRDefault="00F53B75" w14:paraId="3D299E0D" w14:textId="77777777">
      <w:pPr>
        <w:pStyle w:val="ListParagraph"/>
        <w:ind w:left="360"/>
        <w:rPr>
          <w:rFonts w:ascii="Arial" w:hAnsi="Arial" w:cs="Arial"/>
          <w:sz w:val="24"/>
          <w:szCs w:val="24"/>
        </w:rPr>
      </w:pPr>
    </w:p>
    <w:p w:rsidRPr="00C97934" w:rsidR="00F53B75" w:rsidP="00F53B75" w:rsidRDefault="00F53B75" w14:paraId="4DC51E87" w14:textId="77ADC1BE">
      <w:pPr>
        <w:rPr>
          <w:rFonts w:ascii="Arial" w:hAnsi="Arial" w:cs="Arial"/>
          <w:sz w:val="24"/>
          <w:szCs w:val="24"/>
        </w:rPr>
      </w:pPr>
      <w:r w:rsidRPr="00C97934">
        <w:rPr>
          <w:rFonts w:ascii="Arial" w:hAnsi="Arial" w:cs="Arial"/>
          <w:sz w:val="24"/>
          <w:szCs w:val="24"/>
        </w:rPr>
        <w:t>The Department is seeking a cost-efficient proposal to provide services, as defined in th</w:t>
      </w:r>
      <w:r w:rsidRPr="00C97934" w:rsidR="00AA460A">
        <w:rPr>
          <w:rFonts w:ascii="Arial" w:hAnsi="Arial" w:cs="Arial"/>
          <w:sz w:val="24"/>
          <w:szCs w:val="24"/>
        </w:rPr>
        <w:t>e</w:t>
      </w:r>
      <w:r w:rsidRPr="00C97934">
        <w:rPr>
          <w:rFonts w:ascii="Arial" w:hAnsi="Arial" w:cs="Arial"/>
          <w:sz w:val="24"/>
          <w:szCs w:val="24"/>
        </w:rPr>
        <w:t xml:space="preserve"> RFP, for the anticipated contract period defined in the table below.  Please note</w:t>
      </w:r>
      <w:r w:rsidRPr="00C97934" w:rsidR="008C346A">
        <w:rPr>
          <w:rFonts w:ascii="Arial" w:hAnsi="Arial" w:cs="Arial"/>
          <w:sz w:val="24"/>
          <w:szCs w:val="24"/>
        </w:rPr>
        <w:t>,</w:t>
      </w:r>
      <w:r w:rsidRPr="00C97934">
        <w:rPr>
          <w:rFonts w:ascii="Arial" w:hAnsi="Arial" w:cs="Arial"/>
          <w:sz w:val="24"/>
          <w:szCs w:val="24"/>
        </w:rPr>
        <w:t xml:space="preserve"> the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Pr="00C97934" w:rsidR="00AA460A">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rsidRPr="00C97934" w:rsidR="00F53B75" w:rsidP="00F53B75" w:rsidRDefault="00F53B75" w14:paraId="1E30EF32" w14:textId="77777777">
      <w:pPr>
        <w:pStyle w:val="ListParagraph"/>
        <w:ind w:left="360"/>
        <w:rPr>
          <w:rFonts w:ascii="Arial" w:hAnsi="Arial" w:cs="Arial"/>
          <w:sz w:val="24"/>
          <w:szCs w:val="24"/>
        </w:rPr>
      </w:pPr>
    </w:p>
    <w:p w:rsidRPr="00C97934" w:rsidR="00F53B75" w:rsidP="00F53B75" w:rsidRDefault="00F53B75" w14:paraId="565515F2" w14:textId="70A99728">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Pr="00EF24EF" w:rsidR="00CB6D09">
        <w:rPr>
          <w:rFonts w:ascii="Arial" w:hAnsi="Arial" w:cs="Arial"/>
          <w:sz w:val="24"/>
          <w:szCs w:val="24"/>
        </w:rPr>
        <w:t>3</w:t>
      </w:r>
      <w:r w:rsidRPr="00C97934">
        <w:rPr>
          <w:rFonts w:ascii="Arial" w:hAnsi="Arial" w:cs="Arial"/>
          <w:sz w:val="24"/>
          <w:szCs w:val="24"/>
        </w:rPr>
        <w:t xml:space="preserve"> renewal periods, as shown in the table below, and subject to continued availability of funding and satisfactory performance.</w:t>
      </w:r>
    </w:p>
    <w:p w:rsidRPr="00C97934" w:rsidR="00F53B75" w:rsidP="00F53B75" w:rsidRDefault="00F53B75" w14:paraId="14965CA6" w14:textId="77777777">
      <w:pPr>
        <w:pStyle w:val="ListParagraph"/>
        <w:ind w:left="360"/>
        <w:rPr>
          <w:rFonts w:ascii="Arial" w:hAnsi="Arial" w:cs="Arial"/>
          <w:sz w:val="24"/>
          <w:szCs w:val="24"/>
        </w:rPr>
      </w:pPr>
    </w:p>
    <w:p w:rsidRPr="00C97934" w:rsidR="00F53B75" w:rsidP="00F53B75" w:rsidRDefault="00F53B75" w14:paraId="1937DB61" w14:textId="3EEC1760">
      <w:pPr>
        <w:rPr>
          <w:rFonts w:ascii="Arial" w:hAnsi="Arial" w:cs="Arial"/>
          <w:sz w:val="24"/>
          <w:szCs w:val="24"/>
        </w:rPr>
      </w:pPr>
      <w:r w:rsidRPr="00C97934">
        <w:rPr>
          <w:rFonts w:ascii="Arial" w:hAnsi="Arial" w:cs="Arial"/>
          <w:sz w:val="24"/>
          <w:szCs w:val="24"/>
        </w:rPr>
        <w:t>The term of the anticipated contract, resulting from th</w:t>
      </w:r>
      <w:r w:rsidRPr="00C97934" w:rsidR="00AA460A">
        <w:rPr>
          <w:rFonts w:ascii="Arial" w:hAnsi="Arial" w:cs="Arial"/>
          <w:sz w:val="24"/>
          <w:szCs w:val="24"/>
        </w:rPr>
        <w:t>e</w:t>
      </w:r>
      <w:r w:rsidRPr="00C97934">
        <w:rPr>
          <w:rFonts w:ascii="Arial" w:hAnsi="Arial" w:cs="Arial"/>
          <w:sz w:val="24"/>
          <w:szCs w:val="24"/>
        </w:rPr>
        <w:t xml:space="preserve"> RFP, is defined as follows:</w:t>
      </w:r>
    </w:p>
    <w:p w:rsidRPr="00C97934" w:rsidR="00F53B75" w:rsidP="00F53B75" w:rsidRDefault="00F53B75" w14:paraId="0EE7D263" w14:textId="77777777">
      <w:pPr>
        <w:pStyle w:val="ListParagraph"/>
        <w:ind w:left="360"/>
        <w:rPr>
          <w:rFonts w:ascii="Arial" w:hAnsi="Arial" w:cs="Arial"/>
          <w:sz w:val="24"/>
          <w:szCs w:val="24"/>
        </w:rPr>
      </w:pPr>
    </w:p>
    <w:tbl>
      <w:tblPr>
        <w:tblW w:w="102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5385"/>
        <w:gridCol w:w="2340"/>
        <w:gridCol w:w="2520"/>
      </w:tblGrid>
      <w:tr w:rsidRPr="00C97934" w:rsidR="00F53B75" w:rsidTr="00616DCB" w14:paraId="56D8DFAE" w14:textId="77777777">
        <w:trPr>
          <w:trHeight w:val="276"/>
        </w:trPr>
        <w:tc>
          <w:tcPr>
            <w:tcW w:w="5385" w:type="dxa"/>
            <w:tcBorders>
              <w:top w:val="double" w:color="auto" w:sz="4" w:space="0"/>
              <w:left w:val="double" w:color="auto" w:sz="4" w:space="0"/>
              <w:bottom w:val="double" w:color="auto" w:sz="4" w:space="0"/>
              <w:right w:val="single" w:color="auto" w:sz="4" w:space="0"/>
            </w:tcBorders>
            <w:shd w:val="clear" w:color="auto" w:fill="C6D9F1"/>
          </w:tcPr>
          <w:p w:rsidRPr="00C97934" w:rsidR="00F53B75" w:rsidP="00583A7B" w:rsidRDefault="00F53B75" w14:paraId="6E7ED1A4" w14:textId="77777777">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color="auto" w:sz="4" w:space="0"/>
              <w:left w:val="single" w:color="auto" w:sz="4" w:space="0"/>
              <w:bottom w:val="double" w:color="auto" w:sz="4" w:space="0"/>
              <w:right w:val="single" w:color="auto" w:sz="4" w:space="0"/>
            </w:tcBorders>
            <w:shd w:val="clear" w:color="auto" w:fill="C6D9F1"/>
          </w:tcPr>
          <w:p w:rsidRPr="00C97934" w:rsidR="00F53B75" w:rsidP="00583A7B" w:rsidRDefault="00F53B75" w14:paraId="123D6AD4" w14:textId="77777777">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color="auto" w:sz="4" w:space="0"/>
              <w:left w:val="single" w:color="auto" w:sz="4" w:space="0"/>
              <w:bottom w:val="double" w:color="auto" w:sz="4" w:space="0"/>
              <w:right w:val="double" w:color="auto" w:sz="4" w:space="0"/>
            </w:tcBorders>
            <w:shd w:val="clear" w:color="auto" w:fill="C6D9F1"/>
          </w:tcPr>
          <w:p w:rsidRPr="00C97934" w:rsidR="00F53B75" w:rsidP="00583A7B" w:rsidRDefault="00F53B75" w14:paraId="5938105F" w14:textId="77777777">
            <w:pPr>
              <w:jc w:val="center"/>
              <w:rPr>
                <w:rFonts w:ascii="Arial" w:hAnsi="Arial" w:cs="Arial"/>
                <w:b/>
                <w:sz w:val="24"/>
                <w:szCs w:val="24"/>
              </w:rPr>
            </w:pPr>
            <w:r w:rsidRPr="00C97934">
              <w:rPr>
                <w:rFonts w:ascii="Arial" w:hAnsi="Arial" w:cs="Arial"/>
                <w:b/>
                <w:sz w:val="24"/>
                <w:szCs w:val="24"/>
              </w:rPr>
              <w:t>End Date</w:t>
            </w:r>
          </w:p>
        </w:tc>
      </w:tr>
      <w:tr w:rsidRPr="00C97934" w:rsidR="00F53B75" w:rsidTr="00CB6D09" w14:paraId="666BB468" w14:textId="77777777">
        <w:trPr>
          <w:trHeight w:val="276"/>
        </w:trPr>
        <w:tc>
          <w:tcPr>
            <w:tcW w:w="5385" w:type="dxa"/>
            <w:tcBorders>
              <w:top w:val="double" w:color="auto" w:sz="4" w:space="0"/>
              <w:bottom w:val="double" w:color="auto" w:sz="4" w:space="0"/>
            </w:tcBorders>
            <w:shd w:val="clear" w:color="auto" w:fill="auto"/>
          </w:tcPr>
          <w:p w:rsidRPr="00C97934" w:rsidR="00F53B75" w:rsidP="007955F7" w:rsidRDefault="00F53B75" w14:paraId="590A07E0" w14:textId="7777777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color="auto" w:sz="4" w:space="0"/>
              <w:bottom w:val="double" w:color="auto" w:sz="4" w:space="0"/>
            </w:tcBorders>
            <w:shd w:val="clear" w:color="auto" w:fill="auto"/>
          </w:tcPr>
          <w:p w:rsidRPr="00D46CA5" w:rsidR="00F53B75" w:rsidP="00583A7B" w:rsidRDefault="00694D3D" w14:paraId="70DD0B44" w14:textId="51787B2E">
            <w:pPr>
              <w:jc w:val="center"/>
              <w:rPr>
                <w:rFonts w:ascii="Arial" w:hAnsi="Arial" w:cs="Arial"/>
                <w:sz w:val="24"/>
                <w:szCs w:val="24"/>
              </w:rPr>
            </w:pPr>
            <w:r w:rsidRPr="00D46CA5">
              <w:rPr>
                <w:rFonts w:ascii="Arial" w:hAnsi="Arial" w:cs="Arial"/>
                <w:sz w:val="24"/>
                <w:szCs w:val="24"/>
              </w:rPr>
              <w:t>April 1, 2025</w:t>
            </w:r>
          </w:p>
        </w:tc>
        <w:tc>
          <w:tcPr>
            <w:tcW w:w="2520" w:type="dxa"/>
            <w:tcBorders>
              <w:top w:val="double" w:color="auto" w:sz="4" w:space="0"/>
              <w:bottom w:val="double" w:color="auto" w:sz="4" w:space="0"/>
            </w:tcBorders>
            <w:shd w:val="clear" w:color="auto" w:fill="auto"/>
          </w:tcPr>
          <w:p w:rsidRPr="00D46CA5" w:rsidR="00F53B75" w:rsidP="00583A7B" w:rsidRDefault="007B048A" w14:paraId="6B06294F" w14:textId="4D972549">
            <w:pPr>
              <w:jc w:val="center"/>
              <w:rPr>
                <w:rFonts w:ascii="Arial" w:hAnsi="Arial" w:cs="Arial"/>
                <w:sz w:val="24"/>
                <w:szCs w:val="24"/>
              </w:rPr>
            </w:pPr>
            <w:r w:rsidRPr="00D46CA5">
              <w:rPr>
                <w:rFonts w:ascii="Arial" w:hAnsi="Arial" w:cs="Arial"/>
                <w:sz w:val="24"/>
                <w:szCs w:val="24"/>
              </w:rPr>
              <w:t xml:space="preserve">March 31, </w:t>
            </w:r>
            <w:r w:rsidRPr="00D46CA5" w:rsidR="00456971">
              <w:rPr>
                <w:rFonts w:ascii="Arial" w:hAnsi="Arial" w:cs="Arial"/>
                <w:sz w:val="24"/>
                <w:szCs w:val="24"/>
              </w:rPr>
              <w:t>2026</w:t>
            </w:r>
          </w:p>
        </w:tc>
      </w:tr>
      <w:tr w:rsidRPr="00C97934" w:rsidR="00CB6D09" w:rsidTr="00CB6D09" w14:paraId="5E64AEAA" w14:textId="77777777">
        <w:trPr>
          <w:trHeight w:val="276"/>
        </w:trPr>
        <w:tc>
          <w:tcPr>
            <w:tcW w:w="5385" w:type="dxa"/>
            <w:tcBorders>
              <w:top w:val="double" w:color="auto" w:sz="4" w:space="0"/>
              <w:bottom w:val="double" w:color="auto" w:sz="4" w:space="0"/>
            </w:tcBorders>
            <w:shd w:val="clear" w:color="auto" w:fill="auto"/>
          </w:tcPr>
          <w:p w:rsidRPr="00C97934" w:rsidR="00CB6D09" w:rsidP="007955F7" w:rsidRDefault="00CB6D09" w14:paraId="0632B26F" w14:textId="2201E963">
            <w:pPr>
              <w:rPr>
                <w:rFonts w:ascii="Arial" w:hAnsi="Arial" w:cs="Arial"/>
                <w:sz w:val="24"/>
                <w:szCs w:val="24"/>
              </w:rPr>
            </w:pPr>
            <w:r>
              <w:rPr>
                <w:rFonts w:ascii="Arial" w:hAnsi="Arial" w:cs="Arial"/>
                <w:sz w:val="24"/>
                <w:szCs w:val="24"/>
              </w:rPr>
              <w:t>Renewal Period #1</w:t>
            </w:r>
          </w:p>
        </w:tc>
        <w:tc>
          <w:tcPr>
            <w:tcW w:w="2340" w:type="dxa"/>
            <w:tcBorders>
              <w:top w:val="double" w:color="auto" w:sz="4" w:space="0"/>
              <w:bottom w:val="double" w:color="auto" w:sz="4" w:space="0"/>
            </w:tcBorders>
            <w:shd w:val="clear" w:color="auto" w:fill="auto"/>
          </w:tcPr>
          <w:p w:rsidRPr="00D46CA5" w:rsidR="00CB6D09" w:rsidP="00583A7B" w:rsidRDefault="00456971" w14:paraId="61F40B90" w14:textId="0C237D82">
            <w:pPr>
              <w:jc w:val="center"/>
              <w:rPr>
                <w:rFonts w:ascii="Arial" w:hAnsi="Arial" w:cs="Arial"/>
                <w:sz w:val="24"/>
                <w:szCs w:val="24"/>
              </w:rPr>
            </w:pPr>
            <w:r w:rsidRPr="00D46CA5">
              <w:rPr>
                <w:rFonts w:ascii="Arial" w:hAnsi="Arial" w:cs="Arial"/>
                <w:sz w:val="24"/>
                <w:szCs w:val="24"/>
              </w:rPr>
              <w:t>April 1, 2026</w:t>
            </w:r>
          </w:p>
        </w:tc>
        <w:tc>
          <w:tcPr>
            <w:tcW w:w="2520" w:type="dxa"/>
            <w:tcBorders>
              <w:top w:val="double" w:color="auto" w:sz="4" w:space="0"/>
              <w:bottom w:val="double" w:color="auto" w:sz="4" w:space="0"/>
            </w:tcBorders>
            <w:shd w:val="clear" w:color="auto" w:fill="auto"/>
          </w:tcPr>
          <w:p w:rsidRPr="00D46CA5" w:rsidR="00CB6D09" w:rsidP="00583A7B" w:rsidRDefault="00456971" w14:paraId="6A6C78D7" w14:textId="441455B3">
            <w:pPr>
              <w:jc w:val="center"/>
              <w:rPr>
                <w:rFonts w:ascii="Arial" w:hAnsi="Arial" w:cs="Arial"/>
                <w:sz w:val="24"/>
                <w:szCs w:val="24"/>
              </w:rPr>
            </w:pPr>
            <w:r w:rsidRPr="00D46CA5">
              <w:rPr>
                <w:rFonts w:ascii="Arial" w:hAnsi="Arial" w:cs="Arial"/>
                <w:sz w:val="24"/>
                <w:szCs w:val="24"/>
              </w:rPr>
              <w:t>March 31, 2027</w:t>
            </w:r>
          </w:p>
        </w:tc>
      </w:tr>
      <w:tr w:rsidRPr="00C97934" w:rsidR="00CB6D09" w:rsidTr="00CB6D09" w14:paraId="6D3FFB22" w14:textId="77777777">
        <w:trPr>
          <w:trHeight w:val="276"/>
        </w:trPr>
        <w:tc>
          <w:tcPr>
            <w:tcW w:w="5385" w:type="dxa"/>
            <w:tcBorders>
              <w:top w:val="double" w:color="auto" w:sz="4" w:space="0"/>
              <w:bottom w:val="double" w:color="auto" w:sz="4" w:space="0"/>
            </w:tcBorders>
            <w:shd w:val="clear" w:color="auto" w:fill="auto"/>
          </w:tcPr>
          <w:p w:rsidR="00CB6D09" w:rsidP="007955F7" w:rsidRDefault="00CB6D09" w14:paraId="65C5B9C5" w14:textId="232BB036">
            <w:pPr>
              <w:rPr>
                <w:rFonts w:ascii="Arial" w:hAnsi="Arial" w:cs="Arial"/>
                <w:sz w:val="24"/>
                <w:szCs w:val="24"/>
              </w:rPr>
            </w:pPr>
            <w:r>
              <w:rPr>
                <w:rFonts w:ascii="Arial" w:hAnsi="Arial" w:cs="Arial"/>
                <w:sz w:val="24"/>
                <w:szCs w:val="24"/>
              </w:rPr>
              <w:t>Renewal Period #2</w:t>
            </w:r>
          </w:p>
        </w:tc>
        <w:tc>
          <w:tcPr>
            <w:tcW w:w="2340" w:type="dxa"/>
            <w:tcBorders>
              <w:top w:val="double" w:color="auto" w:sz="4" w:space="0"/>
              <w:bottom w:val="double" w:color="auto" w:sz="4" w:space="0"/>
            </w:tcBorders>
            <w:shd w:val="clear" w:color="auto" w:fill="auto"/>
          </w:tcPr>
          <w:p w:rsidRPr="00D46CA5" w:rsidR="00CB6D09" w:rsidP="00583A7B" w:rsidRDefault="00456971" w14:paraId="6D74BA77" w14:textId="3E13E3C2">
            <w:pPr>
              <w:jc w:val="center"/>
              <w:rPr>
                <w:rFonts w:ascii="Arial" w:hAnsi="Arial" w:cs="Arial"/>
                <w:sz w:val="24"/>
                <w:szCs w:val="24"/>
              </w:rPr>
            </w:pPr>
            <w:r w:rsidRPr="00D46CA5">
              <w:rPr>
                <w:rFonts w:ascii="Arial" w:hAnsi="Arial" w:cs="Arial"/>
                <w:sz w:val="24"/>
                <w:szCs w:val="24"/>
              </w:rPr>
              <w:t xml:space="preserve">April 1, </w:t>
            </w:r>
            <w:r w:rsidRPr="00D46CA5" w:rsidR="0011230F">
              <w:rPr>
                <w:rFonts w:ascii="Arial" w:hAnsi="Arial" w:cs="Arial"/>
                <w:sz w:val="24"/>
                <w:szCs w:val="24"/>
              </w:rPr>
              <w:t>2027</w:t>
            </w:r>
          </w:p>
        </w:tc>
        <w:tc>
          <w:tcPr>
            <w:tcW w:w="2520" w:type="dxa"/>
            <w:tcBorders>
              <w:top w:val="double" w:color="auto" w:sz="4" w:space="0"/>
              <w:bottom w:val="double" w:color="auto" w:sz="4" w:space="0"/>
            </w:tcBorders>
            <w:shd w:val="clear" w:color="auto" w:fill="auto"/>
          </w:tcPr>
          <w:p w:rsidRPr="00D46CA5" w:rsidR="00CB6D09" w:rsidP="00583A7B" w:rsidRDefault="0011230F" w14:paraId="322269C2" w14:textId="5784C210">
            <w:pPr>
              <w:jc w:val="center"/>
              <w:rPr>
                <w:rFonts w:ascii="Arial" w:hAnsi="Arial" w:cs="Arial"/>
                <w:sz w:val="24"/>
                <w:szCs w:val="24"/>
              </w:rPr>
            </w:pPr>
            <w:r w:rsidRPr="00D46CA5">
              <w:rPr>
                <w:rFonts w:ascii="Arial" w:hAnsi="Arial" w:cs="Arial"/>
                <w:sz w:val="24"/>
                <w:szCs w:val="24"/>
              </w:rPr>
              <w:t>March 31, 2028</w:t>
            </w:r>
          </w:p>
        </w:tc>
      </w:tr>
      <w:tr w:rsidRPr="00C97934" w:rsidR="00CB6D09" w:rsidTr="00616DCB" w14:paraId="593809CA" w14:textId="77777777">
        <w:trPr>
          <w:trHeight w:val="276"/>
        </w:trPr>
        <w:tc>
          <w:tcPr>
            <w:tcW w:w="5385" w:type="dxa"/>
            <w:tcBorders>
              <w:top w:val="double" w:color="auto" w:sz="4" w:space="0"/>
            </w:tcBorders>
            <w:shd w:val="clear" w:color="auto" w:fill="auto"/>
          </w:tcPr>
          <w:p w:rsidR="00CB6D09" w:rsidP="007955F7" w:rsidRDefault="00CB6D09" w14:paraId="7C60759B" w14:textId="66A42998">
            <w:pPr>
              <w:rPr>
                <w:rFonts w:ascii="Arial" w:hAnsi="Arial" w:cs="Arial"/>
                <w:sz w:val="24"/>
                <w:szCs w:val="24"/>
              </w:rPr>
            </w:pPr>
            <w:r>
              <w:rPr>
                <w:rFonts w:ascii="Arial" w:hAnsi="Arial" w:cs="Arial"/>
                <w:sz w:val="24"/>
                <w:szCs w:val="24"/>
              </w:rPr>
              <w:t>Renewal Period #3</w:t>
            </w:r>
          </w:p>
        </w:tc>
        <w:tc>
          <w:tcPr>
            <w:tcW w:w="2340" w:type="dxa"/>
            <w:tcBorders>
              <w:top w:val="double" w:color="auto" w:sz="4" w:space="0"/>
            </w:tcBorders>
            <w:shd w:val="clear" w:color="auto" w:fill="auto"/>
          </w:tcPr>
          <w:p w:rsidRPr="00D46CA5" w:rsidR="00CB6D09" w:rsidP="00583A7B" w:rsidRDefault="0011230F" w14:paraId="1B8CC39B" w14:textId="1F99B593">
            <w:pPr>
              <w:jc w:val="center"/>
              <w:rPr>
                <w:rFonts w:ascii="Arial" w:hAnsi="Arial" w:cs="Arial"/>
                <w:sz w:val="24"/>
                <w:szCs w:val="24"/>
              </w:rPr>
            </w:pPr>
            <w:r w:rsidRPr="00D46CA5">
              <w:rPr>
                <w:rFonts w:ascii="Arial" w:hAnsi="Arial" w:cs="Arial"/>
                <w:sz w:val="24"/>
                <w:szCs w:val="24"/>
              </w:rPr>
              <w:t>April 1, 2028</w:t>
            </w:r>
          </w:p>
        </w:tc>
        <w:tc>
          <w:tcPr>
            <w:tcW w:w="2520" w:type="dxa"/>
            <w:tcBorders>
              <w:top w:val="double" w:color="auto" w:sz="4" w:space="0"/>
            </w:tcBorders>
            <w:shd w:val="clear" w:color="auto" w:fill="auto"/>
          </w:tcPr>
          <w:p w:rsidRPr="00D46CA5" w:rsidR="00CB6D09" w:rsidP="00583A7B" w:rsidRDefault="0011230F" w14:paraId="0238D460" w14:textId="6DDAD551">
            <w:pPr>
              <w:jc w:val="center"/>
              <w:rPr>
                <w:rFonts w:ascii="Arial" w:hAnsi="Arial" w:cs="Arial"/>
                <w:sz w:val="24"/>
                <w:szCs w:val="24"/>
              </w:rPr>
            </w:pPr>
            <w:r w:rsidRPr="00D46CA5">
              <w:rPr>
                <w:rFonts w:ascii="Arial" w:hAnsi="Arial" w:cs="Arial"/>
                <w:sz w:val="24"/>
                <w:szCs w:val="24"/>
              </w:rPr>
              <w:t>March 31, 2029</w:t>
            </w:r>
          </w:p>
        </w:tc>
      </w:tr>
    </w:tbl>
    <w:p w:rsidRPr="00C97934" w:rsidR="00F53B75" w:rsidP="00F53B75" w:rsidRDefault="00F53B75" w14:paraId="401878EE" w14:textId="77777777">
      <w:pPr>
        <w:pStyle w:val="ListParagraph"/>
        <w:ind w:left="360"/>
        <w:rPr>
          <w:rFonts w:ascii="Arial" w:hAnsi="Arial" w:cs="Arial"/>
          <w:sz w:val="24"/>
          <w:szCs w:val="24"/>
        </w:rPr>
      </w:pPr>
    </w:p>
    <w:p w:rsidRPr="00C97934" w:rsidR="00224755" w:rsidRDefault="00224755" w14:paraId="571BC726" w14:textId="7F6749CD">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3"/>
      <w:bookmarkEnd w:id="14"/>
    </w:p>
    <w:p w:rsidRPr="00C97934" w:rsidR="008F6D65" w:rsidP="004F0520" w:rsidRDefault="008F6D65" w14:paraId="5FB3DAC3" w14:textId="77777777">
      <w:pPr>
        <w:rPr>
          <w:rFonts w:ascii="Arial" w:hAnsi="Arial" w:cs="Arial"/>
          <w:sz w:val="24"/>
          <w:szCs w:val="24"/>
        </w:rPr>
      </w:pPr>
    </w:p>
    <w:p w:rsidRPr="00C97934" w:rsidR="008F6D65" w:rsidP="004F0520" w:rsidRDefault="008F6D65" w14:paraId="11DC6281" w14:textId="7DE0B07A">
      <w:pPr>
        <w:rPr>
          <w:rFonts w:ascii="Arial" w:hAnsi="Arial" w:cs="Arial"/>
          <w:sz w:val="24"/>
          <w:szCs w:val="24"/>
        </w:rPr>
      </w:pPr>
      <w:r w:rsidRPr="00C97934">
        <w:rPr>
          <w:rFonts w:ascii="Arial" w:hAnsi="Arial" w:cs="Arial"/>
          <w:sz w:val="24"/>
          <w:szCs w:val="24"/>
        </w:rPr>
        <w:t xml:space="preserve">The Department anticipates </w:t>
      </w:r>
      <w:r w:rsidRPr="00D46CA5">
        <w:rPr>
          <w:rFonts w:ascii="Arial" w:hAnsi="Arial" w:cs="Arial"/>
          <w:sz w:val="24"/>
          <w:szCs w:val="24"/>
        </w:rPr>
        <w:t xml:space="preserve">making </w:t>
      </w:r>
      <w:r w:rsidRPr="00D46CA5" w:rsidR="00E97F46">
        <w:rPr>
          <w:rFonts w:ascii="Arial" w:hAnsi="Arial" w:cs="Arial"/>
          <w:sz w:val="24"/>
          <w:szCs w:val="24"/>
        </w:rPr>
        <w:t>one</w:t>
      </w:r>
      <w:r w:rsidRPr="00D46CA5">
        <w:rPr>
          <w:rFonts w:ascii="Arial" w:hAnsi="Arial" w:cs="Arial"/>
          <w:sz w:val="24"/>
          <w:szCs w:val="24"/>
        </w:rPr>
        <w:t xml:space="preserve"> </w:t>
      </w:r>
      <w:r w:rsidRPr="00C97934">
        <w:rPr>
          <w:rFonts w:ascii="Arial" w:hAnsi="Arial" w:cs="Arial"/>
          <w:sz w:val="24"/>
          <w:szCs w:val="24"/>
        </w:rPr>
        <w:t>award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Pr="00C97934" w:rsidR="00AA460A">
        <w:rPr>
          <w:rFonts w:ascii="Arial" w:hAnsi="Arial" w:cs="Arial"/>
          <w:sz w:val="24"/>
          <w:szCs w:val="24"/>
        </w:rPr>
        <w:t>e</w:t>
      </w:r>
      <w:r w:rsidRPr="00C97934">
        <w:rPr>
          <w:rFonts w:ascii="Arial" w:hAnsi="Arial" w:cs="Arial"/>
          <w:sz w:val="24"/>
          <w:szCs w:val="24"/>
        </w:rPr>
        <w:t xml:space="preserve"> RFP process.</w:t>
      </w:r>
    </w:p>
    <w:p w:rsidRPr="00C97934" w:rsidR="00273D85" w:rsidP="004F0520" w:rsidRDefault="00E82FB4" w14:paraId="4EBBA569" w14:textId="77777777">
      <w:pPr>
        <w:rPr>
          <w:rFonts w:ascii="Arial" w:hAnsi="Arial" w:cs="Arial"/>
          <w:sz w:val="24"/>
          <w:szCs w:val="24"/>
        </w:rPr>
      </w:pPr>
      <w:r w:rsidRPr="00C97934">
        <w:rPr>
          <w:rFonts w:ascii="Arial" w:hAnsi="Arial" w:cs="Arial"/>
          <w:sz w:val="24"/>
          <w:szCs w:val="24"/>
        </w:rPr>
        <w:br w:type="page"/>
      </w:r>
    </w:p>
    <w:p w:rsidRPr="00C97934" w:rsidR="00E82FB4" w:rsidP="004F0520" w:rsidRDefault="00F53B75" w14:paraId="0FC58FFA" w14:textId="6CD6872C">
      <w:pPr>
        <w:rPr>
          <w:rFonts w:ascii="Arial" w:hAnsi="Arial" w:cs="Arial"/>
          <w:b/>
          <w:sz w:val="24"/>
          <w:szCs w:val="24"/>
        </w:rPr>
      </w:pPr>
      <w:bookmarkStart w:name="_Toc367174728" w:id="15"/>
      <w:bookmarkStart w:name="_Toc397069196" w:id="16"/>
      <w:r w:rsidRPr="00C97934">
        <w:rPr>
          <w:rFonts w:ascii="Arial" w:hAnsi="Arial" w:cs="Arial"/>
          <w:b/>
          <w:sz w:val="24"/>
          <w:szCs w:val="24"/>
        </w:rPr>
        <w:t>PART II</w:t>
      </w:r>
      <w:r w:rsidRPr="00C97934">
        <w:rPr>
          <w:rFonts w:ascii="Arial" w:hAnsi="Arial" w:cs="Arial"/>
          <w:b/>
          <w:sz w:val="24"/>
          <w:szCs w:val="24"/>
        </w:rPr>
        <w:tab/>
      </w:r>
      <w:r w:rsidRPr="00C97934" w:rsidR="00F40973">
        <w:rPr>
          <w:rFonts w:ascii="Arial" w:hAnsi="Arial" w:cs="Arial"/>
          <w:b/>
          <w:sz w:val="24"/>
          <w:szCs w:val="24"/>
        </w:rPr>
        <w:t>SCOPE OF SERVICES</w:t>
      </w:r>
      <w:bookmarkEnd w:id="15"/>
      <w:r w:rsidRPr="00C97934" w:rsidR="00B14DB7">
        <w:rPr>
          <w:rFonts w:ascii="Arial" w:hAnsi="Arial" w:cs="Arial"/>
          <w:b/>
          <w:sz w:val="24"/>
          <w:szCs w:val="24"/>
        </w:rPr>
        <w:t xml:space="preserve"> TO BE PROVIDED</w:t>
      </w:r>
      <w:bookmarkEnd w:id="16"/>
      <w:r w:rsidRPr="00C97934" w:rsidR="00E82FB4">
        <w:rPr>
          <w:rFonts w:ascii="Arial" w:hAnsi="Arial" w:cs="Arial"/>
          <w:b/>
          <w:sz w:val="24"/>
          <w:szCs w:val="24"/>
        </w:rPr>
        <w:tab/>
      </w:r>
    </w:p>
    <w:p w:rsidRPr="00C97934" w:rsidR="00511540" w:rsidP="004F0520" w:rsidRDefault="00511540" w14:paraId="6197967E" w14:textId="0F75575D">
      <w:pPr>
        <w:rPr>
          <w:rFonts w:ascii="Arial" w:hAnsi="Arial" w:cs="Arial"/>
          <w:color w:val="FF0000"/>
          <w:sz w:val="24"/>
          <w:szCs w:val="24"/>
        </w:rPr>
      </w:pPr>
    </w:p>
    <w:p w:rsidRPr="00D46CA5" w:rsidR="00E05E1E" w:rsidRDefault="00292933" w14:paraId="52D19A09" w14:textId="1C33EC4A">
      <w:pPr>
        <w:pStyle w:val="ListParagraph"/>
        <w:widowControl/>
        <w:numPr>
          <w:ilvl w:val="0"/>
          <w:numId w:val="19"/>
        </w:numPr>
        <w:autoSpaceDE/>
        <w:autoSpaceDN/>
        <w:spacing w:line="276" w:lineRule="auto"/>
        <w:rPr>
          <w:rFonts w:ascii="Arial" w:hAnsi="Arial" w:cs="Arial"/>
          <w:bCs/>
          <w:sz w:val="24"/>
          <w:szCs w:val="24"/>
        </w:rPr>
      </w:pPr>
      <w:bookmarkStart w:name="_Toc367174729" w:id="17"/>
      <w:bookmarkStart w:name="_Toc397069197" w:id="18"/>
      <w:r w:rsidRPr="00D46CA5">
        <w:rPr>
          <w:rFonts w:ascii="Arial" w:hAnsi="Arial" w:cs="Arial"/>
          <w:bCs/>
          <w:sz w:val="24"/>
          <w:szCs w:val="24"/>
        </w:rPr>
        <w:t xml:space="preserve">The incumbent will develop synchronous and asynchronous </w:t>
      </w:r>
      <w:r w:rsidRPr="00D46CA5" w:rsidR="00940B3D">
        <w:rPr>
          <w:rFonts w:ascii="Arial" w:hAnsi="Arial" w:cs="Arial"/>
          <w:bCs/>
          <w:sz w:val="24"/>
          <w:szCs w:val="24"/>
        </w:rPr>
        <w:t xml:space="preserve">multilingual </w:t>
      </w:r>
      <w:r w:rsidRPr="00D46CA5">
        <w:rPr>
          <w:rFonts w:ascii="Arial" w:hAnsi="Arial" w:cs="Arial"/>
          <w:bCs/>
          <w:sz w:val="24"/>
          <w:szCs w:val="24"/>
        </w:rPr>
        <w:t>educational materials that will be supported by the physician medical directors regarding content. These materials will be able to be deployed throughout the state using our existing online learning management system, Maine EMS Education (</w:t>
      </w:r>
      <w:proofErr w:type="spellStart"/>
      <w:r w:rsidRPr="00D46CA5">
        <w:rPr>
          <w:rFonts w:ascii="Arial" w:hAnsi="Arial" w:cs="Arial"/>
          <w:bCs/>
          <w:sz w:val="24"/>
          <w:szCs w:val="24"/>
        </w:rPr>
        <w:t>MEMSed</w:t>
      </w:r>
      <w:proofErr w:type="spellEnd"/>
      <w:r w:rsidRPr="00D46CA5">
        <w:rPr>
          <w:rFonts w:ascii="Arial" w:hAnsi="Arial" w:cs="Arial"/>
          <w:bCs/>
          <w:sz w:val="24"/>
          <w:szCs w:val="24"/>
        </w:rPr>
        <w:t xml:space="preserve">). Using this tool, we will be able to reach all EMS clinicians throughout the State of Maine. Additionally, the incumbent will develop synchronous education materials that can be incorporated into existing course </w:t>
      </w:r>
      <w:r w:rsidRPr="00D46CA5" w:rsidR="00940B3D">
        <w:rPr>
          <w:rFonts w:ascii="Arial" w:hAnsi="Arial" w:cs="Arial"/>
          <w:bCs/>
          <w:sz w:val="24"/>
          <w:szCs w:val="24"/>
        </w:rPr>
        <w:t>curriculums</w:t>
      </w:r>
      <w:r w:rsidRPr="00D46CA5">
        <w:rPr>
          <w:rFonts w:ascii="Arial" w:hAnsi="Arial" w:cs="Arial"/>
          <w:bCs/>
          <w:sz w:val="24"/>
          <w:szCs w:val="24"/>
        </w:rPr>
        <w:t xml:space="preserve"> that are primarily face-to-face. These materials will also be able to be used by authorized training officers throughout the state to deliver quality, up</w:t>
      </w:r>
      <w:r w:rsidRPr="00D46CA5" w:rsidR="000F3327">
        <w:rPr>
          <w:rFonts w:ascii="Arial" w:hAnsi="Arial" w:cs="Arial"/>
          <w:bCs/>
          <w:sz w:val="24"/>
          <w:szCs w:val="24"/>
        </w:rPr>
        <w:t>-</w:t>
      </w:r>
      <w:r w:rsidRPr="00D46CA5">
        <w:rPr>
          <w:rFonts w:ascii="Arial" w:hAnsi="Arial" w:cs="Arial"/>
          <w:bCs/>
          <w:sz w:val="24"/>
          <w:szCs w:val="24"/>
        </w:rPr>
        <w:t>to</w:t>
      </w:r>
      <w:r w:rsidRPr="00D46CA5" w:rsidR="000F3327">
        <w:rPr>
          <w:rFonts w:ascii="Arial" w:hAnsi="Arial" w:cs="Arial"/>
          <w:bCs/>
          <w:sz w:val="24"/>
          <w:szCs w:val="24"/>
        </w:rPr>
        <w:t>-</w:t>
      </w:r>
      <w:r w:rsidRPr="00D46CA5">
        <w:rPr>
          <w:rFonts w:ascii="Arial" w:hAnsi="Arial" w:cs="Arial"/>
          <w:bCs/>
          <w:sz w:val="24"/>
          <w:szCs w:val="24"/>
        </w:rPr>
        <w:t>date training resources related to the care o</w:t>
      </w:r>
      <w:r w:rsidRPr="00D46CA5" w:rsidR="00940B3D">
        <w:rPr>
          <w:rFonts w:ascii="Arial" w:hAnsi="Arial" w:cs="Arial"/>
          <w:bCs/>
          <w:sz w:val="24"/>
          <w:szCs w:val="24"/>
        </w:rPr>
        <w:t>f</w:t>
      </w:r>
      <w:r w:rsidRPr="00D46CA5">
        <w:rPr>
          <w:rFonts w:ascii="Arial" w:hAnsi="Arial" w:cs="Arial"/>
          <w:bCs/>
          <w:sz w:val="24"/>
          <w:szCs w:val="24"/>
        </w:rPr>
        <w:t xml:space="preserve"> persons experiencing substance use disorder.</w:t>
      </w:r>
      <w:r w:rsidRPr="00D46CA5" w:rsidR="003E0C97">
        <w:rPr>
          <w:rFonts w:ascii="Arial" w:hAnsi="Arial" w:cs="Arial"/>
          <w:bCs/>
          <w:sz w:val="24"/>
          <w:szCs w:val="24"/>
        </w:rPr>
        <w:t xml:space="preserve"> Material must be available in multiple </w:t>
      </w:r>
      <w:r w:rsidRPr="00D46CA5" w:rsidR="00940B3D">
        <w:rPr>
          <w:rFonts w:ascii="Arial" w:hAnsi="Arial" w:cs="Arial"/>
          <w:bCs/>
          <w:sz w:val="24"/>
          <w:szCs w:val="24"/>
        </w:rPr>
        <w:t>languages. This</w:t>
      </w:r>
      <w:r w:rsidRPr="00D46CA5" w:rsidR="00AA7E80">
        <w:rPr>
          <w:rFonts w:ascii="Arial" w:hAnsi="Arial" w:cs="Arial"/>
          <w:bCs/>
          <w:sz w:val="24"/>
          <w:szCs w:val="24"/>
        </w:rPr>
        <w:t xml:space="preserve"> will include educational materials about, but not limited to, the following: </w:t>
      </w:r>
    </w:p>
    <w:p w:rsidRPr="00D46CA5" w:rsidR="00E05E1E" w:rsidRDefault="00AA7E80" w14:paraId="31EE1E89" w14:textId="77777777">
      <w:pPr>
        <w:pStyle w:val="ListParagraph"/>
        <w:widowControl/>
        <w:numPr>
          <w:ilvl w:val="3"/>
          <w:numId w:val="4"/>
        </w:numPr>
        <w:autoSpaceDE/>
        <w:autoSpaceDN/>
        <w:spacing w:line="276" w:lineRule="auto"/>
        <w:rPr>
          <w:rFonts w:ascii="Arial" w:hAnsi="Arial" w:cs="Arial"/>
          <w:bCs/>
          <w:sz w:val="24"/>
          <w:szCs w:val="24"/>
        </w:rPr>
      </w:pPr>
      <w:r w:rsidRPr="00D46CA5">
        <w:rPr>
          <w:rFonts w:ascii="Arial" w:hAnsi="Arial" w:cs="Arial"/>
          <w:bCs/>
          <w:sz w:val="24"/>
          <w:szCs w:val="24"/>
        </w:rPr>
        <w:t xml:space="preserve">Naloxone </w:t>
      </w:r>
      <w:proofErr w:type="gramStart"/>
      <w:r w:rsidRPr="00D46CA5">
        <w:rPr>
          <w:rFonts w:ascii="Arial" w:hAnsi="Arial" w:cs="Arial"/>
          <w:bCs/>
          <w:sz w:val="24"/>
          <w:szCs w:val="24"/>
        </w:rPr>
        <w:t>leave</w:t>
      </w:r>
      <w:proofErr w:type="gramEnd"/>
      <w:r w:rsidRPr="00D46CA5">
        <w:rPr>
          <w:rFonts w:ascii="Arial" w:hAnsi="Arial" w:cs="Arial"/>
          <w:bCs/>
          <w:sz w:val="24"/>
          <w:szCs w:val="24"/>
        </w:rPr>
        <w:t xml:space="preserve"> behind programming</w:t>
      </w:r>
    </w:p>
    <w:p w:rsidRPr="00D46CA5" w:rsidR="00E05E1E" w:rsidRDefault="00AA7E80" w14:paraId="57B5AEFE" w14:textId="361D5508">
      <w:pPr>
        <w:pStyle w:val="ListParagraph"/>
        <w:widowControl/>
        <w:numPr>
          <w:ilvl w:val="3"/>
          <w:numId w:val="4"/>
        </w:numPr>
        <w:autoSpaceDE/>
        <w:autoSpaceDN/>
        <w:spacing w:line="276" w:lineRule="auto"/>
        <w:rPr>
          <w:rFonts w:ascii="Arial" w:hAnsi="Arial" w:cs="Arial"/>
          <w:bCs/>
          <w:sz w:val="24"/>
          <w:szCs w:val="24"/>
        </w:rPr>
      </w:pPr>
      <w:r w:rsidRPr="00D46CA5">
        <w:rPr>
          <w:rFonts w:ascii="Arial" w:hAnsi="Arial" w:cs="Arial"/>
          <w:bCs/>
          <w:sz w:val="24"/>
          <w:szCs w:val="24"/>
        </w:rPr>
        <w:t>communicating with persons experiencing SUD (trauma</w:t>
      </w:r>
      <w:r w:rsidRPr="00D46CA5" w:rsidR="000F3327">
        <w:rPr>
          <w:rFonts w:ascii="Arial" w:hAnsi="Arial" w:cs="Arial"/>
          <w:bCs/>
          <w:sz w:val="24"/>
          <w:szCs w:val="24"/>
        </w:rPr>
        <w:t>-</w:t>
      </w:r>
      <w:r w:rsidRPr="00D46CA5">
        <w:rPr>
          <w:rFonts w:ascii="Arial" w:hAnsi="Arial" w:cs="Arial"/>
          <w:bCs/>
          <w:sz w:val="24"/>
          <w:szCs w:val="24"/>
        </w:rPr>
        <w:t>informed care and motivational interviewing)</w:t>
      </w:r>
    </w:p>
    <w:p w:rsidRPr="00D46CA5" w:rsidR="00E05E1E" w:rsidRDefault="00AA7E80" w14:paraId="2A74B76A" w14:textId="0B5B57F3">
      <w:pPr>
        <w:pStyle w:val="ListParagraph"/>
        <w:widowControl/>
        <w:numPr>
          <w:ilvl w:val="3"/>
          <w:numId w:val="4"/>
        </w:numPr>
        <w:autoSpaceDE/>
        <w:autoSpaceDN/>
        <w:spacing w:line="276" w:lineRule="auto"/>
        <w:rPr>
          <w:rFonts w:ascii="Arial" w:hAnsi="Arial" w:cs="Arial"/>
          <w:bCs/>
          <w:sz w:val="24"/>
          <w:szCs w:val="24"/>
        </w:rPr>
      </w:pPr>
      <w:r w:rsidRPr="00D46CA5">
        <w:rPr>
          <w:rFonts w:ascii="Arial" w:hAnsi="Arial" w:cs="Arial"/>
          <w:bCs/>
          <w:sz w:val="24"/>
          <w:szCs w:val="24"/>
        </w:rPr>
        <w:t>connecting patients to care (understanding care and treatment options available to persons experiencing SUD</w:t>
      </w:r>
      <w:r w:rsidRPr="00D46CA5" w:rsidR="00940B3D">
        <w:rPr>
          <w:rFonts w:ascii="Arial" w:hAnsi="Arial" w:cs="Arial"/>
          <w:bCs/>
          <w:sz w:val="24"/>
          <w:szCs w:val="24"/>
        </w:rPr>
        <w:t xml:space="preserve"> in Maine</w:t>
      </w:r>
      <w:r w:rsidRPr="00D46CA5">
        <w:rPr>
          <w:rFonts w:ascii="Arial" w:hAnsi="Arial" w:cs="Arial"/>
          <w:bCs/>
          <w:sz w:val="24"/>
          <w:szCs w:val="24"/>
        </w:rPr>
        <w:t>)</w:t>
      </w:r>
    </w:p>
    <w:p w:rsidRPr="00D46CA5" w:rsidR="00E05E1E" w:rsidRDefault="00AA7E80" w14:paraId="44C6B135" w14:textId="77777777">
      <w:pPr>
        <w:pStyle w:val="ListParagraph"/>
        <w:widowControl/>
        <w:numPr>
          <w:ilvl w:val="3"/>
          <w:numId w:val="4"/>
        </w:numPr>
        <w:autoSpaceDE/>
        <w:autoSpaceDN/>
        <w:spacing w:line="276" w:lineRule="auto"/>
        <w:rPr>
          <w:rFonts w:ascii="Arial" w:hAnsi="Arial" w:cs="Arial"/>
          <w:bCs/>
          <w:sz w:val="24"/>
          <w:szCs w:val="24"/>
        </w:rPr>
      </w:pPr>
      <w:r w:rsidRPr="00D46CA5">
        <w:rPr>
          <w:rFonts w:ascii="Arial" w:hAnsi="Arial" w:cs="Arial"/>
          <w:bCs/>
          <w:sz w:val="24"/>
          <w:szCs w:val="24"/>
        </w:rPr>
        <w:t>advanced treatment options as defined in protocols developed by medical directors</w:t>
      </w:r>
    </w:p>
    <w:p w:rsidRPr="00D46CA5" w:rsidR="00E05E1E" w:rsidRDefault="00AA7E80" w14:paraId="46D05245" w14:textId="77777777">
      <w:pPr>
        <w:pStyle w:val="ListParagraph"/>
        <w:widowControl/>
        <w:numPr>
          <w:ilvl w:val="3"/>
          <w:numId w:val="4"/>
        </w:numPr>
        <w:autoSpaceDE/>
        <w:autoSpaceDN/>
        <w:spacing w:line="276" w:lineRule="auto"/>
        <w:rPr>
          <w:rFonts w:ascii="Arial" w:hAnsi="Arial" w:cs="Arial"/>
          <w:bCs/>
          <w:sz w:val="24"/>
          <w:szCs w:val="24"/>
        </w:rPr>
      </w:pPr>
      <w:r w:rsidRPr="00D46CA5">
        <w:rPr>
          <w:rFonts w:ascii="Arial" w:hAnsi="Arial" w:cs="Arial"/>
          <w:bCs/>
          <w:sz w:val="24"/>
          <w:szCs w:val="24"/>
        </w:rPr>
        <w:t xml:space="preserve">SUD Ambassador training (peer ambassadors within the EMS community who </w:t>
      </w:r>
      <w:proofErr w:type="gramStart"/>
      <w:r w:rsidRPr="00D46CA5">
        <w:rPr>
          <w:rFonts w:ascii="Arial" w:hAnsi="Arial" w:cs="Arial"/>
          <w:bCs/>
          <w:sz w:val="24"/>
          <w:szCs w:val="24"/>
        </w:rPr>
        <w:t>are able to</w:t>
      </w:r>
      <w:proofErr w:type="gramEnd"/>
      <w:r w:rsidRPr="00D46CA5">
        <w:rPr>
          <w:rFonts w:ascii="Arial" w:hAnsi="Arial" w:cs="Arial"/>
          <w:bCs/>
          <w:sz w:val="24"/>
          <w:szCs w:val="24"/>
        </w:rPr>
        <w:t xml:space="preserve"> help communicate with EMS clinicians about stigma and SUD awareness)</w:t>
      </w:r>
    </w:p>
    <w:p w:rsidRPr="00D46CA5" w:rsidR="00E05E1E" w:rsidP="006E74A9" w:rsidRDefault="00E05E1E" w14:paraId="7D514C34" w14:textId="77777777">
      <w:pPr>
        <w:widowControl/>
        <w:autoSpaceDE/>
        <w:autoSpaceDN/>
        <w:spacing w:line="276" w:lineRule="auto"/>
        <w:rPr>
          <w:rFonts w:ascii="Arial" w:hAnsi="Arial" w:cs="Arial"/>
          <w:bCs/>
          <w:sz w:val="24"/>
          <w:szCs w:val="24"/>
        </w:rPr>
      </w:pPr>
    </w:p>
    <w:p w:rsidRPr="00D46CA5" w:rsidR="00337021" w:rsidRDefault="00E05E1E" w14:paraId="5F3F48FD" w14:textId="77777777">
      <w:pPr>
        <w:pStyle w:val="ListParagraph"/>
        <w:widowControl/>
        <w:numPr>
          <w:ilvl w:val="0"/>
          <w:numId w:val="19"/>
        </w:numPr>
        <w:autoSpaceDE/>
        <w:autoSpaceDN/>
        <w:spacing w:line="276" w:lineRule="auto"/>
        <w:rPr>
          <w:rFonts w:ascii="Arial" w:hAnsi="Arial" w:cs="Arial"/>
          <w:bCs/>
          <w:sz w:val="24"/>
          <w:szCs w:val="24"/>
        </w:rPr>
      </w:pPr>
      <w:r w:rsidRPr="00D46CA5">
        <w:rPr>
          <w:rFonts w:ascii="Arial" w:hAnsi="Arial" w:cs="Arial"/>
          <w:bCs/>
          <w:sz w:val="24"/>
          <w:szCs w:val="24"/>
        </w:rPr>
        <w:t>Educational materials will require updates throughout the duration of the contract period. Updates should include but are not limited to:</w:t>
      </w:r>
    </w:p>
    <w:p w:rsidRPr="00D46CA5" w:rsidR="00337021" w:rsidRDefault="00337021" w14:paraId="1A092E17" w14:textId="02513617">
      <w:pPr>
        <w:pStyle w:val="ListParagraph"/>
        <w:widowControl/>
        <w:numPr>
          <w:ilvl w:val="0"/>
          <w:numId w:val="20"/>
        </w:numPr>
        <w:autoSpaceDE/>
        <w:autoSpaceDN/>
        <w:spacing w:line="276" w:lineRule="auto"/>
        <w:rPr>
          <w:rFonts w:ascii="Arial" w:hAnsi="Arial" w:cs="Arial"/>
          <w:bCs/>
          <w:sz w:val="24"/>
          <w:szCs w:val="24"/>
        </w:rPr>
      </w:pPr>
      <w:r w:rsidRPr="00D46CA5">
        <w:rPr>
          <w:rFonts w:ascii="Arial" w:hAnsi="Arial" w:cs="Arial"/>
          <w:bCs/>
          <w:sz w:val="24"/>
          <w:szCs w:val="24"/>
        </w:rPr>
        <w:t>Course updates that reflect the most up-to-date information as possible</w:t>
      </w:r>
    </w:p>
    <w:p w:rsidRPr="00D46CA5" w:rsidR="00337021" w:rsidRDefault="00337021" w14:paraId="68293D08" w14:textId="77777777">
      <w:pPr>
        <w:pStyle w:val="ListParagraph"/>
        <w:widowControl/>
        <w:numPr>
          <w:ilvl w:val="0"/>
          <w:numId w:val="20"/>
        </w:numPr>
        <w:autoSpaceDE/>
        <w:autoSpaceDN/>
        <w:spacing w:line="276" w:lineRule="auto"/>
        <w:rPr>
          <w:rFonts w:ascii="Arial" w:hAnsi="Arial" w:cs="Arial"/>
          <w:bCs/>
          <w:sz w:val="24"/>
          <w:szCs w:val="24"/>
        </w:rPr>
      </w:pPr>
      <w:r w:rsidRPr="00D46CA5">
        <w:rPr>
          <w:rFonts w:ascii="Arial" w:hAnsi="Arial" w:cs="Arial"/>
          <w:bCs/>
          <w:sz w:val="24"/>
          <w:szCs w:val="24"/>
        </w:rPr>
        <w:t>Course feedback will be used in an iterative fashion to make necessary and meaningful modifications to the educational products to meet the needs of both the program and the learner</w:t>
      </w:r>
    </w:p>
    <w:p w:rsidRPr="00D46CA5" w:rsidR="00337021" w:rsidP="006E74A9" w:rsidRDefault="00337021" w14:paraId="0CF8F33B" w14:textId="77777777">
      <w:pPr>
        <w:pStyle w:val="ListParagraph"/>
        <w:widowControl/>
        <w:autoSpaceDE/>
        <w:autoSpaceDN/>
        <w:spacing w:line="276" w:lineRule="auto"/>
        <w:ind w:left="2160"/>
        <w:rPr>
          <w:rFonts w:ascii="Arial" w:hAnsi="Arial" w:cs="Arial"/>
          <w:bCs/>
          <w:sz w:val="24"/>
          <w:szCs w:val="24"/>
        </w:rPr>
      </w:pPr>
    </w:p>
    <w:p w:rsidRPr="00337021" w:rsidR="00F273D7" w:rsidRDefault="00337021" w14:paraId="4F1DA000" w14:textId="0A52C567">
      <w:pPr>
        <w:pStyle w:val="ListParagraph"/>
        <w:widowControl/>
        <w:numPr>
          <w:ilvl w:val="0"/>
          <w:numId w:val="19"/>
        </w:numPr>
        <w:autoSpaceDE/>
        <w:autoSpaceDN/>
        <w:spacing w:line="276" w:lineRule="auto"/>
        <w:rPr>
          <w:rFonts w:ascii="Arial" w:hAnsi="Arial" w:cs="Arial"/>
          <w:bCs/>
          <w:sz w:val="24"/>
          <w:szCs w:val="24"/>
        </w:rPr>
      </w:pPr>
      <w:r w:rsidRPr="00D46CA5">
        <w:rPr>
          <w:rFonts w:ascii="Arial" w:hAnsi="Arial" w:cs="Arial"/>
          <w:bCs/>
          <w:sz w:val="24"/>
          <w:szCs w:val="24"/>
        </w:rPr>
        <w:t xml:space="preserve">The incumbent will be expected to monitor the educational products and </w:t>
      </w:r>
      <w:r w:rsidRPr="00D46CA5" w:rsidR="00940B3D">
        <w:rPr>
          <w:rFonts w:ascii="Arial" w:hAnsi="Arial" w:cs="Arial"/>
          <w:bCs/>
          <w:sz w:val="24"/>
          <w:szCs w:val="24"/>
        </w:rPr>
        <w:t>ensure</w:t>
      </w:r>
      <w:r w:rsidRPr="00D46CA5">
        <w:rPr>
          <w:rFonts w:ascii="Arial" w:hAnsi="Arial" w:cs="Arial"/>
          <w:bCs/>
          <w:sz w:val="24"/>
          <w:szCs w:val="24"/>
        </w:rPr>
        <w:t xml:space="preserve"> that persons completing the modules are meeting the learning objectives and that the courses are providing a meaningful impact to the system and the care of those who are experiencing SUD. The incumbent will develop assessments within the modules that accurately capture terminal competency following completion and can provide </w:t>
      </w:r>
      <w:r w:rsidRPr="00D46CA5" w:rsidR="00940B3D">
        <w:rPr>
          <w:rFonts w:ascii="Arial" w:hAnsi="Arial" w:cs="Arial"/>
          <w:bCs/>
          <w:sz w:val="24"/>
          <w:szCs w:val="24"/>
        </w:rPr>
        <w:t>insights</w:t>
      </w:r>
      <w:r w:rsidRPr="00D46CA5">
        <w:rPr>
          <w:rFonts w:ascii="Arial" w:hAnsi="Arial" w:cs="Arial"/>
          <w:bCs/>
          <w:sz w:val="24"/>
          <w:szCs w:val="24"/>
        </w:rPr>
        <w:t xml:space="preserve"> into the need for repeat education. Additionally, they will need to monitor the feedback offered regarding the course to make any necessary updates as part of the ongoing maintenance component of the contract. </w:t>
      </w:r>
      <w:r w:rsidRPr="00337021" w:rsidR="00F273D7">
        <w:rPr>
          <w:rFonts w:ascii="Arial" w:hAnsi="Arial" w:cs="Arial"/>
          <w:bCs/>
          <w:sz w:val="24"/>
          <w:szCs w:val="24"/>
        </w:rPr>
        <w:br w:type="page"/>
      </w:r>
    </w:p>
    <w:p w:rsidRPr="00C97934" w:rsidR="00E82FB4" w:rsidP="004F0520" w:rsidRDefault="00CD0477" w14:paraId="31925913" w14:textId="2EBACB7F">
      <w:pPr>
        <w:rPr>
          <w:rFonts w:ascii="Arial" w:hAnsi="Arial" w:cs="Arial"/>
          <w:b/>
          <w:sz w:val="24"/>
          <w:szCs w:val="24"/>
        </w:rPr>
      </w:pPr>
      <w:r w:rsidRPr="00C97934">
        <w:rPr>
          <w:rFonts w:ascii="Arial" w:hAnsi="Arial" w:cs="Arial"/>
          <w:b/>
          <w:sz w:val="24"/>
          <w:szCs w:val="24"/>
        </w:rPr>
        <w:t xml:space="preserve">PART III </w:t>
      </w:r>
      <w:r w:rsidRPr="00C97934">
        <w:rPr>
          <w:rFonts w:ascii="Arial" w:hAnsi="Arial" w:cs="Arial"/>
          <w:b/>
          <w:sz w:val="24"/>
          <w:szCs w:val="24"/>
        </w:rPr>
        <w:tab/>
      </w:r>
      <w:r w:rsidRPr="00C97934" w:rsidR="007F77E0">
        <w:rPr>
          <w:rFonts w:ascii="Arial" w:hAnsi="Arial" w:cs="Arial"/>
          <w:b/>
          <w:sz w:val="24"/>
          <w:szCs w:val="24"/>
        </w:rPr>
        <w:t>KEY</w:t>
      </w:r>
      <w:r w:rsidRPr="00C97934" w:rsidR="0029027E">
        <w:rPr>
          <w:rFonts w:ascii="Arial" w:hAnsi="Arial" w:cs="Arial"/>
          <w:b/>
          <w:sz w:val="24"/>
          <w:szCs w:val="24"/>
        </w:rPr>
        <w:t xml:space="preserve"> RFP EVENTS</w:t>
      </w:r>
      <w:bookmarkEnd w:id="17"/>
      <w:bookmarkEnd w:id="18"/>
    </w:p>
    <w:p w:rsidR="00C249BB" w:rsidP="004F0520" w:rsidRDefault="00C249BB" w14:paraId="04145CAE" w14:textId="77777777">
      <w:pPr>
        <w:rPr>
          <w:rFonts w:ascii="Arial" w:hAnsi="Arial" w:cs="Arial"/>
          <w:sz w:val="24"/>
          <w:szCs w:val="24"/>
        </w:rPr>
      </w:pPr>
    </w:p>
    <w:p w:rsidRPr="00C97934" w:rsidR="00337021" w:rsidP="004F0520" w:rsidRDefault="00337021" w14:paraId="7DCF2E0E" w14:textId="77777777">
      <w:pPr>
        <w:rPr>
          <w:rFonts w:ascii="Arial" w:hAnsi="Arial" w:cs="Arial"/>
          <w:sz w:val="24"/>
          <w:szCs w:val="24"/>
        </w:rPr>
      </w:pPr>
    </w:p>
    <w:p w:rsidRPr="00C97934" w:rsidR="007557FA" w:rsidRDefault="00067916" w14:paraId="59B67E4F" w14:textId="491884D9">
      <w:pPr>
        <w:pStyle w:val="ListParagraph"/>
        <w:numPr>
          <w:ilvl w:val="0"/>
          <w:numId w:val="6"/>
        </w:numPr>
        <w:rPr>
          <w:rFonts w:ascii="Arial" w:hAnsi="Arial" w:cs="Arial"/>
          <w:b/>
          <w:sz w:val="24"/>
          <w:szCs w:val="24"/>
        </w:rPr>
      </w:pPr>
      <w:bookmarkStart w:name="_Toc367174732" w:id="19"/>
      <w:bookmarkStart w:name="_Toc397069200" w:id="20"/>
      <w:r w:rsidRPr="00C97934">
        <w:rPr>
          <w:rFonts w:ascii="Arial" w:hAnsi="Arial" w:cs="Arial"/>
          <w:b/>
          <w:sz w:val="24"/>
          <w:szCs w:val="24"/>
        </w:rPr>
        <w:t>Questions</w:t>
      </w:r>
      <w:bookmarkEnd w:id="19"/>
      <w:bookmarkEnd w:id="20"/>
    </w:p>
    <w:p w:rsidRPr="00C97934" w:rsidR="007557FA" w:rsidP="007557FA" w:rsidRDefault="007557FA" w14:paraId="4CAD651A" w14:textId="77777777">
      <w:pPr>
        <w:pStyle w:val="ListParagraph"/>
        <w:ind w:left="360"/>
        <w:rPr>
          <w:rFonts w:ascii="Arial" w:hAnsi="Arial" w:cs="Arial"/>
          <w:sz w:val="24"/>
          <w:szCs w:val="24"/>
        </w:rPr>
      </w:pPr>
    </w:p>
    <w:p w:rsidRPr="00C97934" w:rsidR="007557FA" w:rsidRDefault="00067916" w14:paraId="33C6CFFD" w14:textId="1455169D">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Pr="00C97934" w:rsidR="00BA4F52">
        <w:rPr>
          <w:rFonts w:ascii="Arial" w:hAnsi="Arial" w:cs="Arial"/>
          <w:b/>
          <w:sz w:val="24"/>
          <w:szCs w:val="24"/>
        </w:rPr>
        <w:t xml:space="preserve">: </w:t>
      </w:r>
      <w:r w:rsidRPr="00C97934" w:rsidR="00015741">
        <w:rPr>
          <w:rFonts w:ascii="Arial" w:hAnsi="Arial" w:cs="Arial"/>
          <w:sz w:val="24"/>
          <w:szCs w:val="24"/>
        </w:rPr>
        <w:t xml:space="preserve">It is the responsibility of all </w:t>
      </w:r>
      <w:r w:rsidRPr="00C97934" w:rsidR="00FB0C26">
        <w:rPr>
          <w:rFonts w:ascii="Arial" w:hAnsi="Arial" w:cs="Arial"/>
          <w:sz w:val="24"/>
          <w:szCs w:val="24"/>
        </w:rPr>
        <w:t xml:space="preserve">Bidders and other </w:t>
      </w:r>
      <w:r w:rsidRPr="00C97934" w:rsidR="00015741">
        <w:rPr>
          <w:rFonts w:ascii="Arial" w:hAnsi="Arial" w:cs="Arial"/>
          <w:sz w:val="24"/>
          <w:szCs w:val="24"/>
        </w:rPr>
        <w:t xml:space="preserve">interested parties to examine the entire RFP and to seek clarification, in writing, </w:t>
      </w:r>
      <w:r w:rsidRPr="00C97934" w:rsidR="00FB0C26">
        <w:rPr>
          <w:rFonts w:ascii="Arial" w:hAnsi="Arial" w:cs="Arial"/>
          <w:sz w:val="24"/>
          <w:szCs w:val="24"/>
        </w:rPr>
        <w:t>if they do</w:t>
      </w:r>
      <w:r w:rsidRPr="00C97934" w:rsidR="00015741">
        <w:rPr>
          <w:rFonts w:ascii="Arial" w:hAnsi="Arial" w:cs="Arial"/>
          <w:sz w:val="24"/>
          <w:szCs w:val="24"/>
        </w:rPr>
        <w:t xml:space="preserve"> not understand any information or instructions.</w:t>
      </w:r>
    </w:p>
    <w:p w:rsidRPr="00C97934" w:rsidR="007557FA" w:rsidRDefault="00D061BE" w14:paraId="2CC58035" w14:textId="56731081">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Pr="00C97934" w:rsidR="00015741">
        <w:rPr>
          <w:rFonts w:ascii="Arial" w:hAnsi="Arial" w:cs="Arial"/>
          <w:sz w:val="24"/>
          <w:szCs w:val="24"/>
        </w:rPr>
        <w:t xml:space="preserve"> interested parties </w:t>
      </w:r>
      <w:r w:rsidR="00F273D7">
        <w:rPr>
          <w:rFonts w:ascii="Arial" w:hAnsi="Arial" w:cs="Arial"/>
          <w:sz w:val="24"/>
          <w:szCs w:val="24"/>
        </w:rPr>
        <w:t>should</w:t>
      </w:r>
      <w:r w:rsidRPr="00C97934" w:rsidR="00F910F5">
        <w:rPr>
          <w:rFonts w:ascii="Arial" w:hAnsi="Arial" w:cs="Arial"/>
          <w:sz w:val="24"/>
          <w:szCs w:val="24"/>
        </w:rPr>
        <w:t xml:space="preserve"> </w:t>
      </w:r>
      <w:r w:rsidRPr="00C97934" w:rsidR="00015741">
        <w:rPr>
          <w:rFonts w:ascii="Arial" w:hAnsi="Arial" w:cs="Arial"/>
          <w:sz w:val="24"/>
          <w:szCs w:val="24"/>
        </w:rPr>
        <w:t xml:space="preserve">use </w:t>
      </w:r>
      <w:r w:rsidRPr="00C97934" w:rsidR="00015741">
        <w:rPr>
          <w:rFonts w:ascii="Arial" w:hAnsi="Arial" w:cs="Arial"/>
          <w:b/>
          <w:sz w:val="24"/>
          <w:szCs w:val="24"/>
        </w:rPr>
        <w:t xml:space="preserve">Appendix </w:t>
      </w:r>
      <w:r w:rsidRPr="00C97934" w:rsidR="00CD5593">
        <w:rPr>
          <w:rFonts w:ascii="Arial" w:hAnsi="Arial" w:cs="Arial"/>
          <w:b/>
          <w:sz w:val="24"/>
          <w:szCs w:val="24"/>
        </w:rPr>
        <w:t>E</w:t>
      </w:r>
      <w:r w:rsidRPr="00C97934" w:rsidR="00015741">
        <w:rPr>
          <w:rFonts w:ascii="Arial" w:hAnsi="Arial" w:cs="Arial"/>
          <w:sz w:val="24"/>
          <w:szCs w:val="24"/>
        </w:rPr>
        <w:t xml:space="preserve"> </w:t>
      </w:r>
      <w:r w:rsidR="00F273D7">
        <w:rPr>
          <w:rFonts w:ascii="Arial" w:hAnsi="Arial" w:cs="Arial"/>
          <w:sz w:val="24"/>
          <w:szCs w:val="24"/>
        </w:rPr>
        <w:t>(</w:t>
      </w:r>
      <w:r w:rsidRPr="00C97934" w:rsidR="00015741">
        <w:rPr>
          <w:rFonts w:ascii="Arial" w:hAnsi="Arial" w:cs="Arial"/>
          <w:sz w:val="24"/>
          <w:szCs w:val="24"/>
        </w:rPr>
        <w:t>Submitted Questions Form</w:t>
      </w:r>
      <w:r w:rsidR="00F273D7">
        <w:rPr>
          <w:rFonts w:ascii="Arial" w:hAnsi="Arial" w:cs="Arial"/>
          <w:sz w:val="24"/>
          <w:szCs w:val="24"/>
        </w:rPr>
        <w:t>)</w:t>
      </w:r>
      <w:r w:rsidRPr="00C97934" w:rsidR="00015741">
        <w:rPr>
          <w:rFonts w:ascii="Arial" w:hAnsi="Arial" w:cs="Arial"/>
          <w:sz w:val="24"/>
          <w:szCs w:val="24"/>
        </w:rPr>
        <w:t xml:space="preserve"> for submission of questions.</w:t>
      </w:r>
      <w:r w:rsidRPr="00C97934" w:rsidR="007F2673">
        <w:rPr>
          <w:rFonts w:ascii="Arial" w:hAnsi="Arial" w:cs="Arial"/>
          <w:sz w:val="24"/>
          <w:szCs w:val="24"/>
        </w:rPr>
        <w:t xml:space="preserve"> The form is to be submitted as a WORD document.</w:t>
      </w:r>
    </w:p>
    <w:p w:rsidRPr="00C97934" w:rsidR="007557FA" w:rsidRDefault="00015741" w14:paraId="6367413A" w14:textId="032F8A66">
      <w:pPr>
        <w:pStyle w:val="ListParagraph"/>
        <w:numPr>
          <w:ilvl w:val="2"/>
          <w:numId w:val="6"/>
        </w:numPr>
        <w:rPr>
          <w:rFonts w:ascii="Arial" w:hAnsi="Arial" w:cs="Arial"/>
          <w:sz w:val="24"/>
          <w:szCs w:val="24"/>
        </w:rPr>
      </w:pPr>
      <w:r w:rsidRPr="00C97934">
        <w:rPr>
          <w:rFonts w:ascii="Arial" w:hAnsi="Arial" w:cs="Arial"/>
          <w:sz w:val="24"/>
          <w:szCs w:val="24"/>
        </w:rPr>
        <w:t>The Submitted Questions Form</w:t>
      </w:r>
      <w:r w:rsidRPr="00C97934" w:rsidR="007F2673">
        <w:rPr>
          <w:rFonts w:ascii="Arial" w:hAnsi="Arial" w:cs="Arial"/>
          <w:sz w:val="24"/>
          <w:szCs w:val="24"/>
        </w:rPr>
        <w:t xml:space="preserve"> </w:t>
      </w:r>
      <w:r w:rsidRPr="00C97934">
        <w:rPr>
          <w:rFonts w:ascii="Arial" w:hAnsi="Arial" w:cs="Arial"/>
          <w:sz w:val="24"/>
          <w:szCs w:val="24"/>
        </w:rPr>
        <w:t>must be submitted</w:t>
      </w:r>
      <w:r w:rsidRPr="00C97934" w:rsidR="007F2673">
        <w:rPr>
          <w:rFonts w:ascii="Arial" w:hAnsi="Arial" w:cs="Arial"/>
          <w:sz w:val="24"/>
          <w:szCs w:val="24"/>
        </w:rPr>
        <w:t>,</w:t>
      </w:r>
      <w:r w:rsidRPr="00C97934">
        <w:rPr>
          <w:rFonts w:ascii="Arial" w:hAnsi="Arial" w:cs="Arial"/>
          <w:sz w:val="24"/>
          <w:szCs w:val="24"/>
        </w:rPr>
        <w:t xml:space="preserve"> by e-mail</w:t>
      </w:r>
      <w:r w:rsidRPr="00C97934" w:rsidR="007F2673">
        <w:rPr>
          <w:rFonts w:ascii="Arial" w:hAnsi="Arial" w:cs="Arial"/>
          <w:sz w:val="24"/>
          <w:szCs w:val="24"/>
        </w:rPr>
        <w:t>,</w:t>
      </w:r>
      <w:r w:rsidRPr="00C97934">
        <w:rPr>
          <w:rFonts w:ascii="Arial" w:hAnsi="Arial" w:cs="Arial"/>
          <w:sz w:val="24"/>
          <w:szCs w:val="24"/>
        </w:rPr>
        <w:t xml:space="preserve"> and received by the RFP Coordinator identified on the cover page of th</w:t>
      </w:r>
      <w:r w:rsidRPr="00C97934" w:rsidR="008C346A">
        <w:rPr>
          <w:rFonts w:ascii="Arial" w:hAnsi="Arial" w:cs="Arial"/>
          <w:sz w:val="24"/>
          <w:szCs w:val="24"/>
        </w:rPr>
        <w:t>e</w:t>
      </w:r>
      <w:r w:rsidRPr="00C97934">
        <w:rPr>
          <w:rFonts w:ascii="Arial" w:hAnsi="Arial" w:cs="Arial"/>
          <w:sz w:val="24"/>
          <w:szCs w:val="24"/>
        </w:rPr>
        <w:t xml:space="preserve"> RFP as soon as possible but no later than the date and time specified on the RFP cover page.</w:t>
      </w:r>
    </w:p>
    <w:p w:rsidRPr="00C97934" w:rsidR="007557FA" w:rsidRDefault="00015741" w14:paraId="737DDDC6" w14:textId="3EB1F8CE">
      <w:pPr>
        <w:pStyle w:val="ListParagraph"/>
        <w:numPr>
          <w:ilvl w:val="2"/>
          <w:numId w:val="6"/>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rsidRPr="00C97934" w:rsidR="007557FA" w:rsidP="007557FA" w:rsidRDefault="007557FA" w14:paraId="4CA2C4B0" w14:textId="77777777">
      <w:pPr>
        <w:pStyle w:val="ListParagraph"/>
        <w:ind w:left="1080"/>
        <w:rPr>
          <w:rFonts w:ascii="Arial" w:hAnsi="Arial" w:cs="Arial"/>
          <w:sz w:val="24"/>
          <w:szCs w:val="24"/>
        </w:rPr>
      </w:pPr>
    </w:p>
    <w:p w:rsidRPr="00C97934" w:rsidR="007557FA" w:rsidRDefault="005B2EA7" w14:paraId="550B3AD2" w14:textId="52E726C9">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w:history="1" r:id="rId17">
        <w:r w:rsidR="00846FB5">
          <w:rPr>
            <w:rStyle w:val="Hyperlink"/>
            <w:rFonts w:ascii="Arial" w:hAnsi="Arial" w:cs="Arial"/>
            <w:sz w:val="24"/>
            <w:szCs w:val="24"/>
          </w:rPr>
          <w:t>Office</w:t>
        </w:r>
        <w:r w:rsidRPr="00C97934" w:rsidR="00B20D43">
          <w:rPr>
            <w:rStyle w:val="Hyperlink"/>
            <w:rFonts w:ascii="Arial" w:hAnsi="Arial" w:cs="Arial"/>
            <w:sz w:val="24"/>
            <w:szCs w:val="24"/>
          </w:rPr>
          <w:t xml:space="preserve"> of </w:t>
        </w:r>
        <w:r w:rsidR="00846FB5">
          <w:rPr>
            <w:rStyle w:val="Hyperlink"/>
            <w:rFonts w:ascii="Arial" w:hAnsi="Arial" w:cs="Arial"/>
            <w:sz w:val="24"/>
            <w:szCs w:val="24"/>
          </w:rPr>
          <w:t xml:space="preserve">State </w:t>
        </w:r>
        <w:r w:rsidRPr="00C97934" w:rsidR="00B20D43">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name="_Toc367174733" w:id="21"/>
      <w:bookmarkStart w:name="_Toc397069201" w:id="22"/>
    </w:p>
    <w:p w:rsidRPr="00C97934" w:rsidR="007557FA" w:rsidP="007557FA" w:rsidRDefault="007557FA" w14:paraId="63DA7915" w14:textId="77777777">
      <w:pPr>
        <w:pStyle w:val="ListParagraph"/>
        <w:rPr>
          <w:rFonts w:ascii="Arial" w:hAnsi="Arial" w:cs="Arial"/>
          <w:sz w:val="24"/>
          <w:szCs w:val="24"/>
        </w:rPr>
      </w:pPr>
    </w:p>
    <w:p w:rsidRPr="00C97934" w:rsidR="00536424" w:rsidRDefault="00536424" w14:paraId="25A89094" w14:textId="2DD4BAB3">
      <w:pPr>
        <w:pStyle w:val="ListParagraph"/>
        <w:numPr>
          <w:ilvl w:val="0"/>
          <w:numId w:val="6"/>
        </w:numPr>
        <w:rPr>
          <w:rFonts w:ascii="Arial" w:hAnsi="Arial" w:cs="Arial"/>
          <w:b/>
          <w:sz w:val="24"/>
          <w:szCs w:val="24"/>
        </w:rPr>
      </w:pPr>
      <w:r w:rsidRPr="00C97934">
        <w:rPr>
          <w:rFonts w:ascii="Arial" w:hAnsi="Arial" w:cs="Arial"/>
          <w:b/>
          <w:sz w:val="24"/>
          <w:szCs w:val="24"/>
        </w:rPr>
        <w:t>Amendments</w:t>
      </w:r>
    </w:p>
    <w:p w:rsidRPr="00C97934" w:rsidR="00E81EA0" w:rsidP="004F0520" w:rsidRDefault="00E81EA0" w14:paraId="4EBF4253" w14:textId="77777777">
      <w:pPr>
        <w:rPr>
          <w:rFonts w:ascii="Arial" w:hAnsi="Arial" w:cs="Arial"/>
          <w:sz w:val="24"/>
          <w:szCs w:val="24"/>
        </w:rPr>
      </w:pPr>
    </w:p>
    <w:p w:rsidRPr="00C97934" w:rsidR="00536424" w:rsidP="004F0520" w:rsidRDefault="00536424" w14:paraId="1A604BB6" w14:textId="541E41A4">
      <w:pPr>
        <w:rPr>
          <w:rFonts w:ascii="Arial" w:hAnsi="Arial" w:cs="Arial"/>
          <w:sz w:val="24"/>
          <w:szCs w:val="24"/>
          <w:u w:val="single"/>
        </w:rPr>
      </w:pPr>
      <w:r w:rsidRPr="00C97934">
        <w:rPr>
          <w:rFonts w:ascii="Arial" w:hAnsi="Arial" w:cs="Arial"/>
          <w:sz w:val="24"/>
          <w:szCs w:val="24"/>
        </w:rPr>
        <w:t>All amendments released in regard to th</w:t>
      </w:r>
      <w:r w:rsidRPr="00C97934" w:rsidR="00AA460A">
        <w:rPr>
          <w:rFonts w:ascii="Arial" w:hAnsi="Arial" w:cs="Arial"/>
          <w:sz w:val="24"/>
          <w:szCs w:val="24"/>
        </w:rPr>
        <w:t>e</w:t>
      </w:r>
      <w:r w:rsidRPr="00C97934">
        <w:rPr>
          <w:rFonts w:ascii="Arial" w:hAnsi="Arial" w:cs="Arial"/>
          <w:sz w:val="24"/>
          <w:szCs w:val="24"/>
        </w:rPr>
        <w:t xml:space="preserve"> RFP will also be posted on the following website: </w:t>
      </w:r>
      <w:hyperlink w:history="1" r:id="rId18">
        <w:r w:rsidR="00846FB5">
          <w:rPr>
            <w:rStyle w:val="Hyperlink"/>
            <w:rFonts w:ascii="Arial" w:hAnsi="Arial" w:cs="Arial"/>
            <w:sz w:val="24"/>
            <w:szCs w:val="24"/>
          </w:rPr>
          <w:t>Office</w:t>
        </w:r>
        <w:r w:rsidRPr="00C97934" w:rsidR="00B20D43">
          <w:rPr>
            <w:rStyle w:val="Hyperlink"/>
            <w:rFonts w:ascii="Arial" w:hAnsi="Arial" w:cs="Arial"/>
            <w:sz w:val="24"/>
            <w:szCs w:val="24"/>
          </w:rPr>
          <w:t xml:space="preserve"> of </w:t>
        </w:r>
        <w:r w:rsidR="00846FB5">
          <w:rPr>
            <w:rStyle w:val="Hyperlink"/>
            <w:rFonts w:ascii="Arial" w:hAnsi="Arial" w:cs="Arial"/>
            <w:sz w:val="24"/>
            <w:szCs w:val="24"/>
          </w:rPr>
          <w:t xml:space="preserve">State </w:t>
        </w:r>
        <w:r w:rsidRPr="00C97934" w:rsidR="00B20D43">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Pr="00C97934" w:rsidR="00E34E8D">
        <w:rPr>
          <w:rFonts w:ascii="Arial" w:hAnsi="Arial" w:cs="Arial"/>
          <w:sz w:val="24"/>
          <w:szCs w:val="24"/>
        </w:rPr>
        <w:t>y those amendments</w:t>
      </w:r>
      <w:r w:rsidRPr="00C97934">
        <w:rPr>
          <w:rFonts w:ascii="Arial" w:hAnsi="Arial" w:cs="Arial"/>
          <w:sz w:val="24"/>
          <w:szCs w:val="24"/>
        </w:rPr>
        <w:t xml:space="preserve"> posted on this website are considered binding.</w:t>
      </w:r>
    </w:p>
    <w:p w:rsidRPr="00C97934" w:rsidR="00536424" w:rsidP="004F0520" w:rsidRDefault="00536424" w14:paraId="7B454B9F" w14:textId="77777777">
      <w:pPr>
        <w:rPr>
          <w:rFonts w:ascii="Arial" w:hAnsi="Arial" w:cs="Arial"/>
          <w:sz w:val="24"/>
          <w:szCs w:val="24"/>
        </w:rPr>
      </w:pPr>
    </w:p>
    <w:p w:rsidRPr="00C97934" w:rsidR="007557FA" w:rsidRDefault="001406CC" w14:paraId="3D642A1C" w14:textId="62B2A09E">
      <w:pPr>
        <w:pStyle w:val="ListParagraph"/>
        <w:numPr>
          <w:ilvl w:val="0"/>
          <w:numId w:val="6"/>
        </w:numPr>
        <w:rPr>
          <w:rFonts w:ascii="Arial" w:hAnsi="Arial" w:cs="Arial"/>
          <w:b/>
          <w:sz w:val="24"/>
          <w:szCs w:val="24"/>
        </w:rPr>
      </w:pPr>
      <w:r w:rsidRPr="00C97934">
        <w:rPr>
          <w:rFonts w:ascii="Arial" w:hAnsi="Arial" w:cs="Arial"/>
          <w:b/>
          <w:sz w:val="24"/>
          <w:szCs w:val="24"/>
        </w:rPr>
        <w:t>Submitting the Proposal</w:t>
      </w:r>
      <w:bookmarkEnd w:id="21"/>
      <w:bookmarkEnd w:id="22"/>
    </w:p>
    <w:p w:rsidRPr="00C97934" w:rsidR="007557FA" w:rsidP="007557FA" w:rsidRDefault="007557FA" w14:paraId="75FDEBA1" w14:textId="77777777">
      <w:pPr>
        <w:pStyle w:val="ListParagraph"/>
        <w:ind w:left="360"/>
        <w:rPr>
          <w:rFonts w:ascii="Arial" w:hAnsi="Arial" w:cs="Arial"/>
          <w:sz w:val="24"/>
          <w:szCs w:val="24"/>
        </w:rPr>
      </w:pPr>
    </w:p>
    <w:p w:rsidRPr="007B53AD" w:rsidR="007B53AD" w:rsidRDefault="003835A0" w14:paraId="7B62AC63" w14:textId="77777777">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Pr="00C97934" w:rsidR="00FC4764">
        <w:rPr>
          <w:rFonts w:ascii="Arial" w:hAnsi="Arial" w:cs="Arial"/>
          <w:b/>
          <w:sz w:val="24"/>
          <w:szCs w:val="24"/>
        </w:rPr>
        <w:t>ue</w:t>
      </w:r>
      <w:r w:rsidRPr="00C97934" w:rsidR="001406CC">
        <w:rPr>
          <w:rFonts w:ascii="Arial" w:hAnsi="Arial" w:cs="Arial"/>
          <w:b/>
          <w:sz w:val="24"/>
          <w:szCs w:val="24"/>
        </w:rPr>
        <w:t>:</w:t>
      </w:r>
      <w:r w:rsidRPr="00C97934" w:rsidR="001406CC">
        <w:rPr>
          <w:rFonts w:ascii="Arial" w:hAnsi="Arial" w:cs="Arial"/>
          <w:sz w:val="24"/>
          <w:szCs w:val="24"/>
        </w:rPr>
        <w:t xml:space="preserve"> </w:t>
      </w:r>
      <w:r w:rsidRPr="00C97934" w:rsidR="001270AA">
        <w:rPr>
          <w:rFonts w:ascii="Arial" w:hAnsi="Arial" w:cs="Arial"/>
          <w:sz w:val="24"/>
          <w:szCs w:val="24"/>
        </w:rPr>
        <w:t xml:space="preserve">Proposals must be </w:t>
      </w:r>
      <w:r w:rsidRPr="00C97934" w:rsidR="001270AA">
        <w:rPr>
          <w:rFonts w:ascii="Arial" w:hAnsi="Arial" w:cs="Arial"/>
          <w:sz w:val="24"/>
          <w:szCs w:val="24"/>
          <w:u w:val="single"/>
        </w:rPr>
        <w:t>received</w:t>
      </w:r>
      <w:r w:rsidRPr="00C97934" w:rsidR="001270AA">
        <w:rPr>
          <w:rFonts w:ascii="Arial" w:hAnsi="Arial" w:cs="Arial"/>
          <w:sz w:val="24"/>
          <w:szCs w:val="24"/>
        </w:rPr>
        <w:t xml:space="preserve"> no later than </w:t>
      </w:r>
      <w:r w:rsidRPr="00C97934" w:rsidR="00C34867">
        <w:rPr>
          <w:rFonts w:ascii="Arial" w:hAnsi="Arial" w:cs="Arial"/>
          <w:sz w:val="24"/>
          <w:szCs w:val="24"/>
        </w:rPr>
        <w:t>11:59</w:t>
      </w:r>
      <w:r w:rsidRPr="00C97934" w:rsidR="001270AA">
        <w:rPr>
          <w:rFonts w:ascii="Arial" w:hAnsi="Arial" w:cs="Arial"/>
          <w:sz w:val="24"/>
          <w:szCs w:val="24"/>
        </w:rPr>
        <w:t xml:space="preserve"> p.m. local time, on the date listed on the cover page of th</w:t>
      </w:r>
      <w:r w:rsidRPr="00C97934" w:rsidR="00AA460A">
        <w:rPr>
          <w:rFonts w:ascii="Arial" w:hAnsi="Arial" w:cs="Arial"/>
          <w:sz w:val="24"/>
          <w:szCs w:val="24"/>
        </w:rPr>
        <w:t>e</w:t>
      </w:r>
      <w:r w:rsidRPr="00C97934" w:rsidR="001270AA">
        <w:rPr>
          <w:rFonts w:ascii="Arial" w:hAnsi="Arial" w:cs="Arial"/>
          <w:sz w:val="24"/>
          <w:szCs w:val="24"/>
        </w:rPr>
        <w:t xml:space="preserve"> RFP.  </w:t>
      </w:r>
    </w:p>
    <w:p w:rsidRPr="007B53AD" w:rsidR="007557FA" w:rsidRDefault="007B53AD" w14:paraId="51D8DA8D" w14:textId="59D92B65">
      <w:pPr>
        <w:pStyle w:val="ListParagraph"/>
        <w:numPr>
          <w:ilvl w:val="2"/>
          <w:numId w:val="6"/>
        </w:numPr>
        <w:rPr>
          <w:rFonts w:ascii="Arial" w:hAnsi="Arial" w:cs="Arial"/>
          <w:sz w:val="24"/>
          <w:szCs w:val="24"/>
        </w:rPr>
      </w:pPr>
      <w:r w:rsidRPr="007B53AD">
        <w:rPr>
          <w:rFonts w:ascii="Arial" w:hAnsi="Arial" w:cs="Arial"/>
          <w:sz w:val="24"/>
          <w:szCs w:val="24"/>
        </w:rPr>
        <w:t>Any e</w:t>
      </w:r>
      <w:r w:rsidRPr="007B53AD" w:rsidR="007F2673">
        <w:rPr>
          <w:rFonts w:ascii="Arial" w:hAnsi="Arial" w:cs="Arial"/>
          <w:sz w:val="24"/>
          <w:szCs w:val="24"/>
        </w:rPr>
        <w:t>-mails</w:t>
      </w:r>
      <w:r w:rsidRPr="007B53AD" w:rsidR="000F3A64">
        <w:rPr>
          <w:rFonts w:ascii="Arial" w:hAnsi="Arial" w:cs="Arial"/>
          <w:sz w:val="24"/>
          <w:szCs w:val="24"/>
        </w:rPr>
        <w:t xml:space="preserve"> containing original proposal submissions or any additional or revised proposal files,</w:t>
      </w:r>
      <w:r w:rsidRPr="007B53AD" w:rsidR="001270AA">
        <w:rPr>
          <w:rFonts w:ascii="Arial" w:hAnsi="Arial" w:cs="Arial"/>
          <w:sz w:val="24"/>
          <w:szCs w:val="24"/>
        </w:rPr>
        <w:t xml:space="preserve"> received after the </w:t>
      </w:r>
      <w:r w:rsidRPr="007B53AD" w:rsidR="00C34867">
        <w:rPr>
          <w:rFonts w:ascii="Arial" w:hAnsi="Arial" w:cs="Arial"/>
          <w:sz w:val="24"/>
          <w:szCs w:val="24"/>
        </w:rPr>
        <w:t>11:59</w:t>
      </w:r>
      <w:r w:rsidRPr="007B53AD" w:rsidR="001270AA">
        <w:rPr>
          <w:rFonts w:ascii="Arial" w:hAnsi="Arial" w:cs="Arial"/>
          <w:sz w:val="24"/>
          <w:szCs w:val="24"/>
        </w:rPr>
        <w:t xml:space="preserve"> p.m. deadline</w:t>
      </w:r>
      <w:r w:rsidRPr="007B53AD">
        <w:rPr>
          <w:rFonts w:ascii="Arial" w:hAnsi="Arial" w:cs="Arial"/>
          <w:sz w:val="24"/>
          <w:szCs w:val="24"/>
        </w:rPr>
        <w:t>,</w:t>
      </w:r>
      <w:r w:rsidRPr="007B53AD" w:rsidR="001270AA">
        <w:rPr>
          <w:rFonts w:ascii="Arial" w:hAnsi="Arial" w:cs="Arial"/>
          <w:sz w:val="24"/>
          <w:szCs w:val="24"/>
        </w:rPr>
        <w:t xml:space="preserve"> </w:t>
      </w:r>
      <w:r w:rsidRPr="007A3858" w:rsidR="001270AA">
        <w:rPr>
          <w:rFonts w:ascii="Arial" w:hAnsi="Arial" w:cs="Arial"/>
          <w:sz w:val="24"/>
          <w:szCs w:val="24"/>
          <w:u w:val="single"/>
        </w:rPr>
        <w:t>will be rejected without exception</w:t>
      </w:r>
      <w:r w:rsidRPr="007B53AD" w:rsidR="001270AA">
        <w:rPr>
          <w:rFonts w:ascii="Arial" w:hAnsi="Arial" w:cs="Arial"/>
          <w:sz w:val="24"/>
          <w:szCs w:val="24"/>
        </w:rPr>
        <w:t>.</w:t>
      </w:r>
    </w:p>
    <w:p w:rsidRPr="00C97934" w:rsidR="000F3A64" w:rsidP="007557FA" w:rsidRDefault="000F3A64" w14:paraId="3B445240" w14:textId="77777777">
      <w:pPr>
        <w:pStyle w:val="ListParagraph"/>
        <w:rPr>
          <w:rFonts w:ascii="Arial" w:hAnsi="Arial" w:cs="Arial"/>
          <w:sz w:val="24"/>
          <w:szCs w:val="24"/>
        </w:rPr>
      </w:pPr>
    </w:p>
    <w:p w:rsidRPr="00C97934" w:rsidR="007557FA" w:rsidRDefault="000A64F0" w14:paraId="33BC6E8C" w14:textId="6F7E55FA">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Pr="00C97934" w:rsidR="00C332B2">
        <w:rPr>
          <w:rFonts w:ascii="Arial" w:hAnsi="Arial" w:cs="Arial"/>
          <w:b/>
          <w:sz w:val="24"/>
          <w:szCs w:val="24"/>
        </w:rPr>
        <w:t>:</w:t>
      </w:r>
      <w:r w:rsidRPr="00C97934" w:rsidR="00C332B2">
        <w:rPr>
          <w:rFonts w:ascii="Arial" w:hAnsi="Arial" w:cs="Arial"/>
          <w:sz w:val="24"/>
          <w:szCs w:val="24"/>
        </w:rPr>
        <w:t xml:space="preserve"> </w:t>
      </w:r>
      <w:r w:rsidRPr="00C97934" w:rsidR="00A11DC9">
        <w:rPr>
          <w:rFonts w:ascii="Arial" w:hAnsi="Arial" w:cs="Arial"/>
          <w:sz w:val="24"/>
          <w:szCs w:val="24"/>
        </w:rPr>
        <w:t>E</w:t>
      </w:r>
      <w:r w:rsidRPr="00C97934" w:rsidR="000E1A07">
        <w:rPr>
          <w:rFonts w:ascii="Arial" w:hAnsi="Arial" w:cs="Arial"/>
          <w:sz w:val="24"/>
          <w:szCs w:val="24"/>
        </w:rPr>
        <w:t>-</w:t>
      </w:r>
      <w:r w:rsidRPr="00C97934" w:rsidR="00A11DC9">
        <w:rPr>
          <w:rFonts w:ascii="Arial" w:hAnsi="Arial" w:cs="Arial"/>
          <w:sz w:val="24"/>
          <w:szCs w:val="24"/>
        </w:rPr>
        <w:t xml:space="preserve">mail </w:t>
      </w:r>
      <w:r w:rsidRPr="00C97934" w:rsidR="006B428A">
        <w:rPr>
          <w:rFonts w:ascii="Arial" w:hAnsi="Arial" w:cs="Arial"/>
          <w:sz w:val="24"/>
          <w:szCs w:val="24"/>
        </w:rPr>
        <w:t>p</w:t>
      </w:r>
      <w:r w:rsidRPr="00C97934" w:rsidR="00A11DC9">
        <w:rPr>
          <w:rFonts w:ascii="Arial" w:hAnsi="Arial" w:cs="Arial"/>
          <w:sz w:val="24"/>
          <w:szCs w:val="24"/>
        </w:rPr>
        <w:t>roposal submissions are to be submitted to the State of Maine Division of Procurement Services</w:t>
      </w:r>
      <w:r w:rsidRPr="00C97934" w:rsidR="000F3A64">
        <w:rPr>
          <w:rFonts w:ascii="Arial" w:hAnsi="Arial" w:cs="Arial"/>
          <w:sz w:val="24"/>
          <w:szCs w:val="24"/>
        </w:rPr>
        <w:t xml:space="preserve"> at </w:t>
      </w:r>
      <w:hyperlink w:history="1" r:id="rId19">
        <w:r w:rsidRPr="00C97934" w:rsidR="00CD5593">
          <w:rPr>
            <w:rStyle w:val="Hyperlink"/>
            <w:rFonts w:ascii="Arial" w:hAnsi="Arial" w:cs="Arial"/>
            <w:sz w:val="24"/>
            <w:szCs w:val="24"/>
          </w:rPr>
          <w:t>Proposals@maine.gov</w:t>
        </w:r>
      </w:hyperlink>
      <w:r w:rsidRPr="00C97934" w:rsidR="00CD5593">
        <w:rPr>
          <w:rFonts w:ascii="Arial" w:hAnsi="Arial" w:cs="Arial"/>
          <w:sz w:val="24"/>
          <w:szCs w:val="24"/>
        </w:rPr>
        <w:t>.</w:t>
      </w:r>
    </w:p>
    <w:p w:rsidR="007557FA" w:rsidRDefault="00A11DC9" w14:paraId="21987DD3" w14:textId="3433262B">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Pr="00C97934" w:rsidR="000F3A6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Pr="00C97934" w:rsidR="000E1A07">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rsidRPr="00C97934" w:rsidR="007A3858" w:rsidRDefault="007A3858" w14:paraId="294C0DA0" w14:textId="3B96EC6D">
      <w:pPr>
        <w:pStyle w:val="ListParagraph"/>
        <w:numPr>
          <w:ilvl w:val="3"/>
          <w:numId w:val="6"/>
        </w:numPr>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w:history="1" r:id="rId20">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 </w:t>
      </w:r>
    </w:p>
    <w:p w:rsidRPr="00C97934" w:rsidR="000E1A07" w:rsidRDefault="000E1A07" w14:paraId="43D7DD89" w14:textId="7E862334">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Pr="00C97934" w:rsidR="000F3A6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rsidRPr="00C97934" w:rsidR="0018241E" w:rsidRDefault="0018241E" w14:paraId="7B017F8B" w14:textId="5F02057E">
      <w:pPr>
        <w:pStyle w:val="ListParagraph"/>
        <w:numPr>
          <w:ilvl w:val="2"/>
          <w:numId w:val="6"/>
        </w:numPr>
        <w:rPr>
          <w:rFonts w:ascii="Arial" w:hAnsi="Arial" w:cs="Arial"/>
          <w:sz w:val="24"/>
          <w:szCs w:val="24"/>
          <w:u w:val="single"/>
        </w:rPr>
      </w:pPr>
      <w:bookmarkStart w:name="_Hlk62561509" w:id="23"/>
      <w:r w:rsidRPr="00C97934">
        <w:rPr>
          <w:rFonts w:ascii="Arial" w:hAnsi="Arial" w:cs="Arial"/>
          <w:sz w:val="24"/>
          <w:szCs w:val="24"/>
          <w:u w:val="single"/>
        </w:rPr>
        <w:t xml:space="preserve">Encrypted e-mails received which require opening attachments and logging into a </w:t>
      </w:r>
      <w:r w:rsidRPr="00C97934">
        <w:rPr>
          <w:rFonts w:ascii="Arial" w:hAnsi="Arial" w:cs="Arial"/>
          <w:sz w:val="24"/>
          <w:szCs w:val="24"/>
          <w:u w:val="single"/>
        </w:rPr>
        <w:t>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proposal submission. </w:t>
      </w:r>
    </w:p>
    <w:bookmarkEnd w:id="23"/>
    <w:p w:rsidRPr="00C97934" w:rsidR="00CA6A04" w:rsidRDefault="00CA6A04" w14:paraId="659C842A" w14:textId="756A11F9">
      <w:pPr>
        <w:pStyle w:val="ListParagraph"/>
        <w:numPr>
          <w:ilvl w:val="2"/>
          <w:numId w:val="6"/>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rsidRPr="00C97934" w:rsidR="000A6AFC" w:rsidRDefault="00112042" w14:paraId="171FD116" w14:textId="69C37875">
      <w:pPr>
        <w:pStyle w:val="ListParagraph"/>
        <w:numPr>
          <w:ilvl w:val="2"/>
          <w:numId w:val="6"/>
        </w:numPr>
        <w:rPr>
          <w:rFonts w:ascii="Arial" w:hAnsi="Arial" w:cs="Arial"/>
          <w:b/>
          <w:sz w:val="24"/>
          <w:szCs w:val="24"/>
        </w:rPr>
      </w:pPr>
      <w:r w:rsidRPr="00C97934">
        <w:rPr>
          <w:rFonts w:ascii="Arial" w:hAnsi="Arial" w:cs="Arial"/>
          <w:sz w:val="24"/>
          <w:szCs w:val="24"/>
        </w:rPr>
        <w:t>Bidder</w:t>
      </w:r>
      <w:r w:rsidRPr="00C97934" w:rsidR="00A11DC9">
        <w:rPr>
          <w:rFonts w:ascii="Arial" w:hAnsi="Arial" w:cs="Arial"/>
          <w:sz w:val="24"/>
          <w:szCs w:val="24"/>
        </w:rPr>
        <w:t>s are to insert the following into the subject line of their e</w:t>
      </w:r>
      <w:r w:rsidRPr="00C97934" w:rsidR="000E1A07">
        <w:rPr>
          <w:rFonts w:ascii="Arial" w:hAnsi="Arial" w:cs="Arial"/>
          <w:sz w:val="24"/>
          <w:szCs w:val="24"/>
        </w:rPr>
        <w:t>-</w:t>
      </w:r>
      <w:r w:rsidRPr="00C97934" w:rsidR="00A11DC9">
        <w:rPr>
          <w:rFonts w:ascii="Arial" w:hAnsi="Arial" w:cs="Arial"/>
          <w:sz w:val="24"/>
          <w:szCs w:val="24"/>
        </w:rPr>
        <w:t xml:space="preserve">mail </w:t>
      </w:r>
      <w:r w:rsidRPr="00C97934" w:rsidR="000F3A64">
        <w:rPr>
          <w:rFonts w:ascii="Arial" w:hAnsi="Arial" w:cs="Arial"/>
          <w:sz w:val="24"/>
          <w:szCs w:val="24"/>
        </w:rPr>
        <w:t xml:space="preserve">proposal </w:t>
      </w:r>
      <w:r w:rsidRPr="00C97934" w:rsidR="00A11DC9">
        <w:rPr>
          <w:rFonts w:ascii="Arial" w:hAnsi="Arial" w:cs="Arial"/>
          <w:sz w:val="24"/>
          <w:szCs w:val="24"/>
        </w:rPr>
        <w:t>submission:</w:t>
      </w:r>
      <w:r w:rsidRPr="00C97934" w:rsidR="00C249BB">
        <w:rPr>
          <w:rFonts w:ascii="Arial" w:hAnsi="Arial" w:cs="Arial"/>
          <w:sz w:val="24"/>
          <w:szCs w:val="24"/>
        </w:rPr>
        <w:t xml:space="preserve"> </w:t>
      </w:r>
      <w:r w:rsidRPr="00C97934" w:rsidR="00A11DC9">
        <w:rPr>
          <w:rFonts w:ascii="Arial" w:hAnsi="Arial" w:cs="Arial"/>
          <w:b/>
          <w:sz w:val="24"/>
          <w:szCs w:val="24"/>
        </w:rPr>
        <w:t xml:space="preserve">“RFP# </w:t>
      </w:r>
      <w:r w:rsidRPr="00846FB5" w:rsidR="00846FB5">
        <w:rPr>
          <w:rFonts w:ascii="Arial" w:hAnsi="Arial" w:cs="Arial"/>
          <w:b/>
          <w:sz w:val="24"/>
          <w:szCs w:val="24"/>
        </w:rPr>
        <w:t>202411198</w:t>
      </w:r>
      <w:r w:rsidRPr="00C97934" w:rsidR="00A11DC9">
        <w:rPr>
          <w:rFonts w:ascii="Arial" w:hAnsi="Arial" w:cs="Arial"/>
          <w:b/>
          <w:sz w:val="24"/>
          <w:szCs w:val="24"/>
        </w:rPr>
        <w:t xml:space="preserve"> Proposal Submission</w:t>
      </w:r>
      <w:r w:rsidRPr="00C97934" w:rsidR="009807E6">
        <w:rPr>
          <w:rFonts w:ascii="Arial" w:hAnsi="Arial" w:cs="Arial"/>
          <w:b/>
          <w:sz w:val="24"/>
          <w:szCs w:val="24"/>
        </w:rPr>
        <w:t xml:space="preserve"> – [Bidder</w:t>
      </w:r>
      <w:r w:rsidRPr="00C97934" w:rsidR="008C346A">
        <w:rPr>
          <w:rFonts w:ascii="Arial" w:hAnsi="Arial" w:cs="Arial"/>
          <w:b/>
          <w:sz w:val="24"/>
          <w:szCs w:val="24"/>
        </w:rPr>
        <w:t>’s</w:t>
      </w:r>
      <w:r w:rsidRPr="00C97934" w:rsidR="009807E6">
        <w:rPr>
          <w:rFonts w:ascii="Arial" w:hAnsi="Arial" w:cs="Arial"/>
          <w:b/>
          <w:sz w:val="24"/>
          <w:szCs w:val="24"/>
        </w:rPr>
        <w:t xml:space="preserve"> Name]</w:t>
      </w:r>
      <w:r w:rsidRPr="00C97934" w:rsidR="00A11DC9">
        <w:rPr>
          <w:rFonts w:ascii="Arial" w:hAnsi="Arial" w:cs="Arial"/>
          <w:b/>
          <w:sz w:val="24"/>
          <w:szCs w:val="24"/>
        </w:rPr>
        <w:t>”</w:t>
      </w:r>
    </w:p>
    <w:p w:rsidRPr="00C97934" w:rsidR="000A6AFC" w:rsidRDefault="00112042" w14:paraId="3DC120CC" w14:textId="17C0C390">
      <w:pPr>
        <w:pStyle w:val="ListParagraph"/>
        <w:numPr>
          <w:ilvl w:val="2"/>
          <w:numId w:val="6"/>
        </w:numPr>
        <w:rPr>
          <w:rFonts w:ascii="Arial" w:hAnsi="Arial" w:cs="Arial"/>
          <w:sz w:val="24"/>
          <w:szCs w:val="24"/>
        </w:rPr>
      </w:pPr>
      <w:r w:rsidRPr="00C97934">
        <w:rPr>
          <w:rFonts w:ascii="Arial" w:hAnsi="Arial" w:cs="Arial"/>
          <w:sz w:val="24"/>
          <w:szCs w:val="24"/>
        </w:rPr>
        <w:t>Bidder</w:t>
      </w:r>
      <w:r w:rsidRPr="00C97934" w:rsidR="00A11DC9">
        <w:rPr>
          <w:rFonts w:ascii="Arial" w:hAnsi="Arial" w:cs="Arial"/>
          <w:sz w:val="24"/>
          <w:szCs w:val="24"/>
        </w:rPr>
        <w:t>’s</w:t>
      </w:r>
      <w:r w:rsidRPr="00C97934" w:rsidR="006B428A">
        <w:rPr>
          <w:rFonts w:ascii="Arial" w:hAnsi="Arial" w:cs="Arial"/>
          <w:sz w:val="24"/>
          <w:szCs w:val="24"/>
        </w:rPr>
        <w:t xml:space="preserve"> proposal</w:t>
      </w:r>
      <w:r w:rsidRPr="00C97934" w:rsidR="000F3A64">
        <w:rPr>
          <w:rFonts w:ascii="Arial" w:hAnsi="Arial" w:cs="Arial"/>
          <w:sz w:val="24"/>
          <w:szCs w:val="24"/>
        </w:rPr>
        <w:t xml:space="preserve"> submissions</w:t>
      </w:r>
      <w:r w:rsidRPr="00C97934" w:rsidR="006B428A">
        <w:rPr>
          <w:rFonts w:ascii="Arial" w:hAnsi="Arial" w:cs="Arial"/>
          <w:sz w:val="24"/>
          <w:szCs w:val="24"/>
        </w:rPr>
        <w:t xml:space="preserve"> are to be broken down into multiple files</w:t>
      </w:r>
      <w:r w:rsidRPr="00C97934" w:rsidR="00B24FC4">
        <w:rPr>
          <w:rFonts w:ascii="Arial" w:hAnsi="Arial" w:cs="Arial"/>
          <w:sz w:val="24"/>
          <w:szCs w:val="24"/>
        </w:rPr>
        <w:t>,</w:t>
      </w:r>
      <w:r w:rsidRPr="00C97934" w:rsidR="006B428A">
        <w:rPr>
          <w:rFonts w:ascii="Arial" w:hAnsi="Arial" w:cs="Arial"/>
          <w:sz w:val="24"/>
          <w:szCs w:val="24"/>
        </w:rPr>
        <w:t xml:space="preserve"> </w:t>
      </w:r>
      <w:r w:rsidRPr="00C97934" w:rsidR="0055724D">
        <w:rPr>
          <w:rFonts w:ascii="Arial" w:hAnsi="Arial" w:cs="Arial"/>
          <w:sz w:val="24"/>
          <w:szCs w:val="24"/>
        </w:rPr>
        <w:t xml:space="preserve">with each file named </w:t>
      </w:r>
      <w:r w:rsidRPr="00C97934" w:rsidR="006B428A">
        <w:rPr>
          <w:rFonts w:ascii="Arial" w:hAnsi="Arial" w:cs="Arial"/>
          <w:sz w:val="24"/>
          <w:szCs w:val="24"/>
        </w:rPr>
        <w:t>as</w:t>
      </w:r>
      <w:r w:rsidRPr="00C97934" w:rsidR="0055724D">
        <w:rPr>
          <w:rFonts w:ascii="Arial" w:hAnsi="Arial" w:cs="Arial"/>
          <w:sz w:val="24"/>
          <w:szCs w:val="24"/>
        </w:rPr>
        <w:t xml:space="preserve"> it is</w:t>
      </w:r>
      <w:r w:rsidRPr="00C97934" w:rsidR="006B428A">
        <w:rPr>
          <w:rFonts w:ascii="Arial" w:hAnsi="Arial" w:cs="Arial"/>
          <w:sz w:val="24"/>
          <w:szCs w:val="24"/>
        </w:rPr>
        <w:t xml:space="preserve"> </w:t>
      </w:r>
      <w:r w:rsidRPr="00C97934" w:rsidR="0001618E">
        <w:rPr>
          <w:rFonts w:ascii="Arial" w:hAnsi="Arial" w:cs="Arial"/>
          <w:sz w:val="24"/>
          <w:szCs w:val="24"/>
        </w:rPr>
        <w:t>titled in bold below</w:t>
      </w:r>
      <w:r w:rsidRPr="00C97934" w:rsidR="00117E93">
        <w:rPr>
          <w:rFonts w:ascii="Arial" w:hAnsi="Arial" w:cs="Arial"/>
          <w:sz w:val="24"/>
          <w:szCs w:val="24"/>
        </w:rPr>
        <w:t>,</w:t>
      </w:r>
      <w:r w:rsidRPr="00C97934" w:rsidR="006B428A">
        <w:rPr>
          <w:rFonts w:ascii="Arial" w:hAnsi="Arial" w:cs="Arial"/>
          <w:sz w:val="24"/>
          <w:szCs w:val="24"/>
        </w:rPr>
        <w:t xml:space="preserve"> and</w:t>
      </w:r>
      <w:r w:rsidRPr="00C97934" w:rsidR="0001618E">
        <w:rPr>
          <w:rFonts w:ascii="Arial" w:hAnsi="Arial" w:cs="Arial"/>
          <w:sz w:val="24"/>
          <w:szCs w:val="24"/>
        </w:rPr>
        <w:t xml:space="preserve"> </w:t>
      </w:r>
      <w:r w:rsidRPr="00C97934" w:rsidR="00A11DC9">
        <w:rPr>
          <w:rFonts w:ascii="Arial" w:hAnsi="Arial" w:cs="Arial"/>
          <w:sz w:val="24"/>
          <w:szCs w:val="24"/>
        </w:rPr>
        <w:t>include:</w:t>
      </w:r>
    </w:p>
    <w:p w:rsidRPr="00C97934" w:rsidR="000A6AFC" w:rsidP="000A6AFC" w:rsidRDefault="000A6AFC" w14:paraId="3C7A4408" w14:textId="77777777">
      <w:pPr>
        <w:pStyle w:val="ListParagraph"/>
        <w:ind w:left="1080"/>
        <w:rPr>
          <w:rFonts w:ascii="Arial" w:hAnsi="Arial" w:cs="Arial"/>
          <w:sz w:val="24"/>
          <w:szCs w:val="24"/>
        </w:rPr>
      </w:pPr>
    </w:p>
    <w:p w:rsidRPr="00C97934" w:rsidR="001013A2" w:rsidRDefault="000A6AFC" w14:paraId="568F8F90" w14:textId="7276441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Pr="00C97934" w:rsidR="00B24FC4">
        <w:rPr>
          <w:rFonts w:ascii="Arial" w:hAnsi="Arial" w:cs="Arial"/>
          <w:b/>
          <w:sz w:val="24"/>
          <w:szCs w:val="24"/>
          <w:u w:val="single"/>
        </w:rPr>
        <w:t>ile 1</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w:t>
      </w:r>
      <w:r w:rsidRPr="00C97934" w:rsidR="00117E93">
        <w:rPr>
          <w:rFonts w:ascii="Arial" w:hAnsi="Arial" w:cs="Arial"/>
          <w:b/>
          <w:sz w:val="24"/>
          <w:szCs w:val="24"/>
          <w:u w:val="single"/>
        </w:rPr>
        <w:t>–</w:t>
      </w:r>
      <w:r w:rsidRPr="00C97934" w:rsidR="001013A2">
        <w:rPr>
          <w:rFonts w:ascii="Arial" w:hAnsi="Arial" w:cs="Arial"/>
          <w:b/>
          <w:sz w:val="24"/>
          <w:szCs w:val="24"/>
          <w:u w:val="single"/>
        </w:rPr>
        <w:t xml:space="preserve"> </w:t>
      </w:r>
      <w:r w:rsidRPr="00C97934" w:rsidR="00190216">
        <w:rPr>
          <w:rFonts w:ascii="Arial" w:hAnsi="Arial" w:cs="Arial"/>
          <w:b/>
          <w:sz w:val="24"/>
          <w:szCs w:val="24"/>
          <w:u w:val="single"/>
        </w:rPr>
        <w:t>Preliminary Information</w:t>
      </w:r>
      <w:r w:rsidRPr="00C97934" w:rsidR="00B24FC4">
        <w:rPr>
          <w:rFonts w:ascii="Arial" w:hAnsi="Arial" w:cs="Arial"/>
          <w:b/>
          <w:sz w:val="24"/>
          <w:szCs w:val="24"/>
          <w:u w:val="single"/>
        </w:rPr>
        <w:t>:</w:t>
      </w:r>
      <w:r w:rsidRPr="00C97934" w:rsidR="00B24FC4">
        <w:rPr>
          <w:rFonts w:ascii="Arial" w:hAnsi="Arial" w:cs="Arial"/>
          <w:sz w:val="24"/>
          <w:szCs w:val="24"/>
        </w:rPr>
        <w:t xml:space="preserve"> </w:t>
      </w:r>
    </w:p>
    <w:p w:rsidRPr="00C97934" w:rsidR="009A5CE8" w:rsidP="00404918" w:rsidRDefault="009A5CE8" w14:paraId="1BF261CC" w14:textId="40E9708C">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9A5CE8" w:rsidP="001013A2" w:rsidRDefault="001013A2" w14:paraId="3C9EA2E1" w14:textId="71C94A86">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Pr="00C97934" w:rsidR="00A11DC9">
        <w:rPr>
          <w:rFonts w:ascii="Arial" w:hAnsi="Arial" w:cs="Arial"/>
          <w:sz w:val="24"/>
          <w:szCs w:val="24"/>
        </w:rPr>
        <w:t>Proposal Cover Page</w:t>
      </w:r>
      <w:r w:rsidRPr="00C97934">
        <w:rPr>
          <w:rFonts w:ascii="Arial" w:hAnsi="Arial" w:cs="Arial"/>
          <w:sz w:val="24"/>
          <w:szCs w:val="24"/>
        </w:rPr>
        <w:t>)</w:t>
      </w:r>
    </w:p>
    <w:p w:rsidRPr="00C97934" w:rsidR="009A5CE8" w:rsidP="001013A2" w:rsidRDefault="001013A2" w14:paraId="2CDB6E6D" w14:textId="7485DD19">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Pr="2222360A" w:rsidR="00616F37">
        <w:rPr>
          <w:rFonts w:ascii="Arial" w:hAnsi="Arial" w:cs="Arial"/>
          <w:sz w:val="24"/>
          <w:szCs w:val="24"/>
        </w:rPr>
        <w:t>Responsible Bidder Certification)</w:t>
      </w:r>
    </w:p>
    <w:p w:rsidRPr="00C97934" w:rsidR="00963F3B" w:rsidP="001013A2" w:rsidRDefault="00963F3B" w14:paraId="3F728284" w14:textId="27F8D556">
      <w:pPr>
        <w:ind w:left="1440"/>
        <w:rPr>
          <w:rFonts w:ascii="Arial" w:hAnsi="Arial" w:cs="Arial"/>
          <w:sz w:val="24"/>
          <w:szCs w:val="24"/>
        </w:rPr>
      </w:pPr>
      <w:r w:rsidRPr="00C97934">
        <w:rPr>
          <w:rFonts w:ascii="Arial" w:hAnsi="Arial" w:cs="Arial"/>
          <w:sz w:val="24"/>
          <w:szCs w:val="24"/>
        </w:rPr>
        <w:t xml:space="preserve">All </w:t>
      </w:r>
      <w:r w:rsidRPr="00C97934" w:rsidR="00E652C3">
        <w:rPr>
          <w:rFonts w:ascii="Arial" w:hAnsi="Arial" w:cs="Arial"/>
          <w:sz w:val="24"/>
          <w:szCs w:val="24"/>
        </w:rPr>
        <w:t xml:space="preserve">required </w:t>
      </w:r>
      <w:r w:rsidRPr="00C97934">
        <w:rPr>
          <w:rFonts w:ascii="Arial" w:hAnsi="Arial" w:cs="Arial"/>
          <w:sz w:val="24"/>
          <w:szCs w:val="24"/>
        </w:rPr>
        <w:t xml:space="preserve">eligibility documentation </w:t>
      </w:r>
      <w:r w:rsidRPr="00C97934" w:rsidR="0055472F">
        <w:rPr>
          <w:rFonts w:ascii="Arial" w:hAnsi="Arial" w:cs="Arial"/>
          <w:sz w:val="24"/>
          <w:szCs w:val="24"/>
        </w:rPr>
        <w:t>stated in PART IV, Section I</w:t>
      </w:r>
      <w:r w:rsidR="007A3858">
        <w:rPr>
          <w:rFonts w:ascii="Arial" w:hAnsi="Arial" w:cs="Arial"/>
          <w:sz w:val="24"/>
          <w:szCs w:val="24"/>
        </w:rPr>
        <w:t>.</w:t>
      </w:r>
    </w:p>
    <w:p w:rsidRPr="00C97934" w:rsidR="009A5CE8" w:rsidP="001013A2" w:rsidRDefault="009A5CE8" w14:paraId="79281985" w14:textId="77777777">
      <w:pPr>
        <w:ind w:left="1440"/>
        <w:rPr>
          <w:rFonts w:ascii="Arial" w:hAnsi="Arial" w:cs="Arial"/>
          <w:sz w:val="24"/>
          <w:szCs w:val="24"/>
        </w:rPr>
      </w:pPr>
    </w:p>
    <w:p w:rsidRPr="00C97934" w:rsidR="001013A2" w:rsidRDefault="00B24FC4" w14:paraId="3A0BC4C8" w14:textId="0D0AA190">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w:t>
      </w:r>
      <w:r w:rsidRPr="00C97934" w:rsidR="001F44D6">
        <w:rPr>
          <w:rFonts w:ascii="Arial" w:hAnsi="Arial" w:cs="Arial"/>
          <w:b/>
          <w:sz w:val="24"/>
          <w:szCs w:val="24"/>
          <w:u w:val="single"/>
        </w:rPr>
        <w:t xml:space="preserve">– </w:t>
      </w:r>
      <w:r w:rsidRPr="00C97934" w:rsidR="001013A2">
        <w:rPr>
          <w:rFonts w:ascii="Arial" w:hAnsi="Arial" w:cs="Arial"/>
          <w:b/>
          <w:sz w:val="24"/>
          <w:szCs w:val="24"/>
          <w:u w:val="single"/>
        </w:rPr>
        <w:t>Organization Qualifications and Experience</w:t>
      </w:r>
      <w:r w:rsidRPr="00C97934">
        <w:rPr>
          <w:rFonts w:ascii="Arial" w:hAnsi="Arial" w:cs="Arial"/>
          <w:b/>
          <w:sz w:val="24"/>
          <w:szCs w:val="24"/>
          <w:u w:val="single"/>
        </w:rPr>
        <w:t>:</w:t>
      </w:r>
    </w:p>
    <w:p w:rsidRPr="00C97934" w:rsidR="00AC25CE" w:rsidP="001013A2" w:rsidRDefault="00AC25CE" w14:paraId="1267FFED" w14:textId="1AC95D44">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A11DC9" w:rsidP="001013A2" w:rsidRDefault="00A11DC9" w14:paraId="3AD1DD45" w14:textId="6840AE91">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Pr="00C97934" w:rsidR="001013A2">
        <w:rPr>
          <w:rFonts w:ascii="Arial" w:hAnsi="Arial" w:cs="Arial"/>
          <w:sz w:val="24"/>
          <w:szCs w:val="24"/>
        </w:rPr>
        <w:t xml:space="preserve">(Organization Qualifications and Experience Form) </w:t>
      </w:r>
      <w:r w:rsidRPr="00C97934">
        <w:rPr>
          <w:rFonts w:ascii="Arial" w:hAnsi="Arial" w:cs="Arial"/>
          <w:sz w:val="24"/>
          <w:szCs w:val="24"/>
        </w:rPr>
        <w:t>and all</w:t>
      </w:r>
      <w:r w:rsidRPr="00C97934" w:rsidR="000A6AFC">
        <w:rPr>
          <w:rFonts w:ascii="Arial" w:hAnsi="Arial" w:cs="Arial"/>
          <w:sz w:val="24"/>
          <w:szCs w:val="24"/>
        </w:rPr>
        <w:t xml:space="preserve"> </w:t>
      </w:r>
      <w:r w:rsidRPr="00C97934">
        <w:rPr>
          <w:rFonts w:ascii="Arial" w:hAnsi="Arial" w:cs="Arial"/>
          <w:sz w:val="24"/>
          <w:szCs w:val="24"/>
        </w:rPr>
        <w:t xml:space="preserve">required </w:t>
      </w:r>
      <w:r w:rsidRPr="00C97934" w:rsidR="001013A2">
        <w:rPr>
          <w:rFonts w:ascii="Arial" w:hAnsi="Arial" w:cs="Arial"/>
          <w:sz w:val="24"/>
          <w:szCs w:val="24"/>
        </w:rPr>
        <w:t xml:space="preserve">information and </w:t>
      </w:r>
      <w:r w:rsidRPr="00C97934">
        <w:rPr>
          <w:rFonts w:ascii="Arial" w:hAnsi="Arial" w:cs="Arial"/>
          <w:sz w:val="24"/>
          <w:szCs w:val="24"/>
        </w:rPr>
        <w:t>attachments</w:t>
      </w:r>
      <w:r w:rsidRPr="00C97934" w:rsidR="00FB1397">
        <w:rPr>
          <w:rFonts w:ascii="Arial" w:hAnsi="Arial" w:cs="Arial"/>
          <w:sz w:val="24"/>
          <w:szCs w:val="24"/>
        </w:rPr>
        <w:t xml:space="preserve"> stated in PART IV, Section I</w:t>
      </w:r>
      <w:r w:rsidRPr="00C97934" w:rsidR="0055472F">
        <w:rPr>
          <w:rFonts w:ascii="Arial" w:hAnsi="Arial" w:cs="Arial"/>
          <w:sz w:val="24"/>
          <w:szCs w:val="24"/>
        </w:rPr>
        <w:t>I</w:t>
      </w:r>
      <w:r w:rsidRPr="00C97934" w:rsidR="00FB1397">
        <w:rPr>
          <w:rFonts w:ascii="Arial" w:hAnsi="Arial" w:cs="Arial"/>
          <w:sz w:val="24"/>
          <w:szCs w:val="24"/>
        </w:rPr>
        <w:t>.</w:t>
      </w:r>
    </w:p>
    <w:p w:rsidRPr="00C97934" w:rsidR="009A5CE8" w:rsidP="001013A2" w:rsidRDefault="009A5CE8" w14:paraId="2022866C" w14:textId="77777777">
      <w:pPr>
        <w:ind w:left="1440"/>
        <w:rPr>
          <w:rFonts w:ascii="Arial" w:hAnsi="Arial" w:cs="Arial"/>
          <w:sz w:val="24"/>
          <w:szCs w:val="24"/>
        </w:rPr>
      </w:pPr>
    </w:p>
    <w:p w:rsidRPr="00C97934" w:rsidR="001013A2" w:rsidRDefault="00B24FC4" w14:paraId="0C432828" w14:textId="2D55CFD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rsidRPr="00C97934" w:rsidR="00AC25CE" w:rsidP="00D15916" w:rsidRDefault="00AC25CE" w14:paraId="678B955B" w14:textId="02DDA658">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B24FC4" w:rsidP="001013A2" w:rsidRDefault="001013A2" w14:paraId="70ED9FC5" w14:textId="020E88FE">
      <w:pPr>
        <w:ind w:left="1440"/>
        <w:rPr>
          <w:rFonts w:ascii="Arial" w:hAnsi="Arial" w:cs="Arial"/>
          <w:sz w:val="24"/>
          <w:szCs w:val="24"/>
        </w:rPr>
      </w:pPr>
      <w:r w:rsidRPr="00C97934">
        <w:rPr>
          <w:rFonts w:ascii="Arial" w:hAnsi="Arial" w:cs="Arial"/>
          <w:sz w:val="24"/>
          <w:szCs w:val="24"/>
        </w:rPr>
        <w:t>A</w:t>
      </w:r>
      <w:r w:rsidRPr="00C97934" w:rsidR="00526145">
        <w:rPr>
          <w:rFonts w:ascii="Arial" w:hAnsi="Arial" w:cs="Arial"/>
          <w:sz w:val="24"/>
          <w:szCs w:val="24"/>
        </w:rPr>
        <w:t xml:space="preserve">ll required </w:t>
      </w:r>
      <w:r w:rsidRPr="00C97934" w:rsidR="00346DBE">
        <w:rPr>
          <w:rFonts w:ascii="Arial" w:hAnsi="Arial" w:cs="Arial"/>
          <w:sz w:val="24"/>
          <w:szCs w:val="24"/>
        </w:rPr>
        <w:t xml:space="preserve">information and </w:t>
      </w:r>
      <w:r w:rsidRPr="00C97934" w:rsidR="00526145">
        <w:rPr>
          <w:rFonts w:ascii="Arial" w:hAnsi="Arial" w:cs="Arial"/>
          <w:sz w:val="24"/>
          <w:szCs w:val="24"/>
        </w:rPr>
        <w:t>attachments</w:t>
      </w:r>
      <w:r w:rsidRPr="00C97934" w:rsidR="00611901">
        <w:rPr>
          <w:rFonts w:ascii="Arial" w:hAnsi="Arial" w:cs="Arial"/>
          <w:sz w:val="24"/>
          <w:szCs w:val="24"/>
        </w:rPr>
        <w:t xml:space="preserve"> stated in PART IV, Section II</w:t>
      </w:r>
      <w:r w:rsidRPr="00C97934" w:rsidR="0055472F">
        <w:rPr>
          <w:rFonts w:ascii="Arial" w:hAnsi="Arial" w:cs="Arial"/>
          <w:sz w:val="24"/>
          <w:szCs w:val="24"/>
        </w:rPr>
        <w:t>I</w:t>
      </w:r>
      <w:r w:rsidRPr="00C97934" w:rsidR="00611901">
        <w:rPr>
          <w:rFonts w:ascii="Arial" w:hAnsi="Arial" w:cs="Arial"/>
          <w:sz w:val="24"/>
          <w:szCs w:val="24"/>
        </w:rPr>
        <w:t>.</w:t>
      </w:r>
    </w:p>
    <w:p w:rsidRPr="00C97934" w:rsidR="009A5CE8" w:rsidP="001013A2" w:rsidRDefault="009A5CE8" w14:paraId="67172EFE" w14:textId="77777777">
      <w:pPr>
        <w:ind w:left="1440"/>
        <w:rPr>
          <w:rFonts w:ascii="Arial" w:hAnsi="Arial" w:cs="Arial"/>
          <w:sz w:val="24"/>
          <w:szCs w:val="24"/>
        </w:rPr>
      </w:pPr>
    </w:p>
    <w:p w:rsidRPr="00C97934" w:rsidR="001013A2" w:rsidRDefault="00B24FC4" w14:paraId="460A55EF" w14:textId="15479905">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346DBE">
        <w:rPr>
          <w:rFonts w:ascii="Arial" w:hAnsi="Arial" w:cs="Arial"/>
          <w:b/>
          <w:sz w:val="24"/>
          <w:szCs w:val="24"/>
          <w:u w:val="single"/>
        </w:rPr>
        <w:t xml:space="preserve"> – Cost Proposal</w:t>
      </w:r>
      <w:r w:rsidRPr="00C97934">
        <w:rPr>
          <w:rFonts w:ascii="Arial" w:hAnsi="Arial" w:cs="Arial"/>
          <w:b/>
          <w:sz w:val="24"/>
          <w:szCs w:val="24"/>
          <w:u w:val="single"/>
        </w:rPr>
        <w:t>:</w:t>
      </w:r>
    </w:p>
    <w:p w:rsidRPr="00C97934" w:rsidR="00AC25CE" w:rsidP="00D15916" w:rsidRDefault="00E97F46" w14:paraId="7F72ABCC" w14:textId="4EFF8735">
      <w:pPr>
        <w:pStyle w:val="ListParagraph"/>
        <w:ind w:left="1440"/>
        <w:rPr>
          <w:rFonts w:ascii="Arial" w:hAnsi="Arial" w:cs="Arial"/>
          <w:sz w:val="24"/>
          <w:szCs w:val="24"/>
        </w:rPr>
      </w:pPr>
      <w:r w:rsidRPr="00D46CA5">
        <w:rPr>
          <w:rFonts w:ascii="Arial" w:hAnsi="Arial" w:cs="Arial"/>
          <w:i/>
          <w:sz w:val="24"/>
          <w:szCs w:val="24"/>
        </w:rPr>
        <w:t>Excel</w:t>
      </w:r>
      <w:r w:rsidRPr="00E97F46" w:rsidR="00AC25CE">
        <w:rPr>
          <w:rFonts w:ascii="Arial" w:hAnsi="Arial" w:cs="Arial"/>
          <w:i/>
          <w:color w:val="FF0000"/>
          <w:sz w:val="24"/>
          <w:szCs w:val="24"/>
        </w:rPr>
        <w:t xml:space="preserve"> </w:t>
      </w:r>
      <w:r w:rsidRPr="00C97934" w:rsidR="00AC25CE">
        <w:rPr>
          <w:rFonts w:ascii="Arial" w:hAnsi="Arial" w:cs="Arial"/>
          <w:i/>
          <w:sz w:val="24"/>
          <w:szCs w:val="24"/>
        </w:rPr>
        <w:t>format preferred</w:t>
      </w:r>
    </w:p>
    <w:p w:rsidRPr="00C97934" w:rsidR="00527EF4" w:rsidP="001013A2" w:rsidRDefault="001013A2" w14:paraId="6D35B608" w14:textId="375CACD8">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Pr="00C97934" w:rsidR="00A11DC9">
        <w:rPr>
          <w:rFonts w:ascii="Arial" w:hAnsi="Arial" w:cs="Arial"/>
          <w:sz w:val="24"/>
          <w:szCs w:val="24"/>
        </w:rPr>
        <w:t>Cost Proposal</w:t>
      </w:r>
      <w:r w:rsidRPr="00C97934" w:rsidR="00963F3B">
        <w:rPr>
          <w:rFonts w:ascii="Arial" w:hAnsi="Arial" w:cs="Arial"/>
          <w:sz w:val="24"/>
          <w:szCs w:val="24"/>
        </w:rPr>
        <w:t xml:space="preserve"> Form</w:t>
      </w:r>
      <w:r w:rsidRPr="00C97934">
        <w:rPr>
          <w:rFonts w:ascii="Arial" w:hAnsi="Arial" w:cs="Arial"/>
          <w:sz w:val="24"/>
          <w:szCs w:val="24"/>
        </w:rPr>
        <w:t>)</w:t>
      </w:r>
      <w:r w:rsidRPr="00C97934" w:rsidR="00A11DC9">
        <w:rPr>
          <w:rFonts w:ascii="Arial" w:hAnsi="Arial" w:cs="Arial"/>
          <w:sz w:val="24"/>
          <w:szCs w:val="24"/>
        </w:rPr>
        <w:t xml:space="preserve"> </w:t>
      </w:r>
      <w:r w:rsidRPr="00C97934" w:rsidR="00716F23">
        <w:rPr>
          <w:rFonts w:ascii="Arial" w:hAnsi="Arial" w:cs="Arial"/>
          <w:sz w:val="24"/>
          <w:szCs w:val="24"/>
        </w:rPr>
        <w:t xml:space="preserve">and all required </w:t>
      </w:r>
      <w:r w:rsidRPr="00C97934" w:rsidR="00346DBE">
        <w:rPr>
          <w:rFonts w:ascii="Arial" w:hAnsi="Arial" w:cs="Arial"/>
          <w:sz w:val="24"/>
          <w:szCs w:val="24"/>
        </w:rPr>
        <w:t xml:space="preserve">information and </w:t>
      </w:r>
      <w:r w:rsidRPr="00C97934" w:rsidR="00716F23">
        <w:rPr>
          <w:rFonts w:ascii="Arial" w:hAnsi="Arial" w:cs="Arial"/>
          <w:sz w:val="24"/>
          <w:szCs w:val="24"/>
        </w:rPr>
        <w:t>attachments</w:t>
      </w:r>
      <w:r w:rsidRPr="00C97934" w:rsidR="00611901">
        <w:rPr>
          <w:rFonts w:ascii="Arial" w:hAnsi="Arial" w:cs="Arial"/>
          <w:sz w:val="24"/>
          <w:szCs w:val="24"/>
        </w:rPr>
        <w:t xml:space="preserve"> stated in PART IV, Section I</w:t>
      </w:r>
      <w:r w:rsidRPr="00C97934" w:rsidR="0055472F">
        <w:rPr>
          <w:rFonts w:ascii="Arial" w:hAnsi="Arial" w:cs="Arial"/>
          <w:sz w:val="24"/>
          <w:szCs w:val="24"/>
        </w:rPr>
        <w:t>V</w:t>
      </w:r>
      <w:r w:rsidRPr="00C97934" w:rsidR="00611901">
        <w:rPr>
          <w:rFonts w:ascii="Arial" w:hAnsi="Arial" w:cs="Arial"/>
          <w:sz w:val="24"/>
          <w:szCs w:val="24"/>
        </w:rPr>
        <w:t>.</w:t>
      </w:r>
    </w:p>
    <w:p w:rsidRPr="00C97934" w:rsidR="00E82FB4" w:rsidP="004F0520" w:rsidRDefault="00E82FB4" w14:paraId="4BF54B8E" w14:textId="712D3098">
      <w:pPr>
        <w:rPr>
          <w:rFonts w:ascii="Arial" w:hAnsi="Arial" w:cs="Arial"/>
          <w:b/>
          <w:sz w:val="24"/>
          <w:szCs w:val="24"/>
        </w:rPr>
      </w:pPr>
      <w:r w:rsidRPr="00C97934">
        <w:rPr>
          <w:rFonts w:ascii="Arial" w:hAnsi="Arial" w:cs="Arial"/>
          <w:sz w:val="24"/>
          <w:szCs w:val="24"/>
        </w:rPr>
        <w:br w:type="page"/>
      </w:r>
      <w:bookmarkStart w:name="_Toc367174734" w:id="24"/>
      <w:bookmarkStart w:name="_Toc397069202" w:id="25"/>
      <w:r w:rsidRPr="00C97934" w:rsidR="00D74331">
        <w:rPr>
          <w:rFonts w:ascii="Arial" w:hAnsi="Arial" w:cs="Arial"/>
          <w:b/>
          <w:sz w:val="24"/>
          <w:szCs w:val="24"/>
        </w:rPr>
        <w:t xml:space="preserve">PART IV </w:t>
      </w:r>
      <w:r w:rsidRPr="00C97934" w:rsidR="00D74331">
        <w:rPr>
          <w:rFonts w:ascii="Arial" w:hAnsi="Arial" w:cs="Arial"/>
          <w:b/>
          <w:sz w:val="24"/>
          <w:szCs w:val="24"/>
        </w:rPr>
        <w:tab/>
      </w:r>
      <w:r w:rsidRPr="00C97934" w:rsidR="0029027E">
        <w:rPr>
          <w:rFonts w:ascii="Arial" w:hAnsi="Arial" w:cs="Arial"/>
          <w:b/>
          <w:sz w:val="24"/>
          <w:szCs w:val="24"/>
        </w:rPr>
        <w:t>PROPOSAL SUBMISSION REQUIREMENTS</w:t>
      </w:r>
      <w:bookmarkEnd w:id="24"/>
      <w:bookmarkEnd w:id="25"/>
    </w:p>
    <w:p w:rsidRPr="00C97934" w:rsidR="00670E78" w:rsidP="004F0520" w:rsidRDefault="00670E78" w14:paraId="1C605231" w14:textId="77777777">
      <w:pPr>
        <w:rPr>
          <w:rFonts w:ascii="Arial" w:hAnsi="Arial" w:cs="Arial"/>
          <w:sz w:val="24"/>
          <w:szCs w:val="24"/>
        </w:rPr>
      </w:pPr>
    </w:p>
    <w:p w:rsidRPr="00C97934" w:rsidR="00942CF6" w:rsidP="004F0520" w:rsidRDefault="00E9067E" w14:paraId="5A97AD8A" w14:textId="59B213E8">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Pr="00C97934" w:rsidR="00942CF6">
        <w:rPr>
          <w:rFonts w:ascii="Arial" w:hAnsi="Arial" w:cs="Arial"/>
          <w:sz w:val="24"/>
          <w:szCs w:val="24"/>
        </w:rPr>
        <w:t xml:space="preserve">The Department seeks </w:t>
      </w:r>
      <w:r w:rsidRPr="00C97934" w:rsidR="00942CF6">
        <w:rPr>
          <w:rFonts w:ascii="Arial" w:hAnsi="Arial" w:cs="Arial"/>
          <w:sz w:val="24"/>
          <w:szCs w:val="24"/>
          <w:u w:val="single"/>
        </w:rPr>
        <w:t>detailed yet succinct</w:t>
      </w:r>
      <w:r w:rsidRPr="00C97934" w:rsidR="00942CF6">
        <w:rPr>
          <w:rFonts w:ascii="Arial" w:hAnsi="Arial" w:cs="Arial"/>
          <w:sz w:val="24"/>
          <w:szCs w:val="24"/>
        </w:rPr>
        <w:t xml:space="preserve"> responses that demonstrate the Bidder’s qualifications, experience, and ability to perform the requirements specified throughout the RFP.</w:t>
      </w:r>
    </w:p>
    <w:p w:rsidRPr="00C97934" w:rsidR="00942CF6" w:rsidP="004F0520" w:rsidRDefault="00942CF6" w14:paraId="22E0381A" w14:textId="77777777">
      <w:pPr>
        <w:rPr>
          <w:rFonts w:ascii="Arial" w:hAnsi="Arial" w:cs="Arial"/>
          <w:sz w:val="24"/>
          <w:szCs w:val="24"/>
        </w:rPr>
      </w:pPr>
    </w:p>
    <w:p w:rsidRPr="00C97934" w:rsidR="00E9067E" w:rsidP="004F0520" w:rsidRDefault="00E9067E" w14:paraId="363DDFD8" w14:textId="3D9BF91A">
      <w:pPr>
        <w:rPr>
          <w:rFonts w:ascii="Arial" w:hAnsi="Arial" w:cs="Arial"/>
          <w:sz w:val="24"/>
          <w:szCs w:val="24"/>
        </w:rPr>
      </w:pPr>
      <w:r w:rsidRPr="00C97934">
        <w:rPr>
          <w:rFonts w:ascii="Arial" w:hAnsi="Arial" w:cs="Arial"/>
          <w:sz w:val="24"/>
          <w:szCs w:val="24"/>
        </w:rPr>
        <w:t>The Bidder’s proposal must follow the outline used below, including the numbering</w:t>
      </w:r>
      <w:r w:rsidRPr="00C97934" w:rsidR="00942CF6">
        <w:rPr>
          <w:rFonts w:ascii="Arial" w:hAnsi="Arial" w:cs="Arial"/>
          <w:sz w:val="24"/>
          <w:szCs w:val="24"/>
        </w:rPr>
        <w:t>,</w:t>
      </w:r>
      <w:r w:rsidRPr="00C97934">
        <w:rPr>
          <w:rFonts w:ascii="Arial" w:hAnsi="Arial" w:cs="Arial"/>
          <w:sz w:val="24"/>
          <w:szCs w:val="24"/>
        </w:rPr>
        <w:t xml:space="preserve"> section</w:t>
      </w:r>
      <w:r w:rsidRPr="00C97934" w:rsidR="00942CF6">
        <w:rPr>
          <w:rFonts w:ascii="Arial" w:hAnsi="Arial" w:cs="Arial"/>
          <w:sz w:val="24"/>
          <w:szCs w:val="24"/>
        </w:rPr>
        <w:t>,</w:t>
      </w:r>
      <w:r w:rsidRPr="00C97934">
        <w:rPr>
          <w:rFonts w:ascii="Arial" w:hAnsi="Arial" w:cs="Arial"/>
          <w:sz w:val="24"/>
          <w:szCs w:val="24"/>
        </w:rPr>
        <w:t xml:space="preserve"> and sub-section headings.  Failure to use the outline specified in </w:t>
      </w:r>
      <w:r w:rsidRPr="00C97934" w:rsidR="007D3784">
        <w:rPr>
          <w:rFonts w:ascii="Arial" w:hAnsi="Arial" w:cs="Arial"/>
          <w:sz w:val="24"/>
          <w:szCs w:val="24"/>
        </w:rPr>
        <w:t>PART IV</w:t>
      </w:r>
      <w:r w:rsidRPr="00C97934" w:rsidR="00844E2E">
        <w:rPr>
          <w:rFonts w:ascii="Arial" w:hAnsi="Arial" w:cs="Arial"/>
          <w:sz w:val="24"/>
          <w:szCs w:val="24"/>
        </w:rPr>
        <w:t>,</w:t>
      </w:r>
      <w:r w:rsidRPr="00C97934">
        <w:rPr>
          <w:rFonts w:ascii="Arial" w:hAnsi="Arial" w:cs="Arial"/>
          <w:sz w:val="24"/>
          <w:szCs w:val="24"/>
        </w:rPr>
        <w:t xml:space="preserve"> or </w:t>
      </w:r>
      <w:r w:rsidRPr="00C97934" w:rsidR="00117E93">
        <w:rPr>
          <w:rFonts w:ascii="Arial" w:hAnsi="Arial" w:cs="Arial"/>
          <w:sz w:val="24"/>
          <w:szCs w:val="24"/>
        </w:rPr>
        <w:t xml:space="preserve">failure </w:t>
      </w:r>
      <w:r w:rsidRPr="00C97934">
        <w:rPr>
          <w:rFonts w:ascii="Arial" w:hAnsi="Arial" w:cs="Arial"/>
          <w:sz w:val="24"/>
          <w:szCs w:val="24"/>
        </w:rPr>
        <w:t xml:space="preserve">to respond to all questions and instructions throughout </w:t>
      </w:r>
      <w:r w:rsidRPr="00C97934" w:rsidR="00AA460A">
        <w:rPr>
          <w:rFonts w:ascii="Arial" w:hAnsi="Arial" w:cs="Arial"/>
          <w:sz w:val="24"/>
          <w:szCs w:val="24"/>
        </w:rPr>
        <w:t>the RFP</w:t>
      </w:r>
      <w:r w:rsidRPr="00C97934" w:rsidR="00844E2E">
        <w:rPr>
          <w:rFonts w:ascii="Arial" w:hAnsi="Arial" w:cs="Arial"/>
          <w:sz w:val="24"/>
          <w:szCs w:val="24"/>
        </w:rPr>
        <w:t>,</w:t>
      </w:r>
      <w:r w:rsidRPr="00C97934">
        <w:rPr>
          <w:rFonts w:ascii="Arial" w:hAnsi="Arial" w:cs="Arial"/>
          <w:sz w:val="24"/>
          <w:szCs w:val="24"/>
        </w:rPr>
        <w:t xml:space="preserve"> may result in the proposal being disqualified as non-responsive or receiving a reduced score.  The Department</w:t>
      </w:r>
      <w:r w:rsidRPr="00C97934" w:rsidR="00844E2E">
        <w:rPr>
          <w:rFonts w:ascii="Arial" w:hAnsi="Arial" w:cs="Arial"/>
          <w:sz w:val="24"/>
          <w:szCs w:val="24"/>
        </w:rPr>
        <w:t>,</w:t>
      </w:r>
      <w:r w:rsidRPr="00C97934">
        <w:rPr>
          <w:rFonts w:ascii="Arial" w:hAnsi="Arial" w:cs="Arial"/>
          <w:sz w:val="24"/>
          <w:szCs w:val="24"/>
        </w:rPr>
        <w:t xml:space="preserve"> and its evaluation team</w:t>
      </w:r>
      <w:r w:rsidRPr="00C97934" w:rsidR="00844E2E">
        <w:rPr>
          <w:rFonts w:ascii="Arial" w:hAnsi="Arial" w:cs="Arial"/>
          <w:sz w:val="24"/>
          <w:szCs w:val="24"/>
        </w:rPr>
        <w:t>, has</w:t>
      </w:r>
      <w:r w:rsidRPr="00C97934">
        <w:rPr>
          <w:rFonts w:ascii="Arial" w:hAnsi="Arial" w:cs="Arial"/>
          <w:sz w:val="24"/>
          <w:szCs w:val="24"/>
        </w:rPr>
        <w:t xml:space="preserve"> sole discretion to determine whether a variance from the RFP specifications </w:t>
      </w:r>
      <w:r w:rsidRPr="00C97934" w:rsidR="00F910F5">
        <w:rPr>
          <w:rFonts w:ascii="Arial" w:hAnsi="Arial" w:cs="Arial"/>
          <w:sz w:val="24"/>
          <w:szCs w:val="24"/>
        </w:rPr>
        <w:t xml:space="preserve">will </w:t>
      </w:r>
      <w:r w:rsidRPr="00C97934">
        <w:rPr>
          <w:rFonts w:ascii="Arial" w:hAnsi="Arial" w:cs="Arial"/>
          <w:sz w:val="24"/>
          <w:szCs w:val="24"/>
        </w:rPr>
        <w:t xml:space="preserve">result either </w:t>
      </w:r>
      <w:r w:rsidRPr="00C97934" w:rsidR="00AA460A">
        <w:rPr>
          <w:rFonts w:ascii="Arial" w:hAnsi="Arial" w:cs="Arial"/>
          <w:sz w:val="24"/>
          <w:szCs w:val="24"/>
        </w:rPr>
        <w:t xml:space="preserve">in </w:t>
      </w:r>
      <w:r w:rsidRPr="00C97934">
        <w:rPr>
          <w:rFonts w:ascii="Arial" w:hAnsi="Arial" w:cs="Arial"/>
          <w:sz w:val="24"/>
          <w:szCs w:val="24"/>
        </w:rPr>
        <w:t>disqualification or reduction in scoring of a proposal.  Rephrasing of the content provided in th</w:t>
      </w:r>
      <w:r w:rsidRPr="00C97934" w:rsidR="00AA460A">
        <w:rPr>
          <w:rFonts w:ascii="Arial" w:hAnsi="Arial" w:cs="Arial"/>
          <w:sz w:val="24"/>
          <w:szCs w:val="24"/>
        </w:rPr>
        <w:t>e</w:t>
      </w:r>
      <w:r w:rsidRPr="00C97934">
        <w:rPr>
          <w:rFonts w:ascii="Arial" w:hAnsi="Arial" w:cs="Arial"/>
          <w:sz w:val="24"/>
          <w:szCs w:val="24"/>
        </w:rPr>
        <w:t xml:space="preserve"> RFP will, at best, be considered minimally responsive.</w:t>
      </w:r>
    </w:p>
    <w:p w:rsidRPr="00C97934" w:rsidR="007D3784" w:rsidP="007D3784" w:rsidRDefault="007D3784" w14:paraId="2C780D20" w14:textId="77777777">
      <w:pPr>
        <w:pStyle w:val="ListParagraph"/>
        <w:ind w:left="360"/>
        <w:rPr>
          <w:rFonts w:ascii="Arial" w:hAnsi="Arial" w:cs="Arial"/>
          <w:b/>
          <w:sz w:val="24"/>
          <w:szCs w:val="24"/>
        </w:rPr>
      </w:pPr>
      <w:bookmarkStart w:name="_Hlk32488622" w:id="26"/>
    </w:p>
    <w:p w:rsidRPr="00C97934" w:rsidR="00EA18AB" w:rsidP="00B90357" w:rsidRDefault="00EE7EE0" w14:paraId="2F380B8B" w14:textId="6514DC6B">
      <w:pPr>
        <w:rPr>
          <w:rFonts w:ascii="Arial" w:hAnsi="Arial" w:cs="Arial"/>
          <w:sz w:val="24"/>
          <w:szCs w:val="24"/>
        </w:rPr>
      </w:pPr>
      <w:r w:rsidRPr="00C97934">
        <w:rPr>
          <w:rFonts w:ascii="Arial" w:hAnsi="Arial" w:cs="Arial"/>
          <w:sz w:val="24"/>
          <w:szCs w:val="24"/>
        </w:rPr>
        <w:t>Bidders</w:t>
      </w:r>
      <w:r w:rsidRPr="00C97934" w:rsidR="00351845">
        <w:rPr>
          <w:rFonts w:ascii="Arial" w:hAnsi="Arial" w:cs="Arial"/>
          <w:sz w:val="24"/>
          <w:szCs w:val="24"/>
        </w:rPr>
        <w:t xml:space="preserve"> </w:t>
      </w:r>
      <w:r w:rsidRPr="00C97934" w:rsidR="007D3784">
        <w:rPr>
          <w:rFonts w:ascii="Arial" w:hAnsi="Arial" w:cs="Arial"/>
          <w:sz w:val="24"/>
          <w:szCs w:val="24"/>
        </w:rPr>
        <w:t>are</w:t>
      </w:r>
      <w:r w:rsidRPr="00C97934" w:rsidR="00351845">
        <w:rPr>
          <w:rFonts w:ascii="Arial" w:hAnsi="Arial" w:cs="Arial"/>
          <w:sz w:val="24"/>
          <w:szCs w:val="24"/>
        </w:rPr>
        <w:t xml:space="preserve"> not </w:t>
      </w:r>
      <w:r w:rsidRPr="00C97934" w:rsidR="007D3784">
        <w:rPr>
          <w:rFonts w:ascii="Arial" w:hAnsi="Arial" w:cs="Arial"/>
          <w:sz w:val="24"/>
          <w:szCs w:val="24"/>
        </w:rPr>
        <w:t xml:space="preserve">to </w:t>
      </w:r>
      <w:r w:rsidRPr="00C97934" w:rsidR="00252FFC">
        <w:rPr>
          <w:rFonts w:ascii="Arial" w:hAnsi="Arial" w:cs="Arial"/>
          <w:sz w:val="24"/>
          <w:szCs w:val="24"/>
        </w:rPr>
        <w:t>provide</w:t>
      </w:r>
      <w:r w:rsidRPr="00C97934" w:rsidR="00351845">
        <w:rPr>
          <w:rFonts w:ascii="Arial" w:hAnsi="Arial" w:cs="Arial"/>
          <w:sz w:val="24"/>
          <w:szCs w:val="24"/>
        </w:rPr>
        <w:t xml:space="preserve"> additional attachments beyond those specified in the RFP for the purpose of extending their response.</w:t>
      </w:r>
      <w:r w:rsidRPr="00C97934" w:rsidR="000D4179">
        <w:rPr>
          <w:rFonts w:ascii="Arial" w:hAnsi="Arial" w:cs="Arial"/>
          <w:sz w:val="24"/>
          <w:szCs w:val="24"/>
        </w:rPr>
        <w:t xml:space="preserve">  </w:t>
      </w:r>
      <w:r w:rsidRPr="00C97934" w:rsidR="008A7C6B">
        <w:rPr>
          <w:rFonts w:ascii="Arial" w:hAnsi="Arial" w:cs="Arial"/>
          <w:sz w:val="24"/>
          <w:szCs w:val="24"/>
        </w:rPr>
        <w:t xml:space="preserve">Additional materials </w:t>
      </w:r>
      <w:r w:rsidRPr="00C97934" w:rsidR="000D4179">
        <w:rPr>
          <w:rFonts w:ascii="Arial" w:hAnsi="Arial" w:cs="Arial"/>
          <w:sz w:val="24"/>
          <w:szCs w:val="24"/>
        </w:rPr>
        <w:t xml:space="preserve">not requested </w:t>
      </w:r>
      <w:r w:rsidRPr="00C97934" w:rsidR="008A7C6B">
        <w:rPr>
          <w:rFonts w:ascii="Arial" w:hAnsi="Arial" w:cs="Arial"/>
          <w:sz w:val="24"/>
          <w:szCs w:val="24"/>
        </w:rPr>
        <w:t>will not be considered part of the proposal and will not be evaluated</w:t>
      </w:r>
      <w:r w:rsidRPr="00C97934" w:rsidR="00351845">
        <w:rPr>
          <w:rFonts w:ascii="Arial" w:hAnsi="Arial" w:cs="Arial"/>
          <w:sz w:val="24"/>
          <w:szCs w:val="24"/>
        </w:rPr>
        <w:t>.</w:t>
      </w:r>
      <w:r w:rsidRPr="00C97934" w:rsidR="00B90357">
        <w:rPr>
          <w:rFonts w:ascii="Arial" w:hAnsi="Arial" w:cs="Arial"/>
          <w:sz w:val="24"/>
          <w:szCs w:val="24"/>
        </w:rPr>
        <w:t xml:space="preserve"> </w:t>
      </w:r>
      <w:r w:rsidRPr="00C97934" w:rsidR="00351845">
        <w:rPr>
          <w:rFonts w:ascii="Arial" w:hAnsi="Arial" w:cs="Arial"/>
          <w:sz w:val="24"/>
          <w:szCs w:val="24"/>
        </w:rPr>
        <w:t>Include any forms pro</w:t>
      </w:r>
      <w:r w:rsidRPr="00C97934" w:rsidR="00032ABA">
        <w:rPr>
          <w:rFonts w:ascii="Arial" w:hAnsi="Arial" w:cs="Arial"/>
          <w:sz w:val="24"/>
          <w:szCs w:val="24"/>
        </w:rPr>
        <w:t>vided in the submission</w:t>
      </w:r>
      <w:r w:rsidRPr="00C97934" w:rsidR="00351845">
        <w:rPr>
          <w:rFonts w:ascii="Arial" w:hAnsi="Arial" w:cs="Arial"/>
          <w:sz w:val="24"/>
          <w:szCs w:val="24"/>
        </w:rPr>
        <w:t xml:space="preserve"> package or reproduce those forms as closely as</w:t>
      </w:r>
      <w:r w:rsidRPr="00C97934" w:rsidR="0004203E">
        <w:rPr>
          <w:rFonts w:ascii="Arial" w:hAnsi="Arial" w:cs="Arial"/>
          <w:sz w:val="24"/>
          <w:szCs w:val="24"/>
        </w:rPr>
        <w:t xml:space="preserve"> possible.  All information </w:t>
      </w:r>
      <w:r w:rsidRPr="00C97934" w:rsidR="00F910F5">
        <w:rPr>
          <w:rFonts w:ascii="Arial" w:hAnsi="Arial" w:cs="Arial"/>
          <w:sz w:val="24"/>
          <w:szCs w:val="24"/>
        </w:rPr>
        <w:t xml:space="preserve">must </w:t>
      </w:r>
      <w:r w:rsidRPr="00C97934" w:rsidR="00351845">
        <w:rPr>
          <w:rFonts w:ascii="Arial" w:hAnsi="Arial" w:cs="Arial"/>
          <w:sz w:val="24"/>
          <w:szCs w:val="24"/>
        </w:rPr>
        <w:t>be presente</w:t>
      </w:r>
      <w:r w:rsidRPr="00C97934" w:rsidR="0004203E">
        <w:rPr>
          <w:rFonts w:ascii="Arial" w:hAnsi="Arial" w:cs="Arial"/>
          <w:sz w:val="24"/>
          <w:szCs w:val="24"/>
        </w:rPr>
        <w:t>d in the same order and</w:t>
      </w:r>
      <w:r w:rsidRPr="00C97934" w:rsidR="00FE5FB2">
        <w:rPr>
          <w:rFonts w:ascii="Arial" w:hAnsi="Arial" w:cs="Arial"/>
          <w:sz w:val="24"/>
          <w:szCs w:val="24"/>
        </w:rPr>
        <w:t xml:space="preserve"> format as described in the RFP.</w:t>
      </w:r>
    </w:p>
    <w:p w:rsidRPr="00C97934" w:rsidR="00EA18AB" w:rsidP="00EA18AB" w:rsidRDefault="00EA18AB" w14:paraId="511BEC32" w14:textId="77777777">
      <w:pPr>
        <w:pStyle w:val="ListParagraph"/>
        <w:rPr>
          <w:rFonts w:ascii="Arial" w:hAnsi="Arial" w:cs="Arial"/>
          <w:sz w:val="24"/>
          <w:szCs w:val="24"/>
        </w:rPr>
      </w:pPr>
      <w:bookmarkStart w:name="_Toc367174736" w:id="27"/>
      <w:bookmarkStart w:name="_Toc397069205" w:id="28"/>
      <w:bookmarkEnd w:id="26"/>
    </w:p>
    <w:p w:rsidRPr="00C97934" w:rsidR="00273D85" w:rsidP="00B90357" w:rsidRDefault="00C56860" w14:paraId="34FE300F" w14:textId="0658842A">
      <w:pPr>
        <w:rPr>
          <w:rFonts w:ascii="Arial" w:hAnsi="Arial" w:cs="Arial"/>
          <w:b/>
          <w:sz w:val="24"/>
          <w:szCs w:val="24"/>
        </w:rPr>
      </w:pPr>
      <w:r w:rsidRPr="00C97934">
        <w:rPr>
          <w:rFonts w:ascii="Arial" w:hAnsi="Arial" w:cs="Arial"/>
          <w:b/>
          <w:sz w:val="24"/>
          <w:szCs w:val="24"/>
        </w:rPr>
        <w:t xml:space="preserve">Proposal </w:t>
      </w:r>
      <w:r w:rsidRPr="00C97934" w:rsidR="00117E93">
        <w:rPr>
          <w:rFonts w:ascii="Arial" w:hAnsi="Arial" w:cs="Arial"/>
          <w:b/>
          <w:sz w:val="24"/>
          <w:szCs w:val="24"/>
        </w:rPr>
        <w:t xml:space="preserve">Format and </w:t>
      </w:r>
      <w:r w:rsidRPr="00C97934">
        <w:rPr>
          <w:rFonts w:ascii="Arial" w:hAnsi="Arial" w:cs="Arial"/>
          <w:b/>
          <w:sz w:val="24"/>
          <w:szCs w:val="24"/>
        </w:rPr>
        <w:t>Contents</w:t>
      </w:r>
      <w:bookmarkEnd w:id="27"/>
      <w:bookmarkEnd w:id="28"/>
      <w:r w:rsidRPr="00C97934" w:rsidR="00DE6455">
        <w:rPr>
          <w:rFonts w:ascii="Arial" w:hAnsi="Arial" w:cs="Arial"/>
          <w:b/>
          <w:sz w:val="24"/>
          <w:szCs w:val="24"/>
        </w:rPr>
        <w:t xml:space="preserve"> </w:t>
      </w:r>
    </w:p>
    <w:p w:rsidRPr="00C97934" w:rsidR="00724810" w:rsidP="004F0520" w:rsidRDefault="00724810" w14:paraId="16868E50" w14:textId="693A4330">
      <w:pPr>
        <w:rPr>
          <w:rFonts w:ascii="Arial" w:hAnsi="Arial" w:cs="Arial"/>
          <w:sz w:val="24"/>
          <w:szCs w:val="24"/>
        </w:rPr>
      </w:pPr>
    </w:p>
    <w:p w:rsidRPr="00C97934" w:rsidR="0055472F" w:rsidP="004F0520" w:rsidRDefault="0055472F" w14:paraId="7B308A6F" w14:textId="09493D1F">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Pr="00C97934" w:rsidR="00190216">
        <w:rPr>
          <w:rFonts w:ascii="Arial" w:hAnsi="Arial" w:cs="Arial"/>
          <w:b/>
          <w:sz w:val="24"/>
          <w:szCs w:val="24"/>
        </w:rPr>
        <w:t>Preliminary Information</w:t>
      </w:r>
      <w:r w:rsidRPr="00C97934" w:rsidR="00C43A42">
        <w:rPr>
          <w:rFonts w:ascii="Arial" w:hAnsi="Arial" w:cs="Arial"/>
          <w:b/>
          <w:sz w:val="24"/>
          <w:szCs w:val="24"/>
        </w:rPr>
        <w:t xml:space="preserve"> </w:t>
      </w:r>
      <w:r w:rsidRPr="00C97934" w:rsidR="00C43A42">
        <w:rPr>
          <w:rFonts w:ascii="Arial" w:hAnsi="Arial" w:cs="Arial"/>
          <w:sz w:val="24"/>
          <w:szCs w:val="24"/>
        </w:rPr>
        <w:t>(File #1)</w:t>
      </w:r>
    </w:p>
    <w:p w:rsidRPr="00C97934" w:rsidR="0055472F" w:rsidP="004F0520" w:rsidRDefault="0055472F" w14:paraId="665E39E8" w14:textId="742F072E">
      <w:pPr>
        <w:rPr>
          <w:rFonts w:ascii="Arial" w:hAnsi="Arial" w:cs="Arial"/>
          <w:b/>
          <w:sz w:val="24"/>
          <w:szCs w:val="24"/>
        </w:rPr>
      </w:pPr>
    </w:p>
    <w:p w:rsidRPr="00C97934" w:rsidR="0055472F" w:rsidRDefault="0055472F" w14:paraId="4B3374C9" w14:textId="15A3E4E5">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rsidRPr="00C97934" w:rsidR="0055472F" w:rsidP="0055472F" w:rsidRDefault="0055472F" w14:paraId="4B90EFAB" w14:textId="2E1F05F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Pr="00C97934" w:rsidR="008E1466">
        <w:rPr>
          <w:rFonts w:ascii="Arial" w:hAnsi="Arial" w:cs="Arial"/>
          <w:sz w:val="24"/>
          <w:szCs w:val="24"/>
        </w:rPr>
        <w:t>(Proposal Cover Page)</w:t>
      </w:r>
      <w:r w:rsidRPr="00C97934">
        <w:rPr>
          <w:rFonts w:ascii="Arial" w:hAnsi="Arial" w:cs="Arial"/>
          <w:sz w:val="24"/>
          <w:szCs w:val="24"/>
        </w:rPr>
        <w:t xml:space="preserve">.  It is </w:t>
      </w:r>
      <w:r w:rsidRPr="00C97934" w:rsidR="00F47027">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Pr="00C97934" w:rsidR="007D3784">
        <w:rPr>
          <w:rFonts w:ascii="Arial" w:hAnsi="Arial" w:cs="Arial"/>
          <w:sz w:val="24"/>
          <w:szCs w:val="24"/>
        </w:rPr>
        <w:t>P</w:t>
      </w:r>
      <w:r w:rsidRPr="00C97934">
        <w:rPr>
          <w:rFonts w:ascii="Arial" w:hAnsi="Arial" w:cs="Arial"/>
          <w:sz w:val="24"/>
          <w:szCs w:val="24"/>
        </w:rPr>
        <w:t xml:space="preserve">roposal </w:t>
      </w:r>
      <w:r w:rsidRPr="00C97934" w:rsidR="007D3784">
        <w:rPr>
          <w:rFonts w:ascii="Arial" w:hAnsi="Arial" w:cs="Arial"/>
          <w:sz w:val="24"/>
          <w:szCs w:val="24"/>
        </w:rPr>
        <w:t>C</w:t>
      </w:r>
      <w:r w:rsidRPr="00C97934">
        <w:rPr>
          <w:rFonts w:ascii="Arial" w:hAnsi="Arial" w:cs="Arial"/>
          <w:sz w:val="24"/>
          <w:szCs w:val="24"/>
        </w:rPr>
        <w:t xml:space="preserve">over </w:t>
      </w:r>
      <w:r w:rsidRPr="00C97934" w:rsidR="007D378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rsidRPr="00C97934" w:rsidR="0055472F" w:rsidP="0055472F" w:rsidRDefault="0055472F" w14:paraId="69CFA349" w14:textId="77777777">
      <w:pPr>
        <w:pStyle w:val="ListParagraph"/>
        <w:rPr>
          <w:rFonts w:ascii="Arial" w:hAnsi="Arial" w:cs="Arial"/>
          <w:sz w:val="24"/>
          <w:szCs w:val="24"/>
        </w:rPr>
      </w:pPr>
    </w:p>
    <w:p w:rsidRPr="00C97934" w:rsidR="0055472F" w:rsidRDefault="00616F37" w14:paraId="48AC50C8" w14:textId="19B08662">
      <w:pPr>
        <w:pStyle w:val="ListParagraph"/>
        <w:numPr>
          <w:ilvl w:val="1"/>
          <w:numId w:val="8"/>
        </w:numPr>
        <w:rPr>
          <w:rFonts w:ascii="Arial" w:hAnsi="Arial" w:cs="Arial"/>
          <w:b/>
          <w:sz w:val="24"/>
          <w:szCs w:val="24"/>
        </w:rPr>
      </w:pPr>
      <w:r w:rsidRPr="2222360A">
        <w:rPr>
          <w:rFonts w:ascii="Arial" w:hAnsi="Arial" w:cs="Arial"/>
          <w:b/>
          <w:bCs/>
          <w:sz w:val="24"/>
          <w:szCs w:val="24"/>
        </w:rPr>
        <w:t>Responsible Bidder Certification</w:t>
      </w:r>
    </w:p>
    <w:p w:rsidRPr="00C97934" w:rsidR="007D3784" w:rsidP="007D3784" w:rsidRDefault="0055472F" w14:paraId="2215779A" w14:textId="0E462B69">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Pr="00C97934" w:rsidR="008E1466">
        <w:rPr>
          <w:rFonts w:ascii="Arial" w:hAnsi="Arial" w:cs="Arial"/>
          <w:b/>
          <w:sz w:val="24"/>
          <w:szCs w:val="24"/>
        </w:rPr>
        <w:t xml:space="preserve"> </w:t>
      </w:r>
      <w:r w:rsidRPr="00C97934" w:rsidR="008E1466">
        <w:rPr>
          <w:rFonts w:ascii="Arial" w:hAnsi="Arial" w:cs="Arial"/>
          <w:bCs/>
          <w:sz w:val="24"/>
          <w:szCs w:val="24"/>
        </w:rPr>
        <w:t>(</w:t>
      </w:r>
      <w:r w:rsidR="00616F37">
        <w:rPr>
          <w:rFonts w:ascii="Arial" w:hAnsi="Arial" w:cs="Arial"/>
          <w:sz w:val="24"/>
          <w:szCs w:val="24"/>
        </w:rPr>
        <w:t>Responsible Bidder Certification</w:t>
      </w:r>
      <w:r w:rsidRPr="00C97934" w:rsidR="008E1466">
        <w:rPr>
          <w:rFonts w:ascii="Arial" w:hAnsi="Arial" w:cs="Arial"/>
          <w:sz w:val="24"/>
          <w:szCs w:val="24"/>
        </w:rPr>
        <w:t>)</w:t>
      </w:r>
      <w:r w:rsidRPr="00C97934">
        <w:rPr>
          <w:rFonts w:ascii="Arial" w:hAnsi="Arial" w:cs="Arial"/>
          <w:sz w:val="24"/>
          <w:szCs w:val="24"/>
        </w:rPr>
        <w:t>.</w:t>
      </w:r>
      <w:r w:rsidRPr="00C97934" w:rsidR="007D3784">
        <w:rPr>
          <w:rFonts w:ascii="Arial" w:hAnsi="Arial" w:cs="Arial"/>
          <w:sz w:val="24"/>
          <w:szCs w:val="24"/>
        </w:rPr>
        <w:t xml:space="preserve"> The </w:t>
      </w:r>
      <w:r w:rsidR="00616F37">
        <w:rPr>
          <w:rFonts w:ascii="Arial" w:hAnsi="Arial" w:cs="Arial"/>
          <w:sz w:val="24"/>
          <w:szCs w:val="24"/>
        </w:rPr>
        <w:t>Responsible Bidder Certification</w:t>
      </w:r>
      <w:r w:rsidRPr="00C97934" w:rsidR="00616F37">
        <w:rPr>
          <w:rFonts w:ascii="Arial" w:hAnsi="Arial" w:cs="Arial"/>
          <w:sz w:val="24"/>
          <w:szCs w:val="24"/>
        </w:rPr>
        <w:t xml:space="preserve"> </w:t>
      </w:r>
      <w:r w:rsidRPr="00C97934" w:rsidR="007D3784">
        <w:rPr>
          <w:rFonts w:ascii="Arial" w:hAnsi="Arial" w:cs="Arial"/>
          <w:sz w:val="24"/>
          <w:szCs w:val="24"/>
        </w:rPr>
        <w:t xml:space="preserve">must be dated and signed by a person authorized to </w:t>
      </w:r>
      <w:proofErr w:type="gramStart"/>
      <w:r w:rsidRPr="00C97934" w:rsidR="007D3784">
        <w:rPr>
          <w:rFonts w:ascii="Arial" w:hAnsi="Arial" w:cs="Arial"/>
          <w:sz w:val="24"/>
          <w:szCs w:val="24"/>
        </w:rPr>
        <w:t>enter into</w:t>
      </w:r>
      <w:proofErr w:type="gramEnd"/>
      <w:r w:rsidRPr="00C97934" w:rsidR="007D3784">
        <w:rPr>
          <w:rFonts w:ascii="Arial" w:hAnsi="Arial" w:cs="Arial"/>
          <w:sz w:val="24"/>
          <w:szCs w:val="24"/>
        </w:rPr>
        <w:t xml:space="preserve"> contracts on behalf of the Bidder.</w:t>
      </w:r>
    </w:p>
    <w:p w:rsidRPr="00C97934" w:rsidR="0055472F" w:rsidP="0055472F" w:rsidRDefault="0055472F" w14:paraId="7B7CE586" w14:textId="77777777">
      <w:pPr>
        <w:pStyle w:val="ListParagraph"/>
        <w:rPr>
          <w:rFonts w:ascii="Arial" w:hAnsi="Arial" w:cs="Arial"/>
          <w:sz w:val="24"/>
          <w:szCs w:val="24"/>
        </w:rPr>
      </w:pPr>
    </w:p>
    <w:p w:rsidRPr="00C97934" w:rsidR="0055472F" w:rsidRDefault="0055472F" w14:paraId="4B34B879" w14:textId="1E0EFC9C">
      <w:pPr>
        <w:pStyle w:val="ListParagraph"/>
        <w:numPr>
          <w:ilvl w:val="1"/>
          <w:numId w:val="8"/>
        </w:numPr>
        <w:rPr>
          <w:rFonts w:ascii="Arial" w:hAnsi="Arial" w:cs="Arial"/>
          <w:b/>
          <w:sz w:val="24"/>
          <w:szCs w:val="24"/>
        </w:rPr>
      </w:pPr>
      <w:r w:rsidRPr="00C97934">
        <w:rPr>
          <w:rFonts w:ascii="Arial" w:hAnsi="Arial" w:cs="Arial"/>
          <w:b/>
          <w:sz w:val="24"/>
          <w:szCs w:val="24"/>
        </w:rPr>
        <w:t>Eligibility Requirements</w:t>
      </w:r>
    </w:p>
    <w:p w:rsidR="00362031" w:rsidP="00362031" w:rsidRDefault="00B727E2" w14:paraId="550049FD" w14:textId="77777777">
      <w:pPr>
        <w:ind w:left="720"/>
        <w:rPr>
          <w:rFonts w:ascii="Arial" w:hAnsi="Arial" w:cs="Arial"/>
          <w:sz w:val="24"/>
          <w:szCs w:val="24"/>
        </w:rPr>
      </w:pPr>
      <w:r w:rsidRPr="00C97934">
        <w:rPr>
          <w:rFonts w:ascii="Arial" w:hAnsi="Arial" w:cs="Arial"/>
          <w:sz w:val="24"/>
          <w:szCs w:val="24"/>
        </w:rPr>
        <w:t xml:space="preserve">Bidders must provide </w:t>
      </w:r>
      <w:r w:rsidRPr="00C97934" w:rsidR="00362031">
        <w:rPr>
          <w:rFonts w:ascii="Arial" w:hAnsi="Arial" w:cs="Arial"/>
          <w:sz w:val="24"/>
          <w:szCs w:val="24"/>
        </w:rPr>
        <w:t>documentation</w:t>
      </w:r>
      <w:r w:rsidRPr="00C97934">
        <w:rPr>
          <w:rFonts w:ascii="Arial" w:hAnsi="Arial" w:cs="Arial"/>
          <w:sz w:val="24"/>
          <w:szCs w:val="24"/>
        </w:rPr>
        <w:t xml:space="preserve"> </w:t>
      </w:r>
      <w:r w:rsidRPr="00C97934" w:rsidR="00362031">
        <w:rPr>
          <w:rFonts w:ascii="Arial" w:hAnsi="Arial" w:cs="Arial"/>
          <w:sz w:val="24"/>
          <w:szCs w:val="24"/>
        </w:rPr>
        <w:t>to demonstrate meeting eligibility requirements stated in PART I, C. of the RFP. This documentation includes:</w:t>
      </w:r>
    </w:p>
    <w:p w:rsidRPr="00C97934" w:rsidR="004E78D2" w:rsidP="00362031" w:rsidRDefault="004E78D2" w14:paraId="55294B48" w14:textId="77777777">
      <w:pPr>
        <w:ind w:left="720"/>
        <w:rPr>
          <w:rFonts w:ascii="Arial" w:hAnsi="Arial" w:cs="Arial"/>
          <w:sz w:val="24"/>
          <w:szCs w:val="24"/>
        </w:rPr>
      </w:pPr>
    </w:p>
    <w:p w:rsidRPr="00D46CA5" w:rsidR="00362031" w:rsidP="004E78D2" w:rsidRDefault="004E78D2" w14:paraId="07235AD0" w14:textId="3BDE1927">
      <w:pPr>
        <w:rPr>
          <w:rFonts w:ascii="Arial" w:hAnsi="Arial" w:cs="Arial"/>
          <w:sz w:val="24"/>
          <w:szCs w:val="24"/>
        </w:rPr>
      </w:pPr>
      <w:r>
        <w:rPr>
          <w:rFonts w:ascii="Arial" w:hAnsi="Arial" w:cs="Arial"/>
          <w:color w:val="FF0000"/>
          <w:sz w:val="24"/>
          <w:szCs w:val="24"/>
        </w:rPr>
        <w:tab/>
      </w:r>
      <w:r w:rsidRPr="00D46CA5">
        <w:rPr>
          <w:rFonts w:ascii="Arial" w:hAnsi="Arial" w:cs="Arial"/>
          <w:sz w:val="24"/>
          <w:szCs w:val="24"/>
        </w:rPr>
        <w:t>Proof of affiliation with state university or community college system.</w:t>
      </w:r>
    </w:p>
    <w:p w:rsidRPr="00C97934" w:rsidR="00A57282" w:rsidP="004F0520" w:rsidRDefault="00A57282" w14:paraId="121FD8B4" w14:textId="77777777">
      <w:pPr>
        <w:rPr>
          <w:rFonts w:ascii="Arial" w:hAnsi="Arial" w:cs="Arial"/>
          <w:b/>
          <w:sz w:val="24"/>
          <w:szCs w:val="24"/>
        </w:rPr>
      </w:pPr>
    </w:p>
    <w:p w:rsidRPr="00C97934" w:rsidR="00F17D71" w:rsidP="004F0520" w:rsidRDefault="006C712B" w14:paraId="430E44E4" w14:textId="08236E73">
      <w:pPr>
        <w:rPr>
          <w:rFonts w:ascii="Arial" w:hAnsi="Arial" w:cs="Arial"/>
          <w:b/>
          <w:sz w:val="24"/>
          <w:szCs w:val="24"/>
        </w:rPr>
      </w:pPr>
      <w:r w:rsidRPr="00C97934">
        <w:rPr>
          <w:rFonts w:ascii="Arial" w:hAnsi="Arial" w:cs="Arial"/>
          <w:b/>
          <w:sz w:val="24"/>
          <w:szCs w:val="24"/>
        </w:rPr>
        <w:t>Section I</w:t>
      </w:r>
      <w:r w:rsidRPr="00C97934" w:rsidR="0055472F">
        <w:rPr>
          <w:rFonts w:ascii="Arial" w:hAnsi="Arial" w:cs="Arial"/>
          <w:b/>
          <w:sz w:val="24"/>
          <w:szCs w:val="24"/>
        </w:rPr>
        <w:t>I</w:t>
      </w:r>
      <w:r w:rsidRPr="00C97934">
        <w:rPr>
          <w:rFonts w:ascii="Arial" w:hAnsi="Arial" w:cs="Arial"/>
          <w:b/>
          <w:sz w:val="24"/>
          <w:szCs w:val="24"/>
        </w:rPr>
        <w:tab/>
      </w:r>
      <w:r w:rsidRPr="00C97934" w:rsidR="00F17D71">
        <w:rPr>
          <w:rFonts w:ascii="Arial" w:hAnsi="Arial" w:cs="Arial"/>
          <w:b/>
          <w:sz w:val="24"/>
          <w:szCs w:val="24"/>
        </w:rPr>
        <w:t>Organization Qualifications and Experience</w:t>
      </w:r>
      <w:r w:rsidRPr="00C97934" w:rsidR="00C43A42">
        <w:rPr>
          <w:rFonts w:ascii="Arial" w:hAnsi="Arial" w:cs="Arial"/>
          <w:b/>
          <w:sz w:val="24"/>
          <w:szCs w:val="24"/>
        </w:rPr>
        <w:t xml:space="preserve"> </w:t>
      </w:r>
      <w:r w:rsidRPr="00C97934" w:rsidR="00C43A42">
        <w:rPr>
          <w:rFonts w:ascii="Arial" w:hAnsi="Arial" w:cs="Arial"/>
          <w:sz w:val="24"/>
          <w:szCs w:val="24"/>
        </w:rPr>
        <w:t>(File #2)</w:t>
      </w:r>
    </w:p>
    <w:p w:rsidRPr="00C97934" w:rsidR="00F17D71" w:rsidP="004F0520" w:rsidRDefault="00F17D71" w14:paraId="1575B0A7" w14:textId="77777777">
      <w:pPr>
        <w:rPr>
          <w:rFonts w:ascii="Arial" w:hAnsi="Arial" w:cs="Arial"/>
          <w:sz w:val="24"/>
          <w:szCs w:val="24"/>
        </w:rPr>
      </w:pPr>
    </w:p>
    <w:p w:rsidRPr="00C97934" w:rsidR="00C249BB" w:rsidRDefault="00F17D71" w14:paraId="715DBA58" w14:textId="77777777">
      <w:pPr>
        <w:pStyle w:val="ListParagraph"/>
        <w:numPr>
          <w:ilvl w:val="1"/>
          <w:numId w:val="17"/>
        </w:numPr>
        <w:rPr>
          <w:rFonts w:ascii="Arial" w:hAnsi="Arial" w:cs="Arial"/>
          <w:b/>
          <w:sz w:val="24"/>
          <w:szCs w:val="24"/>
        </w:rPr>
      </w:pPr>
      <w:r w:rsidRPr="00C97934">
        <w:rPr>
          <w:rFonts w:ascii="Arial" w:hAnsi="Arial" w:cs="Arial"/>
          <w:b/>
          <w:sz w:val="24"/>
          <w:szCs w:val="24"/>
        </w:rPr>
        <w:t>Overview of the Organization</w:t>
      </w:r>
    </w:p>
    <w:p w:rsidRPr="00C97934" w:rsidR="00F17D71" w:rsidP="00EA18AB" w:rsidRDefault="00EE7EE0" w14:paraId="1FBF87D6" w14:textId="60ED4E4A">
      <w:pPr>
        <w:ind w:left="720"/>
        <w:rPr>
          <w:rFonts w:ascii="Arial" w:hAnsi="Arial" w:cs="Arial"/>
          <w:sz w:val="24"/>
          <w:szCs w:val="24"/>
        </w:rPr>
      </w:pPr>
      <w:r w:rsidRPr="00C97934">
        <w:rPr>
          <w:rFonts w:ascii="Arial" w:hAnsi="Arial" w:cs="Arial"/>
          <w:sz w:val="24"/>
          <w:szCs w:val="24"/>
        </w:rPr>
        <w:t>Bidders must</w:t>
      </w:r>
      <w:r w:rsidRPr="00C97934" w:rsidR="00F17D71">
        <w:rPr>
          <w:rFonts w:ascii="Arial" w:hAnsi="Arial" w:cs="Arial"/>
          <w:sz w:val="24"/>
          <w:szCs w:val="24"/>
        </w:rPr>
        <w:t xml:space="preserve"> complete </w:t>
      </w:r>
      <w:r w:rsidRPr="00C97934" w:rsidR="00F17D71">
        <w:rPr>
          <w:rFonts w:ascii="Arial" w:hAnsi="Arial" w:cs="Arial"/>
          <w:b/>
          <w:sz w:val="24"/>
          <w:szCs w:val="24"/>
        </w:rPr>
        <w:t>Appendix C</w:t>
      </w:r>
      <w:r w:rsidRPr="00C97934" w:rsidR="00F17D71">
        <w:rPr>
          <w:rFonts w:ascii="Arial" w:hAnsi="Arial" w:cs="Arial"/>
          <w:sz w:val="24"/>
          <w:szCs w:val="24"/>
        </w:rPr>
        <w:t xml:space="preserve"> (Qualifications and Experience Form) describing their qualifications and skills to provide the requested services in th</w:t>
      </w:r>
      <w:r w:rsidRPr="00C97934" w:rsidR="00AA460A">
        <w:rPr>
          <w:rFonts w:ascii="Arial" w:hAnsi="Arial" w:cs="Arial"/>
          <w:sz w:val="24"/>
          <w:szCs w:val="24"/>
        </w:rPr>
        <w:t>e</w:t>
      </w:r>
      <w:r w:rsidRPr="00C97934" w:rsidR="00F17D71">
        <w:rPr>
          <w:rFonts w:ascii="Arial" w:hAnsi="Arial" w:cs="Arial"/>
          <w:sz w:val="24"/>
          <w:szCs w:val="24"/>
        </w:rPr>
        <w:t xml:space="preserve"> RFP.  </w:t>
      </w:r>
      <w:r w:rsidRPr="00C97934">
        <w:rPr>
          <w:rFonts w:ascii="Arial" w:hAnsi="Arial" w:cs="Arial"/>
          <w:sz w:val="24"/>
          <w:szCs w:val="24"/>
        </w:rPr>
        <w:t>Bidders must</w:t>
      </w:r>
      <w:r w:rsidRPr="00C97934" w:rsidR="00F17D71">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rsidRPr="00C97934" w:rsidR="00F17D71" w:rsidP="004F0520" w:rsidRDefault="00F17D71" w14:paraId="11CAE93F" w14:textId="77777777">
      <w:pPr>
        <w:rPr>
          <w:rFonts w:ascii="Arial" w:hAnsi="Arial" w:cs="Arial"/>
          <w:sz w:val="24"/>
          <w:szCs w:val="24"/>
        </w:rPr>
      </w:pPr>
    </w:p>
    <w:p w:rsidRPr="00C97934" w:rsidR="00C249BB" w:rsidRDefault="00F17D71" w14:paraId="74FAB619" w14:textId="77777777">
      <w:pPr>
        <w:pStyle w:val="ListParagraph"/>
        <w:numPr>
          <w:ilvl w:val="1"/>
          <w:numId w:val="17"/>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rsidRPr="00C97934" w:rsidR="00F17D71" w:rsidP="00EA18AB" w:rsidRDefault="00F17D71" w14:paraId="5B718853" w14:textId="39E11013">
      <w:pPr>
        <w:ind w:left="720"/>
        <w:rPr>
          <w:rFonts w:ascii="Arial" w:hAnsi="Arial" w:cs="Arial"/>
          <w:sz w:val="24"/>
          <w:szCs w:val="24"/>
        </w:rPr>
      </w:pPr>
      <w:r w:rsidRPr="00C97934">
        <w:rPr>
          <w:rFonts w:ascii="Arial" w:hAnsi="Arial" w:cs="Arial"/>
          <w:sz w:val="24"/>
          <w:szCs w:val="24"/>
        </w:rPr>
        <w:t xml:space="preserve">If subcontractors are to be used, </w:t>
      </w:r>
      <w:r w:rsidRPr="00C97934" w:rsidR="00AA460A">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rsidRPr="00C97934" w:rsidR="00526145" w:rsidP="004F0520" w:rsidRDefault="00526145" w14:paraId="2D87B06B" w14:textId="77777777">
      <w:pPr>
        <w:rPr>
          <w:rFonts w:ascii="Arial" w:hAnsi="Arial" w:cs="Arial"/>
          <w:sz w:val="24"/>
          <w:szCs w:val="24"/>
        </w:rPr>
      </w:pPr>
    </w:p>
    <w:p w:rsidRPr="00C97934" w:rsidR="00526145" w:rsidRDefault="00526145" w14:paraId="4987D1A9"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Organizational Chart </w:t>
      </w:r>
    </w:p>
    <w:p w:rsidRPr="00C97934" w:rsidR="00526145" w:rsidP="00EA18AB" w:rsidRDefault="00AA460A" w14:paraId="7A832399" w14:textId="0C10C047">
      <w:pPr>
        <w:ind w:left="720"/>
        <w:rPr>
          <w:rFonts w:ascii="Arial" w:hAnsi="Arial" w:cs="Arial"/>
          <w:sz w:val="24"/>
          <w:szCs w:val="24"/>
        </w:rPr>
      </w:pPr>
      <w:r w:rsidRPr="00C97934">
        <w:rPr>
          <w:rFonts w:ascii="Arial" w:hAnsi="Arial" w:cs="Arial"/>
          <w:sz w:val="24"/>
          <w:szCs w:val="24"/>
        </w:rPr>
        <w:t>Bidders must p</w:t>
      </w:r>
      <w:r w:rsidRPr="00C97934" w:rsidR="00526145">
        <w:rPr>
          <w:rFonts w:ascii="Arial" w:hAnsi="Arial" w:cs="Arial"/>
          <w:sz w:val="24"/>
          <w:szCs w:val="24"/>
        </w:rPr>
        <w:t>rovide an organizational chart.  The organization</w:t>
      </w:r>
      <w:r w:rsidR="00C97934">
        <w:rPr>
          <w:rFonts w:ascii="Arial" w:hAnsi="Arial" w:cs="Arial"/>
          <w:sz w:val="24"/>
          <w:szCs w:val="24"/>
        </w:rPr>
        <w:t>al</w:t>
      </w:r>
      <w:r w:rsidRPr="00C97934" w:rsidR="00526145">
        <w:rPr>
          <w:rFonts w:ascii="Arial" w:hAnsi="Arial" w:cs="Arial"/>
          <w:sz w:val="24"/>
          <w:szCs w:val="24"/>
        </w:rPr>
        <w:t xml:space="preserve"> chart must include the project being proposed.  Each position must be identified by position title and corresponding to the personnel job description</w:t>
      </w:r>
      <w:r w:rsidRPr="00C97934" w:rsidR="000C1E16">
        <w:rPr>
          <w:rFonts w:ascii="Arial" w:hAnsi="Arial" w:cs="Arial"/>
          <w:sz w:val="24"/>
          <w:szCs w:val="24"/>
        </w:rPr>
        <w:t>s</w:t>
      </w:r>
      <w:r w:rsidRPr="00C97934" w:rsidR="00526145">
        <w:rPr>
          <w:rFonts w:ascii="Arial" w:hAnsi="Arial" w:cs="Arial"/>
          <w:sz w:val="24"/>
          <w:szCs w:val="24"/>
        </w:rPr>
        <w:t>.</w:t>
      </w:r>
    </w:p>
    <w:p w:rsidRPr="00C97934" w:rsidR="00F17D71" w:rsidP="004F0520" w:rsidRDefault="00F17D71" w14:paraId="13F9914E" w14:textId="77777777">
      <w:pPr>
        <w:rPr>
          <w:rFonts w:ascii="Arial" w:hAnsi="Arial" w:cs="Arial"/>
          <w:sz w:val="24"/>
          <w:szCs w:val="24"/>
        </w:rPr>
      </w:pPr>
    </w:p>
    <w:p w:rsidRPr="00C97934" w:rsidR="00F17D71" w:rsidRDefault="00F17D71" w14:paraId="68482664"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Litigation </w:t>
      </w:r>
    </w:p>
    <w:p w:rsidRPr="00C97934" w:rsidR="00F17D71" w:rsidP="00EA18AB" w:rsidRDefault="00AA460A" w14:paraId="32F5A7FD" w14:textId="23E78D21">
      <w:pPr>
        <w:ind w:left="720"/>
        <w:rPr>
          <w:rFonts w:ascii="Arial" w:hAnsi="Arial" w:cs="Arial"/>
          <w:sz w:val="24"/>
          <w:szCs w:val="24"/>
        </w:rPr>
      </w:pPr>
      <w:r w:rsidRPr="00C97934">
        <w:rPr>
          <w:rFonts w:ascii="Arial" w:hAnsi="Arial" w:cs="Arial"/>
          <w:sz w:val="24"/>
          <w:szCs w:val="24"/>
        </w:rPr>
        <w:t>Bidders must a</w:t>
      </w:r>
      <w:r w:rsidRPr="00C97934" w:rsidR="00F17D71">
        <w:rPr>
          <w:rFonts w:ascii="Arial" w:hAnsi="Arial" w:cs="Arial"/>
          <w:sz w:val="24"/>
          <w:szCs w:val="24"/>
        </w:rPr>
        <w:t xml:space="preserve">ttach a list of all current litigation in which the Bidder is named and a list of all closed cases that have closed within the past five (5) years in which </w:t>
      </w:r>
      <w:r w:rsidRPr="00C97934" w:rsidR="00EE7EE0">
        <w:rPr>
          <w:rFonts w:ascii="Arial" w:hAnsi="Arial" w:cs="Arial"/>
          <w:sz w:val="24"/>
          <w:szCs w:val="24"/>
        </w:rPr>
        <w:t xml:space="preserve">the </w:t>
      </w:r>
      <w:r w:rsidRPr="00C97934" w:rsidR="00F17D71">
        <w:rPr>
          <w:rFonts w:ascii="Arial" w:hAnsi="Arial" w:cs="Arial"/>
          <w:sz w:val="24"/>
          <w:szCs w:val="24"/>
        </w:rPr>
        <w:t xml:space="preserve">Bidder paid the claimant either as part of a settlement or by decree.  For each, list the entity </w:t>
      </w:r>
      <w:proofErr w:type="gramStart"/>
      <w:r w:rsidRPr="00C97934" w:rsidR="00F17D71">
        <w:rPr>
          <w:rFonts w:ascii="Arial" w:hAnsi="Arial" w:cs="Arial"/>
          <w:sz w:val="24"/>
          <w:szCs w:val="24"/>
        </w:rPr>
        <w:t>bringing suit</w:t>
      </w:r>
      <w:proofErr w:type="gramEnd"/>
      <w:r w:rsidRPr="00C97934" w:rsidR="00F17D71">
        <w:rPr>
          <w:rFonts w:ascii="Arial" w:hAnsi="Arial" w:cs="Arial"/>
          <w:sz w:val="24"/>
          <w:szCs w:val="24"/>
        </w:rPr>
        <w:t>, the complaint, the accusation, amount, and outcome.</w:t>
      </w:r>
    </w:p>
    <w:p w:rsidRPr="00C97934" w:rsidR="001C0279" w:rsidP="004F0520" w:rsidRDefault="001C0279" w14:paraId="6620EA86" w14:textId="77777777">
      <w:pPr>
        <w:rPr>
          <w:rFonts w:ascii="Arial" w:hAnsi="Arial" w:cs="Arial"/>
          <w:sz w:val="24"/>
          <w:szCs w:val="24"/>
        </w:rPr>
      </w:pPr>
    </w:p>
    <w:p w:rsidRPr="00C97934" w:rsidR="00EB0DF1" w:rsidRDefault="00EB0DF1" w14:paraId="17D204D4" w14:textId="77777777">
      <w:pPr>
        <w:pStyle w:val="ListParagraph"/>
        <w:numPr>
          <w:ilvl w:val="1"/>
          <w:numId w:val="17"/>
        </w:numPr>
        <w:rPr>
          <w:rFonts w:ascii="Arial" w:hAnsi="Arial" w:cs="Arial"/>
          <w:b/>
          <w:sz w:val="24"/>
          <w:szCs w:val="24"/>
        </w:rPr>
      </w:pPr>
      <w:r w:rsidRPr="00C97934">
        <w:rPr>
          <w:rFonts w:ascii="Arial" w:hAnsi="Arial" w:cs="Arial"/>
          <w:b/>
          <w:sz w:val="24"/>
          <w:szCs w:val="24"/>
        </w:rPr>
        <w:t>Licensure/Certification</w:t>
      </w:r>
    </w:p>
    <w:p w:rsidRPr="006E74A9" w:rsidR="00362031" w:rsidP="006E74A9" w:rsidRDefault="007D3784" w14:paraId="34AC4333" w14:textId="6F589E98">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Pr="00C97934" w:rsidR="00E104A1">
        <w:rPr>
          <w:rFonts w:ascii="Arial" w:hAnsi="Arial" w:cs="Arial"/>
          <w:sz w:val="24"/>
          <w:szCs w:val="24"/>
        </w:rPr>
        <w:t xml:space="preserve"> </w:t>
      </w:r>
      <w:r w:rsidRPr="00C97934">
        <w:rPr>
          <w:rFonts w:ascii="Arial" w:hAnsi="Arial" w:cs="Arial"/>
          <w:sz w:val="24"/>
          <w:szCs w:val="24"/>
        </w:rPr>
        <w:t>p</w:t>
      </w:r>
      <w:r w:rsidRPr="00C97934" w:rsidR="00EB0DF1">
        <w:rPr>
          <w:rFonts w:ascii="Arial" w:hAnsi="Arial" w:cs="Arial"/>
          <w:sz w:val="24"/>
          <w:szCs w:val="24"/>
        </w:rPr>
        <w:t xml:space="preserve">rovide documentation of </w:t>
      </w:r>
      <w:r w:rsidR="00E104A1">
        <w:rPr>
          <w:rFonts w:ascii="Arial" w:hAnsi="Arial" w:cs="Arial"/>
          <w:sz w:val="24"/>
          <w:szCs w:val="24"/>
        </w:rPr>
        <w:t xml:space="preserve">any </w:t>
      </w:r>
      <w:r w:rsidRPr="00C97934" w:rsidR="00EB0DF1">
        <w:rPr>
          <w:rFonts w:ascii="Arial" w:hAnsi="Arial" w:cs="Arial"/>
          <w:sz w:val="24"/>
          <w:szCs w:val="24"/>
        </w:rPr>
        <w:t xml:space="preserve">applicable licensure/certification </w:t>
      </w:r>
      <w:r w:rsidR="00E104A1">
        <w:rPr>
          <w:rFonts w:ascii="Arial" w:hAnsi="Arial" w:cs="Arial"/>
          <w:sz w:val="24"/>
          <w:szCs w:val="24"/>
        </w:rPr>
        <w:t xml:space="preserve">or </w:t>
      </w:r>
      <w:r w:rsidRPr="00C97934" w:rsidR="00EB0DF1">
        <w:rPr>
          <w:rFonts w:ascii="Arial" w:hAnsi="Arial" w:cs="Arial"/>
          <w:sz w:val="24"/>
          <w:szCs w:val="24"/>
        </w:rPr>
        <w:t>specific credentials</w:t>
      </w:r>
      <w:r w:rsidR="00E104A1">
        <w:rPr>
          <w:rFonts w:ascii="Arial" w:hAnsi="Arial" w:cs="Arial"/>
          <w:sz w:val="24"/>
          <w:szCs w:val="24"/>
        </w:rPr>
        <w:t xml:space="preserve"> that are related to</w:t>
      </w:r>
      <w:r w:rsidRPr="00C97934" w:rsidR="00EB0DF1">
        <w:rPr>
          <w:rFonts w:ascii="Arial" w:hAnsi="Arial" w:cs="Arial"/>
          <w:sz w:val="24"/>
          <w:szCs w:val="24"/>
        </w:rPr>
        <w:t xml:space="preserve"> provid</w:t>
      </w:r>
      <w:r w:rsidR="00E104A1">
        <w:rPr>
          <w:rFonts w:ascii="Arial" w:hAnsi="Arial" w:cs="Arial"/>
          <w:sz w:val="24"/>
          <w:szCs w:val="24"/>
        </w:rPr>
        <w:t>ing</w:t>
      </w:r>
      <w:r w:rsidRPr="00C97934" w:rsidR="00EB0DF1">
        <w:rPr>
          <w:rFonts w:ascii="Arial" w:hAnsi="Arial" w:cs="Arial"/>
          <w:sz w:val="24"/>
          <w:szCs w:val="24"/>
        </w:rPr>
        <w:t xml:space="preserve"> the proposed services</w:t>
      </w:r>
      <w:r w:rsidRPr="00C97934" w:rsidR="00362031">
        <w:rPr>
          <w:rFonts w:ascii="Arial" w:hAnsi="Arial" w:cs="Arial"/>
          <w:sz w:val="24"/>
          <w:szCs w:val="24"/>
        </w:rPr>
        <w:t xml:space="preserve"> of the RFP</w:t>
      </w:r>
      <w:r w:rsidRPr="00C97934" w:rsidR="00EB0DF1">
        <w:rPr>
          <w:rFonts w:ascii="Arial" w:hAnsi="Arial" w:cs="Arial"/>
          <w:sz w:val="24"/>
          <w:szCs w:val="24"/>
        </w:rPr>
        <w:t>.</w:t>
      </w:r>
      <w:r w:rsidRPr="00C97934" w:rsidR="00362031">
        <w:rPr>
          <w:rFonts w:ascii="Arial" w:hAnsi="Arial" w:cs="Arial"/>
          <w:sz w:val="24"/>
          <w:szCs w:val="24"/>
        </w:rPr>
        <w:t xml:space="preserve"> </w:t>
      </w:r>
    </w:p>
    <w:p w:rsidRPr="00C97934" w:rsidR="00EB0DF1" w:rsidP="004F0520" w:rsidRDefault="00EB0DF1" w14:paraId="5101AEAB" w14:textId="77777777">
      <w:pPr>
        <w:rPr>
          <w:rFonts w:ascii="Arial" w:hAnsi="Arial" w:cs="Arial"/>
          <w:sz w:val="24"/>
          <w:szCs w:val="24"/>
        </w:rPr>
      </w:pPr>
    </w:p>
    <w:p w:rsidRPr="00C97934" w:rsidR="00F17D71" w:rsidRDefault="00F17D71" w14:paraId="4896BD26"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Certificate of Insurance </w:t>
      </w:r>
    </w:p>
    <w:p w:rsidRPr="00C97934" w:rsidR="00F17D71" w:rsidP="00EA18AB" w:rsidRDefault="007D3784" w14:paraId="59E32B47" w14:textId="4520D092">
      <w:pPr>
        <w:ind w:left="720"/>
        <w:rPr>
          <w:rFonts w:ascii="Arial" w:hAnsi="Arial" w:cs="Arial"/>
          <w:sz w:val="24"/>
          <w:szCs w:val="24"/>
        </w:rPr>
      </w:pPr>
      <w:r w:rsidRPr="00C97934">
        <w:rPr>
          <w:rFonts w:ascii="Arial" w:hAnsi="Arial" w:cs="Arial"/>
          <w:sz w:val="24"/>
          <w:szCs w:val="24"/>
        </w:rPr>
        <w:t>Bidders must p</w:t>
      </w:r>
      <w:r w:rsidRPr="00C97934" w:rsidR="00F17D71">
        <w:rPr>
          <w:rFonts w:ascii="Arial" w:hAnsi="Arial" w:cs="Arial"/>
          <w:sz w:val="24"/>
          <w:szCs w:val="24"/>
        </w:rPr>
        <w:t xml:space="preserve">rovide a certificate of insurance on a standard </w:t>
      </w:r>
      <w:r w:rsidR="00E104A1">
        <w:rPr>
          <w:rFonts w:ascii="Arial" w:hAnsi="Arial" w:cs="Arial"/>
          <w:sz w:val="24"/>
          <w:szCs w:val="24"/>
        </w:rPr>
        <w:t>ACORD</w:t>
      </w:r>
      <w:r w:rsidRPr="00C97934" w:rsidR="00E104A1">
        <w:rPr>
          <w:rFonts w:ascii="Arial" w:hAnsi="Arial" w:cs="Arial"/>
          <w:sz w:val="24"/>
          <w:szCs w:val="24"/>
        </w:rPr>
        <w:t xml:space="preserve"> </w:t>
      </w:r>
      <w:r w:rsidRPr="00C97934" w:rsidR="00F17D71">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rsidRPr="00C97934" w:rsidR="00E82FB4" w:rsidP="004F0520" w:rsidRDefault="00E82FB4" w14:paraId="7B001FC7" w14:textId="77777777">
      <w:pPr>
        <w:rPr>
          <w:rFonts w:ascii="Arial" w:hAnsi="Arial" w:cs="Arial"/>
          <w:sz w:val="24"/>
          <w:szCs w:val="24"/>
        </w:rPr>
      </w:pPr>
      <w:r w:rsidRPr="00C97934">
        <w:rPr>
          <w:rFonts w:ascii="Arial" w:hAnsi="Arial" w:cs="Arial"/>
          <w:sz w:val="24"/>
          <w:szCs w:val="24"/>
        </w:rPr>
        <w:tab/>
      </w:r>
    </w:p>
    <w:p w:rsidRPr="00C97934" w:rsidR="00E82FB4" w:rsidP="004F0520" w:rsidRDefault="006C712B" w14:paraId="4ECFFF17" w14:textId="79BB62B9">
      <w:pPr>
        <w:rPr>
          <w:rFonts w:ascii="Arial" w:hAnsi="Arial" w:cs="Arial"/>
          <w:sz w:val="24"/>
          <w:szCs w:val="24"/>
        </w:rPr>
      </w:pPr>
      <w:r w:rsidRPr="00C97934">
        <w:rPr>
          <w:rFonts w:ascii="Arial" w:hAnsi="Arial" w:cs="Arial"/>
          <w:b/>
          <w:sz w:val="24"/>
          <w:szCs w:val="24"/>
        </w:rPr>
        <w:t>Section II</w:t>
      </w:r>
      <w:r w:rsidRPr="00C97934" w:rsidR="0055472F">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Pr="00C97934" w:rsidR="00B14DB7">
        <w:rPr>
          <w:rFonts w:ascii="Arial" w:hAnsi="Arial" w:cs="Arial"/>
          <w:b/>
          <w:sz w:val="24"/>
          <w:szCs w:val="24"/>
        </w:rPr>
        <w:t>Proposed Services</w:t>
      </w:r>
      <w:r w:rsidRPr="00C97934" w:rsidR="00C43A42">
        <w:rPr>
          <w:rFonts w:ascii="Arial" w:hAnsi="Arial" w:cs="Arial"/>
          <w:b/>
          <w:sz w:val="24"/>
          <w:szCs w:val="24"/>
        </w:rPr>
        <w:t xml:space="preserve"> </w:t>
      </w:r>
      <w:r w:rsidRPr="00C97934" w:rsidR="00C43A42">
        <w:rPr>
          <w:rFonts w:ascii="Arial" w:hAnsi="Arial" w:cs="Arial"/>
          <w:sz w:val="24"/>
          <w:szCs w:val="24"/>
        </w:rPr>
        <w:t>(File #3)</w:t>
      </w:r>
    </w:p>
    <w:p w:rsidRPr="00C97934" w:rsidR="00433698" w:rsidP="004F0520" w:rsidRDefault="00433698" w14:paraId="1C7A017B" w14:textId="77777777">
      <w:pPr>
        <w:rPr>
          <w:rFonts w:ascii="Arial" w:hAnsi="Arial" w:cs="Arial"/>
          <w:sz w:val="24"/>
          <w:szCs w:val="24"/>
        </w:rPr>
      </w:pPr>
    </w:p>
    <w:p w:rsidRPr="00C97934" w:rsidR="000D56AE" w:rsidRDefault="000D56AE" w14:paraId="0F978349" w14:textId="77777777">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rsidRPr="00C97934" w:rsidR="00CF2C4F" w:rsidP="00EA18AB" w:rsidRDefault="009E5B01" w14:paraId="42943274" w14:textId="1365A286">
      <w:pPr>
        <w:ind w:left="720"/>
        <w:rPr>
          <w:rFonts w:ascii="Arial" w:hAnsi="Arial" w:cs="Arial"/>
          <w:sz w:val="24"/>
          <w:szCs w:val="24"/>
        </w:rPr>
      </w:pPr>
      <w:r w:rsidRPr="00C97934">
        <w:rPr>
          <w:rFonts w:ascii="Arial" w:hAnsi="Arial" w:cs="Arial"/>
          <w:sz w:val="24"/>
          <w:szCs w:val="24"/>
        </w:rPr>
        <w:t>Discuss the Scope of S</w:t>
      </w:r>
      <w:r w:rsidRPr="00C97934" w:rsidR="000D56AE">
        <w:rPr>
          <w:rFonts w:ascii="Arial" w:hAnsi="Arial" w:cs="Arial"/>
          <w:sz w:val="24"/>
          <w:szCs w:val="24"/>
        </w:rPr>
        <w:t>ervices</w:t>
      </w:r>
      <w:r w:rsidRPr="00C97934">
        <w:rPr>
          <w:rFonts w:ascii="Arial" w:hAnsi="Arial" w:cs="Arial"/>
          <w:sz w:val="24"/>
          <w:szCs w:val="24"/>
        </w:rPr>
        <w:t xml:space="preserve"> referenced above in </w:t>
      </w:r>
      <w:r w:rsidRPr="00C97934" w:rsidR="00681DF2">
        <w:rPr>
          <w:rFonts w:ascii="Arial" w:hAnsi="Arial" w:cs="Arial"/>
          <w:sz w:val="24"/>
          <w:szCs w:val="24"/>
        </w:rPr>
        <w:t xml:space="preserve">Part II of </w:t>
      </w:r>
      <w:r w:rsidRPr="00C97934">
        <w:rPr>
          <w:rFonts w:ascii="Arial" w:hAnsi="Arial" w:cs="Arial"/>
          <w:sz w:val="24"/>
          <w:szCs w:val="24"/>
        </w:rPr>
        <w:t>th</w:t>
      </w:r>
      <w:r w:rsidRPr="00C97934" w:rsidR="00AA460A">
        <w:rPr>
          <w:rFonts w:ascii="Arial" w:hAnsi="Arial" w:cs="Arial"/>
          <w:sz w:val="24"/>
          <w:szCs w:val="24"/>
        </w:rPr>
        <w:t>e</w:t>
      </w:r>
      <w:r w:rsidRPr="00C97934">
        <w:rPr>
          <w:rFonts w:ascii="Arial" w:hAnsi="Arial" w:cs="Arial"/>
          <w:sz w:val="24"/>
          <w:szCs w:val="24"/>
        </w:rPr>
        <w:t xml:space="preserve"> RFP and what</w:t>
      </w:r>
      <w:r w:rsidRPr="00C97934" w:rsidR="000D56AE">
        <w:rPr>
          <w:rFonts w:ascii="Arial" w:hAnsi="Arial" w:cs="Arial"/>
          <w:sz w:val="24"/>
          <w:szCs w:val="24"/>
        </w:rPr>
        <w:t xml:space="preserve"> the </w:t>
      </w:r>
      <w:r w:rsidRPr="00C97934">
        <w:rPr>
          <w:rFonts w:ascii="Arial" w:hAnsi="Arial" w:cs="Arial"/>
          <w:sz w:val="24"/>
          <w:szCs w:val="24"/>
        </w:rPr>
        <w:t>Bidder</w:t>
      </w:r>
      <w:r w:rsidRPr="00C97934" w:rsidR="000D56AE">
        <w:rPr>
          <w:rFonts w:ascii="Arial" w:hAnsi="Arial" w:cs="Arial"/>
          <w:sz w:val="24"/>
          <w:szCs w:val="24"/>
        </w:rPr>
        <w:t xml:space="preserve"> will offer</w:t>
      </w:r>
      <w:r w:rsidRPr="00A46737" w:rsidR="006E74A9">
        <w:rPr>
          <w:rFonts w:ascii="Arial" w:hAnsi="Arial" w:cs="Arial"/>
          <w:sz w:val="24"/>
          <w:szCs w:val="24"/>
        </w:rPr>
        <w:t xml:space="preserve"> by </w:t>
      </w:r>
      <w:r w:rsidRPr="00D46CA5" w:rsidR="006E74A9">
        <w:rPr>
          <w:rFonts w:ascii="Arial" w:hAnsi="Arial" w:cs="Arial"/>
          <w:sz w:val="24"/>
          <w:szCs w:val="24"/>
        </w:rPr>
        <w:t>addressing how each point outlined will be accomplished in a narrative response</w:t>
      </w:r>
      <w:r w:rsidRPr="00C97934" w:rsidR="000D56AE">
        <w:rPr>
          <w:rFonts w:ascii="Arial" w:hAnsi="Arial" w:cs="Arial"/>
          <w:sz w:val="24"/>
          <w:szCs w:val="24"/>
        </w:rPr>
        <w:t>.</w:t>
      </w:r>
      <w:r w:rsidRPr="00C97934">
        <w:rPr>
          <w:rFonts w:ascii="Arial" w:hAnsi="Arial" w:cs="Arial"/>
          <w:sz w:val="24"/>
          <w:szCs w:val="24"/>
        </w:rPr>
        <w:t xml:space="preserve"> </w:t>
      </w:r>
      <w:r w:rsidRPr="00C97934" w:rsidR="000D56AE">
        <w:rPr>
          <w:rFonts w:ascii="Arial" w:hAnsi="Arial" w:cs="Arial"/>
          <w:sz w:val="24"/>
          <w:szCs w:val="24"/>
        </w:rPr>
        <w:t>Give particular attention to describing the methods an</w:t>
      </w:r>
      <w:r w:rsidRPr="00C97934" w:rsidR="00904B83">
        <w:rPr>
          <w:rFonts w:ascii="Arial" w:hAnsi="Arial" w:cs="Arial"/>
          <w:sz w:val="24"/>
          <w:szCs w:val="24"/>
        </w:rPr>
        <w:t>d resources you will use</w:t>
      </w:r>
      <w:r w:rsidRPr="00C97934" w:rsidR="000D56AE">
        <w:rPr>
          <w:rFonts w:ascii="Arial" w:hAnsi="Arial" w:cs="Arial"/>
          <w:sz w:val="24"/>
          <w:szCs w:val="24"/>
        </w:rPr>
        <w:t xml:space="preserve"> and how you will accomplish the tasks involved. </w:t>
      </w:r>
      <w:r w:rsidRPr="00C97934" w:rsidR="00904B83">
        <w:rPr>
          <w:rFonts w:ascii="Arial" w:hAnsi="Arial" w:cs="Arial"/>
          <w:sz w:val="24"/>
          <w:szCs w:val="24"/>
        </w:rPr>
        <w:t xml:space="preserve"> </w:t>
      </w:r>
      <w:r w:rsidRPr="00C97934" w:rsidR="003B1BD2">
        <w:rPr>
          <w:rFonts w:ascii="Arial" w:hAnsi="Arial" w:cs="Arial"/>
          <w:sz w:val="24"/>
          <w:szCs w:val="24"/>
        </w:rPr>
        <w:t xml:space="preserve">Also, describe how you will ensure expectations and/or desired outcomes </w:t>
      </w:r>
      <w:proofErr w:type="gramStart"/>
      <w:r w:rsidRPr="00C97934" w:rsidR="003B1BD2">
        <w:rPr>
          <w:rFonts w:ascii="Arial" w:hAnsi="Arial" w:cs="Arial"/>
          <w:sz w:val="24"/>
          <w:szCs w:val="24"/>
        </w:rPr>
        <w:t>as a result of</w:t>
      </w:r>
      <w:proofErr w:type="gramEnd"/>
      <w:r w:rsidRPr="00C97934" w:rsidR="003B1BD2">
        <w:rPr>
          <w:rFonts w:ascii="Arial" w:hAnsi="Arial" w:cs="Arial"/>
          <w:sz w:val="24"/>
          <w:szCs w:val="24"/>
        </w:rPr>
        <w:t xml:space="preserve"> these services will be achieved.  </w:t>
      </w:r>
      <w:r w:rsidRPr="00C97934" w:rsidR="00CF2C4F">
        <w:rPr>
          <w:rFonts w:ascii="Arial" w:hAnsi="Arial" w:cs="Arial"/>
          <w:sz w:val="24"/>
          <w:szCs w:val="24"/>
        </w:rPr>
        <w:t>If subcontractors are</w:t>
      </w:r>
      <w:r w:rsidRPr="00C97934" w:rsidR="000D56AE">
        <w:rPr>
          <w:rFonts w:ascii="Arial" w:hAnsi="Arial" w:cs="Arial"/>
          <w:sz w:val="24"/>
          <w:szCs w:val="24"/>
        </w:rPr>
        <w:t xml:space="preserve"> involved, clearly ident</w:t>
      </w:r>
      <w:r w:rsidRPr="00C97934" w:rsidR="00904B83">
        <w:rPr>
          <w:rFonts w:ascii="Arial" w:hAnsi="Arial" w:cs="Arial"/>
          <w:sz w:val="24"/>
          <w:szCs w:val="24"/>
        </w:rPr>
        <w:t>ify the work each will perform.</w:t>
      </w:r>
    </w:p>
    <w:p w:rsidRPr="00C97934" w:rsidR="00433698" w:rsidP="004F0520" w:rsidRDefault="00433698" w14:paraId="4A60690D" w14:textId="77777777">
      <w:pPr>
        <w:rPr>
          <w:rFonts w:ascii="Arial" w:hAnsi="Arial" w:cs="Arial"/>
          <w:sz w:val="24"/>
          <w:szCs w:val="24"/>
        </w:rPr>
      </w:pPr>
    </w:p>
    <w:p w:rsidRPr="00C97934" w:rsidR="00897520" w:rsidRDefault="00897520" w14:paraId="6FAAFA8D" w14:textId="77777777">
      <w:pPr>
        <w:pStyle w:val="ListParagraph"/>
        <w:numPr>
          <w:ilvl w:val="1"/>
          <w:numId w:val="9"/>
        </w:numPr>
        <w:rPr>
          <w:rFonts w:ascii="Arial" w:hAnsi="Arial" w:cs="Arial"/>
          <w:b/>
          <w:sz w:val="24"/>
          <w:szCs w:val="24"/>
        </w:rPr>
      </w:pPr>
      <w:r w:rsidRPr="00C97934">
        <w:rPr>
          <w:rFonts w:ascii="Arial" w:hAnsi="Arial" w:cs="Arial"/>
          <w:b/>
          <w:sz w:val="24"/>
          <w:szCs w:val="24"/>
        </w:rPr>
        <w:t xml:space="preserve">Implementation - </w:t>
      </w:r>
      <w:r w:rsidRPr="00C97934" w:rsidR="000D56AE">
        <w:rPr>
          <w:rFonts w:ascii="Arial" w:hAnsi="Arial" w:cs="Arial"/>
          <w:b/>
          <w:sz w:val="24"/>
          <w:szCs w:val="24"/>
        </w:rPr>
        <w:t>Work Plan</w:t>
      </w:r>
    </w:p>
    <w:p w:rsidRPr="00C97934" w:rsidR="000D56AE" w:rsidP="00EA18AB" w:rsidRDefault="000D56AE" w14:paraId="0D5AE378" w14:textId="6651156F">
      <w:pPr>
        <w:ind w:left="720"/>
        <w:rPr>
          <w:rFonts w:ascii="Arial" w:hAnsi="Arial" w:cs="Arial"/>
          <w:sz w:val="24"/>
          <w:szCs w:val="24"/>
        </w:rPr>
      </w:pPr>
      <w:r w:rsidRPr="00C97934">
        <w:rPr>
          <w:rFonts w:ascii="Arial" w:hAnsi="Arial" w:cs="Arial"/>
          <w:sz w:val="24"/>
          <w:szCs w:val="24"/>
        </w:rPr>
        <w:t xml:space="preserve">Provide a realistic work plan for the implementation of the program through the first contract period. </w:t>
      </w:r>
      <w:r w:rsidRPr="00C97934" w:rsidR="0025279E">
        <w:rPr>
          <w:rFonts w:ascii="Arial" w:hAnsi="Arial" w:cs="Arial"/>
          <w:sz w:val="24"/>
          <w:szCs w:val="24"/>
        </w:rPr>
        <w:t xml:space="preserve"> </w:t>
      </w:r>
      <w:r w:rsidRPr="00C97934">
        <w:rPr>
          <w:rFonts w:ascii="Arial" w:hAnsi="Arial" w:cs="Arial"/>
          <w:sz w:val="24"/>
          <w:szCs w:val="24"/>
        </w:rPr>
        <w:t>Display the work plan in a timeline c</w:t>
      </w:r>
      <w:r w:rsidRPr="00C97934" w:rsidR="0025279E">
        <w:rPr>
          <w:rFonts w:ascii="Arial" w:hAnsi="Arial" w:cs="Arial"/>
          <w:sz w:val="24"/>
          <w:szCs w:val="24"/>
        </w:rPr>
        <w:t xml:space="preserve">hart.  </w:t>
      </w:r>
      <w:r w:rsidRPr="00C97934">
        <w:rPr>
          <w:rFonts w:ascii="Arial" w:hAnsi="Arial" w:cs="Arial"/>
          <w:sz w:val="24"/>
          <w:szCs w:val="24"/>
        </w:rPr>
        <w:t>Concisely describe each program development and implementation task, t</w:t>
      </w:r>
      <w:r w:rsidRPr="00C97934" w:rsidR="0025279E">
        <w:rPr>
          <w:rFonts w:ascii="Arial" w:hAnsi="Arial" w:cs="Arial"/>
          <w:sz w:val="24"/>
          <w:szCs w:val="24"/>
        </w:rPr>
        <w:t>he month it will be carried out</w:t>
      </w:r>
      <w:r w:rsidRPr="00C97934">
        <w:rPr>
          <w:rFonts w:ascii="Arial" w:hAnsi="Arial" w:cs="Arial"/>
          <w:sz w:val="24"/>
          <w:szCs w:val="24"/>
        </w:rPr>
        <w:t xml:space="preserve"> and the person or position responsible for each task. </w:t>
      </w:r>
      <w:r w:rsidRPr="00C97934" w:rsidR="0025279E">
        <w:rPr>
          <w:rFonts w:ascii="Arial" w:hAnsi="Arial" w:cs="Arial"/>
          <w:sz w:val="24"/>
          <w:szCs w:val="24"/>
        </w:rPr>
        <w:t xml:space="preserve"> </w:t>
      </w:r>
      <w:r w:rsidRPr="00C97934" w:rsidR="00DE6455">
        <w:rPr>
          <w:rFonts w:ascii="Arial" w:hAnsi="Arial" w:cs="Arial"/>
          <w:sz w:val="24"/>
          <w:szCs w:val="24"/>
        </w:rPr>
        <w:t>If applicable, make note of</w:t>
      </w:r>
      <w:r w:rsidRPr="00C97934">
        <w:rPr>
          <w:rFonts w:ascii="Arial" w:hAnsi="Arial" w:cs="Arial"/>
          <w:sz w:val="24"/>
          <w:szCs w:val="24"/>
        </w:rPr>
        <w:t xml:space="preserve"> all tasks to </w:t>
      </w:r>
      <w:r w:rsidRPr="00C97934" w:rsidR="00DE6455">
        <w:rPr>
          <w:rFonts w:ascii="Arial" w:hAnsi="Arial" w:cs="Arial"/>
          <w:sz w:val="24"/>
          <w:szCs w:val="24"/>
        </w:rPr>
        <w:t>be delegated to subcontractors</w:t>
      </w:r>
      <w:r w:rsidRPr="00C97934" w:rsidR="0025279E">
        <w:rPr>
          <w:rFonts w:ascii="Arial" w:hAnsi="Arial" w:cs="Arial"/>
          <w:sz w:val="24"/>
          <w:szCs w:val="24"/>
        </w:rPr>
        <w:t>.</w:t>
      </w:r>
    </w:p>
    <w:p w:rsidRPr="00C97934" w:rsidR="0025279E" w:rsidP="004F0520" w:rsidRDefault="0025279E" w14:paraId="72D529F7" w14:textId="77777777">
      <w:pPr>
        <w:rPr>
          <w:rFonts w:ascii="Arial" w:hAnsi="Arial" w:cs="Arial"/>
          <w:sz w:val="24"/>
          <w:szCs w:val="24"/>
        </w:rPr>
      </w:pPr>
    </w:p>
    <w:p w:rsidRPr="00C97934" w:rsidR="00F871CB" w:rsidP="004F0520" w:rsidRDefault="006C712B" w14:paraId="76B7CB7C" w14:textId="1A7E233D">
      <w:pPr>
        <w:rPr>
          <w:rFonts w:ascii="Arial" w:hAnsi="Arial" w:cs="Arial"/>
          <w:sz w:val="24"/>
          <w:szCs w:val="24"/>
        </w:rPr>
      </w:pPr>
      <w:bookmarkStart w:name="_Toc367174739" w:id="29"/>
      <w:r w:rsidRPr="77AC58ED" w:rsidR="006C712B">
        <w:rPr>
          <w:rFonts w:ascii="Arial" w:hAnsi="Arial" w:cs="Arial"/>
          <w:b w:val="1"/>
          <w:bCs w:val="1"/>
          <w:sz w:val="24"/>
          <w:szCs w:val="24"/>
        </w:rPr>
        <w:t>Section I</w:t>
      </w:r>
      <w:r w:rsidRPr="77AC58ED" w:rsidR="0055472F">
        <w:rPr>
          <w:rFonts w:ascii="Arial" w:hAnsi="Arial" w:cs="Arial"/>
          <w:b w:val="1"/>
          <w:bCs w:val="1"/>
          <w:sz w:val="24"/>
          <w:szCs w:val="24"/>
        </w:rPr>
        <w:t>V</w:t>
      </w:r>
      <w:r>
        <w:tab/>
      </w:r>
      <w:r w:rsidRPr="77AC58ED" w:rsidR="00E82FB4">
        <w:rPr>
          <w:rFonts w:ascii="Arial" w:hAnsi="Arial" w:cs="Arial"/>
          <w:b w:val="1"/>
          <w:bCs w:val="1"/>
          <w:sz w:val="24"/>
          <w:szCs w:val="24"/>
        </w:rPr>
        <w:t>Cost Proposal</w:t>
      </w:r>
      <w:bookmarkEnd w:id="29"/>
      <w:r w:rsidRPr="77AC58ED" w:rsidR="00C43A42">
        <w:rPr>
          <w:rFonts w:ascii="Arial" w:hAnsi="Arial" w:cs="Arial"/>
          <w:b w:val="1"/>
          <w:bCs w:val="1"/>
          <w:sz w:val="24"/>
          <w:szCs w:val="24"/>
        </w:rPr>
        <w:t xml:space="preserve"> </w:t>
      </w:r>
    </w:p>
    <w:p w:rsidRPr="00C97934" w:rsidR="00E82FB4" w:rsidP="004F0520" w:rsidRDefault="00E82FB4" w14:paraId="04063D7A" w14:textId="77777777">
      <w:pPr>
        <w:rPr>
          <w:rFonts w:ascii="Arial" w:hAnsi="Arial" w:cs="Arial"/>
          <w:sz w:val="24"/>
          <w:szCs w:val="24"/>
        </w:rPr>
      </w:pPr>
      <w:r w:rsidRPr="00C97934">
        <w:rPr>
          <w:rFonts w:ascii="Arial" w:hAnsi="Arial" w:cs="Arial"/>
          <w:sz w:val="24"/>
          <w:szCs w:val="24"/>
        </w:rPr>
        <w:tab/>
      </w:r>
    </w:p>
    <w:p w:rsidRPr="00C97934" w:rsidR="00B315FA" w:rsidRDefault="00E82FB4" w14:paraId="4316F1CD" w14:textId="77777777">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rsidRPr="00C97934" w:rsidR="00B315FA" w:rsidRDefault="00EE7EE0" w14:paraId="765DDB01" w14:textId="2F18D60B">
      <w:pPr>
        <w:pStyle w:val="ListParagraph"/>
        <w:numPr>
          <w:ilvl w:val="2"/>
          <w:numId w:val="10"/>
        </w:numPr>
        <w:rPr>
          <w:rFonts w:ascii="Arial" w:hAnsi="Arial" w:cs="Arial"/>
          <w:sz w:val="24"/>
          <w:szCs w:val="24"/>
        </w:rPr>
      </w:pPr>
      <w:r w:rsidRPr="00C97934">
        <w:rPr>
          <w:rFonts w:ascii="Arial" w:hAnsi="Arial" w:cs="Arial"/>
          <w:sz w:val="24"/>
          <w:szCs w:val="24"/>
        </w:rPr>
        <w:t>Bidders</w:t>
      </w:r>
      <w:r w:rsidRPr="00C97934" w:rsidR="00E82FB4">
        <w:rPr>
          <w:rFonts w:ascii="Arial" w:hAnsi="Arial" w:cs="Arial"/>
          <w:sz w:val="24"/>
          <w:szCs w:val="24"/>
        </w:rPr>
        <w:t xml:space="preserve"> must submit a cost proposal</w:t>
      </w:r>
      <w:r w:rsidRPr="00C97934" w:rsidR="00CD5DFA">
        <w:rPr>
          <w:rFonts w:ascii="Arial" w:hAnsi="Arial" w:cs="Arial"/>
          <w:sz w:val="24"/>
          <w:szCs w:val="24"/>
        </w:rPr>
        <w:t xml:space="preserve"> that covers</w:t>
      </w:r>
      <w:r w:rsidRPr="00C97934" w:rsidR="00E82FB4">
        <w:rPr>
          <w:rFonts w:ascii="Arial" w:hAnsi="Arial" w:cs="Arial"/>
          <w:sz w:val="24"/>
          <w:szCs w:val="24"/>
        </w:rPr>
        <w:t xml:space="preserve"> the </w:t>
      </w:r>
      <w:r w:rsidRPr="00C97934" w:rsidR="00942CF6">
        <w:rPr>
          <w:rFonts w:ascii="Arial" w:hAnsi="Arial" w:cs="Arial"/>
          <w:sz w:val="24"/>
          <w:szCs w:val="24"/>
        </w:rPr>
        <w:t xml:space="preserve">period starting </w:t>
      </w:r>
      <w:r w:rsidRPr="00E43463" w:rsidR="00E43463">
        <w:rPr>
          <w:rFonts w:ascii="Arial" w:hAnsi="Arial" w:cs="Arial"/>
          <w:sz w:val="24"/>
          <w:szCs w:val="24"/>
        </w:rPr>
        <w:t>April 1, 2025,</w:t>
      </w:r>
      <w:r w:rsidRPr="00E43463" w:rsidR="00942CF6">
        <w:rPr>
          <w:rFonts w:ascii="Arial" w:hAnsi="Arial" w:cs="Arial"/>
          <w:sz w:val="24"/>
          <w:szCs w:val="24"/>
        </w:rPr>
        <w:t xml:space="preserve"> </w:t>
      </w:r>
      <w:r w:rsidRPr="00C97934" w:rsidR="00942CF6">
        <w:rPr>
          <w:rFonts w:ascii="Arial" w:hAnsi="Arial" w:cs="Arial"/>
          <w:sz w:val="24"/>
          <w:szCs w:val="24"/>
        </w:rPr>
        <w:t xml:space="preserve">and ending on </w:t>
      </w:r>
      <w:r w:rsidRPr="00E43463" w:rsidR="00E43463">
        <w:rPr>
          <w:rFonts w:ascii="Arial" w:hAnsi="Arial" w:cs="Arial"/>
          <w:sz w:val="24"/>
          <w:szCs w:val="24"/>
        </w:rPr>
        <w:t>March 31, 202</w:t>
      </w:r>
      <w:r w:rsidR="00E43463">
        <w:rPr>
          <w:rFonts w:ascii="Arial" w:hAnsi="Arial" w:cs="Arial"/>
          <w:sz w:val="24"/>
          <w:szCs w:val="24"/>
        </w:rPr>
        <w:t>9</w:t>
      </w:r>
      <w:r w:rsidRPr="00C97934" w:rsidR="00942CF6">
        <w:rPr>
          <w:rFonts w:ascii="Arial" w:hAnsi="Arial" w:cs="Arial"/>
          <w:sz w:val="24"/>
          <w:szCs w:val="24"/>
        </w:rPr>
        <w:t>.</w:t>
      </w:r>
    </w:p>
    <w:p w:rsidRPr="00C97934" w:rsidR="00B315FA" w:rsidRDefault="00E82FB4" w14:paraId="39AD31EE" w14:textId="1DA3BABE">
      <w:pPr>
        <w:pStyle w:val="ListParagraph"/>
        <w:numPr>
          <w:ilvl w:val="2"/>
          <w:numId w:val="10"/>
        </w:numPr>
        <w:rPr>
          <w:rFonts w:ascii="Arial" w:hAnsi="Arial" w:cs="Arial"/>
          <w:sz w:val="24"/>
          <w:szCs w:val="24"/>
        </w:rPr>
      </w:pPr>
      <w:r w:rsidRPr="00C97934">
        <w:rPr>
          <w:rFonts w:ascii="Arial" w:hAnsi="Arial" w:cs="Arial"/>
          <w:sz w:val="24"/>
          <w:szCs w:val="24"/>
        </w:rPr>
        <w:t>The cost</w:t>
      </w:r>
      <w:r w:rsidRPr="00C97934" w:rsidR="00C34064">
        <w:rPr>
          <w:rFonts w:ascii="Arial" w:hAnsi="Arial" w:cs="Arial"/>
          <w:sz w:val="24"/>
          <w:szCs w:val="24"/>
        </w:rPr>
        <w:t xml:space="preserve"> proposal </w:t>
      </w:r>
      <w:r w:rsidRPr="00C97934" w:rsidR="00FF2A48">
        <w:rPr>
          <w:rFonts w:ascii="Arial" w:hAnsi="Arial" w:cs="Arial"/>
          <w:sz w:val="24"/>
          <w:szCs w:val="24"/>
        </w:rPr>
        <w:t xml:space="preserve">must </w:t>
      </w:r>
      <w:r w:rsidRPr="00C97934" w:rsidR="00C34064">
        <w:rPr>
          <w:rFonts w:ascii="Arial" w:hAnsi="Arial" w:cs="Arial"/>
          <w:sz w:val="24"/>
          <w:szCs w:val="24"/>
        </w:rPr>
        <w:t>include the costs nec</w:t>
      </w:r>
      <w:r w:rsidRPr="00C97934">
        <w:rPr>
          <w:rFonts w:ascii="Arial" w:hAnsi="Arial" w:cs="Arial"/>
          <w:sz w:val="24"/>
          <w:szCs w:val="24"/>
        </w:rPr>
        <w:t>essary for the Bidder to fully comply with th</w:t>
      </w:r>
      <w:r w:rsidRPr="00C97934" w:rsidR="00CD5DFA">
        <w:rPr>
          <w:rFonts w:ascii="Arial" w:hAnsi="Arial" w:cs="Arial"/>
          <w:sz w:val="24"/>
          <w:szCs w:val="24"/>
        </w:rPr>
        <w:t>e contract terms</w:t>
      </w:r>
      <w:r w:rsidRPr="00C97934" w:rsidR="00942CF6">
        <w:rPr>
          <w:rFonts w:ascii="Arial" w:hAnsi="Arial" w:cs="Arial"/>
          <w:sz w:val="24"/>
          <w:szCs w:val="24"/>
        </w:rPr>
        <w:t>,</w:t>
      </w:r>
      <w:r w:rsidRPr="00C97934" w:rsidR="00CD5DFA">
        <w:rPr>
          <w:rFonts w:ascii="Arial" w:hAnsi="Arial" w:cs="Arial"/>
          <w:sz w:val="24"/>
          <w:szCs w:val="24"/>
        </w:rPr>
        <w:t xml:space="preserve"> conditions</w:t>
      </w:r>
      <w:r w:rsidRPr="00C97934" w:rsidR="00942CF6">
        <w:rPr>
          <w:rFonts w:ascii="Arial" w:hAnsi="Arial" w:cs="Arial"/>
          <w:sz w:val="24"/>
          <w:szCs w:val="24"/>
        </w:rPr>
        <w:t>,</w:t>
      </w:r>
      <w:r w:rsidRPr="00C97934" w:rsidR="00CD5DFA">
        <w:rPr>
          <w:rFonts w:ascii="Arial" w:hAnsi="Arial" w:cs="Arial"/>
          <w:sz w:val="24"/>
          <w:szCs w:val="24"/>
        </w:rPr>
        <w:t xml:space="preserve"> and</w:t>
      </w:r>
      <w:r w:rsidRPr="00C97934">
        <w:rPr>
          <w:rFonts w:ascii="Arial" w:hAnsi="Arial" w:cs="Arial"/>
          <w:sz w:val="24"/>
          <w:szCs w:val="24"/>
        </w:rPr>
        <w:t xml:space="preserve"> RFP requirements</w:t>
      </w:r>
      <w:r w:rsidRPr="00C97934" w:rsidR="00CD5DFA">
        <w:rPr>
          <w:rFonts w:ascii="Arial" w:hAnsi="Arial" w:cs="Arial"/>
          <w:sz w:val="24"/>
          <w:szCs w:val="24"/>
        </w:rPr>
        <w:t>.</w:t>
      </w:r>
    </w:p>
    <w:p w:rsidRPr="00C97934" w:rsidR="00B315FA" w:rsidRDefault="00E82FB4" w14:paraId="5F805105" w14:textId="03D7AB04">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Pr="00C97934" w:rsidR="00CD5DFA">
        <w:rPr>
          <w:rFonts w:ascii="Arial" w:hAnsi="Arial" w:cs="Arial"/>
          <w:sz w:val="24"/>
          <w:szCs w:val="24"/>
        </w:rPr>
        <w:t xml:space="preserve">proposal for </w:t>
      </w:r>
      <w:r w:rsidRPr="00C97934">
        <w:rPr>
          <w:rFonts w:ascii="Arial" w:hAnsi="Arial" w:cs="Arial"/>
          <w:sz w:val="24"/>
          <w:szCs w:val="24"/>
        </w:rPr>
        <w:t>th</w:t>
      </w:r>
      <w:r w:rsidRPr="00C97934" w:rsidR="00AA460A">
        <w:rPr>
          <w:rFonts w:ascii="Arial" w:hAnsi="Arial" w:cs="Arial"/>
          <w:sz w:val="24"/>
          <w:szCs w:val="24"/>
        </w:rPr>
        <w:t>e</w:t>
      </w:r>
      <w:r w:rsidRPr="00C97934">
        <w:rPr>
          <w:rFonts w:ascii="Arial" w:hAnsi="Arial" w:cs="Arial"/>
          <w:sz w:val="24"/>
          <w:szCs w:val="24"/>
        </w:rPr>
        <w:t xml:space="preserve"> RFP</w:t>
      </w:r>
      <w:r w:rsidRPr="00C97934" w:rsidR="00942CF6">
        <w:rPr>
          <w:rFonts w:ascii="Arial" w:hAnsi="Arial" w:cs="Arial"/>
          <w:sz w:val="24"/>
          <w:szCs w:val="24"/>
        </w:rPr>
        <w:t>,</w:t>
      </w:r>
      <w:r w:rsidRPr="00C97934">
        <w:rPr>
          <w:rFonts w:ascii="Arial" w:hAnsi="Arial" w:cs="Arial"/>
          <w:sz w:val="24"/>
          <w:szCs w:val="24"/>
        </w:rPr>
        <w:t xml:space="preserve"> or to the negotiation of </w:t>
      </w:r>
      <w:r w:rsidRPr="00C97934">
        <w:rPr>
          <w:rFonts w:ascii="Arial" w:hAnsi="Arial" w:cs="Arial"/>
          <w:sz w:val="24"/>
          <w:szCs w:val="24"/>
        </w:rPr>
        <w:t>the contract with the Department</w:t>
      </w:r>
      <w:r w:rsidRPr="00C97934" w:rsidR="00942CF6">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Pr="00C97934" w:rsidR="00CD5DFA">
        <w:rPr>
          <w:rFonts w:ascii="Arial" w:hAnsi="Arial" w:cs="Arial"/>
          <w:sz w:val="24"/>
          <w:szCs w:val="24"/>
        </w:rPr>
        <w:t xml:space="preserve"> services may be included</w:t>
      </w:r>
      <w:r w:rsidRPr="00C97934">
        <w:rPr>
          <w:rFonts w:ascii="Arial" w:hAnsi="Arial" w:cs="Arial"/>
          <w:sz w:val="24"/>
          <w:szCs w:val="24"/>
        </w:rPr>
        <w:t>.</w:t>
      </w:r>
    </w:p>
    <w:p w:rsidRPr="00C97934" w:rsidR="00B315FA" w:rsidP="00B315FA" w:rsidRDefault="00B315FA" w14:paraId="1B14044D" w14:textId="77777777">
      <w:pPr>
        <w:pStyle w:val="ListParagraph"/>
        <w:ind w:left="1080"/>
        <w:rPr>
          <w:rFonts w:ascii="Arial" w:hAnsi="Arial" w:cs="Arial"/>
          <w:sz w:val="24"/>
          <w:szCs w:val="24"/>
        </w:rPr>
      </w:pPr>
    </w:p>
    <w:p w:rsidRPr="00C97934" w:rsidR="00C30392" w:rsidRDefault="00073CE4" w14:paraId="2A552BD9" w14:textId="40538774">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rsidRPr="00C97934" w:rsidR="004C5EE7" w:rsidP="00B315FA" w:rsidRDefault="00EE7EE0" w14:paraId="207FF6DB" w14:textId="2CF97FE5">
      <w:pPr>
        <w:ind w:left="720"/>
        <w:rPr>
          <w:rFonts w:ascii="Arial" w:hAnsi="Arial" w:cs="Arial"/>
          <w:sz w:val="24"/>
          <w:szCs w:val="24"/>
        </w:rPr>
      </w:pPr>
      <w:r w:rsidRPr="00C97934">
        <w:rPr>
          <w:rFonts w:ascii="Arial" w:hAnsi="Arial" w:cs="Arial"/>
          <w:sz w:val="24"/>
          <w:szCs w:val="24"/>
        </w:rPr>
        <w:t>Bidders must</w:t>
      </w:r>
      <w:r w:rsidRPr="00C97934" w:rsidR="0048737D">
        <w:rPr>
          <w:rFonts w:ascii="Arial" w:hAnsi="Arial" w:cs="Arial"/>
          <w:sz w:val="24"/>
          <w:szCs w:val="24"/>
        </w:rPr>
        <w:t xml:space="preserve"> fill out </w:t>
      </w:r>
      <w:r w:rsidRPr="00C97934" w:rsidR="0048737D">
        <w:rPr>
          <w:rFonts w:ascii="Arial" w:hAnsi="Arial" w:cs="Arial"/>
          <w:b/>
          <w:sz w:val="24"/>
          <w:szCs w:val="24"/>
        </w:rPr>
        <w:t>Appendix D</w:t>
      </w:r>
      <w:r w:rsidRPr="00C97934" w:rsidR="00F14B5C">
        <w:rPr>
          <w:rFonts w:ascii="Arial" w:hAnsi="Arial" w:cs="Arial"/>
          <w:sz w:val="24"/>
          <w:szCs w:val="24"/>
        </w:rPr>
        <w:t xml:space="preserve"> (Cost Proposal Form)</w:t>
      </w:r>
      <w:r w:rsidRPr="00C97934" w:rsidR="00073CE4">
        <w:rPr>
          <w:rFonts w:ascii="Arial" w:hAnsi="Arial" w:cs="Arial"/>
          <w:sz w:val="24"/>
          <w:szCs w:val="24"/>
        </w:rPr>
        <w:t>, following the instructions detailed here and in the form.</w:t>
      </w:r>
      <w:r w:rsidRPr="00C97934" w:rsidR="004C5EE7">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rsidRPr="00C97934" w:rsidR="001410AC" w:rsidP="004F0520" w:rsidRDefault="001410AC" w14:paraId="682DECEC" w14:textId="77777777">
      <w:pPr>
        <w:rPr>
          <w:rFonts w:ascii="Arial" w:hAnsi="Arial" w:cs="Arial"/>
          <w:sz w:val="24"/>
          <w:szCs w:val="24"/>
        </w:rPr>
      </w:pPr>
    </w:p>
    <w:p w:rsidRPr="00C97934" w:rsidR="00904485" w:rsidP="004F0520" w:rsidRDefault="000C513C" w14:paraId="44E710DF" w14:textId="325CD887">
      <w:pPr>
        <w:rPr>
          <w:rFonts w:ascii="Arial" w:hAnsi="Arial" w:cs="Arial"/>
          <w:b/>
          <w:sz w:val="24"/>
          <w:szCs w:val="24"/>
        </w:rPr>
      </w:pPr>
      <w:bookmarkStart w:name="_Toc367174742" w:id="30"/>
      <w:bookmarkStart w:name="_Toc397069206" w:id="31"/>
      <w:r w:rsidRPr="00C97934">
        <w:rPr>
          <w:rFonts w:ascii="Arial" w:hAnsi="Arial" w:cs="Arial"/>
          <w:sz w:val="24"/>
          <w:szCs w:val="24"/>
        </w:rPr>
        <w:br w:type="page"/>
      </w:r>
      <w:r w:rsidRPr="00C97934" w:rsidR="006C712B">
        <w:rPr>
          <w:rFonts w:ascii="Arial" w:hAnsi="Arial" w:cs="Arial"/>
          <w:b/>
          <w:sz w:val="24"/>
          <w:szCs w:val="24"/>
        </w:rPr>
        <w:t>PART V</w:t>
      </w:r>
      <w:r w:rsidRPr="00C97934" w:rsidR="006C712B">
        <w:rPr>
          <w:rFonts w:ascii="Arial" w:hAnsi="Arial" w:cs="Arial"/>
          <w:b/>
          <w:sz w:val="24"/>
          <w:szCs w:val="24"/>
        </w:rPr>
        <w:tab/>
      </w:r>
      <w:r w:rsidRPr="00C97934" w:rsidR="00904485">
        <w:rPr>
          <w:rFonts w:ascii="Arial" w:hAnsi="Arial" w:cs="Arial"/>
          <w:b/>
          <w:sz w:val="24"/>
          <w:szCs w:val="24"/>
        </w:rPr>
        <w:t>PROPOSAL EVALUATION</w:t>
      </w:r>
      <w:r w:rsidRPr="00C97934" w:rsidR="00214F9E">
        <w:rPr>
          <w:rFonts w:ascii="Arial" w:hAnsi="Arial" w:cs="Arial"/>
          <w:b/>
          <w:sz w:val="24"/>
          <w:szCs w:val="24"/>
        </w:rPr>
        <w:t xml:space="preserve"> AND SELECTION</w:t>
      </w:r>
      <w:bookmarkEnd w:id="30"/>
      <w:bookmarkEnd w:id="31"/>
    </w:p>
    <w:p w:rsidRPr="00C97934" w:rsidR="00214F9E" w:rsidP="004F0520" w:rsidRDefault="00214F9E" w14:paraId="6F7F0D81" w14:textId="77777777">
      <w:pPr>
        <w:rPr>
          <w:rFonts w:ascii="Arial" w:hAnsi="Arial" w:cs="Arial"/>
          <w:sz w:val="24"/>
          <w:szCs w:val="24"/>
        </w:rPr>
      </w:pPr>
    </w:p>
    <w:p w:rsidRPr="00C97934" w:rsidR="00351845" w:rsidP="004F0520" w:rsidRDefault="00351845" w14:paraId="78360D8A" w14:textId="7AAC31C7">
      <w:pPr>
        <w:rPr>
          <w:rFonts w:ascii="Arial" w:hAnsi="Arial" w:cs="Arial"/>
          <w:sz w:val="24"/>
          <w:szCs w:val="24"/>
        </w:rPr>
      </w:pPr>
      <w:r w:rsidRPr="00C97934">
        <w:rPr>
          <w:rFonts w:ascii="Arial" w:hAnsi="Arial" w:cs="Arial"/>
          <w:sz w:val="24"/>
          <w:szCs w:val="24"/>
        </w:rPr>
        <w:t xml:space="preserve">Evaluation of the submitted proposals </w:t>
      </w:r>
      <w:r w:rsidRPr="00C97934" w:rsidR="00FF2A48">
        <w:rPr>
          <w:rFonts w:ascii="Arial" w:hAnsi="Arial" w:cs="Arial"/>
          <w:sz w:val="24"/>
          <w:szCs w:val="24"/>
        </w:rPr>
        <w:t xml:space="preserve">will </w:t>
      </w:r>
      <w:r w:rsidRPr="00C97934">
        <w:rPr>
          <w:rFonts w:ascii="Arial" w:hAnsi="Arial" w:cs="Arial"/>
          <w:sz w:val="24"/>
          <w:szCs w:val="24"/>
        </w:rPr>
        <w:t>be accomplished as follows:</w:t>
      </w:r>
    </w:p>
    <w:p w:rsidRPr="00C97934" w:rsidR="002A2CB1" w:rsidP="004F0520" w:rsidRDefault="002A2CB1" w14:paraId="4CB254C1" w14:textId="77777777">
      <w:pPr>
        <w:rPr>
          <w:rFonts w:ascii="Arial" w:hAnsi="Arial" w:cs="Arial"/>
          <w:sz w:val="24"/>
          <w:szCs w:val="24"/>
        </w:rPr>
      </w:pPr>
    </w:p>
    <w:p w:rsidRPr="00C97934" w:rsidR="00B315FA" w:rsidRDefault="00351845" w14:paraId="09AA5889" w14:textId="22C9D3E9">
      <w:pPr>
        <w:pStyle w:val="ListParagraph"/>
        <w:numPr>
          <w:ilvl w:val="0"/>
          <w:numId w:val="11"/>
        </w:numPr>
        <w:rPr>
          <w:rFonts w:ascii="Arial" w:hAnsi="Arial" w:cs="Arial"/>
          <w:b/>
          <w:sz w:val="24"/>
          <w:szCs w:val="24"/>
        </w:rPr>
      </w:pPr>
      <w:bookmarkStart w:name="_Toc367174743" w:id="32"/>
      <w:bookmarkStart w:name="_Toc397069207" w:id="33"/>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2"/>
      <w:bookmarkEnd w:id="33"/>
    </w:p>
    <w:p w:rsidRPr="00C97934" w:rsidR="00B315FA" w:rsidP="00B315FA" w:rsidRDefault="00B315FA" w14:paraId="6503DC2E" w14:textId="77777777">
      <w:pPr>
        <w:pStyle w:val="ListParagraph"/>
        <w:ind w:left="360"/>
        <w:rPr>
          <w:rFonts w:ascii="Arial" w:hAnsi="Arial" w:cs="Arial"/>
          <w:sz w:val="24"/>
          <w:szCs w:val="24"/>
        </w:rPr>
      </w:pPr>
    </w:p>
    <w:p w:rsidRPr="00C97934" w:rsidR="00B315FA" w:rsidRDefault="00BC1E97" w14:paraId="644D1166" w14:textId="71DA5D96">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Pr="00C97934" w:rsidR="00B90357">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Pr="00C97934" w:rsidR="000C513C">
        <w:rPr>
          <w:rFonts w:ascii="Arial" w:hAnsi="Arial" w:cs="Arial"/>
          <w:sz w:val="24"/>
          <w:szCs w:val="24"/>
        </w:rPr>
        <w:t>the criteria defined in the RFP</w:t>
      </w:r>
      <w:r w:rsidRPr="00C97934">
        <w:rPr>
          <w:rFonts w:ascii="Arial" w:hAnsi="Arial" w:cs="Arial"/>
          <w:sz w:val="24"/>
          <w:szCs w:val="24"/>
        </w:rPr>
        <w:t>.</w:t>
      </w:r>
    </w:p>
    <w:p w:rsidRPr="00C97934" w:rsidR="00B315FA" w:rsidRDefault="00BC1E97" w14:paraId="1889FB5B" w14:textId="7A69FEE4">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Pr="00C97934" w:rsidR="00766E7B">
        <w:rPr>
          <w:rFonts w:ascii="Arial" w:hAnsi="Arial" w:cs="Arial"/>
          <w:sz w:val="24"/>
          <w:szCs w:val="24"/>
        </w:rPr>
        <w:t xml:space="preserve">award </w:t>
      </w:r>
      <w:r w:rsidRPr="00C97934">
        <w:rPr>
          <w:rFonts w:ascii="Arial" w:hAnsi="Arial" w:cs="Arial"/>
          <w:sz w:val="24"/>
          <w:szCs w:val="24"/>
        </w:rPr>
        <w:t xml:space="preserve">selection </w:t>
      </w:r>
      <w:r w:rsidRPr="00C97934" w:rsidR="00FF2A48">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Pr="00C97934" w:rsidR="00CD158E">
        <w:rPr>
          <w:rFonts w:ascii="Arial" w:hAnsi="Arial" w:cs="Arial"/>
          <w:sz w:val="24"/>
          <w:szCs w:val="24"/>
        </w:rPr>
        <w:t>sal provides the best value to the State of Maine</w:t>
      </w:r>
      <w:r w:rsidRPr="00C97934">
        <w:rPr>
          <w:rFonts w:ascii="Arial" w:hAnsi="Arial" w:cs="Arial"/>
          <w:sz w:val="24"/>
          <w:szCs w:val="24"/>
        </w:rPr>
        <w:t>.</w:t>
      </w:r>
    </w:p>
    <w:p w:rsidRPr="00C97934" w:rsidR="00B315FA" w:rsidRDefault="00BC1E97" w14:paraId="6BE7C31A" w14:textId="76F1009A">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Pr="00C97934" w:rsidR="00B90357">
        <w:rPr>
          <w:rFonts w:ascii="Arial" w:hAnsi="Arial" w:cs="Arial"/>
          <w:sz w:val="24"/>
          <w:szCs w:val="24"/>
        </w:rPr>
        <w:t>,</w:t>
      </w:r>
      <w:r w:rsidRPr="00C97934">
        <w:rPr>
          <w:rFonts w:ascii="Arial" w:hAnsi="Arial" w:cs="Arial"/>
          <w:sz w:val="24"/>
          <w:szCs w:val="24"/>
        </w:rPr>
        <w:t xml:space="preserve"> if needed</w:t>
      </w:r>
      <w:r w:rsidRPr="00C97934" w:rsidR="00B90357">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Pr="00C97934" w:rsidR="00B90357">
        <w:rPr>
          <w:rFonts w:ascii="Arial" w:hAnsi="Arial" w:cs="Arial"/>
          <w:sz w:val="24"/>
          <w:szCs w:val="24"/>
        </w:rPr>
        <w:t>.</w:t>
      </w:r>
      <w:r w:rsidRPr="00C97934">
        <w:rPr>
          <w:rFonts w:ascii="Arial" w:hAnsi="Arial" w:cs="Arial"/>
          <w:sz w:val="24"/>
          <w:szCs w:val="24"/>
        </w:rPr>
        <w:t xml:space="preserve"> </w:t>
      </w:r>
      <w:r w:rsidRPr="00C97934" w:rsidR="00B90357">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r w:rsidRPr="00C97934" w:rsidR="00B90357">
        <w:rPr>
          <w:rFonts w:ascii="Arial" w:hAnsi="Arial" w:cs="Arial"/>
          <w:sz w:val="24"/>
          <w:szCs w:val="24"/>
        </w:rPr>
        <w:t xml:space="preserve">Changes </w:t>
      </w:r>
      <w:r w:rsidRPr="00C97934">
        <w:rPr>
          <w:rFonts w:ascii="Arial" w:hAnsi="Arial" w:cs="Arial"/>
          <w:sz w:val="24"/>
          <w:szCs w:val="24"/>
        </w:rPr>
        <w:t>to proposals</w:t>
      </w:r>
      <w:r w:rsidRPr="00C97934" w:rsidR="00825307">
        <w:rPr>
          <w:rFonts w:ascii="Arial" w:hAnsi="Arial" w:cs="Arial"/>
          <w:sz w:val="24"/>
          <w:szCs w:val="24"/>
        </w:rPr>
        <w:t>, including updating or adding information,</w:t>
      </w:r>
      <w:r w:rsidRPr="00C97934">
        <w:rPr>
          <w:rFonts w:ascii="Arial" w:hAnsi="Arial" w:cs="Arial"/>
          <w:sz w:val="24"/>
          <w:szCs w:val="24"/>
        </w:rPr>
        <w:t xml:space="preserve"> will not be permitted during any interview/presentation process</w:t>
      </w:r>
      <w:r w:rsidRPr="00C97934" w:rsidR="00B90357">
        <w:rPr>
          <w:rFonts w:ascii="Arial" w:hAnsi="Arial" w:cs="Arial"/>
          <w:sz w:val="24"/>
          <w:szCs w:val="24"/>
        </w:rPr>
        <w:t xml:space="preserve"> and,</w:t>
      </w:r>
      <w:r w:rsidRPr="00C97934" w:rsidR="00F67100">
        <w:rPr>
          <w:rFonts w:ascii="Arial" w:hAnsi="Arial" w:cs="Arial"/>
          <w:sz w:val="24"/>
          <w:szCs w:val="24"/>
        </w:rPr>
        <w:t xml:space="preserve"> </w:t>
      </w:r>
      <w:r w:rsidRPr="00C97934" w:rsidR="00B90357">
        <w:rPr>
          <w:rFonts w:ascii="Arial" w:hAnsi="Arial" w:cs="Arial"/>
          <w:sz w:val="24"/>
          <w:szCs w:val="24"/>
        </w:rPr>
        <w:t>t</w:t>
      </w:r>
      <w:r w:rsidRPr="00C97934">
        <w:rPr>
          <w:rFonts w:ascii="Arial" w:hAnsi="Arial" w:cs="Arial"/>
          <w:sz w:val="24"/>
          <w:szCs w:val="24"/>
        </w:rPr>
        <w:t xml:space="preserve">herefore, Bidders </w:t>
      </w:r>
      <w:r w:rsidRPr="00C97934" w:rsidR="00F910F5">
        <w:rPr>
          <w:rFonts w:ascii="Arial" w:hAnsi="Arial" w:cs="Arial"/>
          <w:sz w:val="24"/>
          <w:szCs w:val="24"/>
        </w:rPr>
        <w:t xml:space="preserve">must </w:t>
      </w:r>
      <w:r w:rsidRPr="00C97934">
        <w:rPr>
          <w:rFonts w:ascii="Arial" w:hAnsi="Arial" w:cs="Arial"/>
          <w:sz w:val="24"/>
          <w:szCs w:val="24"/>
        </w:rPr>
        <w:t>submit proposals that present their rates and other requested information as clearly and completely as possible.</w:t>
      </w:r>
      <w:bookmarkStart w:name="_Toc367174744" w:id="34"/>
      <w:bookmarkStart w:name="_Toc397069208" w:id="35"/>
    </w:p>
    <w:p w:rsidRPr="00C97934" w:rsidR="00B315FA" w:rsidP="00B315FA" w:rsidRDefault="00B315FA" w14:paraId="3FFFE30A" w14:textId="77777777">
      <w:pPr>
        <w:pStyle w:val="ListParagraph"/>
        <w:rPr>
          <w:rFonts w:ascii="Arial" w:hAnsi="Arial" w:cs="Arial"/>
          <w:sz w:val="24"/>
          <w:szCs w:val="24"/>
        </w:rPr>
      </w:pPr>
    </w:p>
    <w:p w:rsidRPr="00C97934" w:rsidR="00B315FA" w:rsidRDefault="00351845" w14:paraId="12384387" w14:textId="138354CF">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34"/>
      <w:bookmarkEnd w:id="35"/>
    </w:p>
    <w:p w:rsidRPr="00C97934" w:rsidR="00B315FA" w:rsidP="00B315FA" w:rsidRDefault="00B315FA" w14:paraId="3059369B" w14:textId="77777777">
      <w:pPr>
        <w:pStyle w:val="ListParagraph"/>
        <w:ind w:left="360"/>
        <w:rPr>
          <w:rFonts w:ascii="Arial" w:hAnsi="Arial" w:cs="Arial"/>
          <w:sz w:val="24"/>
          <w:szCs w:val="24"/>
        </w:rPr>
      </w:pPr>
    </w:p>
    <w:p w:rsidRPr="00C97934" w:rsidR="00214F9E" w:rsidRDefault="00351845" w14:paraId="77602A05" w14:textId="7992DD14">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T</w:t>
      </w:r>
      <w:r w:rsidRPr="00C97934" w:rsidR="00B83478">
        <w:rPr>
          <w:rFonts w:ascii="Arial" w:hAnsi="Arial" w:cs="Arial"/>
          <w:sz w:val="24"/>
          <w:szCs w:val="24"/>
        </w:rPr>
        <w:t>he score will be based on a 100-</w:t>
      </w:r>
      <w:r w:rsidRPr="00C97934">
        <w:rPr>
          <w:rFonts w:ascii="Arial" w:hAnsi="Arial" w:cs="Arial"/>
          <w:sz w:val="24"/>
          <w:szCs w:val="24"/>
        </w:rPr>
        <w:t>point scale and will measure the degree to which each proposal</w:t>
      </w:r>
      <w:r w:rsidRPr="00C97934" w:rsidR="00214F9E">
        <w:rPr>
          <w:rFonts w:ascii="Arial" w:hAnsi="Arial" w:cs="Arial"/>
          <w:sz w:val="24"/>
          <w:szCs w:val="24"/>
        </w:rPr>
        <w:t xml:space="preserve"> meets the following criteria.</w:t>
      </w:r>
    </w:p>
    <w:p w:rsidRPr="00C97934" w:rsidR="00DB369A" w:rsidP="004F0520" w:rsidRDefault="00DB369A" w14:paraId="3F38FBA6" w14:textId="45534F6B">
      <w:pPr>
        <w:rPr>
          <w:rFonts w:ascii="Arial" w:hAnsi="Arial" w:cs="Arial"/>
          <w:sz w:val="24"/>
          <w:szCs w:val="24"/>
        </w:rPr>
      </w:pPr>
    </w:p>
    <w:p w:rsidRPr="00C97934" w:rsidR="009B08BA" w:rsidP="009B08BA" w:rsidRDefault="009B08BA" w14:paraId="281A9A6F" w14:textId="04797CC2">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Pr="00C97934">
        <w:rPr>
          <w:rFonts w:ascii="Arial" w:hAnsi="Arial" w:cs="Arial"/>
          <w:b/>
          <w:sz w:val="24"/>
          <w:szCs w:val="24"/>
        </w:rPr>
        <w:t>Preliminary Information (No Points</w:t>
      </w:r>
      <w:r w:rsidRPr="00C97934" w:rsidR="00A0173C">
        <w:rPr>
          <w:rFonts w:ascii="Arial" w:hAnsi="Arial" w:cs="Arial"/>
          <w:b/>
          <w:sz w:val="24"/>
          <w:szCs w:val="24"/>
        </w:rPr>
        <w:t xml:space="preserve"> – Eligibility Requirements</w:t>
      </w:r>
      <w:r w:rsidRPr="00C97934">
        <w:rPr>
          <w:rFonts w:ascii="Arial" w:hAnsi="Arial" w:cs="Arial"/>
          <w:b/>
          <w:sz w:val="24"/>
          <w:szCs w:val="24"/>
        </w:rPr>
        <w:t>)</w:t>
      </w:r>
    </w:p>
    <w:p w:rsidRPr="00C97934" w:rsidR="009B08BA" w:rsidP="00A0173C" w:rsidRDefault="009B08BA" w14:paraId="575985E2" w14:textId="198752BF">
      <w:pPr>
        <w:tabs>
          <w:tab w:val="left" w:pos="720"/>
          <w:tab w:val="left" w:pos="4440"/>
        </w:tabs>
        <w:rPr>
          <w:rFonts w:ascii="Arial" w:hAnsi="Arial" w:cs="Arial"/>
          <w:sz w:val="24"/>
          <w:szCs w:val="24"/>
        </w:rPr>
      </w:pPr>
      <w:r w:rsidRPr="00C97934">
        <w:rPr>
          <w:rFonts w:ascii="Arial" w:hAnsi="Arial" w:cs="Arial"/>
          <w:sz w:val="24"/>
          <w:szCs w:val="24"/>
        </w:rPr>
        <w:tab/>
      </w:r>
      <w:r w:rsidRPr="00C97934" w:rsidR="00A0173C">
        <w:rPr>
          <w:rFonts w:ascii="Arial" w:hAnsi="Arial" w:cs="Arial"/>
          <w:sz w:val="24"/>
          <w:szCs w:val="24"/>
        </w:rPr>
        <w:t>Includes all elements addressed above in Part IV</w:t>
      </w:r>
      <w:r w:rsidRPr="00C97934" w:rsidR="0003447B">
        <w:rPr>
          <w:rFonts w:ascii="Arial" w:hAnsi="Arial" w:cs="Arial"/>
          <w:sz w:val="24"/>
          <w:szCs w:val="24"/>
        </w:rPr>
        <w:t>,</w:t>
      </w:r>
      <w:r w:rsidRPr="00C97934" w:rsidR="00A0173C">
        <w:rPr>
          <w:rFonts w:ascii="Arial" w:hAnsi="Arial" w:cs="Arial"/>
          <w:sz w:val="24"/>
          <w:szCs w:val="24"/>
        </w:rPr>
        <w:t xml:space="preserve"> Section I.</w:t>
      </w:r>
    </w:p>
    <w:p w:rsidRPr="00C97934" w:rsidR="009B08BA" w:rsidP="004F0520" w:rsidRDefault="009B08BA" w14:paraId="79AC199A" w14:textId="77777777">
      <w:pPr>
        <w:rPr>
          <w:rFonts w:ascii="Arial" w:hAnsi="Arial" w:cs="Arial"/>
          <w:sz w:val="24"/>
          <w:szCs w:val="24"/>
        </w:rPr>
      </w:pPr>
    </w:p>
    <w:p w:rsidRPr="00C97934" w:rsidR="00351845" w:rsidP="00B315FA" w:rsidRDefault="00351845" w14:paraId="081AF6A2" w14:textId="3FB0FFC7">
      <w:pPr>
        <w:ind w:left="720"/>
        <w:rPr>
          <w:rFonts w:ascii="Arial" w:hAnsi="Arial" w:cs="Arial"/>
          <w:b/>
          <w:sz w:val="24"/>
          <w:szCs w:val="24"/>
        </w:rPr>
      </w:pPr>
      <w:r w:rsidRPr="00C97934">
        <w:rPr>
          <w:rFonts w:ascii="Arial" w:hAnsi="Arial" w:cs="Arial"/>
          <w:b/>
          <w:sz w:val="24"/>
          <w:szCs w:val="24"/>
        </w:rPr>
        <w:t>Section I</w:t>
      </w:r>
      <w:r w:rsidRPr="00C97934" w:rsidR="009B08BA">
        <w:rPr>
          <w:rFonts w:ascii="Arial" w:hAnsi="Arial" w:cs="Arial"/>
          <w:b/>
          <w:sz w:val="24"/>
          <w:szCs w:val="24"/>
        </w:rPr>
        <w:t>I</w:t>
      </w:r>
      <w:r w:rsidRPr="00C97934">
        <w:rPr>
          <w:rFonts w:ascii="Arial" w:hAnsi="Arial" w:cs="Arial"/>
          <w:b/>
          <w:sz w:val="24"/>
          <w:szCs w:val="24"/>
        </w:rPr>
        <w:t xml:space="preserve">.  </w:t>
      </w:r>
      <w:r w:rsidRPr="00C97934" w:rsidR="009B08BA">
        <w:rPr>
          <w:rFonts w:ascii="Arial" w:hAnsi="Arial" w:cs="Arial"/>
          <w:b/>
          <w:sz w:val="24"/>
          <w:szCs w:val="24"/>
        </w:rPr>
        <w:tab/>
      </w:r>
      <w:r w:rsidRPr="00C97934">
        <w:rPr>
          <w:rFonts w:ascii="Arial" w:hAnsi="Arial" w:cs="Arial"/>
          <w:b/>
          <w:sz w:val="24"/>
          <w:szCs w:val="24"/>
        </w:rPr>
        <w:t>Organization Qualifications and Experience (</w:t>
      </w:r>
      <w:r w:rsidRPr="00A46737" w:rsidR="006E74A9">
        <w:rPr>
          <w:rFonts w:ascii="Arial" w:hAnsi="Arial" w:cs="Arial"/>
          <w:b/>
          <w:sz w:val="24"/>
          <w:szCs w:val="24"/>
        </w:rPr>
        <w:t>35</w:t>
      </w:r>
      <w:r w:rsidRPr="00C97934">
        <w:rPr>
          <w:rFonts w:ascii="Arial" w:hAnsi="Arial" w:cs="Arial"/>
          <w:b/>
          <w:color w:val="FF0000"/>
          <w:sz w:val="24"/>
          <w:szCs w:val="24"/>
        </w:rPr>
        <w:t xml:space="preserve"> </w:t>
      </w:r>
      <w:r w:rsidRPr="00C97934">
        <w:rPr>
          <w:rFonts w:ascii="Arial" w:hAnsi="Arial" w:cs="Arial"/>
          <w:b/>
          <w:sz w:val="24"/>
          <w:szCs w:val="24"/>
        </w:rPr>
        <w:t>points)</w:t>
      </w:r>
      <w:r w:rsidRPr="00C97934">
        <w:rPr>
          <w:rFonts w:ascii="Arial" w:hAnsi="Arial" w:cs="Arial"/>
          <w:b/>
          <w:sz w:val="24"/>
          <w:szCs w:val="24"/>
        </w:rPr>
        <w:tab/>
      </w:r>
    </w:p>
    <w:p w:rsidRPr="00C97934" w:rsidR="00351845" w:rsidP="00B315FA" w:rsidRDefault="00351845" w14:paraId="0D746AD7" w14:textId="57ECCDFD">
      <w:pPr>
        <w:ind w:firstLine="720"/>
        <w:rPr>
          <w:rFonts w:ascii="Arial" w:hAnsi="Arial" w:cs="Arial"/>
          <w:sz w:val="24"/>
          <w:szCs w:val="24"/>
        </w:rPr>
      </w:pPr>
      <w:r w:rsidRPr="00C97934">
        <w:rPr>
          <w:rFonts w:ascii="Arial" w:hAnsi="Arial" w:cs="Arial"/>
          <w:sz w:val="24"/>
          <w:szCs w:val="24"/>
        </w:rPr>
        <w:t xml:space="preserve">Includes </w:t>
      </w:r>
      <w:r w:rsidRPr="00C97934" w:rsidR="00214F9E">
        <w:rPr>
          <w:rFonts w:ascii="Arial" w:hAnsi="Arial" w:cs="Arial"/>
          <w:sz w:val="24"/>
          <w:szCs w:val="24"/>
        </w:rPr>
        <w:t>all elements addressed above in Part IV,</w:t>
      </w:r>
      <w:r w:rsidRPr="00C97934" w:rsidR="00F67100">
        <w:rPr>
          <w:rFonts w:ascii="Arial" w:hAnsi="Arial" w:cs="Arial"/>
          <w:sz w:val="24"/>
          <w:szCs w:val="24"/>
        </w:rPr>
        <w:t xml:space="preserve"> </w:t>
      </w:r>
      <w:r w:rsidRPr="00C97934" w:rsidR="00214F9E">
        <w:rPr>
          <w:rFonts w:ascii="Arial" w:hAnsi="Arial" w:cs="Arial"/>
          <w:sz w:val="24"/>
          <w:szCs w:val="24"/>
        </w:rPr>
        <w:t>Section I</w:t>
      </w:r>
      <w:r w:rsidRPr="00C97934" w:rsidR="00A0173C">
        <w:rPr>
          <w:rFonts w:ascii="Arial" w:hAnsi="Arial" w:cs="Arial"/>
          <w:sz w:val="24"/>
          <w:szCs w:val="24"/>
        </w:rPr>
        <w:t>I</w:t>
      </w:r>
      <w:r w:rsidRPr="00C97934" w:rsidR="00214F9E">
        <w:rPr>
          <w:rFonts w:ascii="Arial" w:hAnsi="Arial" w:cs="Arial"/>
          <w:sz w:val="24"/>
          <w:szCs w:val="24"/>
        </w:rPr>
        <w:t>.</w:t>
      </w:r>
    </w:p>
    <w:p w:rsidRPr="00C97934" w:rsidR="00351845" w:rsidP="004F0520" w:rsidRDefault="00351845" w14:paraId="4633603E" w14:textId="77777777">
      <w:pPr>
        <w:rPr>
          <w:rFonts w:ascii="Arial" w:hAnsi="Arial" w:cs="Arial"/>
          <w:sz w:val="24"/>
          <w:szCs w:val="24"/>
        </w:rPr>
      </w:pPr>
      <w:r w:rsidRPr="00C97934">
        <w:rPr>
          <w:rFonts w:ascii="Arial" w:hAnsi="Arial" w:cs="Arial"/>
          <w:sz w:val="24"/>
          <w:szCs w:val="24"/>
        </w:rPr>
        <w:t xml:space="preserve"> </w:t>
      </w:r>
    </w:p>
    <w:p w:rsidRPr="00C97934" w:rsidR="00351845" w:rsidP="00B315FA" w:rsidRDefault="00351845" w14:paraId="3C0015D2" w14:textId="47C94F31">
      <w:pPr>
        <w:ind w:firstLine="720"/>
        <w:rPr>
          <w:rFonts w:ascii="Arial" w:hAnsi="Arial" w:cs="Arial"/>
          <w:sz w:val="24"/>
          <w:szCs w:val="24"/>
        </w:rPr>
      </w:pPr>
      <w:r w:rsidRPr="00C97934">
        <w:rPr>
          <w:rFonts w:ascii="Arial" w:hAnsi="Arial" w:cs="Arial"/>
          <w:b/>
          <w:sz w:val="24"/>
          <w:szCs w:val="24"/>
        </w:rPr>
        <w:t>Section II</w:t>
      </w:r>
      <w:r w:rsidRPr="00C97934" w:rsidR="009B08BA">
        <w:rPr>
          <w:rFonts w:ascii="Arial" w:hAnsi="Arial" w:cs="Arial"/>
          <w:b/>
          <w:sz w:val="24"/>
          <w:szCs w:val="24"/>
        </w:rPr>
        <w:t>I</w:t>
      </w:r>
      <w:r w:rsidRPr="00C97934">
        <w:rPr>
          <w:rFonts w:ascii="Arial" w:hAnsi="Arial" w:cs="Arial"/>
          <w:b/>
          <w:sz w:val="24"/>
          <w:szCs w:val="24"/>
        </w:rPr>
        <w:t xml:space="preserve">.  </w:t>
      </w:r>
      <w:r w:rsidRPr="00C97934" w:rsidR="009B08BA">
        <w:rPr>
          <w:rFonts w:ascii="Arial" w:hAnsi="Arial" w:cs="Arial"/>
          <w:b/>
          <w:sz w:val="24"/>
          <w:szCs w:val="24"/>
        </w:rPr>
        <w:tab/>
      </w:r>
      <w:r w:rsidRPr="00C97934">
        <w:rPr>
          <w:rFonts w:ascii="Arial" w:hAnsi="Arial" w:cs="Arial"/>
          <w:b/>
          <w:sz w:val="24"/>
          <w:szCs w:val="24"/>
        </w:rPr>
        <w:t xml:space="preserve"> </w:t>
      </w:r>
      <w:r w:rsidRPr="00C97934" w:rsidR="005E01BF">
        <w:rPr>
          <w:rFonts w:ascii="Arial" w:hAnsi="Arial" w:cs="Arial"/>
          <w:b/>
          <w:sz w:val="24"/>
          <w:szCs w:val="24"/>
        </w:rPr>
        <w:t>Proposed Services</w:t>
      </w:r>
      <w:r w:rsidRPr="00C97934">
        <w:rPr>
          <w:rFonts w:ascii="Arial" w:hAnsi="Arial" w:cs="Arial"/>
          <w:b/>
          <w:sz w:val="24"/>
          <w:szCs w:val="24"/>
        </w:rPr>
        <w:t xml:space="preserve"> (</w:t>
      </w:r>
      <w:r w:rsidRPr="00A46737" w:rsidR="006E74A9">
        <w:rPr>
          <w:rFonts w:ascii="Arial" w:hAnsi="Arial" w:cs="Arial"/>
          <w:b/>
          <w:sz w:val="24"/>
          <w:szCs w:val="24"/>
        </w:rPr>
        <w:t>35</w:t>
      </w:r>
      <w:r w:rsidRPr="00C97934">
        <w:rPr>
          <w:rFonts w:ascii="Arial" w:hAnsi="Arial" w:cs="Arial"/>
          <w:b/>
          <w:color w:val="FF0000"/>
          <w:sz w:val="24"/>
          <w:szCs w:val="24"/>
        </w:rPr>
        <w:t xml:space="preserve"> </w:t>
      </w:r>
      <w:r w:rsidRPr="00C97934">
        <w:rPr>
          <w:rFonts w:ascii="Arial" w:hAnsi="Arial" w:cs="Arial"/>
          <w:b/>
          <w:sz w:val="24"/>
          <w:szCs w:val="24"/>
        </w:rPr>
        <w:t>points</w:t>
      </w:r>
      <w:r w:rsidRPr="00C97934">
        <w:rPr>
          <w:rFonts w:ascii="Arial" w:hAnsi="Arial" w:cs="Arial"/>
          <w:b/>
          <w:bCs/>
          <w:sz w:val="24"/>
          <w:szCs w:val="24"/>
        </w:rPr>
        <w:t>)</w:t>
      </w:r>
      <w:r w:rsidRPr="00C97934">
        <w:rPr>
          <w:rFonts w:ascii="Arial" w:hAnsi="Arial" w:cs="Arial"/>
          <w:sz w:val="24"/>
          <w:szCs w:val="24"/>
        </w:rPr>
        <w:t xml:space="preserve">  </w:t>
      </w:r>
    </w:p>
    <w:p w:rsidRPr="00C97934" w:rsidR="00351845" w:rsidP="00B315FA" w:rsidRDefault="00214F9E" w14:paraId="6A51F752" w14:textId="0AC2BAFC">
      <w:pPr>
        <w:ind w:firstLine="720"/>
        <w:rPr>
          <w:rFonts w:ascii="Arial" w:hAnsi="Arial" w:cs="Arial"/>
          <w:sz w:val="24"/>
          <w:szCs w:val="24"/>
        </w:rPr>
      </w:pPr>
      <w:r w:rsidRPr="00C97934">
        <w:rPr>
          <w:rFonts w:ascii="Arial" w:hAnsi="Arial" w:cs="Arial"/>
          <w:sz w:val="24"/>
          <w:szCs w:val="24"/>
        </w:rPr>
        <w:t>Includes all elements addressed above in Part IV,</w:t>
      </w:r>
      <w:r w:rsidRPr="00C97934" w:rsidR="00F67100">
        <w:rPr>
          <w:rFonts w:ascii="Arial" w:hAnsi="Arial" w:cs="Arial"/>
          <w:sz w:val="24"/>
          <w:szCs w:val="24"/>
        </w:rPr>
        <w:t xml:space="preserve"> </w:t>
      </w:r>
      <w:r w:rsidRPr="00C97934">
        <w:rPr>
          <w:rFonts w:ascii="Arial" w:hAnsi="Arial" w:cs="Arial"/>
          <w:sz w:val="24"/>
          <w:szCs w:val="24"/>
        </w:rPr>
        <w:t>Section II</w:t>
      </w:r>
      <w:r w:rsidRPr="00C97934" w:rsidR="00A0173C">
        <w:rPr>
          <w:rFonts w:ascii="Arial" w:hAnsi="Arial" w:cs="Arial"/>
          <w:sz w:val="24"/>
          <w:szCs w:val="24"/>
        </w:rPr>
        <w:t>I</w:t>
      </w:r>
      <w:r w:rsidRPr="00C97934">
        <w:rPr>
          <w:rFonts w:ascii="Arial" w:hAnsi="Arial" w:cs="Arial"/>
          <w:sz w:val="24"/>
          <w:szCs w:val="24"/>
        </w:rPr>
        <w:t>.</w:t>
      </w:r>
    </w:p>
    <w:p w:rsidRPr="00C97934" w:rsidR="00351845" w:rsidP="004F0520" w:rsidRDefault="00351845" w14:paraId="658A036A" w14:textId="77777777">
      <w:pPr>
        <w:rPr>
          <w:rFonts w:ascii="Arial" w:hAnsi="Arial" w:cs="Arial"/>
          <w:sz w:val="24"/>
          <w:szCs w:val="24"/>
        </w:rPr>
      </w:pPr>
    </w:p>
    <w:p w:rsidRPr="00C97934" w:rsidR="00351845" w:rsidP="00B315FA" w:rsidRDefault="00351845" w14:paraId="7AB1F8A8" w14:textId="7B9A2DB7">
      <w:pPr>
        <w:ind w:firstLine="720"/>
        <w:rPr>
          <w:rFonts w:ascii="Arial" w:hAnsi="Arial" w:cs="Arial"/>
          <w:b/>
          <w:sz w:val="24"/>
          <w:szCs w:val="24"/>
        </w:rPr>
      </w:pPr>
      <w:r w:rsidRPr="00C97934">
        <w:rPr>
          <w:rFonts w:ascii="Arial" w:hAnsi="Arial" w:cs="Arial"/>
          <w:b/>
          <w:sz w:val="24"/>
          <w:szCs w:val="24"/>
        </w:rPr>
        <w:t>Section I</w:t>
      </w:r>
      <w:r w:rsidRPr="00C97934" w:rsidR="009B08BA">
        <w:rPr>
          <w:rFonts w:ascii="Arial" w:hAnsi="Arial" w:cs="Arial"/>
          <w:b/>
          <w:sz w:val="24"/>
          <w:szCs w:val="24"/>
        </w:rPr>
        <w:t>V</w:t>
      </w:r>
      <w:r w:rsidRPr="00C97934">
        <w:rPr>
          <w:rFonts w:ascii="Arial" w:hAnsi="Arial" w:cs="Arial"/>
          <w:b/>
          <w:sz w:val="24"/>
          <w:szCs w:val="24"/>
        </w:rPr>
        <w:t xml:space="preserve">. </w:t>
      </w:r>
      <w:r w:rsidRPr="00C97934" w:rsidR="009B08BA">
        <w:rPr>
          <w:rFonts w:ascii="Arial" w:hAnsi="Arial" w:cs="Arial"/>
          <w:b/>
          <w:sz w:val="24"/>
          <w:szCs w:val="24"/>
        </w:rPr>
        <w:tab/>
      </w:r>
      <w:r w:rsidRPr="00C97934">
        <w:rPr>
          <w:rFonts w:ascii="Arial" w:hAnsi="Arial" w:cs="Arial"/>
          <w:b/>
          <w:sz w:val="24"/>
          <w:szCs w:val="24"/>
        </w:rPr>
        <w:t xml:space="preserve"> Cost Proposal (</w:t>
      </w:r>
      <w:r w:rsidRPr="00A46737" w:rsidR="006E74A9">
        <w:rPr>
          <w:rFonts w:ascii="Arial" w:hAnsi="Arial" w:cs="Arial"/>
          <w:b/>
          <w:sz w:val="24"/>
          <w:szCs w:val="24"/>
        </w:rPr>
        <w:t>30</w:t>
      </w:r>
      <w:r w:rsidRPr="00C97934">
        <w:rPr>
          <w:rFonts w:ascii="Arial" w:hAnsi="Arial" w:cs="Arial"/>
          <w:b/>
          <w:color w:val="FF0000"/>
          <w:sz w:val="24"/>
          <w:szCs w:val="24"/>
        </w:rPr>
        <w:t xml:space="preserve"> </w:t>
      </w:r>
      <w:r w:rsidRPr="00C97934">
        <w:rPr>
          <w:rFonts w:ascii="Arial" w:hAnsi="Arial" w:cs="Arial"/>
          <w:b/>
          <w:sz w:val="24"/>
          <w:szCs w:val="24"/>
        </w:rPr>
        <w:t xml:space="preserve">points) </w:t>
      </w:r>
    </w:p>
    <w:p w:rsidRPr="00C97934" w:rsidR="00351845" w:rsidP="00B315FA" w:rsidRDefault="00214F9E" w14:paraId="189D4E9A" w14:textId="41B9647D">
      <w:pPr>
        <w:ind w:firstLine="720"/>
        <w:rPr>
          <w:rFonts w:ascii="Arial" w:hAnsi="Arial" w:cs="Arial"/>
          <w:sz w:val="24"/>
          <w:szCs w:val="24"/>
        </w:rPr>
      </w:pPr>
      <w:r w:rsidRPr="00C97934">
        <w:rPr>
          <w:rFonts w:ascii="Arial" w:hAnsi="Arial" w:cs="Arial"/>
          <w:sz w:val="24"/>
          <w:szCs w:val="24"/>
        </w:rPr>
        <w:t>Includes all elements addressed above in Part IV,</w:t>
      </w:r>
      <w:r w:rsidRPr="00C97934" w:rsidR="00F67100">
        <w:rPr>
          <w:rFonts w:ascii="Arial" w:hAnsi="Arial" w:cs="Arial"/>
          <w:sz w:val="24"/>
          <w:szCs w:val="24"/>
        </w:rPr>
        <w:t xml:space="preserve"> </w:t>
      </w:r>
      <w:r w:rsidRPr="00C97934">
        <w:rPr>
          <w:rFonts w:ascii="Arial" w:hAnsi="Arial" w:cs="Arial"/>
          <w:sz w:val="24"/>
          <w:szCs w:val="24"/>
        </w:rPr>
        <w:t>Section I</w:t>
      </w:r>
      <w:r w:rsidRPr="00C97934" w:rsidR="00A0173C">
        <w:rPr>
          <w:rFonts w:ascii="Arial" w:hAnsi="Arial" w:cs="Arial"/>
          <w:sz w:val="24"/>
          <w:szCs w:val="24"/>
        </w:rPr>
        <w:t>V</w:t>
      </w:r>
      <w:r w:rsidRPr="00C97934">
        <w:rPr>
          <w:rFonts w:ascii="Arial" w:hAnsi="Arial" w:cs="Arial"/>
          <w:sz w:val="24"/>
          <w:szCs w:val="24"/>
        </w:rPr>
        <w:t>.</w:t>
      </w:r>
    </w:p>
    <w:p w:rsidRPr="00C97934" w:rsidR="00E767C3" w:rsidP="004F0520" w:rsidRDefault="00E767C3" w14:paraId="65DD304D" w14:textId="77777777">
      <w:pPr>
        <w:rPr>
          <w:rFonts w:ascii="Arial" w:hAnsi="Arial" w:cs="Arial"/>
          <w:sz w:val="24"/>
          <w:szCs w:val="24"/>
        </w:rPr>
      </w:pPr>
    </w:p>
    <w:p w:rsidRPr="00C97934" w:rsidR="00B315FA" w:rsidRDefault="00351845" w14:paraId="117063A9" w14:textId="101B1BD3">
      <w:pPr>
        <w:pStyle w:val="ListParagraph"/>
        <w:numPr>
          <w:ilvl w:val="1"/>
          <w:numId w:val="1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Pr="00C97934" w:rsidR="00A0173C">
        <w:rPr>
          <w:rFonts w:ascii="Arial" w:hAnsi="Arial" w:cs="Arial"/>
          <w:sz w:val="24"/>
          <w:szCs w:val="24"/>
        </w:rPr>
        <w:t>For proposals that demonstrate meeting the eligibility requirements in Section I, t</w:t>
      </w:r>
      <w:r w:rsidRPr="00C97934" w:rsidR="00B9558E">
        <w:rPr>
          <w:rFonts w:ascii="Arial" w:hAnsi="Arial" w:cs="Arial"/>
          <w:sz w:val="24"/>
          <w:szCs w:val="24"/>
        </w:rPr>
        <w:t xml:space="preserve">he </w:t>
      </w:r>
      <w:r w:rsidRPr="00C97934" w:rsidR="00B90357">
        <w:rPr>
          <w:rFonts w:ascii="Arial" w:hAnsi="Arial" w:cs="Arial"/>
          <w:sz w:val="24"/>
          <w:szCs w:val="24"/>
        </w:rPr>
        <w:t>evaluation</w:t>
      </w:r>
      <w:r w:rsidRPr="00C97934" w:rsidR="00B9558E">
        <w:rPr>
          <w:rFonts w:ascii="Arial" w:hAnsi="Arial" w:cs="Arial"/>
          <w:sz w:val="24"/>
          <w:szCs w:val="24"/>
        </w:rPr>
        <w:t xml:space="preserve"> team will use a </w:t>
      </w:r>
      <w:r w:rsidRPr="00C97934" w:rsidR="00B9558E">
        <w:rPr>
          <w:rFonts w:ascii="Arial" w:hAnsi="Arial" w:cs="Arial"/>
          <w:sz w:val="24"/>
          <w:szCs w:val="24"/>
          <w:u w:val="single"/>
        </w:rPr>
        <w:t>consensus</w:t>
      </w:r>
      <w:r w:rsidRPr="00C97934" w:rsidR="00B9558E">
        <w:rPr>
          <w:rFonts w:ascii="Arial" w:hAnsi="Arial" w:cs="Arial"/>
          <w:sz w:val="24"/>
          <w:szCs w:val="24"/>
        </w:rPr>
        <w:t xml:space="preserve"> approach to evaluate and score Sections I</w:t>
      </w:r>
      <w:r w:rsidRPr="00C97934" w:rsidR="00A0173C">
        <w:rPr>
          <w:rFonts w:ascii="Arial" w:hAnsi="Arial" w:cs="Arial"/>
          <w:sz w:val="24"/>
          <w:szCs w:val="24"/>
        </w:rPr>
        <w:t>I</w:t>
      </w:r>
      <w:r w:rsidRPr="00C97934" w:rsidR="00B9558E">
        <w:rPr>
          <w:rFonts w:ascii="Arial" w:hAnsi="Arial" w:cs="Arial"/>
          <w:sz w:val="24"/>
          <w:szCs w:val="24"/>
        </w:rPr>
        <w:t xml:space="preserve"> &amp; I</w:t>
      </w:r>
      <w:r w:rsidRPr="00C97934" w:rsidR="00A0173C">
        <w:rPr>
          <w:rFonts w:ascii="Arial" w:hAnsi="Arial" w:cs="Arial"/>
          <w:sz w:val="24"/>
          <w:szCs w:val="24"/>
        </w:rPr>
        <w:t>I</w:t>
      </w:r>
      <w:r w:rsidRPr="00C97934" w:rsidR="00B9558E">
        <w:rPr>
          <w:rFonts w:ascii="Arial" w:hAnsi="Arial" w:cs="Arial"/>
          <w:sz w:val="24"/>
          <w:szCs w:val="24"/>
        </w:rPr>
        <w:t xml:space="preserve">I above.  Members of the </w:t>
      </w:r>
      <w:r w:rsidRPr="00C97934" w:rsidR="00B90357">
        <w:rPr>
          <w:rFonts w:ascii="Arial" w:hAnsi="Arial" w:cs="Arial"/>
          <w:sz w:val="24"/>
          <w:szCs w:val="24"/>
        </w:rPr>
        <w:t>evaluation</w:t>
      </w:r>
      <w:r w:rsidRPr="00C97934" w:rsidR="00B9558E">
        <w:rPr>
          <w:rFonts w:ascii="Arial" w:hAnsi="Arial" w:cs="Arial"/>
          <w:sz w:val="24"/>
          <w:szCs w:val="24"/>
        </w:rPr>
        <w:t xml:space="preserve"> team will not score those sections individually but, instead, will arrive at a consensus as to assignment of points for each of those sections.  Section</w:t>
      </w:r>
      <w:r w:rsidRPr="00C97934" w:rsidR="008207BD">
        <w:rPr>
          <w:rFonts w:ascii="Arial" w:hAnsi="Arial" w:cs="Arial"/>
          <w:sz w:val="24"/>
          <w:szCs w:val="24"/>
        </w:rPr>
        <w:t>s</w:t>
      </w:r>
      <w:r w:rsidRPr="00C97934" w:rsidR="00B9558E">
        <w:rPr>
          <w:rFonts w:ascii="Arial" w:hAnsi="Arial" w:cs="Arial"/>
          <w:sz w:val="24"/>
          <w:szCs w:val="24"/>
        </w:rPr>
        <w:t xml:space="preserve"> I</w:t>
      </w:r>
      <w:r w:rsidRPr="00C97934" w:rsidR="00A0173C">
        <w:rPr>
          <w:rFonts w:ascii="Arial" w:hAnsi="Arial" w:cs="Arial"/>
          <w:sz w:val="24"/>
          <w:szCs w:val="24"/>
        </w:rPr>
        <w:t>V</w:t>
      </w:r>
      <w:r w:rsidRPr="00C97934" w:rsidR="00B9558E">
        <w:rPr>
          <w:rFonts w:ascii="Arial" w:hAnsi="Arial" w:cs="Arial"/>
          <w:sz w:val="24"/>
          <w:szCs w:val="24"/>
        </w:rPr>
        <w:t>, the Cost Proposal, will be</w:t>
      </w:r>
      <w:r w:rsidRPr="00C97934" w:rsidR="008207BD">
        <w:rPr>
          <w:rFonts w:ascii="Arial" w:hAnsi="Arial" w:cs="Arial"/>
          <w:sz w:val="24"/>
          <w:szCs w:val="24"/>
        </w:rPr>
        <w:t xml:space="preserve"> scored as described below</w:t>
      </w:r>
      <w:r w:rsidRPr="00C97934" w:rsidR="00B9558E">
        <w:rPr>
          <w:rFonts w:ascii="Arial" w:hAnsi="Arial" w:cs="Arial"/>
          <w:sz w:val="24"/>
          <w:szCs w:val="24"/>
        </w:rPr>
        <w:t>.</w:t>
      </w:r>
    </w:p>
    <w:p w:rsidRPr="00C97934" w:rsidR="00B315FA" w:rsidP="00B315FA" w:rsidRDefault="00B315FA" w14:paraId="281C98CF" w14:textId="77777777">
      <w:pPr>
        <w:pStyle w:val="ListParagraph"/>
        <w:rPr>
          <w:rFonts w:ascii="Arial" w:hAnsi="Arial" w:cs="Arial"/>
          <w:sz w:val="24"/>
          <w:szCs w:val="24"/>
        </w:rPr>
      </w:pPr>
    </w:p>
    <w:p w:rsidRPr="00C97934" w:rsidR="00351845" w:rsidRDefault="00351845" w14:paraId="219E21E2" w14:textId="21B9897E">
      <w:pPr>
        <w:pStyle w:val="ListParagraph"/>
        <w:numPr>
          <w:ilvl w:val="1"/>
          <w:numId w:val="1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w:t>
      </w:r>
      <w:r w:rsidRPr="00C97934" w:rsidR="00AA460A">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Pr="00A46737" w:rsidR="006E74A9">
        <w:rPr>
          <w:rFonts w:ascii="Arial" w:hAnsi="Arial" w:cs="Arial"/>
          <w:sz w:val="24"/>
          <w:szCs w:val="24"/>
          <w:u w:val="single"/>
        </w:rPr>
        <w:t xml:space="preserve">30 </w:t>
      </w:r>
      <w:r w:rsidRPr="00C97934">
        <w:rPr>
          <w:rFonts w:ascii="Arial" w:hAnsi="Arial" w:cs="Arial"/>
          <w:sz w:val="24"/>
          <w:szCs w:val="24"/>
          <w:u w:val="single"/>
        </w:rPr>
        <w:t>points</w:t>
      </w:r>
      <w:r w:rsidRPr="00C97934" w:rsidR="00550F13">
        <w:rPr>
          <w:rFonts w:ascii="Arial" w:hAnsi="Arial" w:cs="Arial"/>
          <w:sz w:val="24"/>
          <w:szCs w:val="24"/>
        </w:rPr>
        <w:t xml:space="preserve">. </w:t>
      </w:r>
      <w:r w:rsidRPr="00C97934" w:rsidR="00214F9E">
        <w:rPr>
          <w:rFonts w:ascii="Arial" w:hAnsi="Arial" w:cs="Arial"/>
          <w:sz w:val="24"/>
          <w:szCs w:val="24"/>
        </w:rPr>
        <w:t xml:space="preserve"> </w:t>
      </w:r>
      <w:r w:rsidRPr="00C97934">
        <w:rPr>
          <w:rFonts w:ascii="Arial" w:hAnsi="Arial" w:cs="Arial"/>
          <w:sz w:val="24"/>
          <w:szCs w:val="24"/>
        </w:rPr>
        <w:t>Proposals with higher bids</w:t>
      </w:r>
      <w:r w:rsidRPr="00C97934" w:rsidR="00214F9E">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Pr="00C97934" w:rsidR="00214F9E">
        <w:rPr>
          <w:rFonts w:ascii="Arial" w:hAnsi="Arial" w:cs="Arial"/>
          <w:sz w:val="24"/>
          <w:szCs w:val="24"/>
        </w:rPr>
        <w:t>lculated in comparison with the</w:t>
      </w:r>
      <w:r w:rsidRPr="00C97934">
        <w:rPr>
          <w:rFonts w:ascii="Arial" w:hAnsi="Arial" w:cs="Arial"/>
          <w:sz w:val="24"/>
          <w:szCs w:val="24"/>
        </w:rPr>
        <w:t xml:space="preserve"> lowest bid.</w:t>
      </w:r>
    </w:p>
    <w:p w:rsidRPr="00C97934" w:rsidR="004B43A8" w:rsidP="00A0173C" w:rsidRDefault="004B43A8" w14:paraId="4A86A8BA" w14:textId="7B03455A">
      <w:pPr>
        <w:ind w:left="720"/>
        <w:rPr>
          <w:rFonts w:ascii="Arial" w:hAnsi="Arial" w:cs="Arial"/>
          <w:sz w:val="24"/>
          <w:szCs w:val="24"/>
        </w:rPr>
      </w:pPr>
    </w:p>
    <w:p w:rsidRPr="00C97934" w:rsidR="00A0173C" w:rsidP="004F0520" w:rsidRDefault="00A0173C" w14:paraId="2E79356C" w14:textId="77777777">
      <w:pPr>
        <w:rPr>
          <w:rFonts w:ascii="Arial" w:hAnsi="Arial" w:cs="Arial"/>
          <w:sz w:val="24"/>
          <w:szCs w:val="24"/>
        </w:rPr>
      </w:pPr>
    </w:p>
    <w:p w:rsidRPr="00C97934" w:rsidR="00351845" w:rsidP="00B315FA" w:rsidRDefault="00351845" w14:paraId="2B03C84E" w14:textId="77777777">
      <w:pPr>
        <w:ind w:firstLine="720"/>
        <w:rPr>
          <w:rFonts w:ascii="Arial" w:hAnsi="Arial" w:cs="Arial"/>
          <w:sz w:val="24"/>
          <w:szCs w:val="24"/>
        </w:rPr>
      </w:pPr>
      <w:r w:rsidRPr="00C97934">
        <w:rPr>
          <w:rFonts w:ascii="Arial" w:hAnsi="Arial" w:cs="Arial"/>
          <w:sz w:val="24"/>
          <w:szCs w:val="24"/>
        </w:rPr>
        <w:t>The scoring formula is:</w:t>
      </w:r>
    </w:p>
    <w:p w:rsidRPr="00C97934" w:rsidR="00214F9E" w:rsidP="004F0520" w:rsidRDefault="00214F9E" w14:paraId="4B281EEB" w14:textId="77777777">
      <w:pPr>
        <w:rPr>
          <w:rFonts w:ascii="Arial" w:hAnsi="Arial" w:cs="Arial"/>
          <w:sz w:val="24"/>
          <w:szCs w:val="24"/>
        </w:rPr>
      </w:pPr>
    </w:p>
    <w:p w:rsidRPr="00C97934" w:rsidR="00351845" w:rsidP="00B315FA" w:rsidRDefault="00F60F1A" w14:paraId="5D36FB41" w14:textId="5B1F018F">
      <w:pPr>
        <w:ind w:left="720"/>
        <w:rPr>
          <w:rFonts w:ascii="Arial" w:hAnsi="Arial" w:cs="Arial"/>
          <w:sz w:val="24"/>
          <w:szCs w:val="24"/>
        </w:rPr>
      </w:pPr>
      <w:r w:rsidRPr="00C97934">
        <w:rPr>
          <w:rFonts w:ascii="Arial" w:hAnsi="Arial" w:cs="Arial"/>
          <w:sz w:val="24"/>
          <w:szCs w:val="24"/>
        </w:rPr>
        <w:t>(L</w:t>
      </w:r>
      <w:r w:rsidRPr="00C97934" w:rsidR="00351845">
        <w:rPr>
          <w:rFonts w:ascii="Arial" w:hAnsi="Arial" w:cs="Arial"/>
          <w:sz w:val="24"/>
          <w:szCs w:val="24"/>
        </w:rPr>
        <w:t>owest submitted cost</w:t>
      </w:r>
      <w:r w:rsidRPr="00C97934" w:rsidR="00214F9E">
        <w:rPr>
          <w:rFonts w:ascii="Arial" w:hAnsi="Arial" w:cs="Arial"/>
          <w:sz w:val="24"/>
          <w:szCs w:val="24"/>
        </w:rPr>
        <w:t xml:space="preserve"> proposal </w:t>
      </w:r>
      <w:r w:rsidRPr="00C97934" w:rsidR="00351845">
        <w:rPr>
          <w:rFonts w:ascii="Arial" w:hAnsi="Arial" w:cs="Arial"/>
          <w:sz w:val="24"/>
          <w:szCs w:val="24"/>
        </w:rPr>
        <w:t>/</w:t>
      </w:r>
      <w:r w:rsidRPr="00C97934" w:rsidR="00214F9E">
        <w:rPr>
          <w:rFonts w:ascii="Arial" w:hAnsi="Arial" w:cs="Arial"/>
          <w:sz w:val="24"/>
          <w:szCs w:val="24"/>
        </w:rPr>
        <w:t xml:space="preserve"> </w:t>
      </w:r>
      <w:r w:rsidRPr="00C97934">
        <w:rPr>
          <w:rFonts w:ascii="Arial" w:hAnsi="Arial" w:cs="Arial"/>
          <w:sz w:val="24"/>
          <w:szCs w:val="24"/>
        </w:rPr>
        <w:t>C</w:t>
      </w:r>
      <w:r w:rsidRPr="00C97934" w:rsidR="00351845">
        <w:rPr>
          <w:rFonts w:ascii="Arial" w:hAnsi="Arial" w:cs="Arial"/>
          <w:sz w:val="24"/>
          <w:szCs w:val="24"/>
        </w:rPr>
        <w:t xml:space="preserve">ost of proposal being scored) x </w:t>
      </w:r>
      <w:r w:rsidRPr="00A46737" w:rsidR="005734DA">
        <w:rPr>
          <w:rFonts w:ascii="Arial" w:hAnsi="Arial" w:cs="Arial"/>
          <w:sz w:val="24"/>
          <w:szCs w:val="24"/>
        </w:rPr>
        <w:t>(</w:t>
      </w:r>
      <w:r w:rsidRPr="00A46737" w:rsidR="006E74A9">
        <w:rPr>
          <w:rFonts w:ascii="Arial" w:hAnsi="Arial" w:cs="Arial"/>
          <w:sz w:val="24"/>
          <w:szCs w:val="24"/>
        </w:rPr>
        <w:t>30</w:t>
      </w:r>
      <w:r w:rsidRPr="00A46737" w:rsidR="00351845">
        <w:rPr>
          <w:rFonts w:ascii="Arial" w:hAnsi="Arial" w:cs="Arial"/>
          <w:sz w:val="24"/>
          <w:szCs w:val="24"/>
        </w:rPr>
        <w:t xml:space="preserve">) </w:t>
      </w:r>
      <w:r w:rsidRPr="00C97934" w:rsidR="00351845">
        <w:rPr>
          <w:rFonts w:ascii="Arial" w:hAnsi="Arial" w:cs="Arial"/>
          <w:sz w:val="24"/>
          <w:szCs w:val="24"/>
        </w:rPr>
        <w:t>= pro-rated score</w:t>
      </w:r>
    </w:p>
    <w:p w:rsidRPr="00C97934" w:rsidR="00351845" w:rsidP="004F0520" w:rsidRDefault="00351845" w14:paraId="2151DD4F" w14:textId="77777777">
      <w:pPr>
        <w:rPr>
          <w:rFonts w:ascii="Arial" w:hAnsi="Arial" w:cs="Arial"/>
          <w:sz w:val="24"/>
          <w:szCs w:val="24"/>
        </w:rPr>
      </w:pPr>
    </w:p>
    <w:p w:rsidRPr="00C97934" w:rsidR="00351845" w:rsidP="00B315FA" w:rsidRDefault="00351845" w14:paraId="5CA3DA5E" w14:textId="6DB6BBAF">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Pr="00C97934" w:rsidR="000C0044">
        <w:rPr>
          <w:rFonts w:ascii="Arial" w:hAnsi="Arial" w:cs="Arial"/>
          <w:sz w:val="24"/>
          <w:szCs w:val="24"/>
        </w:rPr>
        <w:t xml:space="preserve"> or accept</w:t>
      </w:r>
      <w:r w:rsidRPr="00C97934">
        <w:rPr>
          <w:rFonts w:ascii="Arial" w:hAnsi="Arial" w:cs="Arial"/>
          <w:sz w:val="24"/>
          <w:szCs w:val="24"/>
        </w:rPr>
        <w:t xml:space="preserve"> a best and final offer (BAFO) fro</w:t>
      </w:r>
      <w:r w:rsidRPr="00C97934" w:rsidR="0019070A">
        <w:rPr>
          <w:rFonts w:ascii="Arial" w:hAnsi="Arial" w:cs="Arial"/>
          <w:sz w:val="24"/>
          <w:szCs w:val="24"/>
        </w:rPr>
        <w:t>m any B</w:t>
      </w:r>
      <w:r w:rsidRPr="00C97934">
        <w:rPr>
          <w:rFonts w:ascii="Arial" w:hAnsi="Arial" w:cs="Arial"/>
          <w:sz w:val="24"/>
          <w:szCs w:val="24"/>
        </w:rPr>
        <w:t xml:space="preserve">idder in </w:t>
      </w:r>
      <w:r w:rsidRPr="00C97934" w:rsidR="0019070A">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rsidRPr="00C97934" w:rsidR="00D5032A" w:rsidP="004F0520" w:rsidRDefault="00D5032A" w14:paraId="14FD2A9B" w14:textId="77777777">
      <w:pPr>
        <w:rPr>
          <w:rFonts w:ascii="Arial" w:hAnsi="Arial" w:cs="Arial"/>
          <w:sz w:val="24"/>
          <w:szCs w:val="24"/>
        </w:rPr>
      </w:pPr>
    </w:p>
    <w:p w:rsidRPr="00C97934" w:rsidR="00351845" w:rsidRDefault="005250F0" w14:paraId="4F5849B5" w14:textId="3349C6BA">
      <w:pPr>
        <w:pStyle w:val="ListParagraph"/>
        <w:numPr>
          <w:ilvl w:val="1"/>
          <w:numId w:val="11"/>
        </w:numPr>
        <w:rPr>
          <w:rFonts w:ascii="Arial" w:hAnsi="Arial" w:cs="Arial"/>
          <w:sz w:val="24"/>
          <w:szCs w:val="24"/>
        </w:rPr>
      </w:pPr>
      <w:r w:rsidRPr="00C97934">
        <w:rPr>
          <w:rFonts w:ascii="Arial" w:hAnsi="Arial" w:cs="Arial"/>
          <w:b/>
          <w:sz w:val="24"/>
          <w:szCs w:val="24"/>
        </w:rPr>
        <w:t>Negotiations</w:t>
      </w:r>
      <w:r w:rsidRPr="00C97934" w:rsidR="007A344B">
        <w:rPr>
          <w:rFonts w:ascii="Arial" w:hAnsi="Arial" w:cs="Arial"/>
          <w:b/>
          <w:sz w:val="24"/>
          <w:szCs w:val="24"/>
        </w:rPr>
        <w:t xml:space="preserve">:  </w:t>
      </w:r>
      <w:r w:rsidRPr="00C97934" w:rsidR="00351845">
        <w:rPr>
          <w:rFonts w:ascii="Arial" w:hAnsi="Arial" w:cs="Arial"/>
          <w:sz w:val="24"/>
          <w:szCs w:val="24"/>
        </w:rPr>
        <w:t>The Department reserves the right to</w:t>
      </w:r>
      <w:r w:rsidRPr="00C97934" w:rsidR="0019070A">
        <w:rPr>
          <w:rFonts w:ascii="Arial" w:hAnsi="Arial" w:cs="Arial"/>
          <w:sz w:val="24"/>
          <w:szCs w:val="24"/>
        </w:rPr>
        <w:t xml:space="preserve"> negotiate with the </w:t>
      </w:r>
      <w:r w:rsidRPr="00C97934" w:rsidR="00234C2C">
        <w:rPr>
          <w:rFonts w:ascii="Arial" w:hAnsi="Arial" w:cs="Arial"/>
          <w:sz w:val="24"/>
          <w:szCs w:val="24"/>
        </w:rPr>
        <w:t xml:space="preserve">awarded </w:t>
      </w:r>
      <w:r w:rsidRPr="00C97934" w:rsidR="0019070A">
        <w:rPr>
          <w:rFonts w:ascii="Arial" w:hAnsi="Arial" w:cs="Arial"/>
          <w:sz w:val="24"/>
          <w:szCs w:val="24"/>
        </w:rPr>
        <w:t>B</w:t>
      </w:r>
      <w:r w:rsidRPr="00C97934" w:rsidR="00351845">
        <w:rPr>
          <w:rFonts w:ascii="Arial" w:hAnsi="Arial" w:cs="Arial"/>
          <w:sz w:val="24"/>
          <w:szCs w:val="24"/>
        </w:rPr>
        <w:t xml:space="preserve">idder </w:t>
      </w:r>
      <w:r w:rsidRPr="00C97934" w:rsidR="007614DA">
        <w:rPr>
          <w:rFonts w:ascii="Arial" w:hAnsi="Arial" w:cs="Arial"/>
          <w:sz w:val="24"/>
          <w:szCs w:val="24"/>
        </w:rPr>
        <w:t>to</w:t>
      </w:r>
      <w:r w:rsidRPr="00C97934" w:rsidR="00351845">
        <w:rPr>
          <w:rFonts w:ascii="Arial" w:hAnsi="Arial" w:cs="Arial"/>
          <w:sz w:val="24"/>
          <w:szCs w:val="24"/>
        </w:rPr>
        <w:t xml:space="preserve"> finaliz</w:t>
      </w:r>
      <w:r w:rsidRPr="00C97934" w:rsidR="007614DA">
        <w:rPr>
          <w:rFonts w:ascii="Arial" w:hAnsi="Arial" w:cs="Arial"/>
          <w:sz w:val="24"/>
          <w:szCs w:val="24"/>
        </w:rPr>
        <w:t>e a</w:t>
      </w:r>
      <w:r w:rsidRPr="00C97934" w:rsidR="00351845">
        <w:rPr>
          <w:rFonts w:ascii="Arial" w:hAnsi="Arial" w:cs="Arial"/>
          <w:sz w:val="24"/>
          <w:szCs w:val="24"/>
        </w:rPr>
        <w:t xml:space="preserve"> contract</w:t>
      </w:r>
      <w:r w:rsidRPr="00C97934" w:rsidR="00C23ACD">
        <w:rPr>
          <w:rFonts w:ascii="Arial" w:hAnsi="Arial" w:cs="Arial"/>
          <w:sz w:val="24"/>
          <w:szCs w:val="24"/>
        </w:rPr>
        <w:t>. S</w:t>
      </w:r>
      <w:r w:rsidRPr="00C97934" w:rsidR="0035184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Pr="00C97934" w:rsidR="00C23ACD">
        <w:rPr>
          <w:rFonts w:ascii="Arial" w:hAnsi="Arial" w:cs="Arial"/>
          <w:sz w:val="24"/>
          <w:szCs w:val="24"/>
        </w:rPr>
        <w:t>of goods or services requested.</w:t>
      </w:r>
      <w:r w:rsidRPr="00C97934" w:rsidR="00351845">
        <w:rPr>
          <w:rFonts w:ascii="Arial" w:hAnsi="Arial" w:cs="Arial"/>
          <w:sz w:val="24"/>
          <w:szCs w:val="24"/>
        </w:rPr>
        <w:t xml:space="preserve"> </w:t>
      </w:r>
      <w:r w:rsidRPr="00C97934" w:rsidR="00C23ACD">
        <w:rPr>
          <w:rFonts w:ascii="Arial" w:hAnsi="Arial" w:cs="Arial"/>
          <w:sz w:val="24"/>
          <w:szCs w:val="24"/>
        </w:rPr>
        <w:t xml:space="preserve"> </w:t>
      </w:r>
      <w:r w:rsidRPr="00C97934" w:rsidR="00351845">
        <w:rPr>
          <w:rFonts w:ascii="Arial" w:hAnsi="Arial" w:cs="Arial"/>
          <w:sz w:val="24"/>
          <w:szCs w:val="24"/>
          <w:u w:val="single"/>
        </w:rPr>
        <w:t>The Department reserves the right to terminate contract negotiations with a</w:t>
      </w:r>
      <w:r w:rsidRPr="00C97934" w:rsidR="00766E7B">
        <w:rPr>
          <w:rFonts w:ascii="Arial" w:hAnsi="Arial" w:cs="Arial"/>
          <w:sz w:val="24"/>
          <w:szCs w:val="24"/>
          <w:u w:val="single"/>
        </w:rPr>
        <w:t>n</w:t>
      </w:r>
      <w:r w:rsidRPr="00C97934" w:rsidR="00351845">
        <w:rPr>
          <w:rFonts w:ascii="Arial" w:hAnsi="Arial" w:cs="Arial"/>
          <w:sz w:val="24"/>
          <w:szCs w:val="24"/>
          <w:u w:val="single"/>
        </w:rPr>
        <w:t xml:space="preserve"> </w:t>
      </w:r>
      <w:r w:rsidRPr="00C97934" w:rsidR="00766E7B">
        <w:rPr>
          <w:rFonts w:ascii="Arial" w:hAnsi="Arial" w:cs="Arial"/>
          <w:sz w:val="24"/>
          <w:szCs w:val="24"/>
          <w:u w:val="single"/>
        </w:rPr>
        <w:t>award</w:t>
      </w:r>
      <w:r w:rsidRPr="00C97934" w:rsidR="00351845">
        <w:rPr>
          <w:rFonts w:ascii="Arial" w:hAnsi="Arial" w:cs="Arial"/>
          <w:sz w:val="24"/>
          <w:szCs w:val="24"/>
          <w:u w:val="single"/>
        </w:rPr>
        <w:t xml:space="preserve">ed </w:t>
      </w:r>
      <w:r w:rsidRPr="00C97934" w:rsidR="00112042">
        <w:rPr>
          <w:rFonts w:ascii="Arial" w:hAnsi="Arial" w:cs="Arial"/>
          <w:sz w:val="24"/>
          <w:szCs w:val="24"/>
          <w:u w:val="single"/>
        </w:rPr>
        <w:t>Bidder</w:t>
      </w:r>
      <w:r w:rsidRPr="00C97934" w:rsidR="00351845">
        <w:rPr>
          <w:rFonts w:ascii="Arial" w:hAnsi="Arial" w:cs="Arial"/>
          <w:sz w:val="24"/>
          <w:szCs w:val="24"/>
          <w:u w:val="single"/>
        </w:rPr>
        <w:t xml:space="preserve"> who submits a proposed contract significantly different from the proposal they submitted in response to the advertised RFP</w:t>
      </w:r>
      <w:r w:rsidRPr="00C97934" w:rsidR="00351845">
        <w:rPr>
          <w:rFonts w:ascii="Arial" w:hAnsi="Arial" w:cs="Arial"/>
          <w:sz w:val="24"/>
          <w:szCs w:val="24"/>
        </w:rPr>
        <w:t>.</w:t>
      </w:r>
      <w:r w:rsidRPr="00C97934" w:rsidR="000E1682">
        <w:rPr>
          <w:rFonts w:ascii="Arial" w:hAnsi="Arial" w:cs="Arial"/>
          <w:sz w:val="24"/>
          <w:szCs w:val="24"/>
        </w:rPr>
        <w:t xml:space="preserve">  </w:t>
      </w:r>
      <w:proofErr w:type="gramStart"/>
      <w:r w:rsidRPr="00C97934" w:rsidR="000E1682">
        <w:rPr>
          <w:rFonts w:ascii="Arial" w:hAnsi="Arial" w:cs="Arial"/>
          <w:sz w:val="24"/>
          <w:szCs w:val="24"/>
        </w:rPr>
        <w:t>In the event that</w:t>
      </w:r>
      <w:proofErr w:type="gramEnd"/>
      <w:r w:rsidRPr="00C97934" w:rsidR="000E1682">
        <w:rPr>
          <w:rFonts w:ascii="Arial" w:hAnsi="Arial" w:cs="Arial"/>
          <w:sz w:val="24"/>
          <w:szCs w:val="24"/>
        </w:rPr>
        <w:t xml:space="preserve"> an acceptable contract cannot be negotiated</w:t>
      </w:r>
      <w:r w:rsidRPr="00C97934" w:rsidR="00AA75AC">
        <w:rPr>
          <w:rFonts w:ascii="Arial" w:hAnsi="Arial" w:cs="Arial"/>
          <w:sz w:val="24"/>
          <w:szCs w:val="24"/>
        </w:rPr>
        <w:t xml:space="preserve"> with the highest ranked Bidder</w:t>
      </w:r>
      <w:r w:rsidRPr="00C97934" w:rsidR="000E1682">
        <w:rPr>
          <w:rFonts w:ascii="Arial" w:hAnsi="Arial" w:cs="Arial"/>
          <w:sz w:val="24"/>
          <w:szCs w:val="24"/>
        </w:rPr>
        <w:t xml:space="preserve">, the Department may withdraw its award and </w:t>
      </w:r>
      <w:r w:rsidRPr="00C97934" w:rsidR="00AA75AC">
        <w:rPr>
          <w:rFonts w:ascii="Arial" w:hAnsi="Arial" w:cs="Arial"/>
          <w:sz w:val="24"/>
          <w:szCs w:val="24"/>
        </w:rPr>
        <w:t>negotiate with</w:t>
      </w:r>
      <w:r w:rsidRPr="00C97934" w:rsidR="000E1682">
        <w:rPr>
          <w:rFonts w:ascii="Arial" w:hAnsi="Arial" w:cs="Arial"/>
          <w:sz w:val="24"/>
          <w:szCs w:val="24"/>
        </w:rPr>
        <w:t xml:space="preserve"> the next-highest ranked</w:t>
      </w:r>
      <w:r w:rsidRPr="00C97934" w:rsidR="00AA75AC">
        <w:rPr>
          <w:rFonts w:ascii="Arial" w:hAnsi="Arial" w:cs="Arial"/>
          <w:sz w:val="24"/>
          <w:szCs w:val="24"/>
        </w:rPr>
        <w:t xml:space="preserve"> B</w:t>
      </w:r>
      <w:r w:rsidRPr="00C97934" w:rsidR="000E1682">
        <w:rPr>
          <w:rFonts w:ascii="Arial" w:hAnsi="Arial" w:cs="Arial"/>
          <w:sz w:val="24"/>
          <w:szCs w:val="24"/>
        </w:rPr>
        <w:t>id</w:t>
      </w:r>
      <w:r w:rsidRPr="00C97934" w:rsidR="00AA75AC">
        <w:rPr>
          <w:rFonts w:ascii="Arial" w:hAnsi="Arial" w:cs="Arial"/>
          <w:sz w:val="24"/>
          <w:szCs w:val="24"/>
        </w:rPr>
        <w:t xml:space="preserve">der, and so on, until an acceptable contract has been finalized.  Alternatively, the Department </w:t>
      </w:r>
      <w:r w:rsidRPr="00C97934" w:rsidR="000E1682">
        <w:rPr>
          <w:rFonts w:ascii="Arial" w:hAnsi="Arial" w:cs="Arial"/>
          <w:sz w:val="24"/>
          <w:szCs w:val="24"/>
        </w:rPr>
        <w:t>may cancel the RFP, at its sole discretion.</w:t>
      </w:r>
    </w:p>
    <w:p w:rsidRPr="00C97934" w:rsidR="002A2CB1" w:rsidP="004F0520" w:rsidRDefault="002A2CB1" w14:paraId="091096F3" w14:textId="77777777">
      <w:pPr>
        <w:rPr>
          <w:rFonts w:ascii="Arial" w:hAnsi="Arial" w:cs="Arial"/>
          <w:sz w:val="24"/>
          <w:szCs w:val="24"/>
        </w:rPr>
      </w:pPr>
    </w:p>
    <w:p w:rsidRPr="00C97934" w:rsidR="00B315FA" w:rsidRDefault="00351845" w14:paraId="5E3144D2" w14:textId="232A09CD">
      <w:pPr>
        <w:pStyle w:val="ListParagraph"/>
        <w:numPr>
          <w:ilvl w:val="0"/>
          <w:numId w:val="11"/>
        </w:numPr>
        <w:rPr>
          <w:rFonts w:ascii="Arial" w:hAnsi="Arial" w:cs="Arial"/>
          <w:b/>
          <w:sz w:val="24"/>
          <w:szCs w:val="24"/>
        </w:rPr>
      </w:pPr>
      <w:bookmarkStart w:name="_Toc367174745" w:id="36"/>
      <w:bookmarkStart w:name="_Toc397069209" w:id="37"/>
      <w:r w:rsidRPr="00C97934">
        <w:rPr>
          <w:rFonts w:ascii="Arial" w:hAnsi="Arial" w:cs="Arial"/>
          <w:b/>
          <w:sz w:val="24"/>
          <w:szCs w:val="24"/>
        </w:rPr>
        <w:t>Selection and Award</w:t>
      </w:r>
      <w:bookmarkEnd w:id="36"/>
      <w:bookmarkEnd w:id="37"/>
    </w:p>
    <w:p w:rsidRPr="00C97934" w:rsidR="00B315FA" w:rsidP="00B315FA" w:rsidRDefault="00B315FA" w14:paraId="1EC6CB53" w14:textId="77777777">
      <w:pPr>
        <w:pStyle w:val="ListParagraph"/>
        <w:ind w:left="360"/>
        <w:rPr>
          <w:rFonts w:ascii="Arial" w:hAnsi="Arial" w:cs="Arial"/>
          <w:sz w:val="24"/>
          <w:szCs w:val="24"/>
        </w:rPr>
      </w:pPr>
    </w:p>
    <w:p w:rsidRPr="00C97934" w:rsidR="00B315FA" w:rsidRDefault="00351845" w14:paraId="4B943A2D" w14:textId="77777777">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Pr="00C97934" w:rsidR="00C23ACD">
        <w:rPr>
          <w:rFonts w:ascii="Arial" w:hAnsi="Arial" w:cs="Arial"/>
          <w:sz w:val="24"/>
          <w:szCs w:val="24"/>
        </w:rPr>
        <w:t xml:space="preserve"> </w:t>
      </w:r>
      <w:r w:rsidRPr="00C97934" w:rsidR="00436D93">
        <w:rPr>
          <w:rFonts w:ascii="Arial" w:hAnsi="Arial" w:cs="Arial"/>
          <w:sz w:val="24"/>
          <w:szCs w:val="24"/>
        </w:rPr>
        <w:t>State Procurement</w:t>
      </w:r>
      <w:r w:rsidRPr="00C97934">
        <w:rPr>
          <w:rFonts w:ascii="Arial" w:hAnsi="Arial" w:cs="Arial"/>
          <w:sz w:val="24"/>
          <w:szCs w:val="24"/>
        </w:rPr>
        <w:t xml:space="preserve"> Review Committee.</w:t>
      </w:r>
    </w:p>
    <w:p w:rsidRPr="00C97934" w:rsidR="00B315FA" w:rsidRDefault="00351845" w14:paraId="4A7AD827" w14:textId="4FA4F643">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Pr="00C97934" w:rsidR="00766E7B">
        <w:rPr>
          <w:rFonts w:ascii="Arial" w:hAnsi="Arial" w:cs="Arial"/>
          <w:sz w:val="24"/>
          <w:szCs w:val="24"/>
        </w:rPr>
        <w:t>conditional award</w:t>
      </w:r>
      <w:r w:rsidRPr="00C97934" w:rsidR="0004746B">
        <w:rPr>
          <w:rFonts w:ascii="Arial" w:hAnsi="Arial" w:cs="Arial"/>
          <w:sz w:val="24"/>
          <w:szCs w:val="24"/>
        </w:rPr>
        <w:t xml:space="preserve"> </w:t>
      </w:r>
      <w:r w:rsidRPr="00C97934">
        <w:rPr>
          <w:rFonts w:ascii="Arial" w:hAnsi="Arial" w:cs="Arial"/>
          <w:sz w:val="24"/>
          <w:szCs w:val="24"/>
        </w:rPr>
        <w:t>selection or non-selection will be made in writing</w:t>
      </w:r>
      <w:r w:rsidRPr="00C97934" w:rsidR="0004746B">
        <w:rPr>
          <w:rFonts w:ascii="Arial" w:hAnsi="Arial" w:cs="Arial"/>
          <w:sz w:val="24"/>
          <w:szCs w:val="24"/>
        </w:rPr>
        <w:t xml:space="preserve"> by the Department</w:t>
      </w:r>
      <w:r w:rsidRPr="00C97934">
        <w:rPr>
          <w:rFonts w:ascii="Arial" w:hAnsi="Arial" w:cs="Arial"/>
          <w:sz w:val="24"/>
          <w:szCs w:val="24"/>
        </w:rPr>
        <w:t>.</w:t>
      </w:r>
    </w:p>
    <w:p w:rsidRPr="00C97934" w:rsidR="00B315FA" w:rsidRDefault="00351845" w14:paraId="7C6377AA" w14:textId="22043FEA">
      <w:pPr>
        <w:pStyle w:val="ListParagraph"/>
        <w:numPr>
          <w:ilvl w:val="1"/>
          <w:numId w:val="11"/>
        </w:numPr>
        <w:rPr>
          <w:rFonts w:ascii="Arial" w:hAnsi="Arial" w:cs="Arial"/>
          <w:sz w:val="24"/>
          <w:szCs w:val="24"/>
        </w:rPr>
      </w:pPr>
      <w:r w:rsidRPr="00C97934">
        <w:rPr>
          <w:rFonts w:ascii="Arial" w:hAnsi="Arial" w:cs="Arial"/>
          <w:sz w:val="24"/>
          <w:szCs w:val="24"/>
        </w:rPr>
        <w:t>Issuance of th</w:t>
      </w:r>
      <w:r w:rsidRPr="00C97934" w:rsidR="00AA460A">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Pr="00C97934" w:rsidR="00E53695">
        <w:rPr>
          <w:rFonts w:ascii="Arial" w:hAnsi="Arial" w:cs="Arial"/>
          <w:sz w:val="24"/>
          <w:szCs w:val="24"/>
        </w:rPr>
        <w:t>the RFP</w:t>
      </w:r>
      <w:r w:rsidRPr="00C97934" w:rsidR="0004746B">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Pr="00C97934" w:rsidR="0019070A">
        <w:rPr>
          <w:rFonts w:ascii="Arial" w:hAnsi="Arial" w:cs="Arial"/>
          <w:sz w:val="24"/>
          <w:szCs w:val="24"/>
        </w:rPr>
        <w:t>ny other costs incurred by the B</w:t>
      </w:r>
      <w:r w:rsidRPr="00C97934">
        <w:rPr>
          <w:rFonts w:ascii="Arial" w:hAnsi="Arial" w:cs="Arial"/>
          <w:sz w:val="24"/>
          <w:szCs w:val="24"/>
        </w:rPr>
        <w:t xml:space="preserve">idder. </w:t>
      </w:r>
    </w:p>
    <w:p w:rsidRPr="00C97934" w:rsidR="00B315FA" w:rsidRDefault="00351845" w14:paraId="12989AE0" w14:textId="037A3BBA">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Pr="00C97934" w:rsidR="00805BFB">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name="_Toc367174746" w:id="38"/>
      <w:bookmarkStart w:name="_Toc397069210" w:id="39"/>
    </w:p>
    <w:p w:rsidRPr="00C97934" w:rsidR="00B315FA" w:rsidP="00B315FA" w:rsidRDefault="00B315FA" w14:paraId="0351F277" w14:textId="77777777">
      <w:pPr>
        <w:pStyle w:val="ListParagraph"/>
        <w:rPr>
          <w:rFonts w:ascii="Arial" w:hAnsi="Arial" w:cs="Arial"/>
          <w:sz w:val="24"/>
          <w:szCs w:val="24"/>
        </w:rPr>
      </w:pPr>
    </w:p>
    <w:p w:rsidRPr="00C97934" w:rsidR="000A64F0" w:rsidRDefault="00C23ACD" w14:paraId="534BA813" w14:textId="34ED6717">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38"/>
      <w:bookmarkEnd w:id="39"/>
      <w:r w:rsidRPr="00C97934" w:rsidR="000A64F0">
        <w:rPr>
          <w:rFonts w:ascii="Arial" w:hAnsi="Arial" w:cs="Arial"/>
          <w:b/>
          <w:sz w:val="24"/>
          <w:szCs w:val="24"/>
        </w:rPr>
        <w:t xml:space="preserve"> </w:t>
      </w:r>
    </w:p>
    <w:p w:rsidRPr="00C97934" w:rsidR="00E148A4" w:rsidP="004F0520" w:rsidRDefault="00E148A4" w14:paraId="187BB580" w14:textId="77777777">
      <w:pPr>
        <w:rPr>
          <w:rFonts w:ascii="Arial" w:hAnsi="Arial" w:cs="Arial"/>
          <w:sz w:val="24"/>
          <w:szCs w:val="24"/>
        </w:rPr>
      </w:pPr>
    </w:p>
    <w:p w:rsidRPr="00C97934" w:rsidR="007007CA" w:rsidP="004F0520" w:rsidRDefault="007007CA" w14:paraId="5CEEA5BF" w14:textId="16A52650">
      <w:pPr>
        <w:rPr>
          <w:rFonts w:ascii="Arial" w:hAnsi="Arial" w:cs="Arial"/>
          <w:sz w:val="24"/>
          <w:szCs w:val="24"/>
        </w:rPr>
      </w:pPr>
      <w:r w:rsidRPr="00C97934">
        <w:rPr>
          <w:rFonts w:ascii="Arial" w:hAnsi="Arial" w:cs="Arial"/>
          <w:sz w:val="24"/>
          <w:szCs w:val="24"/>
        </w:rPr>
        <w:t>Any person aggrieved by the award decision that results from th</w:t>
      </w:r>
      <w:r w:rsidRPr="00C97934" w:rsidR="00AA460A">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w:history="1" r:id="rId21">
        <w:r w:rsidRPr="00C97934" w:rsidR="00E53695">
          <w:rPr>
            <w:rStyle w:val="Hyperlink"/>
            <w:rFonts w:ascii="Arial" w:hAnsi="Arial" w:cs="Arial"/>
            <w:sz w:val="24"/>
            <w:szCs w:val="24"/>
          </w:rPr>
          <w:t>5 M.R.S.A. § 1825-E</w:t>
        </w:r>
      </w:hyperlink>
      <w:r w:rsidRPr="00C97934" w:rsidR="00E53695">
        <w:rPr>
          <w:rFonts w:ascii="Arial" w:hAnsi="Arial" w:cs="Arial"/>
          <w:sz w:val="24"/>
          <w:szCs w:val="24"/>
        </w:rPr>
        <w:t xml:space="preserve"> and</w:t>
      </w:r>
      <w:r w:rsidRPr="00C97934">
        <w:rPr>
          <w:rFonts w:ascii="Arial" w:hAnsi="Arial" w:cs="Arial"/>
          <w:sz w:val="24"/>
          <w:szCs w:val="24"/>
        </w:rPr>
        <w:t xml:space="preserve"> </w:t>
      </w:r>
      <w:hyperlink w:history="1" r:id="rId22">
        <w:bookmarkStart w:name="_Hlk48902756" w:id="40"/>
        <w:r w:rsidRPr="00C97934" w:rsidR="00E53695">
          <w:rPr>
            <w:rStyle w:val="Hyperlink"/>
            <w:rFonts w:ascii="Arial" w:hAnsi="Arial" w:cs="Arial"/>
            <w:sz w:val="24"/>
            <w:szCs w:val="24"/>
          </w:rPr>
          <w:t>18-554 Code of Maine Rules</w:t>
        </w:r>
        <w:bookmarkEnd w:id="40"/>
        <w:r w:rsidRPr="00C97934" w:rsidR="00E53695">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Pr="00C97934" w:rsidR="00E53695">
        <w:rPr>
          <w:rFonts w:ascii="Arial" w:hAnsi="Arial" w:cs="Arial"/>
          <w:sz w:val="24"/>
          <w:szCs w:val="24"/>
        </w:rPr>
        <w:t xml:space="preserve">conditional </w:t>
      </w:r>
      <w:r w:rsidRPr="00C97934">
        <w:rPr>
          <w:rFonts w:ascii="Arial" w:hAnsi="Arial" w:cs="Arial"/>
          <w:sz w:val="24"/>
          <w:szCs w:val="24"/>
        </w:rPr>
        <w:t>contract award.</w:t>
      </w:r>
    </w:p>
    <w:p w:rsidRPr="00C97934" w:rsidR="007A6733" w:rsidP="004F0520" w:rsidRDefault="007A6733" w14:paraId="4A597DB5" w14:textId="77777777">
      <w:pPr>
        <w:rPr>
          <w:rFonts w:ascii="Arial" w:hAnsi="Arial" w:cs="Arial"/>
          <w:sz w:val="24"/>
          <w:szCs w:val="24"/>
        </w:rPr>
      </w:pPr>
    </w:p>
    <w:p w:rsidRPr="00C97934" w:rsidR="00E82FB4" w:rsidP="004F0520" w:rsidRDefault="00E82FB4" w14:paraId="6638631E" w14:textId="5D26A7B7">
      <w:pPr>
        <w:rPr>
          <w:rFonts w:ascii="Arial" w:hAnsi="Arial" w:cs="Arial"/>
          <w:b/>
          <w:sz w:val="24"/>
          <w:szCs w:val="24"/>
        </w:rPr>
      </w:pPr>
      <w:r w:rsidRPr="00C97934">
        <w:rPr>
          <w:rFonts w:ascii="Arial" w:hAnsi="Arial" w:cs="Arial"/>
          <w:sz w:val="24"/>
          <w:szCs w:val="24"/>
        </w:rPr>
        <w:br w:type="page"/>
      </w:r>
      <w:bookmarkStart w:name="_Toc367174747" w:id="41"/>
      <w:bookmarkStart w:name="_Toc397069211" w:id="42"/>
      <w:r w:rsidRPr="00C97934" w:rsidR="006C712B">
        <w:rPr>
          <w:rFonts w:ascii="Arial" w:hAnsi="Arial" w:cs="Arial"/>
          <w:b/>
          <w:sz w:val="24"/>
          <w:szCs w:val="24"/>
        </w:rPr>
        <w:t>PART VI</w:t>
      </w:r>
      <w:r w:rsidRPr="00C97934" w:rsidR="006C712B">
        <w:rPr>
          <w:rFonts w:ascii="Arial" w:hAnsi="Arial" w:cs="Arial"/>
          <w:b/>
          <w:sz w:val="24"/>
          <w:szCs w:val="24"/>
        </w:rPr>
        <w:tab/>
      </w:r>
      <w:r w:rsidRPr="00C97934" w:rsidR="00C23ACD">
        <w:rPr>
          <w:rFonts w:ascii="Arial" w:hAnsi="Arial" w:cs="Arial"/>
          <w:b/>
          <w:sz w:val="24"/>
          <w:szCs w:val="24"/>
        </w:rPr>
        <w:t>CONTRACT ADMINISTRATION AND</w:t>
      </w:r>
      <w:r w:rsidRPr="00C97934">
        <w:rPr>
          <w:rFonts w:ascii="Arial" w:hAnsi="Arial" w:cs="Arial"/>
          <w:b/>
          <w:sz w:val="24"/>
          <w:szCs w:val="24"/>
        </w:rPr>
        <w:t xml:space="preserve"> CONDITIONS</w:t>
      </w:r>
      <w:bookmarkEnd w:id="41"/>
      <w:bookmarkEnd w:id="42"/>
    </w:p>
    <w:p w:rsidRPr="00C97934" w:rsidR="00E82FB4" w:rsidP="004F0520" w:rsidRDefault="00E82FB4" w14:paraId="1C3F51FD" w14:textId="77777777">
      <w:pPr>
        <w:rPr>
          <w:rFonts w:ascii="Arial" w:hAnsi="Arial" w:cs="Arial"/>
          <w:sz w:val="24"/>
          <w:szCs w:val="24"/>
        </w:rPr>
      </w:pPr>
    </w:p>
    <w:p w:rsidRPr="00C97934" w:rsidR="00B315FA" w:rsidRDefault="00E82FB4" w14:paraId="34909A93" w14:textId="2A86BC8A">
      <w:pPr>
        <w:pStyle w:val="ListParagraph"/>
        <w:numPr>
          <w:ilvl w:val="0"/>
          <w:numId w:val="12"/>
        </w:numPr>
        <w:rPr>
          <w:rFonts w:ascii="Arial" w:hAnsi="Arial" w:cs="Arial"/>
          <w:b/>
          <w:sz w:val="24"/>
          <w:szCs w:val="24"/>
        </w:rPr>
      </w:pPr>
      <w:bookmarkStart w:name="_Toc367174748" w:id="43"/>
      <w:bookmarkStart w:name="_Toc397069212" w:id="44"/>
      <w:r w:rsidRPr="00C97934">
        <w:rPr>
          <w:rFonts w:ascii="Arial" w:hAnsi="Arial" w:cs="Arial"/>
          <w:b/>
          <w:sz w:val="24"/>
          <w:szCs w:val="24"/>
        </w:rPr>
        <w:t xml:space="preserve">Contract </w:t>
      </w:r>
      <w:r w:rsidRPr="00C97934" w:rsidR="004D5C6C">
        <w:rPr>
          <w:rFonts w:ascii="Arial" w:hAnsi="Arial" w:cs="Arial"/>
          <w:b/>
          <w:sz w:val="24"/>
          <w:szCs w:val="24"/>
        </w:rPr>
        <w:t>Document</w:t>
      </w:r>
      <w:bookmarkEnd w:id="43"/>
      <w:bookmarkEnd w:id="44"/>
    </w:p>
    <w:p w:rsidRPr="00C97934" w:rsidR="00B315FA" w:rsidP="00B315FA" w:rsidRDefault="00B315FA" w14:paraId="0DFBCA62" w14:textId="77777777">
      <w:pPr>
        <w:pStyle w:val="ListParagraph"/>
        <w:ind w:left="360"/>
        <w:rPr>
          <w:rFonts w:ascii="Arial" w:hAnsi="Arial" w:cs="Arial"/>
          <w:sz w:val="24"/>
          <w:szCs w:val="24"/>
        </w:rPr>
      </w:pPr>
    </w:p>
    <w:p w:rsidRPr="00C97934" w:rsidR="00B51518" w:rsidRDefault="00B51518" w14:paraId="516DD860" w14:textId="4F8BBE0A">
      <w:pPr>
        <w:pStyle w:val="ListParagraph"/>
        <w:numPr>
          <w:ilvl w:val="1"/>
          <w:numId w:val="12"/>
        </w:numPr>
        <w:rPr>
          <w:rFonts w:ascii="Arial" w:hAnsi="Arial" w:cs="Arial"/>
          <w:sz w:val="24"/>
          <w:szCs w:val="24"/>
        </w:rPr>
      </w:pPr>
      <w:r w:rsidRPr="00C97934">
        <w:rPr>
          <w:rFonts w:ascii="Arial" w:hAnsi="Arial" w:cs="Arial"/>
          <w:sz w:val="24"/>
          <w:szCs w:val="24"/>
        </w:rPr>
        <w:t xml:space="preserve">The </w:t>
      </w:r>
      <w:r w:rsidRPr="00C97934" w:rsidR="00234C2C">
        <w:rPr>
          <w:rFonts w:ascii="Arial" w:hAnsi="Arial" w:cs="Arial"/>
          <w:sz w:val="24"/>
          <w:szCs w:val="24"/>
        </w:rPr>
        <w:t>awarded</w:t>
      </w:r>
      <w:r w:rsidRPr="00C97934">
        <w:rPr>
          <w:rFonts w:ascii="Arial" w:hAnsi="Arial" w:cs="Arial"/>
          <w:sz w:val="24"/>
          <w:szCs w:val="24"/>
        </w:rPr>
        <w:t xml:space="preserve"> Bidder will be required to execute a State of Maine </w:t>
      </w:r>
      <w:r w:rsidRPr="00A46737">
        <w:rPr>
          <w:rFonts w:ascii="Arial" w:hAnsi="Arial" w:cs="Arial"/>
          <w:sz w:val="24"/>
          <w:szCs w:val="24"/>
        </w:rPr>
        <w:t xml:space="preserve">Service Contract </w:t>
      </w:r>
      <w:r w:rsidRPr="00C97934">
        <w:rPr>
          <w:rFonts w:ascii="Arial" w:hAnsi="Arial" w:cs="Arial"/>
          <w:sz w:val="24"/>
          <w:szCs w:val="24"/>
        </w:rPr>
        <w:t xml:space="preserve">with appropriate riders as determined by the issuing department.  </w:t>
      </w:r>
    </w:p>
    <w:p w:rsidRPr="00C97934" w:rsidR="00B51518" w:rsidP="004F0520" w:rsidRDefault="00B51518" w14:paraId="7E12B011" w14:textId="77777777">
      <w:pPr>
        <w:rPr>
          <w:rFonts w:ascii="Arial" w:hAnsi="Arial" w:cs="Arial"/>
          <w:sz w:val="24"/>
          <w:szCs w:val="24"/>
        </w:rPr>
      </w:pPr>
    </w:p>
    <w:p w:rsidRPr="00C97934" w:rsidR="00F64ADB" w:rsidP="00B315FA" w:rsidRDefault="00B51518" w14:paraId="546AE656" w14:textId="6E7C26AD">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w:history="1" r:id="rId23">
        <w:r w:rsidR="00846FB5">
          <w:rPr>
            <w:rStyle w:val="Hyperlink"/>
            <w:rFonts w:ascii="Arial" w:hAnsi="Arial" w:cs="Arial"/>
            <w:sz w:val="24"/>
            <w:szCs w:val="24"/>
          </w:rPr>
          <w:t>Office</w:t>
        </w:r>
        <w:r w:rsidRPr="00C97934" w:rsidR="00B20D43">
          <w:rPr>
            <w:rStyle w:val="Hyperlink"/>
            <w:rFonts w:ascii="Arial" w:hAnsi="Arial" w:cs="Arial"/>
            <w:sz w:val="24"/>
            <w:szCs w:val="24"/>
          </w:rPr>
          <w:t xml:space="preserve"> of </w:t>
        </w:r>
        <w:r w:rsidR="00846FB5">
          <w:rPr>
            <w:rStyle w:val="Hyperlink"/>
            <w:rFonts w:ascii="Arial" w:hAnsi="Arial" w:cs="Arial"/>
            <w:sz w:val="24"/>
            <w:szCs w:val="24"/>
          </w:rPr>
          <w:t xml:space="preserve">State </w:t>
        </w:r>
        <w:r w:rsidRPr="00C97934" w:rsidR="00B20D43">
          <w:rPr>
            <w:rStyle w:val="Hyperlink"/>
            <w:rFonts w:ascii="Arial" w:hAnsi="Arial" w:cs="Arial"/>
            <w:sz w:val="24"/>
            <w:szCs w:val="24"/>
          </w:rPr>
          <w:t>Procurement Services Forms Page</w:t>
        </w:r>
      </w:hyperlink>
    </w:p>
    <w:p w:rsidRPr="00C97934" w:rsidR="00B51518" w:rsidP="004F0520" w:rsidRDefault="00B51518" w14:paraId="24134E9B" w14:textId="77777777">
      <w:pPr>
        <w:rPr>
          <w:rFonts w:ascii="Arial" w:hAnsi="Arial" w:cs="Arial"/>
          <w:sz w:val="24"/>
          <w:szCs w:val="24"/>
        </w:rPr>
      </w:pPr>
    </w:p>
    <w:p w:rsidRPr="00C97934" w:rsidR="003651C8" w:rsidRDefault="00E82FB4" w14:paraId="1401723A" w14:textId="6BD35841">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Pr="00C97934" w:rsidR="00436D93">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Pr="00C97934" w:rsidR="00494277">
        <w:rPr>
          <w:rFonts w:ascii="Arial" w:hAnsi="Arial" w:cs="Arial"/>
          <w:sz w:val="24"/>
          <w:szCs w:val="24"/>
        </w:rPr>
        <w:t xml:space="preserve"> </w:t>
      </w:r>
      <w:r w:rsidRPr="00C97934" w:rsidR="000E1682">
        <w:rPr>
          <w:rFonts w:ascii="Arial" w:hAnsi="Arial" w:cs="Arial"/>
          <w:sz w:val="24"/>
          <w:szCs w:val="24"/>
        </w:rPr>
        <w:t>Contracts are</w:t>
      </w:r>
      <w:r w:rsidRPr="00C97934">
        <w:rPr>
          <w:rFonts w:ascii="Arial" w:hAnsi="Arial" w:cs="Arial"/>
          <w:sz w:val="24"/>
          <w:szCs w:val="24"/>
        </w:rPr>
        <w:t xml:space="preserve"> not considered fully executed and valid </w:t>
      </w:r>
      <w:r w:rsidRPr="00C97934" w:rsidR="00436D93">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Pr="00C97934" w:rsidR="00494277">
        <w:rPr>
          <w:rFonts w:ascii="Arial" w:hAnsi="Arial" w:cs="Arial"/>
          <w:sz w:val="24"/>
          <w:szCs w:val="24"/>
        </w:rPr>
        <w:t xml:space="preserve"> </w:t>
      </w:r>
      <w:r w:rsidRPr="00C97934">
        <w:rPr>
          <w:rFonts w:ascii="Arial" w:hAnsi="Arial" w:cs="Arial"/>
          <w:sz w:val="24"/>
          <w:szCs w:val="24"/>
        </w:rPr>
        <w:t>No contract will be approved based on an RFP which has an effect</w:t>
      </w:r>
      <w:r w:rsidRPr="00C97934" w:rsidR="003651C8">
        <w:rPr>
          <w:rFonts w:ascii="Arial" w:hAnsi="Arial" w:cs="Arial"/>
          <w:sz w:val="24"/>
          <w:szCs w:val="24"/>
        </w:rPr>
        <w:t>ive date less than fourteen (14</w:t>
      </w:r>
      <w:r w:rsidRPr="00C97934">
        <w:rPr>
          <w:rFonts w:ascii="Arial" w:hAnsi="Arial" w:cs="Arial"/>
          <w:sz w:val="24"/>
          <w:szCs w:val="24"/>
        </w:rPr>
        <w:t>) calendar days after</w:t>
      </w:r>
      <w:r w:rsidRPr="00C97934" w:rsidR="0019070A">
        <w:rPr>
          <w:rFonts w:ascii="Arial" w:hAnsi="Arial" w:cs="Arial"/>
          <w:sz w:val="24"/>
          <w:szCs w:val="24"/>
        </w:rPr>
        <w:t xml:space="preserve"> award notification to B</w:t>
      </w:r>
      <w:r w:rsidRPr="00C97934" w:rsidR="000E1682">
        <w:rPr>
          <w:rFonts w:ascii="Arial" w:hAnsi="Arial" w:cs="Arial"/>
          <w:sz w:val="24"/>
          <w:szCs w:val="24"/>
        </w:rPr>
        <w:t xml:space="preserve">idders. </w:t>
      </w:r>
      <w:r w:rsidRPr="00C97934">
        <w:rPr>
          <w:rFonts w:ascii="Arial" w:hAnsi="Arial" w:cs="Arial"/>
          <w:sz w:val="24"/>
          <w:szCs w:val="24"/>
        </w:rPr>
        <w:t xml:space="preserve"> </w:t>
      </w:r>
      <w:r w:rsidRPr="00C97934" w:rsidR="005D78B4">
        <w:rPr>
          <w:rStyle w:val="InitialStyle"/>
          <w:rFonts w:ascii="Arial" w:hAnsi="Arial" w:cs="Arial"/>
          <w:iCs/>
          <w:sz w:val="24"/>
          <w:szCs w:val="24"/>
        </w:rPr>
        <w:t xml:space="preserve">(Referenced in the regulations of the Department of Administrative and Financial Services, </w:t>
      </w:r>
      <w:hyperlink w:history="1" r:id="rId24">
        <w:r w:rsidRPr="00C97934" w:rsidR="005D78B4">
          <w:rPr>
            <w:rStyle w:val="Hyperlink"/>
            <w:rFonts w:ascii="Arial" w:hAnsi="Arial" w:cs="Arial"/>
            <w:sz w:val="24"/>
            <w:szCs w:val="24"/>
          </w:rPr>
          <w:t xml:space="preserve">Chapter 110, </w:t>
        </w:r>
        <w:r w:rsidRPr="00C97934" w:rsidR="005D78B4">
          <w:rPr>
            <w:rStyle w:val="Hyperlink"/>
            <w:rFonts w:ascii="Arial" w:hAnsi="Arial" w:cs="Arial"/>
            <w:bCs/>
          </w:rPr>
          <w:t xml:space="preserve">§ </w:t>
        </w:r>
        <w:r w:rsidRPr="00C97934" w:rsidR="005D78B4">
          <w:rPr>
            <w:rStyle w:val="Hyperlink"/>
            <w:rFonts w:ascii="Arial" w:hAnsi="Arial" w:cs="Arial"/>
            <w:sz w:val="24"/>
            <w:szCs w:val="24"/>
          </w:rPr>
          <w:t>3(B)(</w:t>
        </w:r>
        <w:proofErr w:type="spellStart"/>
        <w:r w:rsidRPr="00C97934" w:rsidR="005D78B4">
          <w:rPr>
            <w:rStyle w:val="Hyperlink"/>
            <w:rFonts w:ascii="Arial" w:hAnsi="Arial" w:cs="Arial"/>
            <w:sz w:val="24"/>
            <w:szCs w:val="24"/>
          </w:rPr>
          <w:t>i</w:t>
        </w:r>
        <w:proofErr w:type="spellEnd"/>
        <w:r w:rsidRPr="00C97934" w:rsidR="005D78B4">
          <w:rPr>
            <w:rStyle w:val="Hyperlink"/>
            <w:rFonts w:ascii="Arial" w:hAnsi="Arial" w:cs="Arial"/>
            <w:sz w:val="24"/>
            <w:szCs w:val="24"/>
          </w:rPr>
          <w:t>)</w:t>
        </w:r>
      </w:hyperlink>
      <w:r w:rsidRPr="00C97934" w:rsidR="005D78B4">
        <w:rPr>
          <w:rStyle w:val="InitialStyle"/>
          <w:rFonts w:ascii="Arial" w:hAnsi="Arial" w:cs="Arial"/>
          <w:sz w:val="24"/>
          <w:szCs w:val="24"/>
        </w:rPr>
        <w:t>.)</w:t>
      </w:r>
    </w:p>
    <w:p w:rsidRPr="00C97934" w:rsidR="003651C8" w:rsidP="004F0520" w:rsidRDefault="003651C8" w14:paraId="1687D48B" w14:textId="77777777">
      <w:pPr>
        <w:rPr>
          <w:rFonts w:ascii="Arial" w:hAnsi="Arial" w:cs="Arial"/>
          <w:sz w:val="24"/>
          <w:szCs w:val="24"/>
        </w:rPr>
      </w:pPr>
    </w:p>
    <w:p w:rsidRPr="00C97934" w:rsidR="00E82FB4" w:rsidP="00B315FA" w:rsidRDefault="00E82FB4" w14:paraId="73F1982F" w14:textId="6B3C1C1F">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Pr="00C97934" w:rsidR="00D2091D">
        <w:rPr>
          <w:rFonts w:ascii="Arial" w:hAnsi="Arial" w:cs="Arial"/>
          <w:sz w:val="24"/>
          <w:szCs w:val="24"/>
        </w:rPr>
        <w:t xml:space="preserve">calendar </w:t>
      </w:r>
      <w:r w:rsidRPr="00C97934">
        <w:rPr>
          <w:rFonts w:ascii="Arial" w:hAnsi="Arial" w:cs="Arial"/>
          <w:sz w:val="24"/>
          <w:szCs w:val="24"/>
        </w:rPr>
        <w:t>days after award notification.</w:t>
      </w:r>
    </w:p>
    <w:p w:rsidRPr="00C97934" w:rsidR="00E82FB4" w:rsidP="004F0520" w:rsidRDefault="00E82FB4" w14:paraId="16682C0D" w14:textId="77777777">
      <w:pPr>
        <w:rPr>
          <w:rFonts w:ascii="Arial" w:hAnsi="Arial" w:cs="Arial"/>
          <w:sz w:val="24"/>
          <w:szCs w:val="24"/>
        </w:rPr>
      </w:pPr>
    </w:p>
    <w:p w:rsidRPr="00C97934" w:rsidR="00E82FB4" w:rsidRDefault="000E1682" w14:paraId="356EB4A2" w14:textId="53377CAA">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Pr="00C97934" w:rsidR="00E82FB4">
        <w:rPr>
          <w:rFonts w:ascii="Arial" w:hAnsi="Arial" w:cs="Arial"/>
          <w:sz w:val="24"/>
          <w:szCs w:val="24"/>
        </w:rPr>
        <w:t xml:space="preserve"> recognize</w:t>
      </w:r>
      <w:r w:rsidRPr="00C97934">
        <w:rPr>
          <w:rFonts w:ascii="Arial" w:hAnsi="Arial" w:cs="Arial"/>
          <w:sz w:val="24"/>
          <w:szCs w:val="24"/>
        </w:rPr>
        <w:t>s</w:t>
      </w:r>
      <w:r w:rsidRPr="00C97934" w:rsidR="004C5EE7">
        <w:rPr>
          <w:rFonts w:ascii="Arial" w:hAnsi="Arial" w:cs="Arial"/>
          <w:sz w:val="24"/>
          <w:szCs w:val="24"/>
        </w:rPr>
        <w:t xml:space="preserve"> </w:t>
      </w:r>
      <w:r w:rsidRPr="00C97934" w:rsidR="00E82FB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Pr="00C97934" w:rsidR="00E82FB4">
        <w:rPr>
          <w:rFonts w:ascii="Arial" w:hAnsi="Arial" w:cs="Arial"/>
          <w:sz w:val="24"/>
          <w:szCs w:val="24"/>
        </w:rPr>
        <w:t xml:space="preserve"> and prepar</w:t>
      </w:r>
      <w:r w:rsidRPr="00C97934" w:rsidR="00494277">
        <w:rPr>
          <w:rFonts w:ascii="Arial" w:hAnsi="Arial" w:cs="Arial"/>
          <w:sz w:val="24"/>
          <w:szCs w:val="24"/>
        </w:rPr>
        <w:t>ation</w:t>
      </w:r>
      <w:r w:rsidRPr="00C97934" w:rsidR="00E82FB4">
        <w:rPr>
          <w:rFonts w:ascii="Arial" w:hAnsi="Arial" w:cs="Arial"/>
          <w:sz w:val="24"/>
          <w:szCs w:val="24"/>
        </w:rPr>
        <w:t xml:space="preserve"> and approval by the </w:t>
      </w:r>
      <w:r w:rsidRPr="00C97934">
        <w:rPr>
          <w:rFonts w:ascii="Arial" w:hAnsi="Arial" w:cs="Arial"/>
          <w:sz w:val="24"/>
          <w:szCs w:val="24"/>
        </w:rPr>
        <w:t xml:space="preserve">State </w:t>
      </w:r>
      <w:r w:rsidRPr="00C97934" w:rsidR="00A636FF">
        <w:rPr>
          <w:rFonts w:ascii="Arial" w:hAnsi="Arial" w:cs="Arial"/>
          <w:sz w:val="24"/>
          <w:szCs w:val="24"/>
        </w:rPr>
        <w:t xml:space="preserve">Procurement </w:t>
      </w:r>
      <w:r w:rsidRPr="00C97934" w:rsidR="00E82FB4">
        <w:rPr>
          <w:rFonts w:ascii="Arial" w:hAnsi="Arial" w:cs="Arial"/>
          <w:sz w:val="24"/>
          <w:szCs w:val="24"/>
        </w:rPr>
        <w:t xml:space="preserve">Review Committee. </w:t>
      </w:r>
      <w:r w:rsidRPr="00C97934" w:rsidR="00494277">
        <w:rPr>
          <w:rFonts w:ascii="Arial" w:hAnsi="Arial" w:cs="Arial"/>
          <w:sz w:val="24"/>
          <w:szCs w:val="24"/>
        </w:rPr>
        <w:t xml:space="preserve"> </w:t>
      </w:r>
      <w:r w:rsidRPr="00C97934" w:rsidR="00E82FB4">
        <w:rPr>
          <w:rFonts w:ascii="Arial" w:hAnsi="Arial" w:cs="Arial"/>
          <w:sz w:val="24"/>
          <w:szCs w:val="24"/>
        </w:rPr>
        <w:t xml:space="preserve">Any appeals to the Department’s award decision(s) may further postpone the actual contract effective date, depending upon the outcome. </w:t>
      </w:r>
      <w:r w:rsidRPr="00C97934" w:rsidR="00494277">
        <w:rPr>
          <w:rFonts w:ascii="Arial" w:hAnsi="Arial" w:cs="Arial"/>
          <w:sz w:val="24"/>
          <w:szCs w:val="24"/>
        </w:rPr>
        <w:t xml:space="preserve"> </w:t>
      </w:r>
      <w:r w:rsidRPr="00C97934" w:rsidR="00E82FB4">
        <w:rPr>
          <w:rFonts w:ascii="Arial" w:hAnsi="Arial" w:cs="Arial"/>
          <w:sz w:val="24"/>
          <w:szCs w:val="24"/>
          <w:u w:val="single"/>
        </w:rPr>
        <w:t xml:space="preserve">The contract effective date </w:t>
      </w:r>
      <w:r w:rsidRPr="00C97934" w:rsidR="00A636FF">
        <w:rPr>
          <w:rFonts w:ascii="Arial" w:hAnsi="Arial" w:cs="Arial"/>
          <w:sz w:val="24"/>
          <w:szCs w:val="24"/>
          <w:u w:val="single"/>
        </w:rPr>
        <w:t>listed in th</w:t>
      </w:r>
      <w:r w:rsidRPr="00C97934" w:rsidR="00AA460A">
        <w:rPr>
          <w:rFonts w:ascii="Arial" w:hAnsi="Arial" w:cs="Arial"/>
          <w:sz w:val="24"/>
          <w:szCs w:val="24"/>
          <w:u w:val="single"/>
        </w:rPr>
        <w:t>e</w:t>
      </w:r>
      <w:r w:rsidRPr="00C97934" w:rsidR="00A636FF">
        <w:rPr>
          <w:rFonts w:ascii="Arial" w:hAnsi="Arial" w:cs="Arial"/>
          <w:sz w:val="24"/>
          <w:szCs w:val="24"/>
          <w:u w:val="single"/>
        </w:rPr>
        <w:t xml:space="preserve"> RFP </w:t>
      </w:r>
      <w:r w:rsidRPr="00C97934" w:rsidR="00E82FB4">
        <w:rPr>
          <w:rFonts w:ascii="Arial" w:hAnsi="Arial" w:cs="Arial"/>
          <w:sz w:val="24"/>
          <w:szCs w:val="24"/>
          <w:u w:val="single"/>
        </w:rPr>
        <w:t>may need to be adjusted, if necessary, to comply with mandated requirements.</w:t>
      </w:r>
    </w:p>
    <w:p w:rsidRPr="00C97934" w:rsidR="00E82FB4" w:rsidP="004F0520" w:rsidRDefault="00E82FB4" w14:paraId="73147062" w14:textId="77777777">
      <w:pPr>
        <w:rPr>
          <w:rFonts w:ascii="Arial" w:hAnsi="Arial" w:cs="Arial"/>
          <w:sz w:val="24"/>
          <w:szCs w:val="24"/>
        </w:rPr>
      </w:pPr>
    </w:p>
    <w:p w:rsidRPr="00C97934" w:rsidR="00E82FB4" w:rsidRDefault="00911F19" w14:paraId="72284F04" w14:textId="6485AB37">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Pr="00C97934" w:rsidR="00234C2C">
        <w:rPr>
          <w:rFonts w:ascii="Arial" w:hAnsi="Arial" w:cs="Arial"/>
          <w:sz w:val="24"/>
          <w:szCs w:val="24"/>
        </w:rPr>
        <w:t>awarded</w:t>
      </w:r>
      <w:r w:rsidRPr="00C97934">
        <w:rPr>
          <w:rFonts w:ascii="Arial" w:hAnsi="Arial" w:cs="Arial"/>
          <w:sz w:val="24"/>
          <w:szCs w:val="24"/>
        </w:rPr>
        <w:t xml:space="preserve"> Bidder </w:t>
      </w:r>
      <w:r w:rsidRPr="00C97934" w:rsidR="00FF2A48">
        <w:rPr>
          <w:rFonts w:ascii="Arial" w:hAnsi="Arial" w:cs="Arial"/>
          <w:sz w:val="24"/>
          <w:szCs w:val="24"/>
        </w:rPr>
        <w:t xml:space="preserve">must </w:t>
      </w:r>
      <w:r w:rsidRPr="00C97934">
        <w:rPr>
          <w:rFonts w:ascii="Arial" w:hAnsi="Arial" w:cs="Arial"/>
          <w:sz w:val="24"/>
          <w:szCs w:val="24"/>
        </w:rPr>
        <w:t>act</w:t>
      </w:r>
      <w:r w:rsidRPr="00C97934" w:rsidR="00A636FF">
        <w:rPr>
          <w:rFonts w:ascii="Arial" w:hAnsi="Arial" w:cs="Arial"/>
          <w:sz w:val="24"/>
          <w:szCs w:val="24"/>
        </w:rPr>
        <w:t xml:space="preserve"> as an </w:t>
      </w:r>
      <w:r w:rsidRPr="00C97934">
        <w:rPr>
          <w:rFonts w:ascii="Arial" w:hAnsi="Arial" w:cs="Arial"/>
          <w:sz w:val="24"/>
          <w:szCs w:val="24"/>
        </w:rPr>
        <w:t>independent</w:t>
      </w:r>
      <w:r w:rsidRPr="00C97934" w:rsidR="00A636FF">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rsidRPr="00C97934" w:rsidR="00E82FB4" w:rsidP="004F0520" w:rsidRDefault="00E82FB4" w14:paraId="0F6C508E" w14:textId="77777777">
      <w:pPr>
        <w:rPr>
          <w:rFonts w:ascii="Arial" w:hAnsi="Arial" w:cs="Arial"/>
          <w:sz w:val="24"/>
          <w:szCs w:val="24"/>
        </w:rPr>
      </w:pPr>
    </w:p>
    <w:p w:rsidRPr="00C97934" w:rsidR="00E82FB4" w:rsidRDefault="00E82FB4" w14:paraId="495B140E" w14:textId="10C0CF00">
      <w:pPr>
        <w:pStyle w:val="ListParagraph"/>
        <w:numPr>
          <w:ilvl w:val="0"/>
          <w:numId w:val="12"/>
        </w:numPr>
        <w:rPr>
          <w:rFonts w:ascii="Arial" w:hAnsi="Arial" w:cs="Arial"/>
          <w:b/>
          <w:sz w:val="24"/>
          <w:szCs w:val="24"/>
        </w:rPr>
      </w:pPr>
      <w:bookmarkStart w:name="_Toc367174749" w:id="45"/>
      <w:bookmarkStart w:name="_Toc397069213" w:id="46"/>
      <w:r w:rsidRPr="00C97934">
        <w:rPr>
          <w:rFonts w:ascii="Arial" w:hAnsi="Arial" w:cs="Arial"/>
          <w:b/>
          <w:sz w:val="24"/>
          <w:szCs w:val="24"/>
        </w:rPr>
        <w:t xml:space="preserve">Standard State </w:t>
      </w:r>
      <w:r w:rsidRPr="00C97934" w:rsidR="009B08BA">
        <w:rPr>
          <w:rFonts w:ascii="Arial" w:hAnsi="Arial" w:cs="Arial"/>
          <w:b/>
          <w:sz w:val="24"/>
          <w:szCs w:val="24"/>
        </w:rPr>
        <w:t>Contract</w:t>
      </w:r>
      <w:r w:rsidRPr="00C97934">
        <w:rPr>
          <w:rFonts w:ascii="Arial" w:hAnsi="Arial" w:cs="Arial"/>
          <w:b/>
          <w:sz w:val="24"/>
          <w:szCs w:val="24"/>
        </w:rPr>
        <w:t xml:space="preserve"> Provisions</w:t>
      </w:r>
      <w:bookmarkEnd w:id="45"/>
      <w:bookmarkEnd w:id="46"/>
    </w:p>
    <w:p w:rsidRPr="00C97934" w:rsidR="009637F3" w:rsidP="004F0520" w:rsidRDefault="009637F3" w14:paraId="461D26F7" w14:textId="77777777">
      <w:pPr>
        <w:rPr>
          <w:rFonts w:ascii="Arial" w:hAnsi="Arial" w:cs="Arial"/>
          <w:sz w:val="24"/>
          <w:szCs w:val="24"/>
        </w:rPr>
      </w:pPr>
    </w:p>
    <w:p w:rsidRPr="00C97934" w:rsidR="00E82FB4" w:rsidRDefault="0014301A" w14:paraId="676CAF50" w14:textId="73653558">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Pr="00C97934" w:rsidR="00E82FB4">
        <w:rPr>
          <w:rFonts w:ascii="Arial" w:hAnsi="Arial" w:cs="Arial"/>
          <w:sz w:val="24"/>
          <w:szCs w:val="24"/>
          <w:u w:val="single"/>
        </w:rPr>
        <w:t xml:space="preserve"> Administration</w:t>
      </w:r>
    </w:p>
    <w:p w:rsidRPr="00C97934" w:rsidR="00B315FA" w:rsidP="00D13645" w:rsidRDefault="00E82FB4" w14:paraId="3B64792E" w14:textId="4F8B8115">
      <w:pPr>
        <w:ind w:left="720"/>
        <w:rPr>
          <w:rFonts w:ascii="Arial" w:hAnsi="Arial" w:cs="Arial"/>
          <w:sz w:val="24"/>
          <w:szCs w:val="24"/>
        </w:rPr>
      </w:pPr>
      <w:r w:rsidRPr="00C97934">
        <w:rPr>
          <w:rFonts w:ascii="Arial" w:hAnsi="Arial" w:cs="Arial"/>
          <w:sz w:val="24"/>
          <w:szCs w:val="24"/>
        </w:rPr>
        <w:t xml:space="preserve">Following the award, a </w:t>
      </w:r>
      <w:r w:rsidRPr="00C97934" w:rsidR="0014301A">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Pr="00C97934" w:rsidR="00545E47">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Pr="00C97934" w:rsidR="009918F1">
        <w:rPr>
          <w:rFonts w:ascii="Arial" w:hAnsi="Arial" w:cs="Arial"/>
          <w:sz w:val="24"/>
          <w:szCs w:val="24"/>
        </w:rPr>
        <w:t xml:space="preserve"> entire contract period. </w:t>
      </w:r>
      <w:r w:rsidRPr="00C97934" w:rsidR="00545E47">
        <w:rPr>
          <w:rFonts w:ascii="Arial" w:hAnsi="Arial" w:cs="Arial"/>
          <w:sz w:val="24"/>
          <w:szCs w:val="24"/>
        </w:rPr>
        <w:t xml:space="preserve"> </w:t>
      </w:r>
      <w:r w:rsidRPr="00C97934">
        <w:rPr>
          <w:rFonts w:ascii="Arial" w:hAnsi="Arial" w:cs="Arial"/>
          <w:sz w:val="24"/>
          <w:szCs w:val="24"/>
        </w:rPr>
        <w:t xml:space="preserve">Department </w:t>
      </w:r>
      <w:r w:rsidRPr="00C97934" w:rsidR="009918F1">
        <w:rPr>
          <w:rFonts w:ascii="Arial" w:hAnsi="Arial" w:cs="Arial"/>
          <w:sz w:val="24"/>
          <w:szCs w:val="24"/>
        </w:rPr>
        <w:t xml:space="preserve">staff </w:t>
      </w:r>
      <w:r w:rsidRPr="00C97934">
        <w:rPr>
          <w:rFonts w:ascii="Arial" w:hAnsi="Arial" w:cs="Arial"/>
          <w:sz w:val="24"/>
          <w:szCs w:val="24"/>
        </w:rPr>
        <w:t xml:space="preserve">will be available after </w:t>
      </w:r>
      <w:r w:rsidRPr="00C97934" w:rsidR="00911F19">
        <w:rPr>
          <w:rFonts w:ascii="Arial" w:hAnsi="Arial" w:cs="Arial"/>
          <w:sz w:val="24"/>
          <w:szCs w:val="24"/>
        </w:rPr>
        <w:t>the award to</w:t>
      </w:r>
      <w:r w:rsidRPr="00C97934">
        <w:rPr>
          <w:rFonts w:ascii="Arial" w:hAnsi="Arial" w:cs="Arial"/>
          <w:sz w:val="24"/>
          <w:szCs w:val="24"/>
        </w:rPr>
        <w:t xml:space="preserve"> co</w:t>
      </w:r>
      <w:r w:rsidRPr="00C97934" w:rsidR="0019070A">
        <w:rPr>
          <w:rFonts w:ascii="Arial" w:hAnsi="Arial" w:cs="Arial"/>
          <w:sz w:val="24"/>
          <w:szCs w:val="24"/>
        </w:rPr>
        <w:t xml:space="preserve">nsult with the </w:t>
      </w:r>
      <w:r w:rsidRPr="00C97934" w:rsidR="00234C2C">
        <w:rPr>
          <w:rFonts w:ascii="Arial" w:hAnsi="Arial" w:cs="Arial"/>
          <w:sz w:val="24"/>
          <w:szCs w:val="24"/>
        </w:rPr>
        <w:t xml:space="preserve">awarded </w:t>
      </w:r>
      <w:r w:rsidRPr="00C97934" w:rsidR="0019070A">
        <w:rPr>
          <w:rFonts w:ascii="Arial" w:hAnsi="Arial" w:cs="Arial"/>
          <w:sz w:val="24"/>
          <w:szCs w:val="24"/>
        </w:rPr>
        <w:t>B</w:t>
      </w:r>
      <w:r w:rsidRPr="00C97934">
        <w:rPr>
          <w:rFonts w:ascii="Arial" w:hAnsi="Arial" w:cs="Arial"/>
          <w:sz w:val="24"/>
          <w:szCs w:val="24"/>
        </w:rPr>
        <w:t>idder in the finalization of the contract.</w:t>
      </w:r>
    </w:p>
    <w:p w:rsidRPr="00C97934" w:rsidR="00E41CD3" w:rsidP="004F0520" w:rsidRDefault="00E41CD3" w14:paraId="27944F98" w14:textId="77777777">
      <w:pPr>
        <w:rPr>
          <w:rFonts w:ascii="Arial" w:hAnsi="Arial" w:cs="Arial"/>
          <w:sz w:val="24"/>
          <w:szCs w:val="24"/>
        </w:rPr>
      </w:pPr>
    </w:p>
    <w:p w:rsidRPr="00C97934" w:rsidR="00E82FB4" w:rsidRDefault="00E41CD3" w14:paraId="7FBE2F57" w14:textId="14E10C21">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rsidRPr="00C97934" w:rsidR="006C712B" w:rsidP="00B315FA" w:rsidRDefault="00C11E87" w14:paraId="1856356D" w14:textId="7DE5AF47">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Pr="00C97934" w:rsidR="00E82FB4">
        <w:rPr>
          <w:rFonts w:ascii="Arial" w:hAnsi="Arial" w:cs="Arial"/>
          <w:sz w:val="24"/>
          <w:szCs w:val="24"/>
        </w:rPr>
        <w:t>on the basis of</w:t>
      </w:r>
      <w:proofErr w:type="gramEnd"/>
      <w:r w:rsidRPr="00C97934" w:rsidR="00E82FB4">
        <w:rPr>
          <w:rFonts w:ascii="Arial" w:hAnsi="Arial" w:cs="Arial"/>
          <w:sz w:val="24"/>
          <w:szCs w:val="24"/>
        </w:rPr>
        <w:t xml:space="preserve"> </w:t>
      </w:r>
      <w:r w:rsidRPr="00C97934" w:rsidR="00AA75AC">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Pr="00C97934" w:rsidR="00221F55">
        <w:rPr>
          <w:rFonts w:ascii="Arial" w:hAnsi="Arial" w:cs="Arial"/>
          <w:sz w:val="24"/>
          <w:szCs w:val="24"/>
        </w:rPr>
        <w:t>ng documents, as applicable, and any other specific and agreed-upon requirements listed within the contract that results from th</w:t>
      </w:r>
      <w:r w:rsidRPr="00C97934" w:rsidR="00AA460A">
        <w:rPr>
          <w:rFonts w:ascii="Arial" w:hAnsi="Arial" w:cs="Arial"/>
          <w:sz w:val="24"/>
          <w:szCs w:val="24"/>
        </w:rPr>
        <w:t>e</w:t>
      </w:r>
      <w:r w:rsidRPr="00C97934" w:rsidR="00221F55">
        <w:rPr>
          <w:rFonts w:ascii="Arial" w:hAnsi="Arial" w:cs="Arial"/>
          <w:sz w:val="24"/>
          <w:szCs w:val="24"/>
        </w:rPr>
        <w:t xml:space="preserve"> RFP.</w:t>
      </w:r>
      <w:bookmarkStart w:name="_Toc367174750" w:id="47"/>
      <w:bookmarkStart w:name="_Toc397069214" w:id="48"/>
    </w:p>
    <w:p w:rsidRPr="00C97934" w:rsidR="006C712B" w:rsidRDefault="006C712B" w14:paraId="125A8EB4" w14:textId="77777777">
      <w:pPr>
        <w:widowControl/>
        <w:autoSpaceDE/>
        <w:autoSpaceDN/>
        <w:rPr>
          <w:rStyle w:val="InitialStyle"/>
          <w:rFonts w:ascii="Arial" w:hAnsi="Arial" w:cs="Arial"/>
        </w:rPr>
      </w:pPr>
      <w:r w:rsidRPr="00C97934">
        <w:rPr>
          <w:rStyle w:val="InitialStyle"/>
          <w:rFonts w:ascii="Arial" w:hAnsi="Arial" w:cs="Arial"/>
        </w:rPr>
        <w:br w:type="page"/>
      </w:r>
    </w:p>
    <w:p w:rsidRPr="00C97934" w:rsidR="00E82FB4" w:rsidP="006C712B" w:rsidRDefault="006C712B" w14:paraId="15BDF13B" w14:textId="2D21E4FE">
      <w:pPr>
        <w:rPr>
          <w:rStyle w:val="InitialStyle"/>
          <w:rFonts w:ascii="Arial" w:hAnsi="Arial" w:cs="Arial"/>
          <w:b/>
          <w:bCs/>
          <w:sz w:val="24"/>
          <w:szCs w:val="24"/>
        </w:rPr>
      </w:pPr>
      <w:r w:rsidRPr="00C97934">
        <w:rPr>
          <w:rStyle w:val="InitialStyle"/>
          <w:rFonts w:ascii="Arial" w:hAnsi="Arial" w:cs="Arial"/>
          <w:b/>
          <w:sz w:val="24"/>
          <w:szCs w:val="24"/>
        </w:rPr>
        <w:t>PART VII</w:t>
      </w:r>
      <w:r w:rsidRPr="00C97934">
        <w:rPr>
          <w:rStyle w:val="InitialStyle"/>
          <w:rFonts w:ascii="Arial" w:hAnsi="Arial" w:cs="Arial"/>
          <w:b/>
          <w:sz w:val="24"/>
          <w:szCs w:val="24"/>
        </w:rPr>
        <w:tab/>
      </w:r>
      <w:r w:rsidRPr="00C97934" w:rsidR="009870DB">
        <w:rPr>
          <w:rStyle w:val="InitialStyle"/>
          <w:rFonts w:ascii="Arial" w:hAnsi="Arial" w:cs="Arial"/>
          <w:b/>
          <w:sz w:val="24"/>
          <w:szCs w:val="24"/>
        </w:rPr>
        <w:t>LIST OF RFP APPENDICES AND RELATED DOCUMENTS</w:t>
      </w:r>
      <w:bookmarkEnd w:id="47"/>
      <w:bookmarkEnd w:id="48"/>
    </w:p>
    <w:p w:rsidRPr="00C97934" w:rsidR="009870DB" w:rsidP="008477B9" w:rsidRDefault="009870DB" w14:paraId="32DC148A" w14:textId="77777777">
      <w:pPr>
        <w:tabs>
          <w:tab w:val="left" w:pos="1440"/>
        </w:tabs>
        <w:rPr>
          <w:rFonts w:ascii="Arial" w:hAnsi="Arial" w:cs="Arial"/>
          <w:sz w:val="24"/>
          <w:szCs w:val="24"/>
        </w:rPr>
      </w:pPr>
    </w:p>
    <w:p w:rsidRPr="00C97934" w:rsidR="00203786" w:rsidP="008477B9" w:rsidRDefault="00203786" w14:paraId="400CBD23" w14:textId="77777777">
      <w:pPr>
        <w:tabs>
          <w:tab w:val="left" w:pos="1440"/>
        </w:tabs>
        <w:rPr>
          <w:rFonts w:ascii="Arial" w:hAnsi="Arial" w:cs="Arial"/>
          <w:sz w:val="24"/>
          <w:szCs w:val="24"/>
        </w:rPr>
      </w:pPr>
    </w:p>
    <w:p w:rsidRPr="00C97934" w:rsidR="00822AA1" w:rsidP="00F45229" w:rsidRDefault="009870DB" w14:paraId="43C0BABC" w14:textId="77777777">
      <w:pPr>
        <w:tabs>
          <w:tab w:val="left" w:pos="1080"/>
        </w:tabs>
        <w:ind w:left="180"/>
        <w:rPr>
          <w:rFonts w:ascii="Arial" w:hAnsi="Arial" w:cs="Arial"/>
          <w:u w:val="single"/>
        </w:rPr>
      </w:pPr>
      <w:r w:rsidRPr="00C97934">
        <w:rPr>
          <w:rFonts w:ascii="Arial" w:hAnsi="Arial" w:cs="Arial"/>
          <w:b/>
          <w:sz w:val="24"/>
          <w:szCs w:val="24"/>
        </w:rPr>
        <w:t>Appendix A</w:t>
      </w:r>
      <w:r w:rsidRPr="00C97934" w:rsidR="00FF3DE5">
        <w:rPr>
          <w:rFonts w:ascii="Arial" w:hAnsi="Arial" w:cs="Arial"/>
          <w:sz w:val="24"/>
          <w:szCs w:val="24"/>
        </w:rPr>
        <w:t xml:space="preserve"> – </w:t>
      </w:r>
      <w:r w:rsidRPr="00C97934">
        <w:rPr>
          <w:rFonts w:ascii="Arial" w:hAnsi="Arial" w:cs="Arial"/>
          <w:sz w:val="24"/>
          <w:szCs w:val="24"/>
        </w:rPr>
        <w:t>Proposal Cover Page</w:t>
      </w:r>
    </w:p>
    <w:p w:rsidRPr="00C97934" w:rsidR="00DE7837" w:rsidP="00F45229" w:rsidRDefault="00DE7837" w14:paraId="53C8A207" w14:textId="77777777">
      <w:pPr>
        <w:tabs>
          <w:tab w:val="left" w:pos="1080"/>
        </w:tabs>
        <w:ind w:left="180"/>
        <w:rPr>
          <w:rFonts w:ascii="Arial" w:hAnsi="Arial" w:cs="Arial"/>
          <w:u w:val="single"/>
        </w:rPr>
      </w:pPr>
    </w:p>
    <w:p w:rsidRPr="00C97934" w:rsidR="00DE7837" w:rsidP="00F45229" w:rsidRDefault="00DE7837" w14:paraId="52FCB751" w14:textId="4D3245D8">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616F37">
        <w:rPr>
          <w:rFonts w:ascii="Arial" w:hAnsi="Arial" w:cs="Arial"/>
          <w:sz w:val="24"/>
          <w:szCs w:val="24"/>
        </w:rPr>
        <w:t>Responsible Bidder Certification</w:t>
      </w:r>
    </w:p>
    <w:p w:rsidRPr="00C97934" w:rsidR="003D5C04" w:rsidP="00F45229" w:rsidRDefault="003D5C04" w14:paraId="441170EC" w14:textId="77777777">
      <w:pPr>
        <w:pStyle w:val="ListParagraph"/>
        <w:ind w:left="180"/>
        <w:rPr>
          <w:rFonts w:ascii="Arial" w:hAnsi="Arial" w:cs="Arial"/>
          <w:u w:val="single"/>
        </w:rPr>
      </w:pPr>
    </w:p>
    <w:p w:rsidRPr="00C97934" w:rsidR="003D5C04" w:rsidP="00F45229" w:rsidRDefault="003D5C04" w14:paraId="6C25E70C" w14:textId="77777777">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rsidRPr="00C97934" w:rsidR="00C219C7" w:rsidP="00F45229" w:rsidRDefault="00C219C7" w14:paraId="051DA4FC" w14:textId="77777777">
      <w:pPr>
        <w:tabs>
          <w:tab w:val="left" w:pos="1080"/>
        </w:tabs>
        <w:ind w:left="180" w:hanging="720"/>
        <w:rPr>
          <w:rFonts w:ascii="Arial" w:hAnsi="Arial" w:cs="Arial"/>
          <w:sz w:val="24"/>
          <w:szCs w:val="24"/>
        </w:rPr>
      </w:pPr>
    </w:p>
    <w:p w:rsidRPr="00C97934" w:rsidR="00FF3DE5" w:rsidP="00F45229" w:rsidRDefault="003D5C04" w14:paraId="5D4F0121" w14:textId="77777777">
      <w:pPr>
        <w:tabs>
          <w:tab w:val="left" w:pos="1080"/>
        </w:tabs>
        <w:ind w:left="180"/>
        <w:rPr>
          <w:rFonts w:ascii="Arial" w:hAnsi="Arial" w:cs="Arial"/>
          <w:sz w:val="24"/>
          <w:szCs w:val="24"/>
          <w:u w:val="single"/>
        </w:rPr>
      </w:pPr>
      <w:r w:rsidRPr="00C97934">
        <w:rPr>
          <w:rFonts w:ascii="Arial" w:hAnsi="Arial" w:cs="Arial"/>
          <w:b/>
          <w:sz w:val="24"/>
          <w:szCs w:val="24"/>
        </w:rPr>
        <w:t>Appendix D</w:t>
      </w:r>
      <w:r w:rsidRPr="00C97934" w:rsidR="00C219C7">
        <w:rPr>
          <w:rFonts w:ascii="Arial" w:hAnsi="Arial" w:cs="Arial"/>
          <w:sz w:val="24"/>
          <w:szCs w:val="24"/>
        </w:rPr>
        <w:t xml:space="preserve"> – Cost Proposal Form</w:t>
      </w:r>
    </w:p>
    <w:p w:rsidRPr="00C97934" w:rsidR="007D618A" w:rsidP="00F45229" w:rsidRDefault="007D618A" w14:paraId="3AEB47EC" w14:textId="77777777">
      <w:pPr>
        <w:pStyle w:val="ListParagraph"/>
        <w:ind w:left="180"/>
        <w:rPr>
          <w:rFonts w:ascii="Arial" w:hAnsi="Arial" w:cs="Arial"/>
          <w:sz w:val="24"/>
          <w:szCs w:val="24"/>
          <w:u w:val="single"/>
        </w:rPr>
      </w:pPr>
    </w:p>
    <w:p w:rsidRPr="00C97934" w:rsidR="007D618A" w:rsidP="00F45229" w:rsidRDefault="000C513C" w14:paraId="6F330904" w14:textId="13C66780">
      <w:pPr>
        <w:tabs>
          <w:tab w:val="left" w:pos="1080"/>
        </w:tabs>
        <w:ind w:left="180"/>
        <w:rPr>
          <w:rFonts w:ascii="Arial" w:hAnsi="Arial" w:cs="Arial"/>
          <w:sz w:val="24"/>
          <w:szCs w:val="24"/>
        </w:rPr>
      </w:pPr>
      <w:r w:rsidRPr="00C97934">
        <w:rPr>
          <w:rFonts w:ascii="Arial" w:hAnsi="Arial" w:cs="Arial"/>
          <w:b/>
          <w:sz w:val="24"/>
          <w:szCs w:val="24"/>
        </w:rPr>
        <w:t>Appendix E</w:t>
      </w:r>
      <w:r w:rsidRPr="00C97934" w:rsidR="007D618A">
        <w:rPr>
          <w:rFonts w:ascii="Arial" w:hAnsi="Arial" w:cs="Arial"/>
          <w:sz w:val="24"/>
          <w:szCs w:val="24"/>
        </w:rPr>
        <w:t xml:space="preserve"> – Submitted Question Form</w:t>
      </w:r>
    </w:p>
    <w:p w:rsidRPr="00C97934" w:rsidR="00FF3DE5" w:rsidP="00FF3DE5" w:rsidRDefault="00FF3DE5" w14:paraId="13EDC7F5" w14:textId="77777777">
      <w:pPr>
        <w:pStyle w:val="ListParagraph"/>
        <w:rPr>
          <w:rFonts w:ascii="Arial" w:hAnsi="Arial" w:cs="Arial"/>
          <w:sz w:val="24"/>
          <w:szCs w:val="24"/>
        </w:rPr>
      </w:pPr>
    </w:p>
    <w:p w:rsidRPr="00C97934" w:rsidR="009926CC" w:rsidP="004D2BF3" w:rsidRDefault="009926CC" w14:paraId="241CABE4" w14:textId="77777777">
      <w:pPr>
        <w:pStyle w:val="ListParagraph"/>
        <w:rPr>
          <w:rFonts w:ascii="Arial" w:hAnsi="Arial" w:cs="Arial"/>
          <w:sz w:val="24"/>
          <w:szCs w:val="24"/>
          <w:u w:val="single"/>
        </w:rPr>
      </w:pPr>
    </w:p>
    <w:p w:rsidRPr="00C97934" w:rsidR="009926CC" w:rsidP="004D2BF3" w:rsidRDefault="009926CC" w14:paraId="7AFB11E8" w14:textId="77777777">
      <w:pPr>
        <w:tabs>
          <w:tab w:val="left" w:pos="1080"/>
        </w:tabs>
        <w:ind w:left="1080"/>
        <w:rPr>
          <w:rFonts w:ascii="Arial" w:hAnsi="Arial" w:cs="Arial"/>
          <w:u w:val="single"/>
        </w:rPr>
      </w:pPr>
    </w:p>
    <w:p w:rsidRPr="00C97934" w:rsidR="00F921B3" w:rsidP="00F921B3" w:rsidRDefault="00F921B3" w14:paraId="0CEAE772" w14:textId="77777777">
      <w:pPr>
        <w:pStyle w:val="ListParagraph"/>
        <w:rPr>
          <w:rFonts w:ascii="Arial" w:hAnsi="Arial" w:cs="Arial"/>
          <w:sz w:val="24"/>
          <w:szCs w:val="24"/>
        </w:rPr>
      </w:pPr>
    </w:p>
    <w:p w:rsidRPr="00C97934" w:rsidR="00F921B3" w:rsidP="00F921B3" w:rsidRDefault="00F921B3" w14:paraId="2ABDC520" w14:textId="77777777">
      <w:pPr>
        <w:tabs>
          <w:tab w:val="left" w:pos="1080"/>
        </w:tabs>
        <w:rPr>
          <w:rFonts w:ascii="Arial" w:hAnsi="Arial" w:cs="Arial"/>
          <w:sz w:val="24"/>
          <w:szCs w:val="24"/>
        </w:rPr>
      </w:pPr>
    </w:p>
    <w:p w:rsidRPr="00C97934" w:rsidR="004C5088" w:rsidP="00F921B3" w:rsidRDefault="004C5088" w14:paraId="4D4025C1" w14:textId="77777777">
      <w:pPr>
        <w:tabs>
          <w:tab w:val="left" w:pos="1080"/>
        </w:tabs>
        <w:rPr>
          <w:rFonts w:ascii="Arial" w:hAnsi="Arial" w:cs="Arial"/>
          <w:sz w:val="24"/>
          <w:szCs w:val="24"/>
        </w:rPr>
      </w:pPr>
    </w:p>
    <w:p w:rsidRPr="00C97934" w:rsidR="00F921B3" w:rsidP="00F921B3" w:rsidRDefault="00F921B3" w14:paraId="30F541BE" w14:textId="77777777">
      <w:pPr>
        <w:tabs>
          <w:tab w:val="left" w:pos="1080"/>
        </w:tabs>
        <w:rPr>
          <w:rFonts w:ascii="Arial" w:hAnsi="Arial" w:cs="Arial"/>
          <w:sz w:val="24"/>
          <w:szCs w:val="24"/>
        </w:rPr>
      </w:pPr>
    </w:p>
    <w:p w:rsidRPr="00C97934" w:rsidR="00224755" w:rsidP="00F921B3" w:rsidRDefault="00C219C7" w14:paraId="4BE7EDB0" w14:textId="77777777">
      <w:pPr>
        <w:tabs>
          <w:tab w:val="left" w:pos="1080"/>
        </w:tabs>
        <w:rPr>
          <w:rFonts w:ascii="Arial" w:hAnsi="Arial" w:cs="Arial"/>
          <w:u w:val="single"/>
        </w:rPr>
      </w:pPr>
      <w:r w:rsidRPr="00C97934">
        <w:rPr>
          <w:rFonts w:ascii="Arial" w:hAnsi="Arial" w:cs="Arial"/>
          <w:sz w:val="24"/>
          <w:szCs w:val="24"/>
        </w:rPr>
        <w:tab/>
      </w:r>
    </w:p>
    <w:p w:rsidRPr="00C97934" w:rsidR="00221A14" w:rsidP="00221A14" w:rsidRDefault="00F921B3" w14:paraId="1B9666B6" w14:textId="3ACCD209">
      <w:pPr>
        <w:pStyle w:val="DefaultText"/>
        <w:rPr>
          <w:rFonts w:ascii="Arial" w:hAnsi="Arial" w:cs="Arial"/>
          <w:b/>
          <w:bCs/>
        </w:rPr>
      </w:pPr>
      <w:bookmarkStart w:name="QuickMark" w:id="49"/>
      <w:bookmarkEnd w:id="49"/>
      <w:r w:rsidRPr="00C97934">
        <w:rPr>
          <w:rFonts w:ascii="Arial" w:hAnsi="Arial" w:cs="Arial"/>
          <w:b/>
          <w:bCs/>
        </w:rPr>
        <w:br w:type="page"/>
      </w:r>
      <w:r w:rsidRPr="00C97934" w:rsidR="00221A14">
        <w:rPr>
          <w:rFonts w:ascii="Arial" w:hAnsi="Arial" w:cs="Arial"/>
          <w:b/>
          <w:bCs/>
        </w:rPr>
        <w:t>APPENDIX A</w:t>
      </w:r>
    </w:p>
    <w:p w:rsidRPr="00C97934" w:rsidR="00221A14" w:rsidP="00221A14" w:rsidRDefault="00221A14" w14:paraId="73EF0B90" w14:textId="77777777">
      <w:pPr>
        <w:jc w:val="center"/>
        <w:rPr>
          <w:rFonts w:ascii="Arial" w:hAnsi="Arial" w:cs="Arial"/>
          <w:bCs/>
          <w:sz w:val="24"/>
          <w:szCs w:val="24"/>
        </w:rPr>
      </w:pPr>
    </w:p>
    <w:p w:rsidRPr="00C97934" w:rsidR="00221A14" w:rsidP="00221A14" w:rsidRDefault="00221A14" w14:paraId="349B7D0A" w14:textId="77777777">
      <w:pPr>
        <w:jc w:val="center"/>
        <w:rPr>
          <w:rFonts w:ascii="Arial" w:hAnsi="Arial" w:cs="Arial"/>
          <w:b/>
          <w:sz w:val="28"/>
          <w:szCs w:val="28"/>
        </w:rPr>
      </w:pPr>
      <w:r w:rsidRPr="00C97934">
        <w:rPr>
          <w:rFonts w:ascii="Arial" w:hAnsi="Arial" w:cs="Arial"/>
          <w:b/>
          <w:sz w:val="28"/>
          <w:szCs w:val="28"/>
        </w:rPr>
        <w:t xml:space="preserve">State of Maine </w:t>
      </w:r>
    </w:p>
    <w:p w:rsidRPr="00C97934" w:rsidR="00221A14" w:rsidP="00221A14" w:rsidRDefault="00221A14" w14:paraId="4C18A77F" w14:textId="16FFE17C">
      <w:pPr>
        <w:jc w:val="center"/>
        <w:rPr>
          <w:rFonts w:ascii="Arial" w:hAnsi="Arial" w:cs="Arial"/>
          <w:b/>
          <w:color w:val="FF0000"/>
          <w:sz w:val="28"/>
          <w:szCs w:val="28"/>
        </w:rPr>
      </w:pPr>
      <w:r w:rsidRPr="00C97934">
        <w:rPr>
          <w:rFonts w:ascii="Arial" w:hAnsi="Arial" w:cs="Arial"/>
          <w:b/>
          <w:sz w:val="28"/>
          <w:szCs w:val="28"/>
        </w:rPr>
        <w:t xml:space="preserve">Department of </w:t>
      </w:r>
      <w:r w:rsidRPr="00A46737" w:rsidR="006E74A9">
        <w:rPr>
          <w:rFonts w:ascii="Arial" w:hAnsi="Arial" w:cs="Arial"/>
          <w:b/>
          <w:sz w:val="28"/>
          <w:szCs w:val="28"/>
        </w:rPr>
        <w:t>Public Safety</w:t>
      </w:r>
    </w:p>
    <w:p w:rsidRPr="00C97934" w:rsidR="00221A14" w:rsidP="00221A14" w:rsidRDefault="00221A14" w14:paraId="68DE9C2F" w14:textId="77777777">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rsidRPr="00C97934" w:rsidR="00221A14" w:rsidP="00221A14" w:rsidRDefault="00221A14" w14:paraId="3F1AAA3D" w14:textId="2EAAEEB8">
      <w:pPr>
        <w:jc w:val="center"/>
        <w:rPr>
          <w:rFonts w:ascii="Arial" w:hAnsi="Arial" w:cs="Arial"/>
          <w:b/>
          <w:sz w:val="28"/>
          <w:szCs w:val="28"/>
        </w:rPr>
      </w:pPr>
      <w:r w:rsidRPr="00C97934">
        <w:rPr>
          <w:rFonts w:ascii="Arial" w:hAnsi="Arial" w:cs="Arial"/>
          <w:b/>
          <w:sz w:val="28"/>
          <w:szCs w:val="28"/>
        </w:rPr>
        <w:t xml:space="preserve">RFP# </w:t>
      </w:r>
      <w:r w:rsidRPr="00846FB5" w:rsidR="00846FB5">
        <w:rPr>
          <w:rStyle w:val="InitialStyle"/>
          <w:rFonts w:ascii="Arial" w:hAnsi="Arial" w:cs="Arial"/>
          <w:b/>
          <w:bCs/>
          <w:sz w:val="28"/>
          <w:szCs w:val="28"/>
        </w:rPr>
        <w:t>202411198</w:t>
      </w:r>
    </w:p>
    <w:p w:rsidRPr="00846FB5" w:rsidR="00221A14" w:rsidP="00221A14" w:rsidRDefault="006E74A9" w14:paraId="7D01C6F7" w14:textId="6599ABA5">
      <w:pPr>
        <w:jc w:val="center"/>
        <w:rPr>
          <w:rFonts w:ascii="Arial" w:hAnsi="Arial" w:cs="Arial"/>
          <w:sz w:val="28"/>
          <w:szCs w:val="28"/>
          <w:u w:val="single"/>
        </w:rPr>
      </w:pPr>
      <w:r w:rsidRPr="00846FB5">
        <w:rPr>
          <w:rFonts w:ascii="Arial" w:hAnsi="Arial" w:cs="Arial"/>
          <w:b/>
          <w:sz w:val="28"/>
          <w:szCs w:val="28"/>
          <w:u w:val="single"/>
        </w:rPr>
        <w:t xml:space="preserve">Training and Education for the SUD Response Program </w:t>
      </w:r>
    </w:p>
    <w:p w:rsidRPr="00C97934" w:rsidR="00221A14" w:rsidP="00221A14" w:rsidRDefault="00221A14" w14:paraId="483AE5A5" w14:textId="77777777">
      <w:pPr>
        <w:jc w:val="center"/>
        <w:rPr>
          <w:rFonts w:ascii="Arial" w:hAnsi="Arial" w:cs="Arial"/>
          <w:sz w:val="28"/>
          <w:szCs w:val="28"/>
        </w:rPr>
      </w:pPr>
    </w:p>
    <w:tbl>
      <w:tblPr>
        <w:tblW w:w="10169"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Pr="00C97934" w:rsidR="00221A14" w:rsidTr="00BC33F2" w14:paraId="39B6B5E8" w14:textId="77777777">
        <w:trPr>
          <w:cantSplit/>
          <w:trHeight w:val="402"/>
        </w:trPr>
        <w:tc>
          <w:tcPr>
            <w:tcW w:w="3645" w:type="dxa"/>
            <w:gridSpan w:val="2"/>
            <w:tcBorders>
              <w:top w:val="double" w:color="auto" w:sz="4" w:space="0"/>
              <w:left w:val="double" w:color="auto" w:sz="4" w:space="0"/>
              <w:right w:val="single" w:color="auto" w:sz="4" w:space="0"/>
            </w:tcBorders>
            <w:shd w:val="clear" w:color="auto" w:fill="C6D9F1"/>
            <w:vAlign w:val="center"/>
          </w:tcPr>
          <w:p w:rsidRPr="00C97934" w:rsidR="00221A14" w:rsidP="00221A14" w:rsidRDefault="00221A14" w14:paraId="1688C4C9" w14:textId="77777777">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color="auto" w:sz="4" w:space="0"/>
              <w:left w:val="single" w:color="auto" w:sz="4" w:space="0"/>
              <w:right w:val="double" w:color="auto" w:sz="4" w:space="0"/>
            </w:tcBorders>
            <w:vAlign w:val="center"/>
          </w:tcPr>
          <w:p w:rsidRPr="00C97934" w:rsidR="00221A14" w:rsidP="00221A14" w:rsidRDefault="00221A14" w14:paraId="17F1FE55" w14:textId="77777777">
            <w:pPr>
              <w:rPr>
                <w:rFonts w:ascii="Arial" w:hAnsi="Arial" w:cs="Arial"/>
                <w:sz w:val="24"/>
                <w:szCs w:val="24"/>
              </w:rPr>
            </w:pPr>
          </w:p>
        </w:tc>
      </w:tr>
      <w:tr w:rsidRPr="00C97934" w:rsidR="00221A14" w:rsidTr="009460A3" w14:paraId="326D0229" w14:textId="77777777">
        <w:trPr>
          <w:cantSplit/>
          <w:trHeight w:val="399"/>
        </w:trPr>
        <w:tc>
          <w:tcPr>
            <w:tcW w:w="3645" w:type="dxa"/>
            <w:gridSpan w:val="2"/>
            <w:tcBorders>
              <w:left w:val="double" w:color="auto" w:sz="4" w:space="0"/>
              <w:right w:val="single" w:color="auto" w:sz="4" w:space="0"/>
            </w:tcBorders>
            <w:shd w:val="clear" w:color="auto" w:fill="C6D9F1"/>
            <w:vAlign w:val="center"/>
          </w:tcPr>
          <w:p w:rsidRPr="00C97934" w:rsidR="00221A14" w:rsidP="00221A14" w:rsidRDefault="00221A14" w14:paraId="316D5382" w14:textId="77777777">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color="auto" w:sz="4" w:space="0"/>
              <w:right w:val="double" w:color="auto" w:sz="4" w:space="0"/>
            </w:tcBorders>
            <w:vAlign w:val="center"/>
          </w:tcPr>
          <w:p w:rsidRPr="00C97934" w:rsidR="00221A14" w:rsidP="00221A14" w:rsidRDefault="00221A14" w14:paraId="4A296DFB" w14:textId="77777777">
            <w:pPr>
              <w:rPr>
                <w:rFonts w:ascii="Arial" w:hAnsi="Arial" w:cs="Arial"/>
                <w:sz w:val="24"/>
                <w:szCs w:val="24"/>
              </w:rPr>
            </w:pPr>
          </w:p>
        </w:tc>
      </w:tr>
      <w:tr w:rsidRPr="00C97934" w:rsidR="00221A14" w:rsidTr="00BC33F2" w14:paraId="3C45D8DE" w14:textId="77777777">
        <w:trPr>
          <w:cantSplit/>
          <w:trHeight w:val="426"/>
        </w:trPr>
        <w:tc>
          <w:tcPr>
            <w:tcW w:w="720" w:type="dxa"/>
            <w:tcBorders>
              <w:left w:val="double" w:color="auto" w:sz="4" w:space="0"/>
              <w:right w:val="single" w:color="auto" w:sz="4" w:space="0"/>
            </w:tcBorders>
            <w:shd w:val="clear" w:color="auto" w:fill="C6D9F1"/>
            <w:vAlign w:val="center"/>
          </w:tcPr>
          <w:p w:rsidRPr="00C97934" w:rsidR="00221A14" w:rsidP="00221A14" w:rsidRDefault="00221A14" w14:paraId="1AF8BFC8" w14:textId="77777777">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color="auto" w:sz="4" w:space="0"/>
              <w:right w:val="single" w:color="auto" w:sz="4" w:space="0"/>
            </w:tcBorders>
            <w:vAlign w:val="center"/>
          </w:tcPr>
          <w:p w:rsidRPr="00C97934" w:rsidR="00221A14" w:rsidP="00221A14" w:rsidRDefault="00221A14" w14:paraId="53E209D0" w14:textId="77777777">
            <w:pPr>
              <w:rPr>
                <w:rFonts w:ascii="Arial" w:hAnsi="Arial" w:cs="Arial"/>
                <w:sz w:val="24"/>
                <w:szCs w:val="24"/>
              </w:rPr>
            </w:pPr>
          </w:p>
        </w:tc>
        <w:tc>
          <w:tcPr>
            <w:tcW w:w="1080" w:type="dxa"/>
            <w:tcBorders>
              <w:left w:val="single" w:color="auto" w:sz="4" w:space="0"/>
              <w:right w:val="single" w:color="auto" w:sz="4" w:space="0"/>
            </w:tcBorders>
            <w:shd w:val="clear" w:color="auto" w:fill="C6D9F1"/>
            <w:vAlign w:val="center"/>
          </w:tcPr>
          <w:p w:rsidRPr="00C97934" w:rsidR="00221A14" w:rsidP="00221A14" w:rsidRDefault="00221A14" w14:paraId="219F4635" w14:textId="77777777">
            <w:pPr>
              <w:rPr>
                <w:rFonts w:ascii="Arial" w:hAnsi="Arial" w:cs="Arial"/>
                <w:b/>
                <w:sz w:val="24"/>
                <w:szCs w:val="24"/>
              </w:rPr>
            </w:pPr>
            <w:r w:rsidRPr="00C97934">
              <w:rPr>
                <w:rFonts w:ascii="Arial" w:hAnsi="Arial" w:cs="Arial"/>
                <w:b/>
                <w:sz w:val="24"/>
                <w:szCs w:val="24"/>
              </w:rPr>
              <w:t>E-mail:</w:t>
            </w:r>
          </w:p>
        </w:tc>
        <w:tc>
          <w:tcPr>
            <w:tcW w:w="3779" w:type="dxa"/>
            <w:tcBorders>
              <w:left w:val="single" w:color="auto" w:sz="4" w:space="0"/>
              <w:right w:val="double" w:color="auto" w:sz="4" w:space="0"/>
            </w:tcBorders>
            <w:vAlign w:val="center"/>
          </w:tcPr>
          <w:p w:rsidRPr="00C97934" w:rsidR="00221A14" w:rsidP="00221A14" w:rsidRDefault="00221A14" w14:paraId="76552A54" w14:textId="77777777">
            <w:pPr>
              <w:rPr>
                <w:rFonts w:ascii="Arial" w:hAnsi="Arial" w:cs="Arial"/>
                <w:sz w:val="24"/>
                <w:szCs w:val="24"/>
              </w:rPr>
            </w:pPr>
          </w:p>
        </w:tc>
      </w:tr>
      <w:tr w:rsidRPr="00C97934" w:rsidR="00221A14" w:rsidTr="00BC33F2" w14:paraId="4961417D" w14:textId="77777777">
        <w:trPr>
          <w:cantSplit/>
          <w:trHeight w:val="435"/>
        </w:trPr>
        <w:tc>
          <w:tcPr>
            <w:tcW w:w="3645" w:type="dxa"/>
            <w:gridSpan w:val="2"/>
            <w:tcBorders>
              <w:left w:val="double" w:color="auto" w:sz="4" w:space="0"/>
              <w:right w:val="single" w:color="auto" w:sz="4" w:space="0"/>
            </w:tcBorders>
            <w:shd w:val="clear" w:color="auto" w:fill="C6D9F1"/>
            <w:vAlign w:val="center"/>
          </w:tcPr>
          <w:p w:rsidRPr="00C97934" w:rsidR="00221A14" w:rsidP="00221A14" w:rsidRDefault="00221A14" w14:paraId="5E9D9C55" w14:textId="77777777">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color="auto" w:sz="4" w:space="0"/>
              <w:right w:val="double" w:color="auto" w:sz="4" w:space="0"/>
            </w:tcBorders>
            <w:vAlign w:val="center"/>
          </w:tcPr>
          <w:p w:rsidRPr="00C97934" w:rsidR="00221A14" w:rsidP="00221A14" w:rsidRDefault="00221A14" w14:paraId="5F8340FE" w14:textId="77777777">
            <w:pPr>
              <w:rPr>
                <w:rFonts w:ascii="Arial" w:hAnsi="Arial" w:cs="Arial"/>
                <w:sz w:val="24"/>
                <w:szCs w:val="24"/>
              </w:rPr>
            </w:pPr>
          </w:p>
        </w:tc>
      </w:tr>
      <w:tr w:rsidRPr="00C97934" w:rsidR="00221A14" w:rsidTr="00BC33F2" w14:paraId="44E2756E" w14:textId="77777777">
        <w:trPr>
          <w:cantSplit/>
          <w:trHeight w:val="426"/>
        </w:trPr>
        <w:tc>
          <w:tcPr>
            <w:tcW w:w="3645" w:type="dxa"/>
            <w:gridSpan w:val="2"/>
            <w:tcBorders>
              <w:left w:val="double" w:color="auto" w:sz="4" w:space="0"/>
              <w:bottom w:val="double" w:color="auto" w:sz="4" w:space="0"/>
              <w:right w:val="single" w:color="auto" w:sz="4" w:space="0"/>
            </w:tcBorders>
            <w:shd w:val="clear" w:color="auto" w:fill="C6D9F1"/>
            <w:vAlign w:val="center"/>
          </w:tcPr>
          <w:p w:rsidRPr="00C97934" w:rsidR="00221A14" w:rsidP="00221A14" w:rsidRDefault="00221A14" w14:paraId="331A43DC" w14:textId="77777777">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color="auto" w:sz="4" w:space="0"/>
              <w:bottom w:val="double" w:color="auto" w:sz="4" w:space="0"/>
              <w:right w:val="double" w:color="auto" w:sz="4" w:space="0"/>
            </w:tcBorders>
            <w:vAlign w:val="center"/>
          </w:tcPr>
          <w:p w:rsidRPr="00C97934" w:rsidR="00221A14" w:rsidP="00221A14" w:rsidRDefault="00221A14" w14:paraId="11AA1489" w14:textId="77777777">
            <w:pPr>
              <w:rPr>
                <w:rFonts w:ascii="Arial" w:hAnsi="Arial" w:cs="Arial"/>
                <w:sz w:val="24"/>
                <w:szCs w:val="24"/>
              </w:rPr>
            </w:pPr>
          </w:p>
        </w:tc>
      </w:tr>
      <w:tr w:rsidRPr="00C97934" w:rsidR="00221A14" w:rsidTr="00BC33F2" w14:paraId="6094C8A9" w14:textId="77777777">
        <w:trPr>
          <w:cantSplit/>
          <w:trHeight w:val="339"/>
        </w:trPr>
        <w:tc>
          <w:tcPr>
            <w:tcW w:w="10169" w:type="dxa"/>
            <w:gridSpan w:val="5"/>
            <w:tcBorders>
              <w:top w:val="double" w:color="auto" w:sz="4" w:space="0"/>
              <w:left w:val="double" w:color="auto" w:sz="4" w:space="0"/>
              <w:bottom w:val="double" w:color="auto" w:sz="4" w:space="0"/>
              <w:right w:val="double" w:color="auto" w:sz="4" w:space="0"/>
            </w:tcBorders>
            <w:shd w:val="clear" w:color="auto" w:fill="C6D9F1"/>
            <w:vAlign w:val="center"/>
          </w:tcPr>
          <w:p w:rsidRPr="00C97934" w:rsidR="00221A14" w:rsidP="00221A14" w:rsidRDefault="00221A14" w14:paraId="3EBFD680" w14:textId="1352FCBF">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Pr="00C97934" w:rsidR="00221A14" w:rsidTr="00F123B5" w14:paraId="67FBC995" w14:textId="77777777">
        <w:trPr>
          <w:cantSplit/>
          <w:trHeight w:val="411"/>
        </w:trPr>
        <w:tc>
          <w:tcPr>
            <w:tcW w:w="3645" w:type="dxa"/>
            <w:gridSpan w:val="2"/>
            <w:tcBorders>
              <w:top w:val="double" w:color="auto" w:sz="4" w:space="0"/>
              <w:left w:val="double" w:color="auto" w:sz="4" w:space="0"/>
              <w:right w:val="single" w:color="auto" w:sz="4" w:space="0"/>
            </w:tcBorders>
            <w:shd w:val="clear" w:color="auto" w:fill="C6D9F1"/>
            <w:vAlign w:val="center"/>
          </w:tcPr>
          <w:p w:rsidRPr="00C97934" w:rsidR="00221A14" w:rsidP="00221A14" w:rsidRDefault="00221A14" w14:paraId="46E2E545" w14:textId="77777777">
            <w:pPr>
              <w:rPr>
                <w:rFonts w:ascii="Arial" w:hAnsi="Arial" w:cs="Arial"/>
                <w:b/>
                <w:sz w:val="24"/>
                <w:szCs w:val="24"/>
              </w:rPr>
            </w:pPr>
            <w:r w:rsidRPr="00C97934">
              <w:rPr>
                <w:rFonts w:ascii="Arial" w:hAnsi="Arial" w:cs="Arial"/>
                <w:b/>
                <w:sz w:val="24"/>
                <w:szCs w:val="24"/>
              </w:rPr>
              <w:t>Lead Point of Contact for Proposal - Name/Title:</w:t>
            </w:r>
          </w:p>
        </w:tc>
        <w:tc>
          <w:tcPr>
            <w:tcW w:w="6524" w:type="dxa"/>
            <w:gridSpan w:val="3"/>
            <w:tcBorders>
              <w:top w:val="double" w:color="auto" w:sz="4" w:space="0"/>
              <w:left w:val="single" w:color="auto" w:sz="4" w:space="0"/>
              <w:right w:val="double" w:color="auto" w:sz="4" w:space="0"/>
            </w:tcBorders>
            <w:vAlign w:val="center"/>
          </w:tcPr>
          <w:p w:rsidRPr="00C97934" w:rsidR="00221A14" w:rsidP="00221A14" w:rsidRDefault="00221A14" w14:paraId="098254CC" w14:textId="77777777">
            <w:pPr>
              <w:rPr>
                <w:rFonts w:ascii="Arial" w:hAnsi="Arial" w:cs="Arial"/>
                <w:sz w:val="24"/>
                <w:szCs w:val="24"/>
              </w:rPr>
            </w:pPr>
          </w:p>
        </w:tc>
      </w:tr>
      <w:tr w:rsidRPr="00C97934" w:rsidR="00221A14" w:rsidTr="00BC33F2" w14:paraId="2373BCE0" w14:textId="77777777">
        <w:trPr>
          <w:cantSplit/>
          <w:trHeight w:val="444"/>
        </w:trPr>
        <w:tc>
          <w:tcPr>
            <w:tcW w:w="720" w:type="dxa"/>
            <w:tcBorders>
              <w:left w:val="double" w:color="auto" w:sz="4" w:space="0"/>
              <w:right w:val="single" w:color="auto" w:sz="4" w:space="0"/>
            </w:tcBorders>
            <w:shd w:val="clear" w:color="auto" w:fill="C6D9F1"/>
            <w:vAlign w:val="center"/>
          </w:tcPr>
          <w:p w:rsidRPr="00C97934" w:rsidR="00221A14" w:rsidP="00221A14" w:rsidRDefault="00221A14" w14:paraId="4171512A" w14:textId="77777777">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color="auto" w:sz="4" w:space="0"/>
              <w:right w:val="single" w:color="auto" w:sz="4" w:space="0"/>
            </w:tcBorders>
            <w:vAlign w:val="center"/>
          </w:tcPr>
          <w:p w:rsidRPr="00C97934" w:rsidR="00221A14" w:rsidP="00221A14" w:rsidRDefault="00221A14" w14:paraId="334391A6" w14:textId="77777777">
            <w:pPr>
              <w:rPr>
                <w:rFonts w:ascii="Arial" w:hAnsi="Arial" w:cs="Arial"/>
                <w:sz w:val="24"/>
                <w:szCs w:val="24"/>
              </w:rPr>
            </w:pPr>
          </w:p>
        </w:tc>
        <w:tc>
          <w:tcPr>
            <w:tcW w:w="1080" w:type="dxa"/>
            <w:tcBorders>
              <w:left w:val="single" w:color="auto" w:sz="4" w:space="0"/>
              <w:right w:val="single" w:color="auto" w:sz="4" w:space="0"/>
            </w:tcBorders>
            <w:shd w:val="clear" w:color="auto" w:fill="C6D9F1"/>
            <w:vAlign w:val="center"/>
          </w:tcPr>
          <w:p w:rsidRPr="00C97934" w:rsidR="00221A14" w:rsidP="00221A14" w:rsidRDefault="00221A14" w14:paraId="42375B88" w14:textId="77777777">
            <w:pPr>
              <w:rPr>
                <w:rFonts w:ascii="Arial" w:hAnsi="Arial" w:cs="Arial"/>
                <w:b/>
                <w:sz w:val="24"/>
                <w:szCs w:val="24"/>
              </w:rPr>
            </w:pPr>
            <w:r w:rsidRPr="00C97934">
              <w:rPr>
                <w:rFonts w:ascii="Arial" w:hAnsi="Arial" w:cs="Arial"/>
                <w:b/>
                <w:sz w:val="24"/>
                <w:szCs w:val="24"/>
              </w:rPr>
              <w:t>E-mail:</w:t>
            </w:r>
          </w:p>
        </w:tc>
        <w:tc>
          <w:tcPr>
            <w:tcW w:w="3779" w:type="dxa"/>
            <w:tcBorders>
              <w:left w:val="single" w:color="auto" w:sz="4" w:space="0"/>
              <w:right w:val="double" w:color="auto" w:sz="4" w:space="0"/>
            </w:tcBorders>
            <w:vAlign w:val="center"/>
          </w:tcPr>
          <w:p w:rsidRPr="00C97934" w:rsidR="00221A14" w:rsidP="00221A14" w:rsidRDefault="00221A14" w14:paraId="60BF3C28" w14:textId="77777777">
            <w:pPr>
              <w:rPr>
                <w:rFonts w:ascii="Arial" w:hAnsi="Arial" w:cs="Arial"/>
                <w:sz w:val="24"/>
                <w:szCs w:val="24"/>
              </w:rPr>
            </w:pPr>
          </w:p>
        </w:tc>
      </w:tr>
      <w:tr w:rsidRPr="00C97934" w:rsidR="00221A14" w:rsidTr="00BC33F2" w14:paraId="04A11BC4" w14:textId="77777777">
        <w:trPr>
          <w:cantSplit/>
          <w:trHeight w:val="426"/>
        </w:trPr>
        <w:tc>
          <w:tcPr>
            <w:tcW w:w="3645" w:type="dxa"/>
            <w:gridSpan w:val="2"/>
            <w:tcBorders>
              <w:left w:val="double" w:color="auto" w:sz="4" w:space="0"/>
              <w:bottom w:val="single" w:color="000000" w:sz="6" w:space="0"/>
              <w:right w:val="single" w:color="auto" w:sz="4" w:space="0"/>
            </w:tcBorders>
            <w:shd w:val="clear" w:color="auto" w:fill="C6D9F1"/>
            <w:vAlign w:val="center"/>
          </w:tcPr>
          <w:p w:rsidRPr="00C97934" w:rsidR="00221A14" w:rsidP="00221A14" w:rsidRDefault="00221A14" w14:paraId="2A2197E5" w14:textId="77777777">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color="auto" w:sz="4" w:space="0"/>
              <w:bottom w:val="single" w:color="000000" w:sz="6" w:space="0"/>
              <w:right w:val="double" w:color="auto" w:sz="4" w:space="0"/>
            </w:tcBorders>
            <w:vAlign w:val="center"/>
          </w:tcPr>
          <w:p w:rsidRPr="00C97934" w:rsidR="00221A14" w:rsidP="00221A14" w:rsidRDefault="00221A14" w14:paraId="65CD00B5" w14:textId="77777777">
            <w:pPr>
              <w:rPr>
                <w:rFonts w:ascii="Arial" w:hAnsi="Arial" w:cs="Arial"/>
                <w:sz w:val="24"/>
                <w:szCs w:val="24"/>
              </w:rPr>
            </w:pPr>
          </w:p>
        </w:tc>
      </w:tr>
      <w:tr w:rsidRPr="00C97934" w:rsidR="00221A14" w:rsidTr="00BC33F2" w14:paraId="6887B807" w14:textId="77777777">
        <w:trPr>
          <w:cantSplit/>
          <w:trHeight w:val="444"/>
        </w:trPr>
        <w:tc>
          <w:tcPr>
            <w:tcW w:w="3645" w:type="dxa"/>
            <w:gridSpan w:val="2"/>
            <w:tcBorders>
              <w:left w:val="double" w:color="auto" w:sz="4" w:space="0"/>
              <w:bottom w:val="double" w:color="auto" w:sz="4" w:space="0"/>
              <w:right w:val="single" w:color="auto" w:sz="4" w:space="0"/>
            </w:tcBorders>
            <w:shd w:val="clear" w:color="auto" w:fill="C6D9F1"/>
            <w:vAlign w:val="center"/>
          </w:tcPr>
          <w:p w:rsidRPr="00C97934" w:rsidR="00221A14" w:rsidP="00221A14" w:rsidRDefault="00221A14" w14:paraId="33B2D2EB" w14:textId="77777777">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color="auto" w:sz="4" w:space="0"/>
              <w:bottom w:val="double" w:color="auto" w:sz="4" w:space="0"/>
              <w:right w:val="double" w:color="auto" w:sz="4" w:space="0"/>
            </w:tcBorders>
            <w:vAlign w:val="center"/>
          </w:tcPr>
          <w:p w:rsidRPr="00C97934" w:rsidR="00221A14" w:rsidP="00221A14" w:rsidRDefault="00221A14" w14:paraId="6E525B5C" w14:textId="77777777">
            <w:pPr>
              <w:rPr>
                <w:rFonts w:ascii="Arial" w:hAnsi="Arial" w:cs="Arial"/>
                <w:sz w:val="24"/>
                <w:szCs w:val="24"/>
              </w:rPr>
            </w:pPr>
          </w:p>
        </w:tc>
      </w:tr>
    </w:tbl>
    <w:p w:rsidRPr="00C97934" w:rsidR="00221A14" w:rsidP="00221A14" w:rsidRDefault="00221A14" w14:paraId="39ABDC0E" w14:textId="77777777">
      <w:pPr>
        <w:rPr>
          <w:rFonts w:ascii="Arial" w:hAnsi="Arial" w:cs="Arial"/>
          <w:sz w:val="24"/>
          <w:szCs w:val="24"/>
        </w:rPr>
      </w:pPr>
    </w:p>
    <w:p w:rsidRPr="00C97934" w:rsidR="00221A14" w:rsidP="00221A14" w:rsidRDefault="00221A14" w14:paraId="1125D410" w14:textId="77777777">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rsidRPr="00C97934" w:rsidR="00221A14" w:rsidP="00221A14" w:rsidRDefault="00221A14" w14:paraId="73452E85" w14:textId="77777777">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rsidRPr="00C97934" w:rsidR="00221A14" w:rsidP="00221A14" w:rsidRDefault="00221A14" w14:paraId="401693CF" w14:textId="77777777">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rsidRPr="00C97934" w:rsidR="009B22C4" w:rsidP="009B22C4" w:rsidRDefault="009B22C4" w14:paraId="3D3150D4" w14:textId="3C312B3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Pr="00C97934" w:rsidR="00AC4E4D">
        <w:rPr>
          <w:rFonts w:ascii="Arial" w:hAnsi="Arial" w:cs="Arial"/>
          <w:sz w:val="24"/>
          <w:szCs w:val="24"/>
        </w:rPr>
        <w:t xml:space="preserve">entering into the resulting </w:t>
      </w:r>
      <w:r w:rsidRPr="00C97934" w:rsidR="009B08BA">
        <w:rPr>
          <w:rFonts w:ascii="Arial" w:hAnsi="Arial" w:cs="Arial"/>
          <w:sz w:val="24"/>
          <w:szCs w:val="24"/>
        </w:rPr>
        <w:t>contract</w:t>
      </w:r>
      <w:r w:rsidRPr="00C97934" w:rsidR="00AC4E4D">
        <w:rPr>
          <w:rFonts w:ascii="Arial" w:hAnsi="Arial" w:cs="Arial"/>
          <w:sz w:val="24"/>
          <w:szCs w:val="24"/>
        </w:rPr>
        <w:t xml:space="preserve"> with the Department </w:t>
      </w:r>
      <w:r w:rsidRPr="00C97934" w:rsidR="00F910F5">
        <w:rPr>
          <w:rFonts w:ascii="Arial" w:hAnsi="Arial" w:cs="Arial"/>
          <w:sz w:val="24"/>
          <w:szCs w:val="24"/>
        </w:rPr>
        <w:t xml:space="preserve">if </w:t>
      </w:r>
      <w:r w:rsidRPr="00C97934" w:rsidR="00AC4E4D">
        <w:rPr>
          <w:rFonts w:ascii="Arial" w:hAnsi="Arial" w:cs="Arial"/>
          <w:sz w:val="24"/>
          <w:szCs w:val="24"/>
        </w:rPr>
        <w:t xml:space="preserve">they </w:t>
      </w:r>
      <w:r w:rsidRPr="00C97934" w:rsidR="00F910F5">
        <w:rPr>
          <w:rFonts w:ascii="Arial" w:hAnsi="Arial" w:cs="Arial"/>
          <w:sz w:val="24"/>
          <w:szCs w:val="24"/>
        </w:rPr>
        <w:t xml:space="preserve">are </w:t>
      </w:r>
      <w:r w:rsidRPr="00C97934" w:rsidR="00AC4E4D">
        <w:rPr>
          <w:rFonts w:ascii="Arial" w:hAnsi="Arial" w:cs="Arial"/>
          <w:sz w:val="24"/>
          <w:szCs w:val="24"/>
        </w:rPr>
        <w:t>awarded the contract.</w:t>
      </w:r>
    </w:p>
    <w:p w:rsidRPr="00C97934" w:rsidR="00221A14" w:rsidP="00221A14" w:rsidRDefault="00221A14" w14:paraId="27F6ACAF" w14:textId="77777777">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Pr="00C97934" w:rsidR="00AC4E4D">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rsidRPr="00C97934" w:rsidR="00221A14" w:rsidP="00221A14" w:rsidRDefault="00221A14" w14:paraId="3D4B7CFB" w14:textId="77777777">
      <w:pPr>
        <w:rPr>
          <w:rFonts w:ascii="Arial" w:hAnsi="Arial" w:cs="Arial"/>
          <w:sz w:val="24"/>
          <w:szCs w:val="24"/>
        </w:rPr>
      </w:pPr>
    </w:p>
    <w:p w:rsidRPr="00C97934" w:rsidR="00221A14" w:rsidP="006C1F3F" w:rsidRDefault="00221A14" w14:paraId="140686FF" w14:textId="77777777">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rsidRPr="00C97934" w:rsidR="00221A14" w:rsidP="00221A14" w:rsidRDefault="00221A14" w14:paraId="5975A7FF" w14:textId="77777777">
      <w:pPr>
        <w:rPr>
          <w:rFonts w:ascii="Arial" w:hAnsi="Arial" w:cs="Arial"/>
          <w:sz w:val="24"/>
          <w:szCs w:val="24"/>
        </w:rPr>
      </w:pPr>
    </w:p>
    <w:tbl>
      <w:tblPr>
        <w:tblW w:w="10170" w:type="dxa"/>
        <w:tblInd w:w="12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6127"/>
        <w:gridCol w:w="4043"/>
      </w:tblGrid>
      <w:tr w:rsidRPr="00C97934" w:rsidR="00221A14" w:rsidTr="00C379F0" w14:paraId="40547C18" w14:textId="77777777">
        <w:trPr>
          <w:cantSplit/>
          <w:trHeight w:val="674"/>
        </w:trPr>
        <w:tc>
          <w:tcPr>
            <w:tcW w:w="6127" w:type="dxa"/>
          </w:tcPr>
          <w:p w:rsidRPr="00C97934" w:rsidR="00221A14" w:rsidP="00221A14" w:rsidRDefault="00221A14" w14:paraId="11BAC6CB" w14:textId="77777777">
            <w:pPr>
              <w:rPr>
                <w:rFonts w:ascii="Arial" w:hAnsi="Arial" w:cs="Arial"/>
                <w:b/>
                <w:sz w:val="24"/>
                <w:szCs w:val="24"/>
              </w:rPr>
            </w:pPr>
            <w:r w:rsidRPr="00C97934">
              <w:rPr>
                <w:rFonts w:ascii="Arial" w:hAnsi="Arial" w:cs="Arial"/>
                <w:b/>
                <w:sz w:val="24"/>
                <w:szCs w:val="24"/>
              </w:rPr>
              <w:t>Name (Print):</w:t>
            </w:r>
          </w:p>
          <w:p w:rsidRPr="00C97934" w:rsidR="00221A14" w:rsidP="00221A14" w:rsidRDefault="00221A14" w14:paraId="45691577" w14:textId="77777777">
            <w:pPr>
              <w:rPr>
                <w:rFonts w:ascii="Arial" w:hAnsi="Arial" w:cs="Arial"/>
                <w:sz w:val="24"/>
                <w:szCs w:val="24"/>
              </w:rPr>
            </w:pPr>
          </w:p>
          <w:p w:rsidRPr="00C97934" w:rsidR="00221A14" w:rsidP="00221A14" w:rsidRDefault="00221A14" w14:paraId="6B694727" w14:textId="77777777">
            <w:pPr>
              <w:rPr>
                <w:rFonts w:ascii="Arial" w:hAnsi="Arial" w:cs="Arial"/>
                <w:sz w:val="24"/>
                <w:szCs w:val="24"/>
              </w:rPr>
            </w:pPr>
          </w:p>
        </w:tc>
        <w:tc>
          <w:tcPr>
            <w:tcW w:w="4043" w:type="dxa"/>
          </w:tcPr>
          <w:p w:rsidRPr="00C97934" w:rsidR="00221A14" w:rsidP="00221A14" w:rsidRDefault="00221A14" w14:paraId="40DB839A" w14:textId="77777777">
            <w:pPr>
              <w:ind w:left="82"/>
              <w:rPr>
                <w:rFonts w:ascii="Arial" w:hAnsi="Arial" w:cs="Arial"/>
                <w:b/>
                <w:sz w:val="24"/>
                <w:szCs w:val="24"/>
              </w:rPr>
            </w:pPr>
            <w:r w:rsidRPr="00C97934">
              <w:rPr>
                <w:rFonts w:ascii="Arial" w:hAnsi="Arial" w:cs="Arial"/>
                <w:b/>
                <w:sz w:val="24"/>
                <w:szCs w:val="24"/>
              </w:rPr>
              <w:t>Title:</w:t>
            </w:r>
          </w:p>
        </w:tc>
      </w:tr>
      <w:tr w:rsidRPr="00C97934" w:rsidR="00221A14" w:rsidTr="00C379F0" w14:paraId="78662E03" w14:textId="77777777">
        <w:trPr>
          <w:cantSplit/>
          <w:trHeight w:val="791"/>
        </w:trPr>
        <w:tc>
          <w:tcPr>
            <w:tcW w:w="6127" w:type="dxa"/>
          </w:tcPr>
          <w:p w:rsidRPr="00C97934" w:rsidR="00221A14" w:rsidP="00221A14" w:rsidRDefault="00221A14" w14:paraId="042973B2" w14:textId="77777777">
            <w:pPr>
              <w:rPr>
                <w:rFonts w:ascii="Arial" w:hAnsi="Arial" w:cs="Arial"/>
                <w:b/>
                <w:sz w:val="24"/>
                <w:szCs w:val="24"/>
              </w:rPr>
            </w:pPr>
            <w:r w:rsidRPr="00C97934">
              <w:rPr>
                <w:rFonts w:ascii="Arial" w:hAnsi="Arial" w:cs="Arial"/>
                <w:b/>
                <w:sz w:val="24"/>
                <w:szCs w:val="24"/>
              </w:rPr>
              <w:t>Authorized Signature:</w:t>
            </w:r>
          </w:p>
          <w:p w:rsidRPr="00C97934" w:rsidR="00221A14" w:rsidP="00221A14" w:rsidRDefault="00221A14" w14:paraId="45483860" w14:textId="77777777">
            <w:pPr>
              <w:rPr>
                <w:rFonts w:ascii="Arial" w:hAnsi="Arial" w:cs="Arial"/>
                <w:sz w:val="24"/>
                <w:szCs w:val="24"/>
              </w:rPr>
            </w:pPr>
          </w:p>
          <w:p w:rsidRPr="00C97934" w:rsidR="00221A14" w:rsidP="00221A14" w:rsidRDefault="00221A14" w14:paraId="7EA78400" w14:textId="77777777">
            <w:pPr>
              <w:rPr>
                <w:rFonts w:ascii="Arial" w:hAnsi="Arial" w:cs="Arial"/>
                <w:sz w:val="24"/>
                <w:szCs w:val="24"/>
              </w:rPr>
            </w:pPr>
          </w:p>
        </w:tc>
        <w:tc>
          <w:tcPr>
            <w:tcW w:w="4043" w:type="dxa"/>
          </w:tcPr>
          <w:p w:rsidRPr="00C97934" w:rsidR="00221A14" w:rsidP="00221A14" w:rsidRDefault="00221A14" w14:paraId="7B7FFEFD" w14:textId="77777777">
            <w:pPr>
              <w:ind w:left="82"/>
              <w:rPr>
                <w:rFonts w:ascii="Arial" w:hAnsi="Arial" w:cs="Arial"/>
                <w:b/>
                <w:sz w:val="24"/>
                <w:szCs w:val="24"/>
              </w:rPr>
            </w:pPr>
            <w:r w:rsidRPr="00C97934">
              <w:rPr>
                <w:rFonts w:ascii="Arial" w:hAnsi="Arial" w:cs="Arial"/>
                <w:b/>
                <w:sz w:val="24"/>
                <w:szCs w:val="24"/>
              </w:rPr>
              <w:t>Date:</w:t>
            </w:r>
          </w:p>
        </w:tc>
      </w:tr>
    </w:tbl>
    <w:p w:rsidRPr="00C97934" w:rsidR="00F921B3" w:rsidP="00221A14" w:rsidRDefault="00F921B3" w14:paraId="03001DE8" w14:textId="77777777">
      <w:pPr>
        <w:pStyle w:val="DefaultText"/>
        <w:rPr>
          <w:rStyle w:val="InitialStyle"/>
          <w:rFonts w:ascii="Arial" w:hAnsi="Arial" w:cs="Arial"/>
          <w:i/>
        </w:rPr>
        <w:sectPr w:rsidRPr="00C97934" w:rsidR="00F921B3" w:rsidSect="00363EE6">
          <w:headerReference w:type="default" r:id="rId25"/>
          <w:footerReference w:type="default" r:id="rId26"/>
          <w:pgSz w:w="12240" w:h="15840" w:orient="portrait" w:code="1"/>
          <w:pgMar w:top="720" w:right="900" w:bottom="990" w:left="1080" w:header="432" w:footer="288" w:gutter="0"/>
          <w:paperSrc w:first="15" w:other="15"/>
          <w:cols w:space="720"/>
          <w:docGrid w:linePitch="360"/>
        </w:sectPr>
      </w:pPr>
    </w:p>
    <w:p w:rsidRPr="00C97934" w:rsidR="00A62F45" w:rsidP="007D50B8" w:rsidRDefault="00A62F45" w14:paraId="368807A7" w14:textId="77777777">
      <w:pPr>
        <w:pStyle w:val="DefaultText"/>
        <w:rPr>
          <w:rStyle w:val="InitialStyle"/>
          <w:rFonts w:ascii="Arial" w:hAnsi="Arial" w:cs="Arial"/>
          <w:b/>
        </w:rPr>
      </w:pPr>
      <w:r w:rsidRPr="00C97934">
        <w:rPr>
          <w:rStyle w:val="InitialStyle"/>
          <w:rFonts w:ascii="Arial" w:hAnsi="Arial" w:cs="Arial"/>
          <w:b/>
        </w:rPr>
        <w:t>APPENDIX B</w:t>
      </w:r>
    </w:p>
    <w:p w:rsidRPr="00C97934" w:rsidR="00A62F45" w:rsidP="007D50B8" w:rsidRDefault="00A62F45" w14:paraId="1B9A5841" w14:textId="77777777">
      <w:pPr>
        <w:pStyle w:val="DefaultText"/>
        <w:jc w:val="center"/>
        <w:rPr>
          <w:rStyle w:val="InitialStyle"/>
          <w:rFonts w:ascii="Arial" w:hAnsi="Arial" w:cs="Arial"/>
          <w:b/>
          <w:sz w:val="28"/>
          <w:szCs w:val="28"/>
        </w:rPr>
      </w:pPr>
    </w:p>
    <w:p w:rsidRPr="00C97934" w:rsidR="00A62F45" w:rsidP="007D50B8" w:rsidRDefault="00A62F45" w14:paraId="0B388424" w14:textId="7777777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rsidRPr="00A46737" w:rsidR="00A62F45" w:rsidP="007D50B8" w:rsidRDefault="00A62F45" w14:paraId="12321A58" w14:textId="4EA6C1F5">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Pr="00A46737" w:rsidR="006E74A9">
        <w:rPr>
          <w:rStyle w:val="InitialStyle"/>
          <w:rFonts w:ascii="Arial" w:hAnsi="Arial" w:cs="Arial"/>
          <w:b/>
          <w:sz w:val="28"/>
          <w:szCs w:val="28"/>
        </w:rPr>
        <w:t xml:space="preserve">Department of Public Safety </w:t>
      </w:r>
    </w:p>
    <w:p w:rsidRPr="00C97934" w:rsidR="00616F37" w:rsidP="00616F37" w:rsidRDefault="00616F37" w14:paraId="396034ED" w14:textId="77777777">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Pr="00C97934">
        <w:rPr>
          <w:rStyle w:val="InitialStyle"/>
          <w:rFonts w:ascii="Arial" w:hAnsi="Arial" w:cs="Arial"/>
          <w:b/>
          <w:sz w:val="28"/>
          <w:szCs w:val="28"/>
        </w:rPr>
        <w:t xml:space="preserve"> CERTIFICATION</w:t>
      </w:r>
    </w:p>
    <w:p w:rsidRPr="00C97934" w:rsidR="00A62F45" w:rsidP="007D50B8" w:rsidRDefault="00A62F45" w14:paraId="78F35A3F" w14:textId="5BF7FCBA">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846FB5" w:rsidR="00846FB5">
        <w:rPr>
          <w:rStyle w:val="InitialStyle"/>
          <w:rFonts w:ascii="Arial" w:hAnsi="Arial" w:cs="Arial"/>
          <w:b/>
          <w:bCs/>
          <w:sz w:val="28"/>
          <w:szCs w:val="28"/>
        </w:rPr>
        <w:t>202411198</w:t>
      </w:r>
    </w:p>
    <w:p w:rsidRPr="00846FB5" w:rsidR="00A62F45" w:rsidP="007D50B8" w:rsidRDefault="006E74A9" w14:paraId="2ADA0FAF" w14:textId="765940EC">
      <w:pPr>
        <w:pStyle w:val="DefaultText"/>
        <w:jc w:val="center"/>
        <w:rPr>
          <w:rStyle w:val="InitialStyle"/>
          <w:rFonts w:ascii="Arial" w:hAnsi="Arial" w:cs="Arial"/>
          <w:b/>
          <w:sz w:val="28"/>
          <w:szCs w:val="28"/>
          <w:u w:val="single"/>
        </w:rPr>
      </w:pPr>
      <w:r w:rsidRPr="00846FB5">
        <w:rPr>
          <w:rStyle w:val="InitialStyle"/>
          <w:rFonts w:ascii="Arial" w:hAnsi="Arial" w:cs="Arial"/>
          <w:b/>
          <w:sz w:val="28"/>
          <w:szCs w:val="28"/>
          <w:u w:val="single"/>
        </w:rPr>
        <w:t xml:space="preserve">Training and Education for the SUD Response Program </w:t>
      </w:r>
    </w:p>
    <w:p w:rsidRPr="00C97934" w:rsidR="00155269" w:rsidP="007D50B8" w:rsidRDefault="00155269" w14:paraId="0A987C87" w14:textId="77777777">
      <w:pPr>
        <w:pStyle w:val="DefaultText"/>
        <w:rPr>
          <w:rStyle w:val="InitialStyle"/>
          <w:rFonts w:ascii="Arial" w:hAnsi="Arial" w:cs="Arial"/>
          <w:i/>
        </w:rPr>
      </w:pPr>
    </w:p>
    <w:tbl>
      <w:tblPr>
        <w:tblW w:w="10305" w:type="dxa"/>
        <w:tblInd w:w="-15"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690"/>
        <w:gridCol w:w="6615"/>
      </w:tblGrid>
      <w:tr w:rsidRPr="00C97934" w:rsidR="00221A14" w:rsidTr="0038473D" w14:paraId="422F50E8" w14:textId="77777777">
        <w:trPr>
          <w:cantSplit/>
          <w:trHeight w:val="438"/>
        </w:trPr>
        <w:tc>
          <w:tcPr>
            <w:tcW w:w="3690" w:type="dxa"/>
            <w:tcBorders>
              <w:top w:val="double" w:color="auto" w:sz="4" w:space="0"/>
              <w:bottom w:val="double" w:color="auto" w:sz="4" w:space="0"/>
            </w:tcBorders>
            <w:shd w:val="clear" w:color="auto" w:fill="C6D9F1"/>
            <w:vAlign w:val="center"/>
          </w:tcPr>
          <w:p w:rsidRPr="00C97934" w:rsidR="00221A14" w:rsidP="00C379F0" w:rsidRDefault="00221A14" w14:paraId="16EDF341" w14:textId="77777777">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rsidRPr="00C97934" w:rsidR="00221A14" w:rsidP="00C379F0" w:rsidRDefault="00221A14" w14:paraId="4199BE88" w14:textId="77777777">
            <w:pPr>
              <w:pStyle w:val="DefaultText"/>
              <w:rPr>
                <w:rStyle w:val="InitialStyle"/>
                <w:rFonts w:ascii="Arial" w:hAnsi="Arial" w:cs="Arial"/>
                <w:b/>
              </w:rPr>
            </w:pPr>
          </w:p>
        </w:tc>
      </w:tr>
    </w:tbl>
    <w:p w:rsidRPr="00C97934" w:rsidR="00221A14" w:rsidP="007D50B8" w:rsidRDefault="00221A14" w14:paraId="2C3FA488" w14:textId="77777777">
      <w:pPr>
        <w:pStyle w:val="DefaultText"/>
        <w:rPr>
          <w:rStyle w:val="InitialStyle"/>
          <w:rFonts w:ascii="Arial" w:hAnsi="Arial" w:cs="Arial"/>
          <w:i/>
        </w:rPr>
      </w:pPr>
    </w:p>
    <w:p w:rsidRPr="00C97934" w:rsidR="00616F37" w:rsidP="00616F37" w:rsidRDefault="00616F37" w14:paraId="72F98D36" w14:textId="77777777">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its principals and any subcontractors named in this proposal:</w:t>
      </w:r>
    </w:p>
    <w:p w:rsidRPr="00C97934" w:rsidR="00616F37" w:rsidP="00616F37" w:rsidRDefault="00616F37" w14:paraId="6AAB407C"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rsidR="00616F37" w:rsidP="00616F37" w:rsidRDefault="00616F37" w14:paraId="46D5B63B"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rsidR="00616F37" w:rsidP="00616F37" w:rsidRDefault="00616F37" w14:paraId="0FBCBF77" w14:textId="77777777">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rsidRPr="00C97934" w:rsidR="00616F37" w:rsidP="00616F37" w:rsidRDefault="00616F37" w14:paraId="5709FD63" w14:textId="77777777">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rsidRPr="00C97934" w:rsidR="00616F37" w:rsidP="00616F37" w:rsidRDefault="00616F37" w14:paraId="354AB1E8"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rsidRPr="00C97934" w:rsidR="00616F37" w:rsidP="00616F37" w:rsidRDefault="00616F37" w14:paraId="0D97DD30" w14:textId="77777777">
      <w:pPr>
        <w:pStyle w:val="ListParagraph"/>
        <w:widowControl/>
        <w:numPr>
          <w:ilvl w:val="0"/>
          <w:numId w:val="18"/>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rsidR="00616F37" w:rsidP="00616F37" w:rsidRDefault="00616F37" w14:paraId="160D2DFE"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rsidRPr="000957F6" w:rsidR="00616F37" w:rsidP="00616F37" w:rsidRDefault="00616F37" w14:paraId="12AA1B8E"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w:history="1" r:id="rId27">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p>
    <w:p w:rsidRPr="00FA460B" w:rsidR="00616F37" w:rsidP="00616F37" w:rsidRDefault="00616F37" w14:paraId="22EFC57E"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w:tgtFrame="_blank" w:tooltip="https://www.maine.gov/oit/prohibited-technologies" w:history="1" r:id="rId28">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w:tgtFrame="_blank" w:tooltip="https://www.maine.gov/oit/prohibited-technologies" w:history="1" r:id="rId29">
        <w:r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1036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5817"/>
        <w:gridCol w:w="4546"/>
      </w:tblGrid>
      <w:tr w:rsidRPr="00C97934" w:rsidR="00616F37" w:rsidTr="00C9771A" w14:paraId="56116440" w14:textId="77777777">
        <w:trPr>
          <w:cantSplit/>
          <w:trHeight w:val="712"/>
          <w:jc w:val="center"/>
        </w:trPr>
        <w:tc>
          <w:tcPr>
            <w:tcW w:w="5817" w:type="dxa"/>
          </w:tcPr>
          <w:p w:rsidRPr="00C97934" w:rsidR="00616F37" w:rsidP="00C9771A" w:rsidRDefault="00616F37" w14:paraId="6378415F" w14:textId="77777777">
            <w:pPr>
              <w:pStyle w:val="DefaultText"/>
              <w:rPr>
                <w:rStyle w:val="InitialStyle"/>
                <w:rFonts w:ascii="Arial" w:hAnsi="Arial" w:cs="Arial"/>
                <w:b/>
              </w:rPr>
            </w:pPr>
            <w:r w:rsidRPr="00C97934">
              <w:rPr>
                <w:rStyle w:val="InitialStyle"/>
                <w:rFonts w:ascii="Arial" w:hAnsi="Arial" w:cs="Arial"/>
                <w:b/>
              </w:rPr>
              <w:t>Name (Print):</w:t>
            </w:r>
          </w:p>
          <w:p w:rsidRPr="00C97934" w:rsidR="00616F37" w:rsidP="00C9771A" w:rsidRDefault="00616F37" w14:paraId="1770C81C" w14:textId="77777777">
            <w:pPr>
              <w:pStyle w:val="DefaultText"/>
              <w:rPr>
                <w:rStyle w:val="InitialStyle"/>
                <w:rFonts w:ascii="Arial" w:hAnsi="Arial" w:cs="Arial"/>
              </w:rPr>
            </w:pPr>
          </w:p>
        </w:tc>
        <w:tc>
          <w:tcPr>
            <w:tcW w:w="4546" w:type="dxa"/>
          </w:tcPr>
          <w:p w:rsidRPr="00C97934" w:rsidR="00616F37" w:rsidP="00C9771A" w:rsidRDefault="00616F37" w14:paraId="5CB9918B" w14:textId="77777777">
            <w:pPr>
              <w:pStyle w:val="DefaultText"/>
              <w:ind w:right="-114"/>
              <w:rPr>
                <w:rStyle w:val="InitialStyle"/>
                <w:rFonts w:ascii="Arial" w:hAnsi="Arial" w:cs="Arial"/>
                <w:b/>
              </w:rPr>
            </w:pPr>
            <w:r w:rsidRPr="00C97934">
              <w:rPr>
                <w:rStyle w:val="InitialStyle"/>
                <w:rFonts w:ascii="Arial" w:hAnsi="Arial" w:cs="Arial"/>
                <w:b/>
              </w:rPr>
              <w:t>Title:</w:t>
            </w:r>
          </w:p>
        </w:tc>
      </w:tr>
      <w:tr w:rsidRPr="00C97934" w:rsidR="00616F37" w:rsidTr="00C9771A" w14:paraId="1AC396D2" w14:textId="77777777">
        <w:trPr>
          <w:cantSplit/>
          <w:trHeight w:val="836"/>
          <w:jc w:val="center"/>
        </w:trPr>
        <w:tc>
          <w:tcPr>
            <w:tcW w:w="5817" w:type="dxa"/>
          </w:tcPr>
          <w:p w:rsidRPr="00C97934" w:rsidR="00616F37" w:rsidP="00C9771A" w:rsidRDefault="00616F37" w14:paraId="743FD485" w14:textId="77777777">
            <w:pPr>
              <w:pStyle w:val="DefaultText"/>
              <w:rPr>
                <w:rStyle w:val="InitialStyle"/>
                <w:rFonts w:ascii="Arial" w:hAnsi="Arial" w:cs="Arial"/>
                <w:b/>
              </w:rPr>
            </w:pPr>
            <w:r w:rsidRPr="00C97934">
              <w:rPr>
                <w:rStyle w:val="InitialStyle"/>
                <w:rFonts w:ascii="Arial" w:hAnsi="Arial" w:cs="Arial"/>
                <w:b/>
              </w:rPr>
              <w:t>Authorized Signature:</w:t>
            </w:r>
          </w:p>
          <w:p w:rsidRPr="00C97934" w:rsidR="00616F37" w:rsidP="00C9771A" w:rsidRDefault="00616F37" w14:paraId="4FC8FA63" w14:textId="77777777">
            <w:pPr>
              <w:pStyle w:val="DefaultText"/>
              <w:rPr>
                <w:rStyle w:val="InitialStyle"/>
                <w:rFonts w:ascii="Arial" w:hAnsi="Arial" w:cs="Arial"/>
              </w:rPr>
            </w:pPr>
          </w:p>
        </w:tc>
        <w:tc>
          <w:tcPr>
            <w:tcW w:w="4546" w:type="dxa"/>
          </w:tcPr>
          <w:p w:rsidRPr="00C97934" w:rsidR="00616F37" w:rsidP="00C9771A" w:rsidRDefault="00616F37" w14:paraId="6C3A7C68" w14:textId="77777777">
            <w:pPr>
              <w:pStyle w:val="DefaultText"/>
              <w:rPr>
                <w:rStyle w:val="InitialStyle"/>
                <w:rFonts w:ascii="Arial" w:hAnsi="Arial" w:cs="Arial"/>
                <w:b/>
              </w:rPr>
            </w:pPr>
            <w:r w:rsidRPr="00C97934">
              <w:rPr>
                <w:rStyle w:val="InitialStyle"/>
                <w:rFonts w:ascii="Arial" w:hAnsi="Arial" w:cs="Arial"/>
                <w:b/>
              </w:rPr>
              <w:t>Date:</w:t>
            </w:r>
          </w:p>
        </w:tc>
      </w:tr>
    </w:tbl>
    <w:p w:rsidRPr="00C97934" w:rsidR="009058A4" w:rsidP="009058A4" w:rsidRDefault="009058A4" w14:paraId="5CC56792" w14:textId="77777777">
      <w:pPr>
        <w:pStyle w:val="DefaultText"/>
        <w:rPr>
          <w:rStyle w:val="InitialStyle"/>
          <w:rFonts w:ascii="Arial" w:hAnsi="Arial" w:cs="Arial"/>
        </w:rPr>
      </w:pPr>
    </w:p>
    <w:p w:rsidRPr="00C97934" w:rsidR="003D5C04" w:rsidP="00235985" w:rsidRDefault="003D5C04" w14:paraId="1C23462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t>APPENDIX C</w:t>
      </w:r>
    </w:p>
    <w:p w:rsidRPr="00C97934" w:rsidR="003D5C04" w:rsidP="00235985" w:rsidRDefault="003D5C04" w14:paraId="1047E2A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rsidRPr="00C97934" w:rsidR="003D5C04" w:rsidP="003D5C04" w:rsidRDefault="003D5C04" w14:paraId="30CFAE69" w14:textId="7777777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rsidRPr="00C97934" w:rsidR="003D5C04" w:rsidP="003D5C04" w:rsidRDefault="003D5C04" w14:paraId="2A62C863" w14:textId="2FC75296">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Pr="00A46737" w:rsidR="006E74A9">
        <w:rPr>
          <w:rStyle w:val="InitialStyle"/>
          <w:rFonts w:ascii="Arial" w:hAnsi="Arial" w:cs="Arial"/>
          <w:b/>
          <w:sz w:val="28"/>
          <w:szCs w:val="28"/>
        </w:rPr>
        <w:t>Public Safety</w:t>
      </w:r>
    </w:p>
    <w:p w:rsidRPr="00C97934" w:rsidR="003D5C04" w:rsidP="003D5C04" w:rsidRDefault="003D5C04" w14:paraId="2AAE5A6E" w14:textId="14F0DEAD">
      <w:pPr>
        <w:pStyle w:val="Heading2"/>
        <w:spacing w:before="0" w:after="0"/>
        <w:jc w:val="center"/>
        <w:rPr>
          <w:rStyle w:val="InitialStyle"/>
          <w:sz w:val="28"/>
          <w:szCs w:val="28"/>
        </w:rPr>
      </w:pPr>
      <w:r w:rsidRPr="00C97934">
        <w:rPr>
          <w:rStyle w:val="InitialStyle"/>
          <w:sz w:val="28"/>
          <w:szCs w:val="28"/>
        </w:rPr>
        <w:t xml:space="preserve">QUALIFICATIONS </w:t>
      </w:r>
      <w:r w:rsidRPr="00C97934" w:rsidR="00CF38D4">
        <w:rPr>
          <w:rStyle w:val="InitialStyle"/>
          <w:sz w:val="28"/>
          <w:szCs w:val="28"/>
        </w:rPr>
        <w:t>and</w:t>
      </w:r>
      <w:r w:rsidRPr="00C97934">
        <w:rPr>
          <w:rStyle w:val="InitialStyle"/>
          <w:sz w:val="28"/>
          <w:szCs w:val="28"/>
        </w:rPr>
        <w:t xml:space="preserve"> EXPERIENCE FORM</w:t>
      </w:r>
    </w:p>
    <w:p w:rsidRPr="00C97934" w:rsidR="003D5C04" w:rsidP="003D5C04" w:rsidRDefault="003D5C04" w14:paraId="7DCFE6FA" w14:textId="538BD9E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846FB5" w:rsidR="00846FB5">
        <w:rPr>
          <w:rStyle w:val="InitialStyle"/>
          <w:rFonts w:ascii="Arial" w:hAnsi="Arial" w:cs="Arial"/>
          <w:b/>
          <w:bCs/>
          <w:sz w:val="28"/>
          <w:szCs w:val="28"/>
        </w:rPr>
        <w:t>202411198</w:t>
      </w:r>
    </w:p>
    <w:p w:rsidRPr="00846FB5" w:rsidR="003D5C04" w:rsidP="003D5C04" w:rsidRDefault="006E74A9" w14:paraId="2BDD0DCA" w14:textId="4FD59711">
      <w:pPr>
        <w:pStyle w:val="DefaultText"/>
        <w:jc w:val="center"/>
        <w:rPr>
          <w:rStyle w:val="InitialStyle"/>
          <w:rFonts w:ascii="Arial" w:hAnsi="Arial" w:cs="Arial"/>
          <w:b/>
          <w:sz w:val="28"/>
          <w:szCs w:val="28"/>
          <w:u w:val="single"/>
        </w:rPr>
      </w:pPr>
      <w:r w:rsidRPr="00846FB5">
        <w:rPr>
          <w:rStyle w:val="InitialStyle"/>
          <w:rFonts w:ascii="Arial" w:hAnsi="Arial" w:cs="Arial"/>
          <w:b/>
          <w:sz w:val="28"/>
          <w:szCs w:val="28"/>
          <w:u w:val="single"/>
        </w:rPr>
        <w:t>Training and Education for the SUD Response Program</w:t>
      </w:r>
    </w:p>
    <w:p w:rsidRPr="00C97934" w:rsidR="001D36F2" w:rsidP="00235985" w:rsidRDefault="001D36F2" w14:paraId="36BB51C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Pr="00C97934" w:rsidR="001D36F2" w:rsidP="00235985" w:rsidRDefault="001D36F2" w14:paraId="4B3DAC7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555"/>
        <w:gridCol w:w="6885"/>
      </w:tblGrid>
      <w:tr w:rsidRPr="00C97934" w:rsidR="001D36F2" w:rsidTr="00BC33F2" w14:paraId="2D1737E8" w14:textId="77777777">
        <w:trPr>
          <w:cantSplit/>
          <w:trHeight w:val="438"/>
        </w:trPr>
        <w:tc>
          <w:tcPr>
            <w:tcW w:w="3555" w:type="dxa"/>
            <w:tcBorders>
              <w:top w:val="double" w:color="auto" w:sz="4" w:space="0"/>
              <w:bottom w:val="double" w:color="auto" w:sz="4" w:space="0"/>
            </w:tcBorders>
            <w:shd w:val="clear" w:color="auto" w:fill="C6D9F1"/>
            <w:vAlign w:val="center"/>
          </w:tcPr>
          <w:p w:rsidRPr="00C97934" w:rsidR="001D36F2" w:rsidP="001D36F2" w:rsidRDefault="001D36F2" w14:paraId="180D40C6" w14:textId="77777777">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rsidRPr="00C97934" w:rsidR="001D36F2" w:rsidP="001D36F2" w:rsidRDefault="001D36F2" w14:paraId="4F7A979D" w14:textId="77777777">
            <w:pPr>
              <w:pStyle w:val="DefaultText"/>
              <w:rPr>
                <w:rStyle w:val="InitialStyle"/>
                <w:rFonts w:ascii="Arial" w:hAnsi="Arial" w:cs="Arial"/>
                <w:b/>
              </w:rPr>
            </w:pPr>
          </w:p>
        </w:tc>
      </w:tr>
    </w:tbl>
    <w:p w:rsidRPr="00C97934" w:rsidR="00AD3920" w:rsidP="00AD3920" w:rsidRDefault="00AD3920" w14:paraId="1BD3038C"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440"/>
      </w:tblGrid>
      <w:tr w:rsidRPr="00C97934" w:rsidR="00AD3920" w:rsidTr="008E0B24" w14:paraId="5616BA04" w14:textId="77777777">
        <w:trPr>
          <w:trHeight w:val="384"/>
        </w:trPr>
        <w:tc>
          <w:tcPr>
            <w:tcW w:w="10440" w:type="dxa"/>
            <w:tcBorders>
              <w:top w:val="double" w:color="auto" w:sz="4" w:space="0"/>
              <w:bottom w:val="double" w:color="auto" w:sz="4" w:space="0"/>
            </w:tcBorders>
            <w:shd w:val="clear" w:color="auto" w:fill="C6D9F1"/>
            <w:vAlign w:val="center"/>
          </w:tcPr>
          <w:p w:rsidRPr="00C97934" w:rsidR="00AD3920" w:rsidP="00090AB0" w:rsidRDefault="00D12A85" w14:paraId="093BCC3B" w14:textId="36A99DD3">
            <w:pPr>
              <w:widowControl/>
              <w:tabs>
                <w:tab w:val="left" w:pos="0"/>
                <w:tab w:val="left" w:pos="1080"/>
                <w:tab w:val="left" w:pos="1440"/>
              </w:tabs>
              <w:autoSpaceDE/>
              <w:autoSpaceDN/>
              <w:rPr>
                <w:rFonts w:ascii="Arial" w:hAnsi="Arial" w:eastAsia="Calibri" w:cs="Arial"/>
                <w:b/>
                <w:sz w:val="24"/>
                <w:szCs w:val="24"/>
              </w:rPr>
            </w:pPr>
            <w:r w:rsidRPr="00C97934">
              <w:rPr>
                <w:rFonts w:ascii="Arial" w:hAnsi="Arial" w:eastAsia="Calibri" w:cs="Arial"/>
                <w:b/>
                <w:sz w:val="24"/>
                <w:szCs w:val="24"/>
              </w:rPr>
              <w:t>Present a brief statement of qualifications</w:t>
            </w:r>
            <w:r w:rsidRPr="00C97934" w:rsidR="00372D1F">
              <w:rPr>
                <w:rFonts w:ascii="Arial" w:hAnsi="Arial" w:eastAsia="Calibri" w:cs="Arial"/>
                <w:b/>
                <w:sz w:val="24"/>
                <w:szCs w:val="24"/>
              </w:rPr>
              <w:t>.  D</w:t>
            </w:r>
            <w:r w:rsidRPr="00C97934">
              <w:rPr>
                <w:rFonts w:ascii="Arial" w:hAnsi="Arial" w:eastAsia="Calibri"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Pr="00C97934" w:rsidR="002A2DA5">
              <w:rPr>
                <w:rFonts w:ascii="Arial" w:hAnsi="Arial" w:eastAsia="Calibri" w:cs="Arial"/>
                <w:b/>
                <w:sz w:val="24"/>
                <w:szCs w:val="24"/>
              </w:rPr>
              <w:t>You</w:t>
            </w:r>
            <w:r w:rsidRPr="00C97934" w:rsidR="00A636FF">
              <w:rPr>
                <w:rFonts w:ascii="Arial" w:hAnsi="Arial" w:eastAsia="Calibri" w:cs="Arial"/>
                <w:b/>
                <w:sz w:val="24"/>
                <w:szCs w:val="24"/>
              </w:rPr>
              <w:t xml:space="preserve"> may </w:t>
            </w:r>
            <w:r w:rsidRPr="00C97934" w:rsidR="002A2DA5">
              <w:rPr>
                <w:rFonts w:ascii="Arial" w:hAnsi="Arial" w:eastAsia="Calibri" w:cs="Arial"/>
                <w:b/>
                <w:sz w:val="24"/>
                <w:szCs w:val="24"/>
              </w:rPr>
              <w:t xml:space="preserve">expand this form and </w:t>
            </w:r>
            <w:r w:rsidRPr="00C97934" w:rsidR="00A636FF">
              <w:rPr>
                <w:rFonts w:ascii="Arial" w:hAnsi="Arial" w:eastAsia="Calibri" w:cs="Arial"/>
                <w:b/>
                <w:sz w:val="24"/>
                <w:szCs w:val="24"/>
              </w:rPr>
              <w:t>use</w:t>
            </w:r>
            <w:r w:rsidRPr="00C97934" w:rsidR="00F26652">
              <w:rPr>
                <w:rFonts w:ascii="Arial" w:hAnsi="Arial" w:eastAsia="Calibri" w:cs="Arial"/>
                <w:b/>
                <w:sz w:val="24"/>
                <w:szCs w:val="24"/>
              </w:rPr>
              <w:t xml:space="preserve"> additional pages to provide this information.</w:t>
            </w:r>
          </w:p>
        </w:tc>
      </w:tr>
      <w:tr w:rsidRPr="00C97934" w:rsidR="00AD3920" w:rsidTr="008E0B24" w14:paraId="7A3245AF" w14:textId="77777777">
        <w:tc>
          <w:tcPr>
            <w:tcW w:w="10440" w:type="dxa"/>
            <w:tcBorders>
              <w:top w:val="double" w:color="auto" w:sz="4" w:space="0"/>
            </w:tcBorders>
            <w:shd w:val="clear" w:color="auto" w:fill="auto"/>
          </w:tcPr>
          <w:p w:rsidRPr="00C97934" w:rsidR="00AD3920" w:rsidP="00AD3920" w:rsidRDefault="00AD3920" w14:paraId="40EB0957" w14:textId="77777777">
            <w:pPr>
              <w:rPr>
                <w:rFonts w:ascii="Arial" w:hAnsi="Arial" w:eastAsia="Calibri" w:cs="Arial"/>
                <w:sz w:val="24"/>
                <w:szCs w:val="24"/>
              </w:rPr>
            </w:pPr>
          </w:p>
          <w:p w:rsidRPr="00C97934" w:rsidR="00AD3920" w:rsidP="00AD3920" w:rsidRDefault="00AD3920" w14:paraId="13D218F0" w14:textId="77777777">
            <w:pPr>
              <w:rPr>
                <w:rFonts w:ascii="Arial" w:hAnsi="Arial" w:eastAsia="Calibri" w:cs="Arial"/>
                <w:sz w:val="24"/>
                <w:szCs w:val="24"/>
              </w:rPr>
            </w:pPr>
          </w:p>
          <w:p w:rsidRPr="00C97934" w:rsidR="00AD3920" w:rsidP="00AD3920" w:rsidRDefault="00AD3920" w14:paraId="7E1369DA" w14:textId="77777777">
            <w:pPr>
              <w:rPr>
                <w:rFonts w:ascii="Arial" w:hAnsi="Arial" w:eastAsia="Calibri" w:cs="Arial"/>
                <w:sz w:val="24"/>
                <w:szCs w:val="24"/>
              </w:rPr>
            </w:pPr>
          </w:p>
          <w:p w:rsidRPr="00C97934" w:rsidR="00AD3920" w:rsidP="00AD3920" w:rsidRDefault="00AD3920" w14:paraId="49D0D904" w14:textId="77777777">
            <w:pPr>
              <w:rPr>
                <w:rFonts w:ascii="Arial" w:hAnsi="Arial" w:eastAsia="Calibri" w:cs="Arial"/>
                <w:sz w:val="24"/>
                <w:szCs w:val="24"/>
              </w:rPr>
            </w:pPr>
          </w:p>
          <w:p w:rsidRPr="00C97934" w:rsidR="00AD3920" w:rsidP="00AD3920" w:rsidRDefault="00AD3920" w14:paraId="6C223C00" w14:textId="77777777">
            <w:pPr>
              <w:rPr>
                <w:rFonts w:ascii="Arial" w:hAnsi="Arial" w:eastAsia="Calibri" w:cs="Arial"/>
                <w:sz w:val="24"/>
                <w:szCs w:val="24"/>
              </w:rPr>
            </w:pPr>
          </w:p>
          <w:p w:rsidRPr="00C97934" w:rsidR="00AD3920" w:rsidP="00AD3920" w:rsidRDefault="00AD3920" w14:paraId="7864CC20" w14:textId="77777777">
            <w:pPr>
              <w:rPr>
                <w:rFonts w:ascii="Arial" w:hAnsi="Arial" w:eastAsia="Calibri" w:cs="Arial"/>
                <w:sz w:val="24"/>
                <w:szCs w:val="24"/>
              </w:rPr>
            </w:pPr>
          </w:p>
          <w:p w:rsidRPr="00C97934" w:rsidR="00AD3920" w:rsidP="00AD3920" w:rsidRDefault="00AD3920" w14:paraId="4DF7D8D7" w14:textId="77777777">
            <w:pPr>
              <w:rPr>
                <w:rFonts w:ascii="Arial" w:hAnsi="Arial" w:eastAsia="Calibri" w:cs="Arial"/>
                <w:sz w:val="24"/>
                <w:szCs w:val="24"/>
              </w:rPr>
            </w:pPr>
          </w:p>
          <w:p w:rsidRPr="00C97934" w:rsidR="00AD3920" w:rsidP="00AD3920" w:rsidRDefault="00AD3920" w14:paraId="38469BA1" w14:textId="77777777">
            <w:pPr>
              <w:rPr>
                <w:rFonts w:ascii="Arial" w:hAnsi="Arial" w:eastAsia="Calibri" w:cs="Arial"/>
                <w:sz w:val="24"/>
                <w:szCs w:val="24"/>
              </w:rPr>
            </w:pPr>
          </w:p>
          <w:p w:rsidRPr="00C97934" w:rsidR="00AD3920" w:rsidP="00AD3920" w:rsidRDefault="00AD3920" w14:paraId="07CD3C12" w14:textId="77777777">
            <w:pPr>
              <w:rPr>
                <w:rFonts w:ascii="Arial" w:hAnsi="Arial" w:eastAsia="Calibri" w:cs="Arial"/>
                <w:sz w:val="24"/>
                <w:szCs w:val="24"/>
              </w:rPr>
            </w:pPr>
          </w:p>
          <w:p w:rsidRPr="00C97934" w:rsidR="00AD3920" w:rsidP="00AD3920" w:rsidRDefault="00AD3920" w14:paraId="67862413" w14:textId="77777777">
            <w:pPr>
              <w:rPr>
                <w:rFonts w:ascii="Arial" w:hAnsi="Arial" w:eastAsia="Calibri" w:cs="Arial"/>
                <w:sz w:val="24"/>
                <w:szCs w:val="24"/>
              </w:rPr>
            </w:pPr>
          </w:p>
          <w:p w:rsidRPr="00C97934" w:rsidR="00AD3920" w:rsidP="00AD3920" w:rsidRDefault="00AD3920" w14:paraId="2022ED2F" w14:textId="77777777">
            <w:pPr>
              <w:rPr>
                <w:rFonts w:ascii="Arial" w:hAnsi="Arial" w:eastAsia="Calibri" w:cs="Arial"/>
                <w:sz w:val="24"/>
                <w:szCs w:val="24"/>
              </w:rPr>
            </w:pPr>
          </w:p>
          <w:p w:rsidRPr="00C97934" w:rsidR="00AD3920" w:rsidP="00AD3920" w:rsidRDefault="00AD3920" w14:paraId="76F1D659" w14:textId="77777777">
            <w:pPr>
              <w:rPr>
                <w:rFonts w:ascii="Arial" w:hAnsi="Arial" w:eastAsia="Calibri" w:cs="Arial"/>
                <w:sz w:val="24"/>
                <w:szCs w:val="24"/>
              </w:rPr>
            </w:pPr>
          </w:p>
          <w:p w:rsidRPr="00C97934" w:rsidR="00AD3920" w:rsidP="00AD3920" w:rsidRDefault="00AD3920" w14:paraId="36B90FF7" w14:textId="77777777">
            <w:pPr>
              <w:rPr>
                <w:rFonts w:ascii="Arial" w:hAnsi="Arial" w:eastAsia="Calibri" w:cs="Arial"/>
                <w:sz w:val="24"/>
                <w:szCs w:val="24"/>
              </w:rPr>
            </w:pPr>
          </w:p>
          <w:p w:rsidRPr="00C97934" w:rsidR="00AD3920" w:rsidP="00AD3920" w:rsidRDefault="00AD3920" w14:paraId="74A6457A" w14:textId="77777777">
            <w:pPr>
              <w:rPr>
                <w:rFonts w:ascii="Arial" w:hAnsi="Arial" w:eastAsia="Calibri" w:cs="Arial"/>
                <w:sz w:val="24"/>
                <w:szCs w:val="24"/>
              </w:rPr>
            </w:pPr>
          </w:p>
          <w:p w:rsidRPr="00C97934" w:rsidR="00AD3920" w:rsidP="00AD3920" w:rsidRDefault="00AD3920" w14:paraId="29C455DA" w14:textId="77777777">
            <w:pPr>
              <w:rPr>
                <w:rFonts w:ascii="Arial" w:hAnsi="Arial" w:eastAsia="Calibri" w:cs="Arial"/>
                <w:sz w:val="24"/>
                <w:szCs w:val="24"/>
              </w:rPr>
            </w:pPr>
          </w:p>
          <w:p w:rsidRPr="00C97934" w:rsidR="00AD3920" w:rsidP="00AD3920" w:rsidRDefault="00AD3920" w14:paraId="6C1E61D6" w14:textId="77777777">
            <w:pPr>
              <w:rPr>
                <w:rFonts w:ascii="Arial" w:hAnsi="Arial" w:eastAsia="Calibri" w:cs="Arial"/>
                <w:sz w:val="24"/>
                <w:szCs w:val="24"/>
              </w:rPr>
            </w:pPr>
          </w:p>
          <w:p w:rsidRPr="00C97934" w:rsidR="00AD3920" w:rsidP="00AD3920" w:rsidRDefault="00AD3920" w14:paraId="649C402F" w14:textId="77777777">
            <w:pPr>
              <w:rPr>
                <w:rFonts w:ascii="Arial" w:hAnsi="Arial" w:eastAsia="Calibri" w:cs="Arial"/>
                <w:sz w:val="24"/>
                <w:szCs w:val="24"/>
              </w:rPr>
            </w:pPr>
          </w:p>
          <w:p w:rsidRPr="00C97934" w:rsidR="00AD3920" w:rsidP="00AD3920" w:rsidRDefault="00AD3920" w14:paraId="59572536" w14:textId="77777777">
            <w:pPr>
              <w:rPr>
                <w:rFonts w:ascii="Arial" w:hAnsi="Arial" w:eastAsia="Calibri" w:cs="Arial"/>
                <w:sz w:val="24"/>
                <w:szCs w:val="24"/>
              </w:rPr>
            </w:pPr>
          </w:p>
          <w:p w:rsidRPr="00C97934" w:rsidR="00AD3920" w:rsidP="00AD3920" w:rsidRDefault="00AD3920" w14:paraId="7F3B7629" w14:textId="77777777">
            <w:pPr>
              <w:rPr>
                <w:rFonts w:ascii="Arial" w:hAnsi="Arial" w:eastAsia="Calibri" w:cs="Arial"/>
                <w:sz w:val="24"/>
                <w:szCs w:val="24"/>
              </w:rPr>
            </w:pPr>
          </w:p>
          <w:p w:rsidRPr="00C97934" w:rsidR="00AD3920" w:rsidP="00AD3920" w:rsidRDefault="00AD3920" w14:paraId="2730F22A" w14:textId="77777777">
            <w:pPr>
              <w:rPr>
                <w:rFonts w:ascii="Arial" w:hAnsi="Arial" w:eastAsia="Calibri" w:cs="Arial"/>
                <w:sz w:val="24"/>
                <w:szCs w:val="24"/>
              </w:rPr>
            </w:pPr>
          </w:p>
          <w:p w:rsidRPr="00C97934" w:rsidR="00AD3920" w:rsidP="00AD3920" w:rsidRDefault="00AD3920" w14:paraId="1BC7050F" w14:textId="77777777">
            <w:pPr>
              <w:rPr>
                <w:rFonts w:ascii="Arial" w:hAnsi="Arial" w:eastAsia="Calibri" w:cs="Arial"/>
                <w:sz w:val="24"/>
                <w:szCs w:val="24"/>
              </w:rPr>
            </w:pPr>
          </w:p>
          <w:p w:rsidRPr="00C97934" w:rsidR="00AD3920" w:rsidP="00AD3920" w:rsidRDefault="00AD3920" w14:paraId="3D19D516" w14:textId="555984FB">
            <w:pPr>
              <w:rPr>
                <w:rFonts w:ascii="Arial" w:hAnsi="Arial" w:eastAsia="Calibri" w:cs="Arial"/>
                <w:sz w:val="24"/>
                <w:szCs w:val="24"/>
              </w:rPr>
            </w:pPr>
          </w:p>
          <w:p w:rsidRPr="00C97934" w:rsidR="009460A3" w:rsidP="00AD3920" w:rsidRDefault="009460A3" w14:paraId="664F7536" w14:textId="11508544">
            <w:pPr>
              <w:rPr>
                <w:rFonts w:ascii="Arial" w:hAnsi="Arial" w:eastAsia="Calibri" w:cs="Arial"/>
                <w:sz w:val="24"/>
                <w:szCs w:val="24"/>
              </w:rPr>
            </w:pPr>
          </w:p>
          <w:p w:rsidRPr="00C97934" w:rsidR="009460A3" w:rsidP="00AD3920" w:rsidRDefault="009460A3" w14:paraId="591543B7" w14:textId="77777777">
            <w:pPr>
              <w:rPr>
                <w:rFonts w:ascii="Arial" w:hAnsi="Arial" w:eastAsia="Calibri" w:cs="Arial"/>
                <w:sz w:val="24"/>
                <w:szCs w:val="24"/>
              </w:rPr>
            </w:pPr>
          </w:p>
          <w:p w:rsidRPr="00C97934" w:rsidR="00AD3920" w:rsidP="00AD3920" w:rsidRDefault="00AD3920" w14:paraId="23106F28" w14:textId="77777777">
            <w:pPr>
              <w:rPr>
                <w:rFonts w:ascii="Arial" w:hAnsi="Arial" w:eastAsia="Calibri" w:cs="Arial"/>
                <w:sz w:val="24"/>
                <w:szCs w:val="24"/>
              </w:rPr>
            </w:pPr>
          </w:p>
          <w:p w:rsidRPr="00C97934" w:rsidR="00AD3920" w:rsidP="00AD3920" w:rsidRDefault="00AD3920" w14:paraId="488513EB" w14:textId="77777777">
            <w:pPr>
              <w:rPr>
                <w:rFonts w:ascii="Arial" w:hAnsi="Arial" w:eastAsia="Calibri" w:cs="Arial"/>
                <w:sz w:val="24"/>
                <w:szCs w:val="24"/>
              </w:rPr>
            </w:pPr>
          </w:p>
          <w:p w:rsidRPr="00C97934" w:rsidR="00AD3920" w:rsidP="00AD3920" w:rsidRDefault="00AD3920" w14:paraId="3459F5AA" w14:textId="77777777">
            <w:pPr>
              <w:rPr>
                <w:rFonts w:ascii="Arial" w:hAnsi="Arial" w:eastAsia="Calibri" w:cs="Arial"/>
                <w:sz w:val="24"/>
                <w:szCs w:val="24"/>
              </w:rPr>
            </w:pPr>
          </w:p>
        </w:tc>
      </w:tr>
    </w:tbl>
    <w:p w:rsidRPr="00C97934" w:rsidR="00AD3920" w:rsidP="00AD3920" w:rsidRDefault="00AD3920" w14:paraId="75A83CFD" w14:textId="77777777">
      <w:pPr>
        <w:rPr>
          <w:rFonts w:ascii="Arial" w:hAnsi="Arial" w:cs="Arial"/>
          <w:sz w:val="24"/>
          <w:szCs w:val="24"/>
        </w:rPr>
      </w:pPr>
    </w:p>
    <w:p w:rsidRPr="00C97934" w:rsidR="00AD3920" w:rsidP="00AD3920" w:rsidRDefault="00AD3920" w14:paraId="52389DD6" w14:textId="77777777">
      <w:pPr>
        <w:rPr>
          <w:rFonts w:ascii="Arial" w:hAnsi="Arial" w:cs="Arial"/>
          <w:sz w:val="24"/>
          <w:szCs w:val="24"/>
        </w:rPr>
      </w:pPr>
    </w:p>
    <w:p w:rsidRPr="00C97934" w:rsidR="00AD3920" w:rsidP="00AD3920" w:rsidRDefault="00AD3920" w14:paraId="610BF22F" w14:textId="77777777">
      <w:pPr>
        <w:rPr>
          <w:rFonts w:ascii="Arial" w:hAnsi="Arial" w:cs="Arial"/>
          <w:sz w:val="24"/>
          <w:szCs w:val="24"/>
        </w:rPr>
      </w:pPr>
    </w:p>
    <w:p w:rsidRPr="00C97934" w:rsidR="00AD3920" w:rsidP="00AD3920" w:rsidRDefault="00AD3920" w14:paraId="2256CDF1" w14:textId="77777777">
      <w:pPr>
        <w:rPr>
          <w:rFonts w:ascii="Arial" w:hAnsi="Arial" w:cs="Arial"/>
          <w:sz w:val="24"/>
          <w:szCs w:val="24"/>
        </w:rPr>
      </w:pPr>
    </w:p>
    <w:p w:rsidRPr="00C97934" w:rsidR="009460A3" w:rsidRDefault="009460A3" w14:paraId="5A2CE753" w14:textId="77777777">
      <w:pPr>
        <w:widowControl/>
        <w:autoSpaceDE/>
        <w:autoSpaceDN/>
        <w:rPr>
          <w:rFonts w:ascii="Arial" w:hAnsi="Arial" w:cs="Arial"/>
          <w:sz w:val="24"/>
          <w:szCs w:val="24"/>
        </w:rPr>
      </w:pPr>
      <w:r w:rsidRPr="00C97934">
        <w:rPr>
          <w:rFonts w:ascii="Arial" w:hAnsi="Arial" w:cs="Arial"/>
          <w:sz w:val="24"/>
          <w:szCs w:val="24"/>
        </w:rPr>
        <w:br w:type="page"/>
      </w:r>
    </w:p>
    <w:p w:rsidRPr="00C97934" w:rsidR="00AD3920" w:rsidP="009460A3" w:rsidRDefault="007D50B8" w14:paraId="2B840389" w14:textId="4D0F2C8C">
      <w:pPr>
        <w:widowControl/>
        <w:autoSpaceDE/>
        <w:autoSpaceDN/>
        <w:rPr>
          <w:rFonts w:ascii="Arial" w:hAnsi="Arial" w:cs="Arial"/>
          <w:b/>
          <w:sz w:val="24"/>
          <w:szCs w:val="24"/>
        </w:rPr>
      </w:pPr>
      <w:r w:rsidRPr="00C97934">
        <w:rPr>
          <w:rFonts w:ascii="Arial" w:hAnsi="Arial" w:cs="Arial"/>
          <w:b/>
          <w:sz w:val="24"/>
          <w:szCs w:val="24"/>
        </w:rPr>
        <w:t>APPENDIX C (continued</w:t>
      </w:r>
      <w:r w:rsidRPr="00C97934" w:rsidR="00AD3920">
        <w:rPr>
          <w:rFonts w:ascii="Arial" w:hAnsi="Arial" w:cs="Arial"/>
          <w:b/>
          <w:sz w:val="24"/>
          <w:szCs w:val="24"/>
        </w:rPr>
        <w:t>)</w:t>
      </w:r>
    </w:p>
    <w:p w:rsidRPr="00C97934" w:rsidR="008E0B24" w:rsidP="00AD3920" w:rsidRDefault="008E0B24" w14:paraId="028871F2"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440"/>
      </w:tblGrid>
      <w:tr w:rsidRPr="00C97934" w:rsidR="00AD3920" w:rsidTr="008E0B24" w14:paraId="514D2283" w14:textId="77777777">
        <w:trPr>
          <w:trHeight w:val="627"/>
        </w:trPr>
        <w:tc>
          <w:tcPr>
            <w:tcW w:w="10440" w:type="dxa"/>
            <w:tcBorders>
              <w:top w:val="double" w:color="auto" w:sz="4" w:space="0"/>
              <w:bottom w:val="double" w:color="auto" w:sz="4" w:space="0"/>
            </w:tcBorders>
            <w:shd w:val="clear" w:color="auto" w:fill="C6D9F1"/>
            <w:vAlign w:val="center"/>
          </w:tcPr>
          <w:p w:rsidRPr="00C97934" w:rsidR="00372D1F" w:rsidP="00090AB0" w:rsidRDefault="00372D1F" w14:paraId="4787F5DB" w14:textId="4707BAC0">
            <w:pPr>
              <w:tabs>
                <w:tab w:val="left" w:pos="360"/>
                <w:tab w:val="left" w:pos="720"/>
                <w:tab w:val="left" w:pos="1260"/>
              </w:tabs>
              <w:rPr>
                <w:rFonts w:ascii="Arial" w:hAnsi="Arial" w:eastAsia="Calibri" w:cs="Arial"/>
                <w:b/>
                <w:sz w:val="24"/>
                <w:szCs w:val="24"/>
              </w:rPr>
            </w:pPr>
            <w:r w:rsidRPr="00C97934">
              <w:rPr>
                <w:rFonts w:ascii="Arial" w:hAnsi="Arial" w:eastAsia="Calibri" w:cs="Arial"/>
                <w:b/>
                <w:sz w:val="24"/>
                <w:szCs w:val="24"/>
              </w:rPr>
              <w:t xml:space="preserve">Provide a description of projects that occurred within the past five years which reflect experience and expertise needed in performing the functions described in </w:t>
            </w:r>
            <w:r w:rsidR="00D06174">
              <w:rPr>
                <w:rFonts w:ascii="Arial" w:hAnsi="Arial" w:eastAsia="Calibri" w:cs="Arial"/>
                <w:b/>
                <w:sz w:val="24"/>
                <w:szCs w:val="24"/>
              </w:rPr>
              <w:t>Part II – Scope of Services to be Provided</w:t>
            </w:r>
            <w:r w:rsidRPr="00C97934">
              <w:rPr>
                <w:rFonts w:ascii="Arial" w:hAnsi="Arial" w:eastAsia="Calibri" w:cs="Arial"/>
                <w:b/>
                <w:sz w:val="24"/>
                <w:szCs w:val="24"/>
              </w:rPr>
              <w:t xml:space="preserve"> of th</w:t>
            </w:r>
            <w:r w:rsidRPr="00C97934" w:rsidR="00AA460A">
              <w:rPr>
                <w:rFonts w:ascii="Arial" w:hAnsi="Arial" w:eastAsia="Calibri" w:cs="Arial"/>
                <w:b/>
                <w:sz w:val="24"/>
                <w:szCs w:val="24"/>
              </w:rPr>
              <w:t>e</w:t>
            </w:r>
            <w:r w:rsidRPr="00C97934">
              <w:rPr>
                <w:rFonts w:ascii="Arial" w:hAnsi="Arial" w:eastAsia="Calibri" w:cs="Arial"/>
                <w:b/>
                <w:sz w:val="24"/>
                <w:szCs w:val="24"/>
              </w:rPr>
              <w:t xml:space="preserve"> RFP.  Please note that contract history with the State of Maine, whether positive or negative, may be considered in rating proposals even if not provided by the Bidder.</w:t>
            </w:r>
          </w:p>
          <w:p w:rsidRPr="00C97934" w:rsidR="00372D1F" w:rsidP="00090AB0" w:rsidRDefault="00372D1F" w14:paraId="45EF9B17" w14:textId="77777777">
            <w:pPr>
              <w:tabs>
                <w:tab w:val="left" w:pos="360"/>
                <w:tab w:val="left" w:pos="720"/>
                <w:tab w:val="left" w:pos="1260"/>
              </w:tabs>
              <w:rPr>
                <w:rFonts w:ascii="Arial" w:hAnsi="Arial" w:eastAsia="Calibri" w:cs="Arial"/>
                <w:b/>
                <w:sz w:val="24"/>
                <w:szCs w:val="24"/>
              </w:rPr>
            </w:pPr>
          </w:p>
          <w:p w:rsidRPr="00C97934" w:rsidR="00AD3920" w:rsidP="00090AB0" w:rsidRDefault="00372D1F" w14:paraId="141DAB9B" w14:textId="77777777">
            <w:pPr>
              <w:tabs>
                <w:tab w:val="left" w:pos="360"/>
                <w:tab w:val="left" w:pos="720"/>
                <w:tab w:val="left" w:pos="1260"/>
                <w:tab w:val="left" w:pos="1800"/>
              </w:tabs>
              <w:rPr>
                <w:rFonts w:ascii="Arial" w:hAnsi="Arial" w:eastAsia="Calibri" w:cs="Arial"/>
                <w:i/>
                <w:sz w:val="24"/>
                <w:szCs w:val="22"/>
              </w:rPr>
            </w:pPr>
            <w:r w:rsidRPr="00C97934">
              <w:rPr>
                <w:rFonts w:ascii="Arial" w:hAnsi="Arial" w:eastAsia="Calibri" w:cs="Arial"/>
                <w:i/>
                <w:sz w:val="24"/>
                <w:szCs w:val="24"/>
              </w:rPr>
              <w:t xml:space="preserve">If the Bidder has not provided similar services, note this, and describe experience with projects that highlight the Bidder’s general capabilities. </w:t>
            </w:r>
            <w:r w:rsidRPr="00C97934">
              <w:rPr>
                <w:rFonts w:ascii="Arial" w:hAnsi="Arial" w:eastAsia="Calibri" w:cs="Arial"/>
                <w:i/>
                <w:sz w:val="24"/>
                <w:szCs w:val="24"/>
              </w:rPr>
              <w:tab/>
            </w:r>
          </w:p>
        </w:tc>
      </w:tr>
    </w:tbl>
    <w:p w:rsidRPr="00C97934" w:rsidR="00AD3920" w:rsidP="00AD3920" w:rsidRDefault="00AD3920" w14:paraId="1731E731"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847"/>
        <w:gridCol w:w="7593"/>
      </w:tblGrid>
      <w:tr w:rsidRPr="00C97934" w:rsidR="00372D1F" w:rsidTr="008E0B24" w14:paraId="50C95E54" w14:textId="77777777">
        <w:tc>
          <w:tcPr>
            <w:tcW w:w="10440" w:type="dxa"/>
            <w:gridSpan w:val="2"/>
            <w:tcBorders>
              <w:top w:val="double" w:color="auto" w:sz="4" w:space="0"/>
              <w:bottom w:val="single" w:color="auto" w:sz="12" w:space="0"/>
            </w:tcBorders>
            <w:shd w:val="clear" w:color="auto" w:fill="C6D9F1"/>
            <w:vAlign w:val="center"/>
          </w:tcPr>
          <w:p w:rsidRPr="00C97934" w:rsidR="00372D1F" w:rsidP="00090AB0" w:rsidRDefault="00372D1F" w14:paraId="707EEFFB" w14:textId="77777777">
            <w:pPr>
              <w:jc w:val="center"/>
              <w:rPr>
                <w:rFonts w:ascii="Arial" w:hAnsi="Arial" w:eastAsia="Calibri" w:cs="Arial"/>
                <w:sz w:val="24"/>
                <w:szCs w:val="24"/>
              </w:rPr>
            </w:pPr>
            <w:r w:rsidRPr="00C97934">
              <w:rPr>
                <w:rFonts w:ascii="Arial" w:hAnsi="Arial" w:eastAsia="Calibri" w:cs="Arial"/>
                <w:b/>
                <w:sz w:val="24"/>
                <w:szCs w:val="24"/>
              </w:rPr>
              <w:t>Project One</w:t>
            </w:r>
          </w:p>
        </w:tc>
      </w:tr>
      <w:tr w:rsidRPr="00C97934" w:rsidR="00372D1F" w:rsidTr="00F45229" w14:paraId="51381873" w14:textId="77777777">
        <w:tc>
          <w:tcPr>
            <w:tcW w:w="2847" w:type="dxa"/>
            <w:tcBorders>
              <w:top w:val="single" w:color="auto" w:sz="12" w:space="0"/>
              <w:bottom w:val="single" w:color="auto" w:sz="4" w:space="0"/>
            </w:tcBorders>
            <w:shd w:val="clear" w:color="auto" w:fill="C6D9F1"/>
            <w:vAlign w:val="center"/>
          </w:tcPr>
          <w:p w:rsidRPr="00C97934" w:rsidR="00372D1F" w:rsidP="00090AB0" w:rsidRDefault="00372D1F" w14:paraId="583496F4"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shd w:val="clear" w:color="auto" w:fill="auto"/>
            <w:vAlign w:val="center"/>
          </w:tcPr>
          <w:p w:rsidRPr="00C97934" w:rsidR="00372D1F" w:rsidP="00090AB0" w:rsidRDefault="00372D1F" w14:paraId="748FF1B1" w14:textId="77777777">
            <w:pPr>
              <w:rPr>
                <w:rFonts w:ascii="Arial" w:hAnsi="Arial" w:eastAsia="Calibri" w:cs="Arial"/>
                <w:sz w:val="24"/>
                <w:szCs w:val="24"/>
              </w:rPr>
            </w:pPr>
          </w:p>
        </w:tc>
      </w:tr>
      <w:tr w:rsidRPr="00C97934" w:rsidR="00372D1F" w:rsidTr="00F45229" w14:paraId="22C87C65" w14:textId="77777777">
        <w:tc>
          <w:tcPr>
            <w:tcW w:w="2847" w:type="dxa"/>
            <w:tcBorders>
              <w:top w:val="single" w:color="auto" w:sz="4" w:space="0"/>
              <w:bottom w:val="single" w:color="auto" w:sz="4" w:space="0"/>
            </w:tcBorders>
            <w:shd w:val="clear" w:color="auto" w:fill="C6D9F1"/>
            <w:vAlign w:val="center"/>
          </w:tcPr>
          <w:p w:rsidRPr="00C97934" w:rsidR="00372D1F" w:rsidP="00090AB0" w:rsidRDefault="00372D1F" w14:paraId="700EC512"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shd w:val="clear" w:color="auto" w:fill="auto"/>
            <w:vAlign w:val="center"/>
          </w:tcPr>
          <w:p w:rsidRPr="00C97934" w:rsidR="00372D1F" w:rsidP="00090AB0" w:rsidRDefault="00372D1F" w14:paraId="01AB46D1" w14:textId="77777777">
            <w:pPr>
              <w:rPr>
                <w:rFonts w:ascii="Arial" w:hAnsi="Arial" w:eastAsia="Calibri" w:cs="Arial"/>
                <w:sz w:val="24"/>
                <w:szCs w:val="24"/>
              </w:rPr>
            </w:pPr>
          </w:p>
        </w:tc>
      </w:tr>
      <w:tr w:rsidRPr="00C97934" w:rsidR="00372D1F" w:rsidTr="00F45229" w14:paraId="1F5D053F" w14:textId="77777777">
        <w:tc>
          <w:tcPr>
            <w:tcW w:w="2847" w:type="dxa"/>
            <w:tcBorders>
              <w:top w:val="single" w:color="auto" w:sz="4" w:space="0"/>
              <w:bottom w:val="single" w:color="auto" w:sz="4" w:space="0"/>
            </w:tcBorders>
            <w:shd w:val="clear" w:color="auto" w:fill="C6D9F1"/>
            <w:vAlign w:val="center"/>
          </w:tcPr>
          <w:p w:rsidRPr="00C97934" w:rsidR="00372D1F" w:rsidP="00090AB0" w:rsidRDefault="00372D1F" w14:paraId="0058F894"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shd w:val="clear" w:color="auto" w:fill="auto"/>
            <w:vAlign w:val="center"/>
          </w:tcPr>
          <w:p w:rsidRPr="00C97934" w:rsidR="00372D1F" w:rsidP="00090AB0" w:rsidRDefault="00372D1F" w14:paraId="7044EDA0" w14:textId="77777777">
            <w:pPr>
              <w:rPr>
                <w:rFonts w:ascii="Arial" w:hAnsi="Arial" w:eastAsia="Calibri" w:cs="Arial"/>
                <w:sz w:val="24"/>
                <w:szCs w:val="24"/>
              </w:rPr>
            </w:pPr>
          </w:p>
        </w:tc>
      </w:tr>
      <w:tr w:rsidRPr="00C97934" w:rsidR="00372D1F" w:rsidTr="00F45229" w14:paraId="3F5F2B05" w14:textId="77777777">
        <w:tc>
          <w:tcPr>
            <w:tcW w:w="2847" w:type="dxa"/>
            <w:tcBorders>
              <w:top w:val="single" w:color="auto" w:sz="4" w:space="0"/>
              <w:bottom w:val="single" w:color="auto" w:sz="12" w:space="0"/>
            </w:tcBorders>
            <w:shd w:val="clear" w:color="auto" w:fill="C6D9F1"/>
            <w:vAlign w:val="center"/>
          </w:tcPr>
          <w:p w:rsidRPr="00C97934" w:rsidR="00372D1F" w:rsidP="00090AB0" w:rsidRDefault="00372D1F" w14:paraId="4E9EF5F6"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shd w:val="clear" w:color="auto" w:fill="auto"/>
            <w:vAlign w:val="center"/>
          </w:tcPr>
          <w:p w:rsidRPr="00C97934" w:rsidR="00372D1F" w:rsidP="00090AB0" w:rsidRDefault="00372D1F" w14:paraId="434EC16C" w14:textId="77777777">
            <w:pPr>
              <w:rPr>
                <w:rFonts w:ascii="Arial" w:hAnsi="Arial" w:eastAsia="Calibri" w:cs="Arial"/>
                <w:sz w:val="24"/>
                <w:szCs w:val="24"/>
              </w:rPr>
            </w:pPr>
          </w:p>
        </w:tc>
      </w:tr>
      <w:tr w:rsidRPr="00C97934" w:rsidR="00372D1F" w:rsidTr="008E0B24" w14:paraId="0BF9C594" w14:textId="77777777">
        <w:tc>
          <w:tcPr>
            <w:tcW w:w="10440" w:type="dxa"/>
            <w:gridSpan w:val="2"/>
            <w:tcBorders>
              <w:top w:val="single" w:color="auto" w:sz="12" w:space="0"/>
              <w:bottom w:val="single" w:color="auto" w:sz="12" w:space="0"/>
            </w:tcBorders>
            <w:shd w:val="clear" w:color="auto" w:fill="C6D9F1"/>
            <w:vAlign w:val="center"/>
          </w:tcPr>
          <w:p w:rsidRPr="00C97934" w:rsidR="00372D1F" w:rsidP="00090AB0" w:rsidRDefault="00372D1F" w14:paraId="4102300A"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372D1F" w:rsidTr="008E0B24" w14:paraId="17179816" w14:textId="77777777">
        <w:trPr>
          <w:trHeight w:val="868"/>
        </w:trPr>
        <w:tc>
          <w:tcPr>
            <w:tcW w:w="10440" w:type="dxa"/>
            <w:gridSpan w:val="2"/>
            <w:tcBorders>
              <w:top w:val="single" w:color="auto" w:sz="12" w:space="0"/>
            </w:tcBorders>
            <w:shd w:val="clear" w:color="auto" w:fill="auto"/>
          </w:tcPr>
          <w:p w:rsidRPr="00C97934" w:rsidR="00372D1F" w:rsidP="00090AB0" w:rsidRDefault="00372D1F" w14:paraId="081D7F5C" w14:textId="77777777">
            <w:pPr>
              <w:rPr>
                <w:rFonts w:ascii="Arial" w:hAnsi="Arial" w:eastAsia="Calibri" w:cs="Arial"/>
                <w:sz w:val="24"/>
                <w:szCs w:val="24"/>
              </w:rPr>
            </w:pPr>
          </w:p>
          <w:p w:rsidR="00A341A2" w:rsidP="00090AB0" w:rsidRDefault="00A341A2" w14:paraId="42030409" w14:textId="7ED8A47E">
            <w:pPr>
              <w:rPr>
                <w:rFonts w:ascii="Arial" w:hAnsi="Arial" w:eastAsia="Calibri" w:cs="Arial"/>
                <w:sz w:val="24"/>
                <w:szCs w:val="24"/>
              </w:rPr>
            </w:pPr>
          </w:p>
          <w:p w:rsidRPr="00C97934" w:rsidR="00D06174" w:rsidP="00090AB0" w:rsidRDefault="00D06174" w14:paraId="582B5F6C" w14:textId="77777777">
            <w:pPr>
              <w:rPr>
                <w:rFonts w:ascii="Arial" w:hAnsi="Arial" w:eastAsia="Calibri" w:cs="Arial"/>
                <w:sz w:val="24"/>
                <w:szCs w:val="24"/>
              </w:rPr>
            </w:pPr>
          </w:p>
          <w:p w:rsidRPr="00C97934" w:rsidR="00A341A2" w:rsidP="00090AB0" w:rsidRDefault="00A341A2" w14:paraId="08BEB44D" w14:textId="77777777">
            <w:pPr>
              <w:rPr>
                <w:rFonts w:ascii="Arial" w:hAnsi="Arial" w:eastAsia="Calibri" w:cs="Arial"/>
                <w:sz w:val="24"/>
                <w:szCs w:val="24"/>
              </w:rPr>
            </w:pPr>
          </w:p>
        </w:tc>
      </w:tr>
    </w:tbl>
    <w:p w:rsidRPr="00C97934" w:rsidR="00372D1F" w:rsidP="00AD3920" w:rsidRDefault="00372D1F" w14:paraId="7F323A9D"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4A0" w:firstRow="1" w:lastRow="0" w:firstColumn="1" w:lastColumn="0" w:noHBand="0" w:noVBand="1"/>
      </w:tblPr>
      <w:tblGrid>
        <w:gridCol w:w="2847"/>
        <w:gridCol w:w="7593"/>
      </w:tblGrid>
      <w:tr w:rsidRPr="00C97934" w:rsidR="00AD3920" w:rsidTr="008E0B24" w14:paraId="194B1181" w14:textId="77777777">
        <w:tc>
          <w:tcPr>
            <w:tcW w:w="10440" w:type="dxa"/>
            <w:gridSpan w:val="2"/>
            <w:tcBorders>
              <w:top w:val="double" w:color="auto" w:sz="4" w:space="0"/>
              <w:bottom w:val="single" w:color="auto" w:sz="12" w:space="0"/>
            </w:tcBorders>
            <w:shd w:val="clear" w:color="auto" w:fill="C6D9F1"/>
            <w:vAlign w:val="center"/>
          </w:tcPr>
          <w:p w:rsidRPr="00C97934" w:rsidR="00AD3920" w:rsidP="00090AB0" w:rsidRDefault="00372D1F" w14:paraId="44FF82D5" w14:textId="77777777">
            <w:pPr>
              <w:jc w:val="center"/>
              <w:rPr>
                <w:rFonts w:ascii="Arial" w:hAnsi="Arial" w:eastAsia="Calibri" w:cs="Arial"/>
                <w:sz w:val="24"/>
                <w:szCs w:val="24"/>
              </w:rPr>
            </w:pPr>
            <w:r w:rsidRPr="00C97934">
              <w:rPr>
                <w:rFonts w:ascii="Arial" w:hAnsi="Arial" w:eastAsia="Calibri" w:cs="Arial"/>
                <w:b/>
                <w:sz w:val="24"/>
                <w:szCs w:val="24"/>
              </w:rPr>
              <w:t>Project</w:t>
            </w:r>
            <w:r w:rsidRPr="00C97934" w:rsidR="00AD3920">
              <w:rPr>
                <w:rFonts w:ascii="Arial" w:hAnsi="Arial" w:eastAsia="Calibri" w:cs="Arial"/>
                <w:b/>
                <w:sz w:val="24"/>
                <w:szCs w:val="24"/>
              </w:rPr>
              <w:t xml:space="preserve"> Two</w:t>
            </w:r>
          </w:p>
        </w:tc>
      </w:tr>
      <w:tr w:rsidRPr="00C97934" w:rsidR="00AD3920" w:rsidTr="00F45229" w14:paraId="0BEC693F" w14:textId="77777777">
        <w:tc>
          <w:tcPr>
            <w:tcW w:w="2847" w:type="dxa"/>
            <w:tcBorders>
              <w:top w:val="single" w:color="auto" w:sz="12" w:space="0"/>
              <w:bottom w:val="single" w:color="auto" w:sz="4" w:space="0"/>
            </w:tcBorders>
            <w:shd w:val="clear" w:color="auto" w:fill="C6D9F1"/>
            <w:vAlign w:val="center"/>
          </w:tcPr>
          <w:p w:rsidRPr="00C97934" w:rsidR="00AD3920" w:rsidP="00372D1F" w:rsidRDefault="00AD3920" w14:paraId="6FEB3975"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shd w:val="clear" w:color="auto" w:fill="auto"/>
            <w:vAlign w:val="center"/>
          </w:tcPr>
          <w:p w:rsidRPr="00C97934" w:rsidR="00AD3920" w:rsidP="00372D1F" w:rsidRDefault="00AD3920" w14:paraId="2E08352A" w14:textId="77777777">
            <w:pPr>
              <w:rPr>
                <w:rFonts w:ascii="Arial" w:hAnsi="Arial" w:eastAsia="Calibri" w:cs="Arial"/>
                <w:sz w:val="24"/>
                <w:szCs w:val="24"/>
              </w:rPr>
            </w:pPr>
          </w:p>
        </w:tc>
      </w:tr>
      <w:tr w:rsidRPr="00C97934" w:rsidR="00AD3920" w:rsidTr="00F45229" w14:paraId="1EAEEA9B"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078E5953"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shd w:val="clear" w:color="auto" w:fill="auto"/>
            <w:vAlign w:val="center"/>
          </w:tcPr>
          <w:p w:rsidRPr="00C97934" w:rsidR="00AD3920" w:rsidP="00372D1F" w:rsidRDefault="00AD3920" w14:paraId="7B058AE8" w14:textId="77777777">
            <w:pPr>
              <w:rPr>
                <w:rFonts w:ascii="Arial" w:hAnsi="Arial" w:eastAsia="Calibri" w:cs="Arial"/>
                <w:sz w:val="24"/>
                <w:szCs w:val="24"/>
              </w:rPr>
            </w:pPr>
          </w:p>
        </w:tc>
      </w:tr>
      <w:tr w:rsidRPr="00C97934" w:rsidR="00AD3920" w:rsidTr="00F45229" w14:paraId="6DCEAAF4"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376B0DC2"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shd w:val="clear" w:color="auto" w:fill="auto"/>
            <w:vAlign w:val="center"/>
          </w:tcPr>
          <w:p w:rsidRPr="00C97934" w:rsidR="00AD3920" w:rsidP="00372D1F" w:rsidRDefault="00AD3920" w14:paraId="20FB8FF7" w14:textId="77777777">
            <w:pPr>
              <w:rPr>
                <w:rFonts w:ascii="Arial" w:hAnsi="Arial" w:eastAsia="Calibri" w:cs="Arial"/>
                <w:sz w:val="24"/>
                <w:szCs w:val="24"/>
              </w:rPr>
            </w:pPr>
          </w:p>
        </w:tc>
      </w:tr>
      <w:tr w:rsidRPr="00C97934" w:rsidR="00AD3920" w:rsidTr="00F45229" w14:paraId="56DA18A9" w14:textId="77777777">
        <w:tc>
          <w:tcPr>
            <w:tcW w:w="2847" w:type="dxa"/>
            <w:tcBorders>
              <w:top w:val="single" w:color="auto" w:sz="4" w:space="0"/>
              <w:bottom w:val="single" w:color="auto" w:sz="12" w:space="0"/>
            </w:tcBorders>
            <w:shd w:val="clear" w:color="auto" w:fill="C6D9F1"/>
            <w:vAlign w:val="center"/>
          </w:tcPr>
          <w:p w:rsidRPr="00C97934" w:rsidR="00AD3920" w:rsidP="00372D1F" w:rsidRDefault="00AD3920" w14:paraId="2C8143A2"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shd w:val="clear" w:color="auto" w:fill="auto"/>
            <w:vAlign w:val="center"/>
          </w:tcPr>
          <w:p w:rsidRPr="00C97934" w:rsidR="00AD3920" w:rsidP="00372D1F" w:rsidRDefault="00AD3920" w14:paraId="760C7464" w14:textId="77777777">
            <w:pPr>
              <w:rPr>
                <w:rFonts w:ascii="Arial" w:hAnsi="Arial" w:eastAsia="Calibri" w:cs="Arial"/>
                <w:sz w:val="24"/>
                <w:szCs w:val="24"/>
              </w:rPr>
            </w:pPr>
          </w:p>
        </w:tc>
      </w:tr>
      <w:tr w:rsidRPr="00C97934" w:rsidR="00AD3920" w:rsidTr="008E0B24" w14:paraId="43B8D0E0" w14:textId="77777777">
        <w:tc>
          <w:tcPr>
            <w:tcW w:w="10440" w:type="dxa"/>
            <w:gridSpan w:val="2"/>
            <w:tcBorders>
              <w:top w:val="single" w:color="auto" w:sz="12" w:space="0"/>
              <w:bottom w:val="single" w:color="auto" w:sz="12" w:space="0"/>
            </w:tcBorders>
            <w:shd w:val="clear" w:color="auto" w:fill="C6D9F1"/>
            <w:vAlign w:val="center"/>
          </w:tcPr>
          <w:p w:rsidRPr="00C97934" w:rsidR="00AD3920" w:rsidP="00090AB0" w:rsidRDefault="00AD3920" w14:paraId="07F100D0"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AD3920" w:rsidTr="008E0B24" w14:paraId="5FDD9364" w14:textId="77777777">
        <w:trPr>
          <w:trHeight w:val="868"/>
        </w:trPr>
        <w:tc>
          <w:tcPr>
            <w:tcW w:w="10440" w:type="dxa"/>
            <w:gridSpan w:val="2"/>
            <w:tcBorders>
              <w:top w:val="single" w:color="auto" w:sz="12" w:space="0"/>
            </w:tcBorders>
            <w:shd w:val="clear" w:color="auto" w:fill="auto"/>
          </w:tcPr>
          <w:p w:rsidRPr="00C97934" w:rsidR="00AD3920" w:rsidP="00AD3920" w:rsidRDefault="00AD3920" w14:paraId="24320CC0" w14:textId="77777777">
            <w:pPr>
              <w:rPr>
                <w:rFonts w:ascii="Arial" w:hAnsi="Arial" w:eastAsia="Calibri" w:cs="Arial"/>
                <w:sz w:val="24"/>
                <w:szCs w:val="24"/>
              </w:rPr>
            </w:pPr>
          </w:p>
          <w:p w:rsidRPr="00C97934" w:rsidR="00AD3920" w:rsidP="00AD3920" w:rsidRDefault="00AD3920" w14:paraId="2F1FE064" w14:textId="77777777">
            <w:pPr>
              <w:rPr>
                <w:rFonts w:ascii="Arial" w:hAnsi="Arial" w:eastAsia="Calibri" w:cs="Arial"/>
                <w:sz w:val="24"/>
                <w:szCs w:val="24"/>
              </w:rPr>
            </w:pPr>
          </w:p>
          <w:p w:rsidRPr="00C97934" w:rsidR="00A341A2" w:rsidP="00AD3920" w:rsidRDefault="00A341A2" w14:paraId="322D5DBE" w14:textId="77777777">
            <w:pPr>
              <w:rPr>
                <w:rFonts w:ascii="Arial" w:hAnsi="Arial" w:eastAsia="Calibri" w:cs="Arial"/>
                <w:sz w:val="24"/>
                <w:szCs w:val="24"/>
              </w:rPr>
            </w:pPr>
          </w:p>
          <w:p w:rsidRPr="00C97934" w:rsidR="00A341A2" w:rsidP="00AD3920" w:rsidRDefault="00A341A2" w14:paraId="11721007" w14:textId="77777777">
            <w:pPr>
              <w:rPr>
                <w:rFonts w:ascii="Arial" w:hAnsi="Arial" w:eastAsia="Calibri" w:cs="Arial"/>
                <w:sz w:val="24"/>
                <w:szCs w:val="24"/>
              </w:rPr>
            </w:pPr>
          </w:p>
        </w:tc>
      </w:tr>
    </w:tbl>
    <w:p w:rsidRPr="00C97934" w:rsidR="008E0B24" w:rsidP="00AD3920" w:rsidRDefault="008E0B24" w14:paraId="2E8EC163"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847"/>
        <w:gridCol w:w="7593"/>
      </w:tblGrid>
      <w:tr w:rsidRPr="00C97934" w:rsidR="00AD3920" w:rsidTr="008E0B24" w14:paraId="7EB8EFAE" w14:textId="77777777">
        <w:tc>
          <w:tcPr>
            <w:tcW w:w="10440" w:type="dxa"/>
            <w:gridSpan w:val="2"/>
            <w:tcBorders>
              <w:top w:val="double" w:color="auto" w:sz="4" w:space="0"/>
              <w:bottom w:val="single" w:color="auto" w:sz="12" w:space="0"/>
            </w:tcBorders>
            <w:shd w:val="clear" w:color="auto" w:fill="C6D9F1"/>
            <w:vAlign w:val="center"/>
          </w:tcPr>
          <w:p w:rsidRPr="00C97934" w:rsidR="00AD3920" w:rsidP="00090AB0" w:rsidRDefault="00372D1F" w14:paraId="359DB86D" w14:textId="77777777">
            <w:pPr>
              <w:jc w:val="center"/>
              <w:rPr>
                <w:rFonts w:ascii="Arial" w:hAnsi="Arial" w:eastAsia="Calibri" w:cs="Arial"/>
                <w:sz w:val="24"/>
                <w:szCs w:val="24"/>
              </w:rPr>
            </w:pPr>
            <w:r w:rsidRPr="00C97934">
              <w:rPr>
                <w:rFonts w:ascii="Arial" w:hAnsi="Arial" w:eastAsia="Calibri" w:cs="Arial"/>
                <w:b/>
                <w:sz w:val="24"/>
                <w:szCs w:val="24"/>
              </w:rPr>
              <w:t>Project</w:t>
            </w:r>
            <w:r w:rsidRPr="00C97934" w:rsidR="00AD3920">
              <w:rPr>
                <w:rFonts w:ascii="Arial" w:hAnsi="Arial" w:eastAsia="Calibri" w:cs="Arial"/>
                <w:b/>
                <w:sz w:val="24"/>
                <w:szCs w:val="24"/>
              </w:rPr>
              <w:t xml:space="preserve"> Three</w:t>
            </w:r>
          </w:p>
        </w:tc>
      </w:tr>
      <w:tr w:rsidRPr="00C97934" w:rsidR="00AD3920" w:rsidTr="00F45229" w14:paraId="296D7062" w14:textId="77777777">
        <w:tc>
          <w:tcPr>
            <w:tcW w:w="2847" w:type="dxa"/>
            <w:tcBorders>
              <w:top w:val="single" w:color="auto" w:sz="12" w:space="0"/>
              <w:bottom w:val="single" w:color="auto" w:sz="4" w:space="0"/>
            </w:tcBorders>
            <w:shd w:val="clear" w:color="auto" w:fill="C6D9F1"/>
            <w:vAlign w:val="center"/>
          </w:tcPr>
          <w:p w:rsidRPr="00C97934" w:rsidR="00AD3920" w:rsidP="00372D1F" w:rsidRDefault="00AD3920" w14:paraId="17CFEE5C"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shd w:val="clear" w:color="auto" w:fill="auto"/>
            <w:vAlign w:val="center"/>
          </w:tcPr>
          <w:p w:rsidRPr="00C97934" w:rsidR="00AD3920" w:rsidP="00372D1F" w:rsidRDefault="00AD3920" w14:paraId="1EF7F48C" w14:textId="77777777">
            <w:pPr>
              <w:rPr>
                <w:rFonts w:ascii="Arial" w:hAnsi="Arial" w:eastAsia="Calibri" w:cs="Arial"/>
                <w:sz w:val="24"/>
                <w:szCs w:val="24"/>
              </w:rPr>
            </w:pPr>
          </w:p>
        </w:tc>
      </w:tr>
      <w:tr w:rsidRPr="00C97934" w:rsidR="00AD3920" w:rsidTr="00F45229" w14:paraId="1D0EA897"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667D2B0D"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shd w:val="clear" w:color="auto" w:fill="auto"/>
            <w:vAlign w:val="center"/>
          </w:tcPr>
          <w:p w:rsidRPr="00C97934" w:rsidR="00AD3920" w:rsidP="00372D1F" w:rsidRDefault="00AD3920" w14:paraId="6AE98E8D" w14:textId="77777777">
            <w:pPr>
              <w:rPr>
                <w:rFonts w:ascii="Arial" w:hAnsi="Arial" w:eastAsia="Calibri" w:cs="Arial"/>
                <w:sz w:val="24"/>
                <w:szCs w:val="24"/>
              </w:rPr>
            </w:pPr>
          </w:p>
        </w:tc>
      </w:tr>
      <w:tr w:rsidRPr="00C97934" w:rsidR="00AD3920" w:rsidTr="00F45229" w14:paraId="12DB5A7A"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56667BF3"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shd w:val="clear" w:color="auto" w:fill="auto"/>
            <w:vAlign w:val="center"/>
          </w:tcPr>
          <w:p w:rsidRPr="00C97934" w:rsidR="00AD3920" w:rsidP="00372D1F" w:rsidRDefault="00AD3920" w14:paraId="34AE03FA" w14:textId="77777777">
            <w:pPr>
              <w:rPr>
                <w:rFonts w:ascii="Arial" w:hAnsi="Arial" w:eastAsia="Calibri" w:cs="Arial"/>
                <w:sz w:val="24"/>
                <w:szCs w:val="24"/>
              </w:rPr>
            </w:pPr>
          </w:p>
        </w:tc>
      </w:tr>
      <w:tr w:rsidRPr="00C97934" w:rsidR="00AD3920" w:rsidTr="00F45229" w14:paraId="35462637" w14:textId="77777777">
        <w:tc>
          <w:tcPr>
            <w:tcW w:w="2847" w:type="dxa"/>
            <w:tcBorders>
              <w:top w:val="single" w:color="auto" w:sz="4" w:space="0"/>
              <w:bottom w:val="single" w:color="auto" w:sz="12" w:space="0"/>
            </w:tcBorders>
            <w:shd w:val="clear" w:color="auto" w:fill="C6D9F1"/>
            <w:vAlign w:val="center"/>
          </w:tcPr>
          <w:p w:rsidRPr="00C97934" w:rsidR="00AD3920" w:rsidP="00372D1F" w:rsidRDefault="00AD3920" w14:paraId="042AA6D5"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shd w:val="clear" w:color="auto" w:fill="auto"/>
            <w:vAlign w:val="center"/>
          </w:tcPr>
          <w:p w:rsidRPr="00C97934" w:rsidR="00AD3920" w:rsidP="00372D1F" w:rsidRDefault="00AD3920" w14:paraId="734EE8CE" w14:textId="77777777">
            <w:pPr>
              <w:rPr>
                <w:rFonts w:ascii="Arial" w:hAnsi="Arial" w:eastAsia="Calibri" w:cs="Arial"/>
                <w:sz w:val="24"/>
                <w:szCs w:val="24"/>
              </w:rPr>
            </w:pPr>
          </w:p>
        </w:tc>
      </w:tr>
      <w:tr w:rsidRPr="00C97934" w:rsidR="00AD3920" w:rsidTr="008E0B24" w14:paraId="0A2B08EF" w14:textId="77777777">
        <w:tc>
          <w:tcPr>
            <w:tcW w:w="10440" w:type="dxa"/>
            <w:gridSpan w:val="2"/>
            <w:tcBorders>
              <w:top w:val="single" w:color="auto" w:sz="12" w:space="0"/>
              <w:bottom w:val="single" w:color="auto" w:sz="12" w:space="0"/>
            </w:tcBorders>
            <w:shd w:val="clear" w:color="auto" w:fill="C6D9F1"/>
            <w:vAlign w:val="center"/>
          </w:tcPr>
          <w:p w:rsidRPr="00C97934" w:rsidR="00AD3920" w:rsidP="00090AB0" w:rsidRDefault="00AD3920" w14:paraId="5F34DDBA"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AD3920" w:rsidTr="008E0B24" w14:paraId="67977DC7" w14:textId="77777777">
        <w:trPr>
          <w:trHeight w:val="868"/>
        </w:trPr>
        <w:tc>
          <w:tcPr>
            <w:tcW w:w="10440" w:type="dxa"/>
            <w:gridSpan w:val="2"/>
            <w:tcBorders>
              <w:top w:val="single" w:color="auto" w:sz="12" w:space="0"/>
            </w:tcBorders>
            <w:shd w:val="clear" w:color="auto" w:fill="auto"/>
          </w:tcPr>
          <w:p w:rsidRPr="00C97934" w:rsidR="00A341A2" w:rsidP="00AD3920" w:rsidRDefault="00A341A2" w14:paraId="28825775" w14:textId="77777777">
            <w:pPr>
              <w:rPr>
                <w:rFonts w:ascii="Arial" w:hAnsi="Arial" w:eastAsia="Calibri" w:cs="Arial"/>
                <w:sz w:val="24"/>
                <w:szCs w:val="24"/>
              </w:rPr>
            </w:pPr>
          </w:p>
          <w:p w:rsidR="00A341A2" w:rsidP="00AD3920" w:rsidRDefault="00A341A2" w14:paraId="259ACF72" w14:textId="77777777">
            <w:pPr>
              <w:rPr>
                <w:rFonts w:ascii="Arial" w:hAnsi="Arial" w:eastAsia="Calibri" w:cs="Arial"/>
                <w:sz w:val="24"/>
                <w:szCs w:val="24"/>
              </w:rPr>
            </w:pPr>
          </w:p>
          <w:p w:rsidR="00D06174" w:rsidP="00AD3920" w:rsidRDefault="00D06174" w14:paraId="262F478D" w14:textId="77777777">
            <w:pPr>
              <w:rPr>
                <w:rFonts w:ascii="Arial" w:hAnsi="Arial" w:eastAsia="Calibri" w:cs="Arial"/>
                <w:sz w:val="24"/>
                <w:szCs w:val="24"/>
              </w:rPr>
            </w:pPr>
          </w:p>
          <w:p w:rsidRPr="00C97934" w:rsidR="00D06174" w:rsidP="00AD3920" w:rsidRDefault="00D06174" w14:paraId="2B61F241" w14:textId="3F1510B8">
            <w:pPr>
              <w:rPr>
                <w:rFonts w:ascii="Arial" w:hAnsi="Arial" w:eastAsia="Calibri" w:cs="Arial"/>
                <w:sz w:val="24"/>
                <w:szCs w:val="24"/>
              </w:rPr>
            </w:pPr>
          </w:p>
        </w:tc>
      </w:tr>
    </w:tbl>
    <w:p w:rsidRPr="00C97934" w:rsidR="00AD3920" w:rsidP="00AD3920" w:rsidRDefault="00AD3920" w14:paraId="39C13726" w14:textId="77777777">
      <w:pPr>
        <w:rPr>
          <w:rFonts w:ascii="Arial" w:hAnsi="Arial" w:cs="Arial"/>
          <w:sz w:val="24"/>
          <w:szCs w:val="24"/>
        </w:rPr>
      </w:pPr>
    </w:p>
    <w:p w:rsidRPr="00C97934" w:rsidR="00221A14" w:rsidP="00221A14" w:rsidRDefault="00C219C7" w14:paraId="446D904F"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rsidRPr="00C97934" w:rsidR="00221A14" w:rsidP="00221A14" w:rsidRDefault="00221A14" w14:paraId="3A4608E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t>APPENDIX D</w:t>
      </w:r>
    </w:p>
    <w:p w:rsidRPr="00C97934" w:rsidR="00221A14" w:rsidP="00221A14" w:rsidRDefault="00221A14" w14:paraId="2BD1715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rsidRPr="00C97934" w:rsidR="00221A14" w:rsidP="00221A14" w:rsidRDefault="00221A14" w14:paraId="1CF52EFB" w14:textId="77777777">
      <w:pPr>
        <w:jc w:val="center"/>
        <w:rPr>
          <w:rFonts w:ascii="Arial" w:hAnsi="Arial" w:cs="Arial"/>
          <w:b/>
          <w:sz w:val="28"/>
          <w:szCs w:val="28"/>
        </w:rPr>
      </w:pPr>
      <w:r w:rsidRPr="00C97934">
        <w:rPr>
          <w:rFonts w:ascii="Arial" w:hAnsi="Arial" w:cs="Arial"/>
          <w:b/>
          <w:sz w:val="28"/>
          <w:szCs w:val="28"/>
        </w:rPr>
        <w:t xml:space="preserve">State of Maine </w:t>
      </w:r>
    </w:p>
    <w:p w:rsidRPr="00C97934" w:rsidR="00221A14" w:rsidP="00221A14" w:rsidRDefault="00221A14" w14:paraId="05182502" w14:textId="15FC0446">
      <w:pPr>
        <w:jc w:val="center"/>
        <w:rPr>
          <w:rFonts w:ascii="Arial" w:hAnsi="Arial" w:cs="Arial"/>
          <w:b/>
          <w:color w:val="FF0000"/>
          <w:sz w:val="28"/>
          <w:szCs w:val="28"/>
        </w:rPr>
      </w:pPr>
      <w:r w:rsidRPr="00C97934">
        <w:rPr>
          <w:rFonts w:ascii="Arial" w:hAnsi="Arial" w:cs="Arial"/>
          <w:b/>
          <w:sz w:val="28"/>
          <w:szCs w:val="28"/>
        </w:rPr>
        <w:t xml:space="preserve">Department of </w:t>
      </w:r>
      <w:r w:rsidRPr="00A46737" w:rsidR="006E74A9">
        <w:rPr>
          <w:rFonts w:ascii="Arial" w:hAnsi="Arial" w:cs="Arial"/>
          <w:b/>
          <w:sz w:val="28"/>
          <w:szCs w:val="28"/>
        </w:rPr>
        <w:t>Public Safety</w:t>
      </w:r>
    </w:p>
    <w:p w:rsidRPr="00C97934" w:rsidR="00221A14" w:rsidP="00221A14" w:rsidRDefault="00221A14" w14:paraId="0A507EB1" w14:textId="77777777">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rsidRPr="00C97934" w:rsidR="00221A14" w:rsidP="00221A14" w:rsidRDefault="00221A14" w14:paraId="4D191249" w14:textId="458A865B">
      <w:pPr>
        <w:jc w:val="center"/>
        <w:rPr>
          <w:rFonts w:ascii="Arial" w:hAnsi="Arial" w:cs="Arial"/>
          <w:b/>
          <w:sz w:val="28"/>
          <w:szCs w:val="28"/>
        </w:rPr>
      </w:pPr>
      <w:r w:rsidRPr="00C97934">
        <w:rPr>
          <w:rFonts w:ascii="Arial" w:hAnsi="Arial" w:cs="Arial"/>
          <w:b/>
          <w:sz w:val="28"/>
          <w:szCs w:val="28"/>
        </w:rPr>
        <w:t xml:space="preserve">RFP# </w:t>
      </w:r>
      <w:r w:rsidRPr="00846FB5" w:rsidR="00846FB5">
        <w:rPr>
          <w:rStyle w:val="InitialStyle"/>
          <w:rFonts w:ascii="Arial" w:hAnsi="Arial" w:cs="Arial"/>
          <w:b/>
          <w:bCs/>
          <w:sz w:val="28"/>
          <w:szCs w:val="28"/>
        </w:rPr>
        <w:t>202411198</w:t>
      </w:r>
    </w:p>
    <w:p w:rsidRPr="00846FB5" w:rsidR="00221A14" w:rsidP="00221A14" w:rsidRDefault="006E74A9" w14:paraId="55DF4705" w14:textId="79832F7C">
      <w:pPr>
        <w:jc w:val="center"/>
        <w:rPr>
          <w:rFonts w:ascii="Arial" w:hAnsi="Arial" w:cs="Arial"/>
          <w:b/>
          <w:sz w:val="28"/>
          <w:szCs w:val="28"/>
          <w:u w:val="single"/>
        </w:rPr>
      </w:pPr>
      <w:r w:rsidRPr="00846FB5">
        <w:rPr>
          <w:rFonts w:ascii="Arial" w:hAnsi="Arial" w:cs="Arial"/>
          <w:b/>
          <w:sz w:val="28"/>
          <w:szCs w:val="28"/>
          <w:u w:val="single"/>
        </w:rPr>
        <w:t>Training and Education for the SUD Response Program</w:t>
      </w:r>
    </w:p>
    <w:p w:rsidRPr="00C97934" w:rsidR="00221A14" w:rsidP="00221A14" w:rsidRDefault="00221A14" w14:paraId="71B4761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C97934" w:rsidR="00221A14" w:rsidP="00221A14" w:rsidRDefault="00221A14" w14:paraId="3324149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555"/>
        <w:gridCol w:w="6795"/>
      </w:tblGrid>
      <w:tr w:rsidRPr="00C97934" w:rsidR="00221A14" w:rsidTr="00BC33F2" w14:paraId="28C482B9" w14:textId="77777777">
        <w:trPr>
          <w:cantSplit/>
          <w:trHeight w:val="438"/>
        </w:trPr>
        <w:tc>
          <w:tcPr>
            <w:tcW w:w="3555" w:type="dxa"/>
            <w:tcBorders>
              <w:top w:val="double" w:color="auto" w:sz="4" w:space="0"/>
              <w:bottom w:val="single" w:color="auto" w:sz="12" w:space="0"/>
            </w:tcBorders>
            <w:shd w:val="clear" w:color="auto" w:fill="C6D9F1"/>
            <w:vAlign w:val="center"/>
          </w:tcPr>
          <w:p w:rsidRPr="00C97934" w:rsidR="00221A14" w:rsidP="00221A14" w:rsidRDefault="00221A14" w14:paraId="0A35FD62" w14:textId="77777777">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color="auto" w:sz="4" w:space="0"/>
              <w:bottom w:val="single" w:color="auto" w:sz="12" w:space="0"/>
            </w:tcBorders>
            <w:vAlign w:val="center"/>
          </w:tcPr>
          <w:p w:rsidRPr="00C97934" w:rsidR="00221A14" w:rsidP="00221A14" w:rsidRDefault="00221A14" w14:paraId="544651FF" w14:textId="77777777">
            <w:pPr>
              <w:rPr>
                <w:rFonts w:ascii="Arial" w:hAnsi="Arial" w:cs="Arial"/>
                <w:b/>
                <w:sz w:val="24"/>
                <w:szCs w:val="24"/>
              </w:rPr>
            </w:pPr>
          </w:p>
        </w:tc>
      </w:tr>
      <w:tr w:rsidRPr="00C97934" w:rsidR="00221A14" w:rsidTr="00BC33F2" w14:paraId="2E76ED2E" w14:textId="77777777">
        <w:trPr>
          <w:cantSplit/>
          <w:trHeight w:val="438"/>
        </w:trPr>
        <w:tc>
          <w:tcPr>
            <w:tcW w:w="3555" w:type="dxa"/>
            <w:tcBorders>
              <w:top w:val="single" w:color="auto" w:sz="12" w:space="0"/>
              <w:bottom w:val="double" w:color="auto" w:sz="4" w:space="0"/>
            </w:tcBorders>
            <w:shd w:val="clear" w:color="auto" w:fill="C6D9F1"/>
            <w:vAlign w:val="center"/>
          </w:tcPr>
          <w:p w:rsidRPr="00C97934" w:rsidR="00221A14" w:rsidP="00221A14" w:rsidRDefault="00221A14" w14:paraId="15D7B9F1" w14:textId="77777777">
            <w:pPr>
              <w:rPr>
                <w:rFonts w:ascii="Arial" w:hAnsi="Arial" w:cs="Arial"/>
                <w:b/>
                <w:sz w:val="24"/>
                <w:szCs w:val="24"/>
              </w:rPr>
            </w:pPr>
            <w:r w:rsidRPr="00C97934">
              <w:rPr>
                <w:rFonts w:ascii="Arial" w:hAnsi="Arial" w:cs="Arial"/>
                <w:b/>
                <w:sz w:val="24"/>
                <w:szCs w:val="24"/>
              </w:rPr>
              <w:t>Proposed Cost:</w:t>
            </w:r>
          </w:p>
        </w:tc>
        <w:tc>
          <w:tcPr>
            <w:tcW w:w="6795" w:type="dxa"/>
            <w:tcBorders>
              <w:top w:val="single" w:color="auto" w:sz="12" w:space="0"/>
            </w:tcBorders>
            <w:vAlign w:val="center"/>
          </w:tcPr>
          <w:p w:rsidRPr="00C97934" w:rsidR="00221A14" w:rsidP="00221A14" w:rsidRDefault="00221A14" w14:paraId="10051803" w14:textId="77777777">
            <w:pPr>
              <w:rPr>
                <w:rFonts w:ascii="Arial" w:hAnsi="Arial" w:cs="Arial"/>
                <w:b/>
                <w:sz w:val="24"/>
                <w:szCs w:val="24"/>
              </w:rPr>
            </w:pPr>
            <w:r w:rsidRPr="00C97934">
              <w:rPr>
                <w:rFonts w:ascii="Arial" w:hAnsi="Arial" w:cs="Arial"/>
                <w:b/>
                <w:sz w:val="24"/>
                <w:szCs w:val="24"/>
              </w:rPr>
              <w:t xml:space="preserve">$ </w:t>
            </w:r>
          </w:p>
        </w:tc>
      </w:tr>
    </w:tbl>
    <w:p w:rsidR="00221A14" w:rsidP="00221A14" w:rsidRDefault="00221A14" w14:paraId="5D04F3F8" w14:textId="086E78A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C97934" w:rsidR="00FE4BEB" w:rsidP="007D618A" w:rsidRDefault="00C01C76" w14:paraId="6A5053DE" w14:textId="77777777">
      <w:pPr>
        <w:pStyle w:val="DefaultText"/>
        <w:rPr>
          <w:rFonts w:ascii="Arial" w:hAnsi="Arial" w:cs="Arial"/>
          <w:b/>
        </w:rPr>
      </w:pPr>
      <w:r w:rsidRPr="00C97934">
        <w:rPr>
          <w:rFonts w:ascii="Arial" w:hAnsi="Arial" w:cs="Arial"/>
          <w:b/>
        </w:rPr>
        <w:br w:type="page"/>
      </w:r>
      <w:r w:rsidRPr="00C97934" w:rsidR="007D618A">
        <w:rPr>
          <w:rFonts w:ascii="Arial" w:hAnsi="Arial" w:cs="Arial"/>
          <w:b/>
        </w:rPr>
        <w:t xml:space="preserve"> </w:t>
      </w:r>
      <w:r w:rsidRPr="00C97934" w:rsidR="00FE4BEB">
        <w:rPr>
          <w:rFonts w:ascii="Arial" w:hAnsi="Arial" w:cs="Arial"/>
          <w:b/>
        </w:rPr>
        <w:t>APPENDIX</w:t>
      </w:r>
      <w:r w:rsidRPr="00C97934" w:rsidR="00E65157">
        <w:rPr>
          <w:rFonts w:ascii="Arial" w:hAnsi="Arial" w:cs="Arial"/>
          <w:b/>
        </w:rPr>
        <w:t xml:space="preserve"> </w:t>
      </w:r>
      <w:r w:rsidRPr="00C97934">
        <w:rPr>
          <w:rFonts w:ascii="Arial" w:hAnsi="Arial" w:cs="Arial"/>
          <w:b/>
        </w:rPr>
        <w:t>E</w:t>
      </w:r>
    </w:p>
    <w:p w:rsidRPr="00C97934" w:rsidR="00FE4BEB" w:rsidP="00FE4BEB" w:rsidRDefault="00FE4BEB" w14:paraId="26AE5C6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rsidRPr="00C97934" w:rsidR="00FE4BEB" w:rsidP="00FE4BEB" w:rsidRDefault="00FE4BEB" w14:paraId="0A1C3683" w14:textId="77777777">
      <w:pPr>
        <w:jc w:val="center"/>
        <w:rPr>
          <w:rFonts w:ascii="Arial" w:hAnsi="Arial" w:cs="Arial"/>
          <w:b/>
          <w:sz w:val="24"/>
          <w:szCs w:val="24"/>
        </w:rPr>
      </w:pPr>
      <w:r w:rsidRPr="00C97934">
        <w:rPr>
          <w:rFonts w:ascii="Arial" w:hAnsi="Arial" w:cs="Arial"/>
          <w:b/>
          <w:sz w:val="28"/>
          <w:szCs w:val="28"/>
        </w:rPr>
        <w:t xml:space="preserve">State of Maine </w:t>
      </w:r>
    </w:p>
    <w:p w:rsidRPr="00C97934" w:rsidR="00FE4BEB" w:rsidP="00FE4BEB" w:rsidRDefault="00FE4BEB" w14:paraId="7763F78F" w14:textId="26E9E96F">
      <w:pPr>
        <w:widowControl/>
        <w:jc w:val="center"/>
        <w:rPr>
          <w:rStyle w:val="InitialStyle"/>
          <w:rFonts w:ascii="Arial" w:hAnsi="Arial" w:cs="Arial"/>
          <w:b/>
          <w:color w:val="FF0000"/>
          <w:sz w:val="28"/>
          <w:szCs w:val="28"/>
        </w:rPr>
      </w:pPr>
      <w:r w:rsidRPr="00C97934">
        <w:rPr>
          <w:rFonts w:ascii="Arial" w:hAnsi="Arial" w:cs="Arial"/>
          <w:b/>
          <w:bCs/>
          <w:sz w:val="28"/>
          <w:szCs w:val="28"/>
        </w:rPr>
        <w:t xml:space="preserve">Department of </w:t>
      </w:r>
      <w:r w:rsidRPr="00A46737" w:rsidR="006E74A9">
        <w:rPr>
          <w:rStyle w:val="InitialStyle"/>
          <w:rFonts w:ascii="Arial" w:hAnsi="Arial" w:cs="Arial"/>
          <w:b/>
          <w:sz w:val="28"/>
          <w:szCs w:val="28"/>
        </w:rPr>
        <w:t>Public Safety</w:t>
      </w:r>
    </w:p>
    <w:p w:rsidRPr="00C97934" w:rsidR="00FE4BEB" w:rsidP="00FE4BEB" w:rsidRDefault="00FE4BEB" w14:paraId="511D1D16" w14:textId="77777777">
      <w:pPr>
        <w:jc w:val="center"/>
        <w:outlineLvl w:val="1"/>
        <w:rPr>
          <w:rFonts w:ascii="Arial" w:hAnsi="Arial" w:cs="Arial"/>
          <w:b/>
          <w:bCs/>
          <w:sz w:val="28"/>
          <w:szCs w:val="28"/>
        </w:rPr>
      </w:pPr>
      <w:r w:rsidRPr="00C97934">
        <w:rPr>
          <w:rFonts w:ascii="Arial" w:hAnsi="Arial" w:cs="Arial"/>
          <w:b/>
          <w:bCs/>
          <w:sz w:val="28"/>
          <w:szCs w:val="28"/>
        </w:rPr>
        <w:t>SUBMITTED QUESTIONS FORM</w:t>
      </w:r>
    </w:p>
    <w:p w:rsidRPr="00C97934" w:rsidR="00FE4BEB" w:rsidP="00FE4BEB" w:rsidRDefault="00FE4BEB" w14:paraId="64F1C3CF" w14:textId="3BBC41A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846FB5" w:rsidR="00846FB5">
        <w:rPr>
          <w:rStyle w:val="InitialStyle"/>
          <w:rFonts w:ascii="Arial" w:hAnsi="Arial" w:cs="Arial"/>
          <w:b/>
          <w:bCs/>
          <w:sz w:val="28"/>
          <w:szCs w:val="28"/>
        </w:rPr>
        <w:t>202411198</w:t>
      </w:r>
    </w:p>
    <w:p w:rsidRPr="00846FB5" w:rsidR="00FE4BEB" w:rsidP="00FE4BEB" w:rsidRDefault="006E74A9" w14:paraId="29F1CED7" w14:textId="4DBD6C0A">
      <w:pPr>
        <w:pStyle w:val="DefaultText"/>
        <w:jc w:val="center"/>
        <w:rPr>
          <w:rStyle w:val="InitialStyle"/>
          <w:rFonts w:ascii="Arial" w:hAnsi="Arial" w:cs="Arial"/>
          <w:b/>
          <w:sz w:val="28"/>
          <w:szCs w:val="28"/>
          <w:u w:val="single"/>
        </w:rPr>
      </w:pPr>
      <w:r w:rsidRPr="00846FB5">
        <w:rPr>
          <w:rStyle w:val="InitialStyle"/>
          <w:rFonts w:ascii="Arial" w:hAnsi="Arial" w:cs="Arial"/>
          <w:b/>
          <w:sz w:val="28"/>
          <w:szCs w:val="28"/>
          <w:u w:val="single"/>
        </w:rPr>
        <w:t xml:space="preserve">Training and Education for the SUD Response Program </w:t>
      </w:r>
    </w:p>
    <w:p w:rsidRPr="00C97934" w:rsidR="00FE4BEB" w:rsidP="00FE4BEB" w:rsidRDefault="00FE4BEB" w14:paraId="3C98E480"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FE4BEB" w:rsidP="00FE4BEB" w:rsidRDefault="00D06174" w14:paraId="5082C689" w14:textId="1552077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form should be used by Bidders when submitting written questions to the RFP Coordinator as defined in Part III of the RFP. </w:t>
      </w:r>
    </w:p>
    <w:p w:rsidR="00D06174" w:rsidP="00FE4BEB" w:rsidRDefault="00D06174" w14:paraId="06F53A5F" w14:textId="08CD15B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D06174" w:rsidP="00FE4BEB" w:rsidRDefault="00D06174" w14:paraId="3EC61692" w14:textId="4CC62D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rsidRPr="00C97934" w:rsidR="00D06174" w:rsidP="00FE4BEB" w:rsidRDefault="00D06174" w14:paraId="646F1FE4"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V w:val="single" w:color="000000" w:sz="6" w:space="0"/>
        </w:tblBorders>
        <w:tblCellMar>
          <w:left w:w="120" w:type="dxa"/>
          <w:right w:w="120" w:type="dxa"/>
        </w:tblCellMar>
        <w:tblLook w:val="00A0" w:firstRow="1" w:lastRow="0" w:firstColumn="1" w:lastColumn="0" w:noHBand="0" w:noVBand="0"/>
      </w:tblPr>
      <w:tblGrid>
        <w:gridCol w:w="2685"/>
        <w:gridCol w:w="7365"/>
      </w:tblGrid>
      <w:tr w:rsidRPr="00C97934" w:rsidR="00FE4BEB" w:rsidTr="00D06174" w14:paraId="14D5564C" w14:textId="77777777">
        <w:trPr>
          <w:cantSplit/>
          <w:trHeight w:val="486"/>
        </w:trPr>
        <w:tc>
          <w:tcPr>
            <w:tcW w:w="1336" w:type="pct"/>
            <w:tcBorders>
              <w:top w:val="double" w:color="auto" w:sz="4" w:space="0"/>
              <w:bottom w:val="double" w:color="auto" w:sz="4" w:space="0"/>
            </w:tcBorders>
            <w:shd w:val="clear" w:color="auto" w:fill="C6D9F1"/>
            <w:vAlign w:val="center"/>
          </w:tcPr>
          <w:p w:rsidRPr="00C97934" w:rsidR="00FE4BEB" w:rsidP="00C379F0" w:rsidRDefault="00FE4BEB" w14:paraId="44074CE9" w14:textId="77777777">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rsidRPr="00C97934" w:rsidR="00FE4BEB" w:rsidP="00C379F0" w:rsidRDefault="00FE4BEB" w14:paraId="671E69FF" w14:textId="77777777">
            <w:pPr>
              <w:pStyle w:val="DefaultText"/>
              <w:rPr>
                <w:rStyle w:val="InitialStyle"/>
                <w:rFonts w:ascii="Arial" w:hAnsi="Arial" w:cs="Arial"/>
                <w:b/>
              </w:rPr>
            </w:pPr>
          </w:p>
        </w:tc>
      </w:tr>
    </w:tbl>
    <w:p w:rsidRPr="00C97934" w:rsidR="00357B21" w:rsidP="00FE4BEB" w:rsidRDefault="00357B21" w14:paraId="0E35C7C7"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340"/>
        <w:gridCol w:w="7710"/>
      </w:tblGrid>
      <w:tr w:rsidRPr="00C97934" w:rsidR="00FE4BEB" w:rsidTr="00D06174" w14:paraId="6BE687F8" w14:textId="77777777">
        <w:trPr>
          <w:trHeight w:val="348"/>
        </w:trPr>
        <w:tc>
          <w:tcPr>
            <w:tcW w:w="1164" w:type="pct"/>
            <w:tcBorders>
              <w:top w:val="double" w:color="auto" w:sz="4" w:space="0"/>
              <w:bottom w:val="double" w:color="auto" w:sz="4" w:space="0"/>
            </w:tcBorders>
            <w:shd w:val="clear" w:color="auto" w:fill="C6D9F1"/>
            <w:vAlign w:val="center"/>
          </w:tcPr>
          <w:p w:rsidRPr="00C97934" w:rsidR="00FE4BEB" w:rsidP="00C379F0" w:rsidRDefault="00FE4BEB" w14:paraId="403DCFC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name="_Hlk48893155" w:id="50"/>
            <w:r w:rsidRPr="00C97934">
              <w:rPr>
                <w:rFonts w:ascii="Arial" w:hAnsi="Arial" w:cs="Arial"/>
                <w:b/>
              </w:rPr>
              <w:t>RFP Section &amp; Page Number</w:t>
            </w:r>
          </w:p>
        </w:tc>
        <w:tc>
          <w:tcPr>
            <w:tcW w:w="3836" w:type="pct"/>
            <w:tcBorders>
              <w:top w:val="double" w:color="auto" w:sz="4" w:space="0"/>
              <w:bottom w:val="double" w:color="auto" w:sz="4" w:space="0"/>
            </w:tcBorders>
            <w:shd w:val="clear" w:color="auto" w:fill="C6D9F1"/>
            <w:vAlign w:val="center"/>
          </w:tcPr>
          <w:p w:rsidRPr="00C97934" w:rsidR="00FE4BEB" w:rsidP="00C379F0" w:rsidRDefault="00FE4BEB" w14:paraId="1E5988E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Pr="00C97934" w:rsidR="00FE4BEB" w:rsidTr="00D06174" w14:paraId="799E6178" w14:textId="77777777">
        <w:tc>
          <w:tcPr>
            <w:tcW w:w="1164" w:type="pct"/>
            <w:tcBorders>
              <w:top w:val="double" w:color="auto" w:sz="4" w:space="0"/>
            </w:tcBorders>
            <w:shd w:val="clear" w:color="auto" w:fill="auto"/>
            <w:vAlign w:val="center"/>
          </w:tcPr>
          <w:p w:rsidRPr="00C97934" w:rsidR="00FE4BEB" w:rsidP="00C379F0" w:rsidRDefault="00FE4BEB" w14:paraId="05FB24D1" w14:textId="184D9C3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name="_Hlk48893261" w:id="51"/>
            <w:bookmarkEnd w:id="50"/>
          </w:p>
        </w:tc>
        <w:tc>
          <w:tcPr>
            <w:tcW w:w="3836" w:type="pct"/>
            <w:tcBorders>
              <w:top w:val="double" w:color="auto" w:sz="4" w:space="0"/>
            </w:tcBorders>
            <w:shd w:val="clear" w:color="auto" w:fill="auto"/>
            <w:vAlign w:val="center"/>
          </w:tcPr>
          <w:p w:rsidRPr="00C97934" w:rsidR="00FE4BEB" w:rsidP="00C379F0" w:rsidRDefault="00FE4BEB" w14:paraId="0EC012D0" w14:textId="502436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1"/>
      <w:tr w:rsidRPr="00C97934" w:rsidR="00FE4BEB" w:rsidTr="00D06174" w14:paraId="367A5430" w14:textId="77777777">
        <w:tc>
          <w:tcPr>
            <w:tcW w:w="1164" w:type="pct"/>
            <w:shd w:val="clear" w:color="auto" w:fill="auto"/>
            <w:vAlign w:val="center"/>
          </w:tcPr>
          <w:p w:rsidRPr="00C97934" w:rsidR="00FE4BEB" w:rsidP="00C379F0" w:rsidRDefault="00FE4BEB" w14:paraId="4C0E235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556FA0D8"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34671FE" w14:textId="77777777">
        <w:tc>
          <w:tcPr>
            <w:tcW w:w="1164" w:type="pct"/>
            <w:shd w:val="clear" w:color="auto" w:fill="auto"/>
            <w:vAlign w:val="center"/>
          </w:tcPr>
          <w:p w:rsidRPr="00C97934" w:rsidR="00FE4BEB" w:rsidP="00C379F0" w:rsidRDefault="00FE4BEB" w14:paraId="0DFC877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2BE675E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91B8F77" w14:textId="77777777">
        <w:tc>
          <w:tcPr>
            <w:tcW w:w="1164" w:type="pct"/>
            <w:shd w:val="clear" w:color="auto" w:fill="auto"/>
            <w:vAlign w:val="center"/>
          </w:tcPr>
          <w:p w:rsidRPr="00C97934" w:rsidR="00FE4BEB" w:rsidP="00C379F0" w:rsidRDefault="00FE4BEB" w14:paraId="008FEAE7"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2C335A4A"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4F05B40" w14:textId="77777777">
        <w:tc>
          <w:tcPr>
            <w:tcW w:w="1164" w:type="pct"/>
            <w:shd w:val="clear" w:color="auto" w:fill="auto"/>
            <w:vAlign w:val="center"/>
          </w:tcPr>
          <w:p w:rsidRPr="00C97934" w:rsidR="00FE4BEB" w:rsidP="00C379F0" w:rsidRDefault="00FE4BEB" w14:paraId="415BB19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75B9D36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04EF2834" w14:textId="77777777">
        <w:tc>
          <w:tcPr>
            <w:tcW w:w="1164" w:type="pct"/>
            <w:shd w:val="clear" w:color="auto" w:fill="auto"/>
            <w:vAlign w:val="center"/>
          </w:tcPr>
          <w:p w:rsidRPr="00C97934" w:rsidR="00FE4BEB" w:rsidP="00C379F0" w:rsidRDefault="00FE4BEB" w14:paraId="43E9AD0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76A0768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3014E950" w14:textId="77777777">
        <w:tc>
          <w:tcPr>
            <w:tcW w:w="1164" w:type="pct"/>
            <w:shd w:val="clear" w:color="auto" w:fill="auto"/>
            <w:vAlign w:val="center"/>
          </w:tcPr>
          <w:p w:rsidRPr="00C97934" w:rsidR="00FE4BEB" w:rsidP="00C379F0" w:rsidRDefault="00FE4BEB" w14:paraId="65E617BF"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4729F7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E8D8452" w14:textId="77777777">
        <w:tc>
          <w:tcPr>
            <w:tcW w:w="1164" w:type="pct"/>
            <w:shd w:val="clear" w:color="auto" w:fill="auto"/>
            <w:vAlign w:val="center"/>
          </w:tcPr>
          <w:p w:rsidRPr="00C97934" w:rsidR="00FE4BEB" w:rsidP="00C379F0" w:rsidRDefault="00FE4BEB" w14:paraId="2D477A7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2A32810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5F53682" w14:textId="77777777">
        <w:tc>
          <w:tcPr>
            <w:tcW w:w="1164" w:type="pct"/>
            <w:shd w:val="clear" w:color="auto" w:fill="auto"/>
            <w:vAlign w:val="center"/>
          </w:tcPr>
          <w:p w:rsidRPr="00C97934" w:rsidR="00FE4BEB" w:rsidP="00C379F0" w:rsidRDefault="00FE4BEB" w14:paraId="461A2B4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74FA6B5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C95620F" w14:textId="77777777">
        <w:tc>
          <w:tcPr>
            <w:tcW w:w="1164" w:type="pct"/>
            <w:shd w:val="clear" w:color="auto" w:fill="auto"/>
            <w:vAlign w:val="center"/>
          </w:tcPr>
          <w:p w:rsidRPr="00C97934" w:rsidR="00FE4BEB" w:rsidP="00C379F0" w:rsidRDefault="00FE4BEB" w14:paraId="6B38F8C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03AC1B06"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F1DB4C7" w14:textId="77777777">
        <w:tc>
          <w:tcPr>
            <w:tcW w:w="1164" w:type="pct"/>
            <w:shd w:val="clear" w:color="auto" w:fill="auto"/>
            <w:vAlign w:val="center"/>
          </w:tcPr>
          <w:p w:rsidRPr="00C97934" w:rsidR="00FE4BEB" w:rsidP="00C379F0" w:rsidRDefault="00FE4BEB" w14:paraId="09DFD216"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6A8B5A8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38DD41AB" w14:textId="77777777">
        <w:tc>
          <w:tcPr>
            <w:tcW w:w="1164" w:type="pct"/>
            <w:shd w:val="clear" w:color="auto" w:fill="auto"/>
            <w:vAlign w:val="center"/>
          </w:tcPr>
          <w:p w:rsidRPr="00C97934" w:rsidR="00FE4BEB" w:rsidP="00C379F0" w:rsidRDefault="00FE4BEB" w14:paraId="31AD232A"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5A2AD940"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7A01616" w14:textId="77777777">
        <w:tc>
          <w:tcPr>
            <w:tcW w:w="1164" w:type="pct"/>
            <w:shd w:val="clear" w:color="auto" w:fill="auto"/>
            <w:vAlign w:val="center"/>
          </w:tcPr>
          <w:p w:rsidRPr="00C97934" w:rsidR="00FE4BEB" w:rsidP="00C379F0" w:rsidRDefault="00FE4BEB" w14:paraId="1B2D19A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2C3E2863"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28C4760" w14:textId="77777777">
        <w:tc>
          <w:tcPr>
            <w:tcW w:w="1164" w:type="pct"/>
            <w:shd w:val="clear" w:color="auto" w:fill="auto"/>
            <w:vAlign w:val="center"/>
          </w:tcPr>
          <w:p w:rsidRPr="00C97934" w:rsidR="00FE4BEB" w:rsidP="00C379F0" w:rsidRDefault="00FE4BEB" w14:paraId="037C25B5"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rsidRPr="00C97934" w:rsidR="00FE4BEB" w:rsidP="00C379F0" w:rsidRDefault="00FE4BEB" w14:paraId="4CBF50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35C15DB" w14:textId="77777777">
        <w:tc>
          <w:tcPr>
            <w:tcW w:w="1164" w:type="pct"/>
            <w:tcBorders>
              <w:bottom w:val="single" w:color="auto" w:sz="4" w:space="0"/>
            </w:tcBorders>
            <w:shd w:val="clear" w:color="auto" w:fill="auto"/>
            <w:vAlign w:val="center"/>
          </w:tcPr>
          <w:p w:rsidRPr="00C97934" w:rsidR="00FE4BEB" w:rsidP="00C379F0" w:rsidRDefault="00FE4BEB" w14:paraId="3A9B2BD5"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color="auto" w:sz="4" w:space="0"/>
            </w:tcBorders>
            <w:shd w:val="clear" w:color="auto" w:fill="auto"/>
            <w:vAlign w:val="center"/>
          </w:tcPr>
          <w:p w:rsidRPr="00C97934" w:rsidR="00FE4BEB" w:rsidP="00C379F0" w:rsidRDefault="00FE4BEB" w14:paraId="6DED4A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CBEE037" w14:textId="77777777">
        <w:trPr>
          <w:trHeight w:val="152"/>
        </w:trPr>
        <w:tc>
          <w:tcPr>
            <w:tcW w:w="1164" w:type="pct"/>
            <w:tcBorders>
              <w:top w:val="single" w:color="auto" w:sz="4" w:space="0"/>
              <w:bottom w:val="double" w:color="auto" w:sz="4" w:space="0"/>
            </w:tcBorders>
            <w:shd w:val="clear" w:color="auto" w:fill="auto"/>
            <w:vAlign w:val="center"/>
          </w:tcPr>
          <w:p w:rsidRPr="00C97934" w:rsidR="00FE4BEB" w:rsidP="00C379F0" w:rsidRDefault="00FE4BEB" w14:paraId="3EBF5BF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color="auto" w:sz="4" w:space="0"/>
              <w:bottom w:val="double" w:color="auto" w:sz="4" w:space="0"/>
            </w:tcBorders>
            <w:shd w:val="clear" w:color="auto" w:fill="auto"/>
            <w:vAlign w:val="center"/>
          </w:tcPr>
          <w:p w:rsidRPr="00C97934" w:rsidR="00FE4BEB" w:rsidP="00C379F0" w:rsidRDefault="00FE4BEB" w14:paraId="4E389BD4"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rsidRPr="00C97934" w:rsidR="00EF68D8" w:rsidP="00C01C76" w:rsidRDefault="00EF68D8" w14:paraId="7C37D5AA" w14:textId="69B9DF52">
      <w:pPr>
        <w:pStyle w:val="DefaultText"/>
        <w:rPr>
          <w:rFonts w:ascii="Arial" w:hAnsi="Arial" w:cs="Arial"/>
          <w:color w:val="000000"/>
        </w:rPr>
      </w:pPr>
    </w:p>
    <w:sectPr w:rsidRPr="00C97934" w:rsidR="00EF68D8" w:rsidSect="00363EE6">
      <w:headerReference w:type="default" r:id="rId30"/>
      <w:pgSz w:w="12240" w:h="15840" w:orient="portrait"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15B" w:rsidRDefault="0050315B" w14:paraId="3D501678" w14:textId="77777777">
      <w:r>
        <w:separator/>
      </w:r>
    </w:p>
  </w:endnote>
  <w:endnote w:type="continuationSeparator" w:id="0">
    <w:p w:rsidR="0050315B" w:rsidRDefault="0050315B" w14:paraId="34259C7E" w14:textId="77777777">
      <w:r>
        <w:continuationSeparator/>
      </w:r>
    </w:p>
  </w:endnote>
  <w:endnote w:type="continuationNotice" w:id="1">
    <w:p w:rsidR="0050315B" w:rsidRDefault="0050315B" w14:paraId="4409F0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347C1" w:rsidR="002B4FD5" w:rsidRDefault="002B4FD5" w14:paraId="45A17C8F" w14:textId="78A48FE2">
    <w:pPr>
      <w:pStyle w:val="Footer"/>
      <w:framePr w:wrap="around" w:hAnchor="margin" w:vAnchor="text"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rsidRPr="00846FB5" w:rsidR="002B4FD5" w:rsidP="00124485" w:rsidRDefault="002B4FD5" w14:paraId="5F345908" w14:textId="2C0494E3">
    <w:pPr>
      <w:pStyle w:val="DefaultText"/>
      <w:ind w:right="360"/>
      <w:rPr>
        <w:rFonts w:ascii="Arial" w:hAnsi="Arial" w:cs="Arial"/>
      </w:rPr>
    </w:pPr>
    <w:r w:rsidRPr="004347C1">
      <w:rPr>
        <w:rFonts w:ascii="Arial" w:hAnsi="Arial" w:cs="Arial"/>
      </w:rPr>
      <w:t xml:space="preserve">State of Maine RFP# </w:t>
    </w:r>
    <w:r w:rsidRPr="00846FB5" w:rsidR="00846FB5">
      <w:rPr>
        <w:rFonts w:ascii="Arial" w:hAnsi="Arial" w:cs="Arial"/>
      </w:rPr>
      <w:t>202411198</w:t>
    </w:r>
  </w:p>
  <w:p w:rsidRPr="00B51518" w:rsidR="002B4FD5" w:rsidP="009A0975" w:rsidRDefault="002B4FD5" w14:paraId="76487500" w14:textId="3D7EAFF7">
    <w:pPr>
      <w:pStyle w:val="DefaultText"/>
      <w:tabs>
        <w:tab w:val="left" w:pos="1884"/>
      </w:tabs>
      <w:ind w:right="360"/>
      <w:rPr>
        <w:rFonts w:ascii="Arial" w:hAnsi="Arial" w:cs="Arial"/>
      </w:rPr>
    </w:pPr>
    <w:r w:rsidRPr="00B51518">
      <w:rPr>
        <w:rFonts w:ascii="Arial" w:hAnsi="Arial" w:cs="Arial"/>
      </w:rPr>
      <w:t xml:space="preserve">Rev. </w:t>
    </w:r>
    <w:r w:rsidR="00566018">
      <w:rPr>
        <w:rFonts w:ascii="Arial" w:hAnsi="Arial" w:cs="Arial"/>
      </w:rPr>
      <w:t>8/18/2023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15B" w:rsidRDefault="0050315B" w14:paraId="3A0B87AA" w14:textId="77777777">
      <w:r>
        <w:separator/>
      </w:r>
    </w:p>
  </w:footnote>
  <w:footnote w:type="continuationSeparator" w:id="0">
    <w:p w:rsidR="0050315B" w:rsidRDefault="0050315B" w14:paraId="759016F8" w14:textId="77777777">
      <w:r>
        <w:continuationSeparator/>
      </w:r>
    </w:p>
  </w:footnote>
  <w:footnote w:type="continuationNotice" w:id="1">
    <w:p w:rsidR="0050315B" w:rsidRDefault="0050315B" w14:paraId="053AB0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20"/>
      <w:gridCol w:w="3420"/>
      <w:gridCol w:w="3420"/>
    </w:tblGrid>
    <w:tr w:rsidR="78BF7322" w:rsidTr="78BF7322" w14:paraId="020D2C2A" w14:textId="77777777">
      <w:trPr>
        <w:trHeight w:val="300"/>
      </w:trPr>
      <w:tc>
        <w:tcPr>
          <w:tcW w:w="3420" w:type="dxa"/>
        </w:tcPr>
        <w:p w:rsidR="78BF7322" w:rsidP="78BF7322" w:rsidRDefault="78BF7322" w14:paraId="4FF9B17A" w14:textId="56482937">
          <w:pPr>
            <w:pStyle w:val="Header"/>
            <w:ind w:left="-115"/>
          </w:pPr>
        </w:p>
      </w:tc>
      <w:tc>
        <w:tcPr>
          <w:tcW w:w="3420" w:type="dxa"/>
        </w:tcPr>
        <w:p w:rsidR="78BF7322" w:rsidP="78BF7322" w:rsidRDefault="78BF7322" w14:paraId="109896B4" w14:textId="468C6792">
          <w:pPr>
            <w:pStyle w:val="Header"/>
            <w:jc w:val="center"/>
          </w:pPr>
        </w:p>
      </w:tc>
      <w:tc>
        <w:tcPr>
          <w:tcW w:w="3420" w:type="dxa"/>
        </w:tcPr>
        <w:p w:rsidR="78BF7322" w:rsidP="78BF7322" w:rsidRDefault="78BF7322" w14:paraId="5B9A1901" w14:textId="0C578595">
          <w:pPr>
            <w:pStyle w:val="Header"/>
            <w:ind w:right="-115"/>
            <w:jc w:val="right"/>
          </w:pPr>
        </w:p>
      </w:tc>
    </w:tr>
  </w:tbl>
  <w:p w:rsidR="78BF7322" w:rsidP="78BF7322" w:rsidRDefault="78BF7322" w14:paraId="092C80E6" w14:textId="1989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78BF7322" w:rsidTr="78BF7322" w14:paraId="5BE4BC7C" w14:textId="77777777">
      <w:trPr>
        <w:trHeight w:val="300"/>
      </w:trPr>
      <w:tc>
        <w:tcPr>
          <w:tcW w:w="3360" w:type="dxa"/>
        </w:tcPr>
        <w:p w:rsidR="78BF7322" w:rsidP="78BF7322" w:rsidRDefault="78BF7322" w14:paraId="774298A1" w14:textId="2CD39001">
          <w:pPr>
            <w:pStyle w:val="Header"/>
            <w:ind w:left="-115"/>
          </w:pPr>
        </w:p>
      </w:tc>
      <w:tc>
        <w:tcPr>
          <w:tcW w:w="3360" w:type="dxa"/>
        </w:tcPr>
        <w:p w:rsidR="78BF7322" w:rsidP="78BF7322" w:rsidRDefault="78BF7322" w14:paraId="2779B432" w14:textId="56CAB5C2">
          <w:pPr>
            <w:pStyle w:val="Header"/>
            <w:jc w:val="center"/>
          </w:pPr>
        </w:p>
      </w:tc>
      <w:tc>
        <w:tcPr>
          <w:tcW w:w="3360" w:type="dxa"/>
        </w:tcPr>
        <w:p w:rsidR="78BF7322" w:rsidP="78BF7322" w:rsidRDefault="78BF7322" w14:paraId="14342F37" w14:textId="58216D2B">
          <w:pPr>
            <w:pStyle w:val="Header"/>
            <w:ind w:right="-115"/>
            <w:jc w:val="right"/>
          </w:pPr>
        </w:p>
      </w:tc>
    </w:tr>
  </w:tbl>
  <w:p w:rsidR="78BF7322" w:rsidP="78BF7322" w:rsidRDefault="78BF7322" w14:paraId="5023E3F3" w14:textId="7267E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D5E7897"/>
    <w:multiLevelType w:val="hybridMultilevel"/>
    <w:tmpl w:val="38CA06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266F2C9C"/>
    <w:multiLevelType w:val="hybridMultilevel"/>
    <w:tmpl w:val="EC306A8A"/>
    <w:lvl w:ilvl="0" w:tplc="42C273DE">
      <w:start w:val="5"/>
      <w:numFmt w:val="bullet"/>
      <w:lvlText w:val="-"/>
      <w:lvlJc w:val="left"/>
      <w:pPr>
        <w:ind w:left="1800" w:hanging="360"/>
      </w:pPr>
      <w:rPr>
        <w:rFonts w:hint="default" w:ascii="Calibri" w:hAnsi="Calibri" w:eastAsia="Calibri" w:cs="Calibri"/>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2BF51423"/>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1"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926F0E"/>
    <w:multiLevelType w:val="hybridMultilevel"/>
    <w:tmpl w:val="8918E716"/>
    <w:lvl w:ilvl="0" w:tplc="FE0CADA4">
      <w:start w:val="1"/>
      <w:numFmt w:val="lowerRoman"/>
      <w:lvlText w:val="%1."/>
      <w:lvlJc w:val="left"/>
      <w:pPr>
        <w:ind w:left="2160" w:hanging="720"/>
      </w:pPr>
      <w:rPr>
        <w:rFonts w:hint="default"/>
        <w:b/>
        <w:bCs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97C7535"/>
    <w:multiLevelType w:val="hybridMultilevel"/>
    <w:tmpl w:val="0CF47074"/>
    <w:lvl w:ilvl="0" w:tplc="844E3D1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785A5E3D"/>
    <w:multiLevelType w:val="multilevel"/>
    <w:tmpl w:val="BD7248B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b/>
        <w:bCs w:val="0"/>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4"/>
  </w:num>
  <w:num w:numId="2" w16cid:durableId="240062789">
    <w:abstractNumId w:val="0"/>
  </w:num>
  <w:num w:numId="3" w16cid:durableId="1284725791">
    <w:abstractNumId w:val="10"/>
  </w:num>
  <w:num w:numId="4" w16cid:durableId="1953323980">
    <w:abstractNumId w:val="19"/>
  </w:num>
  <w:num w:numId="5" w16cid:durableId="251621423">
    <w:abstractNumId w:val="1"/>
  </w:num>
  <w:num w:numId="6"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8"/>
  </w:num>
  <w:num w:numId="8" w16cid:durableId="1942758772">
    <w:abstractNumId w:val="7"/>
  </w:num>
  <w:num w:numId="9" w16cid:durableId="920868359">
    <w:abstractNumId w:val="5"/>
  </w:num>
  <w:num w:numId="10" w16cid:durableId="485367836">
    <w:abstractNumId w:val="20"/>
  </w:num>
  <w:num w:numId="11" w16cid:durableId="1115952729">
    <w:abstractNumId w:val="18"/>
  </w:num>
  <w:num w:numId="12" w16cid:durableId="1422681596">
    <w:abstractNumId w:val="3"/>
  </w:num>
  <w:num w:numId="13" w16cid:durableId="1554391346">
    <w:abstractNumId w:val="6"/>
  </w:num>
  <w:num w:numId="14" w16cid:durableId="1226650455">
    <w:abstractNumId w:val="11"/>
  </w:num>
  <w:num w:numId="15" w16cid:durableId="1613396779">
    <w:abstractNumId w:val="12"/>
  </w:num>
  <w:num w:numId="16" w16cid:durableId="1048720105">
    <w:abstractNumId w:val="15"/>
  </w:num>
  <w:num w:numId="17" w16cid:durableId="368527472">
    <w:abstractNumId w:val="16"/>
  </w:num>
  <w:num w:numId="18" w16cid:durableId="1836189097">
    <w:abstractNumId w:val="13"/>
  </w:num>
  <w:num w:numId="19" w16cid:durableId="1332756349">
    <w:abstractNumId w:val="17"/>
  </w:num>
  <w:num w:numId="20" w16cid:durableId="630985185">
    <w:abstractNumId w:val="14"/>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17D6"/>
    <w:rsid w:val="00031D55"/>
    <w:rsid w:val="00031D77"/>
    <w:rsid w:val="00032176"/>
    <w:rsid w:val="000322EF"/>
    <w:rsid w:val="00032ABA"/>
    <w:rsid w:val="0003345C"/>
    <w:rsid w:val="00033EB8"/>
    <w:rsid w:val="0003447B"/>
    <w:rsid w:val="000348CF"/>
    <w:rsid w:val="0003530B"/>
    <w:rsid w:val="00035E3A"/>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2304"/>
    <w:rsid w:val="000A6289"/>
    <w:rsid w:val="000A64F0"/>
    <w:rsid w:val="000A6AFC"/>
    <w:rsid w:val="000A7A59"/>
    <w:rsid w:val="000B4203"/>
    <w:rsid w:val="000B553E"/>
    <w:rsid w:val="000B5ADE"/>
    <w:rsid w:val="000B779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10BC"/>
    <w:rsid w:val="000F3327"/>
    <w:rsid w:val="000F3A64"/>
    <w:rsid w:val="000F5DCB"/>
    <w:rsid w:val="001009E5"/>
    <w:rsid w:val="001013A2"/>
    <w:rsid w:val="00101636"/>
    <w:rsid w:val="00102301"/>
    <w:rsid w:val="001027F0"/>
    <w:rsid w:val="00102984"/>
    <w:rsid w:val="0010368E"/>
    <w:rsid w:val="001072AF"/>
    <w:rsid w:val="00110638"/>
    <w:rsid w:val="001110FC"/>
    <w:rsid w:val="001118AF"/>
    <w:rsid w:val="00112042"/>
    <w:rsid w:val="0011230F"/>
    <w:rsid w:val="001137DA"/>
    <w:rsid w:val="00113BC6"/>
    <w:rsid w:val="00114E76"/>
    <w:rsid w:val="00115C2D"/>
    <w:rsid w:val="00116EB6"/>
    <w:rsid w:val="001176C5"/>
    <w:rsid w:val="00117E93"/>
    <w:rsid w:val="0012166E"/>
    <w:rsid w:val="00123762"/>
    <w:rsid w:val="00124440"/>
    <w:rsid w:val="00124485"/>
    <w:rsid w:val="001248EC"/>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1B16"/>
    <w:rsid w:val="00232908"/>
    <w:rsid w:val="0023438E"/>
    <w:rsid w:val="00234C2C"/>
    <w:rsid w:val="00235985"/>
    <w:rsid w:val="0024079D"/>
    <w:rsid w:val="00240A3D"/>
    <w:rsid w:val="00241BCF"/>
    <w:rsid w:val="0024245B"/>
    <w:rsid w:val="00246AD0"/>
    <w:rsid w:val="00250319"/>
    <w:rsid w:val="002510E0"/>
    <w:rsid w:val="00251EA8"/>
    <w:rsid w:val="0025279E"/>
    <w:rsid w:val="00252FFC"/>
    <w:rsid w:val="0025317C"/>
    <w:rsid w:val="00253D55"/>
    <w:rsid w:val="00254FD3"/>
    <w:rsid w:val="00260702"/>
    <w:rsid w:val="00260B8C"/>
    <w:rsid w:val="00261A00"/>
    <w:rsid w:val="00263D1A"/>
    <w:rsid w:val="0026419E"/>
    <w:rsid w:val="00264731"/>
    <w:rsid w:val="0026540D"/>
    <w:rsid w:val="00266057"/>
    <w:rsid w:val="00270104"/>
    <w:rsid w:val="00271387"/>
    <w:rsid w:val="0027211A"/>
    <w:rsid w:val="00272494"/>
    <w:rsid w:val="00273D85"/>
    <w:rsid w:val="002774D5"/>
    <w:rsid w:val="002804CD"/>
    <w:rsid w:val="002808C0"/>
    <w:rsid w:val="002811CC"/>
    <w:rsid w:val="00281C98"/>
    <w:rsid w:val="00283902"/>
    <w:rsid w:val="0029027E"/>
    <w:rsid w:val="002904B4"/>
    <w:rsid w:val="00292933"/>
    <w:rsid w:val="00292A42"/>
    <w:rsid w:val="0029466B"/>
    <w:rsid w:val="002966A2"/>
    <w:rsid w:val="002971E4"/>
    <w:rsid w:val="002A148C"/>
    <w:rsid w:val="002A1FF2"/>
    <w:rsid w:val="002A2CB1"/>
    <w:rsid w:val="002A2DA5"/>
    <w:rsid w:val="002A3512"/>
    <w:rsid w:val="002A397B"/>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03D0"/>
    <w:rsid w:val="002E313E"/>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37021"/>
    <w:rsid w:val="00341154"/>
    <w:rsid w:val="0034140B"/>
    <w:rsid w:val="00343063"/>
    <w:rsid w:val="00343B30"/>
    <w:rsid w:val="00344CC3"/>
    <w:rsid w:val="0034665C"/>
    <w:rsid w:val="00346DBE"/>
    <w:rsid w:val="003471C0"/>
    <w:rsid w:val="0034728B"/>
    <w:rsid w:val="0035046A"/>
    <w:rsid w:val="00351845"/>
    <w:rsid w:val="00354B01"/>
    <w:rsid w:val="0035632F"/>
    <w:rsid w:val="00356D97"/>
    <w:rsid w:val="0035794A"/>
    <w:rsid w:val="00357B21"/>
    <w:rsid w:val="00362031"/>
    <w:rsid w:val="00363972"/>
    <w:rsid w:val="00363EE6"/>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50A"/>
    <w:rsid w:val="003B7A69"/>
    <w:rsid w:val="003C0CD3"/>
    <w:rsid w:val="003C2D6D"/>
    <w:rsid w:val="003C3D76"/>
    <w:rsid w:val="003C6841"/>
    <w:rsid w:val="003C6EE5"/>
    <w:rsid w:val="003D14AD"/>
    <w:rsid w:val="003D2EC2"/>
    <w:rsid w:val="003D41E8"/>
    <w:rsid w:val="003D49FD"/>
    <w:rsid w:val="003D4C86"/>
    <w:rsid w:val="003D5C04"/>
    <w:rsid w:val="003E0C97"/>
    <w:rsid w:val="003E1183"/>
    <w:rsid w:val="003E42F2"/>
    <w:rsid w:val="003E4F1A"/>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41BB"/>
    <w:rsid w:val="004347C1"/>
    <w:rsid w:val="004358FF"/>
    <w:rsid w:val="00436D93"/>
    <w:rsid w:val="004371C6"/>
    <w:rsid w:val="00437E63"/>
    <w:rsid w:val="00440482"/>
    <w:rsid w:val="00441587"/>
    <w:rsid w:val="00441CBC"/>
    <w:rsid w:val="00442669"/>
    <w:rsid w:val="00443D5B"/>
    <w:rsid w:val="004456EA"/>
    <w:rsid w:val="004463A7"/>
    <w:rsid w:val="004505F7"/>
    <w:rsid w:val="00450B50"/>
    <w:rsid w:val="0045118B"/>
    <w:rsid w:val="00452A2E"/>
    <w:rsid w:val="00452E38"/>
    <w:rsid w:val="00452EFD"/>
    <w:rsid w:val="0045518F"/>
    <w:rsid w:val="004552A5"/>
    <w:rsid w:val="00456896"/>
    <w:rsid w:val="00456971"/>
    <w:rsid w:val="00456EB8"/>
    <w:rsid w:val="004571D2"/>
    <w:rsid w:val="004610F6"/>
    <w:rsid w:val="0046186F"/>
    <w:rsid w:val="00464E51"/>
    <w:rsid w:val="00465DCC"/>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5A7C"/>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1832"/>
    <w:rsid w:val="004E233E"/>
    <w:rsid w:val="004E23C3"/>
    <w:rsid w:val="004E4AC3"/>
    <w:rsid w:val="004E630F"/>
    <w:rsid w:val="004E78D2"/>
    <w:rsid w:val="004F0520"/>
    <w:rsid w:val="004F0DF5"/>
    <w:rsid w:val="004F332F"/>
    <w:rsid w:val="004F3D57"/>
    <w:rsid w:val="004F4524"/>
    <w:rsid w:val="004F58E1"/>
    <w:rsid w:val="004F5B74"/>
    <w:rsid w:val="004F60FC"/>
    <w:rsid w:val="004F7413"/>
    <w:rsid w:val="004F7DC2"/>
    <w:rsid w:val="005003EE"/>
    <w:rsid w:val="00500783"/>
    <w:rsid w:val="00501DFF"/>
    <w:rsid w:val="0050315B"/>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145"/>
    <w:rsid w:val="00526297"/>
    <w:rsid w:val="00527424"/>
    <w:rsid w:val="00527EF4"/>
    <w:rsid w:val="00530159"/>
    <w:rsid w:val="00532096"/>
    <w:rsid w:val="00532D62"/>
    <w:rsid w:val="00534951"/>
    <w:rsid w:val="00534E9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2FE9"/>
    <w:rsid w:val="00563B7C"/>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97EE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3A4D"/>
    <w:rsid w:val="00604FE6"/>
    <w:rsid w:val="00606D6B"/>
    <w:rsid w:val="00611901"/>
    <w:rsid w:val="00613954"/>
    <w:rsid w:val="00615389"/>
    <w:rsid w:val="00616DCB"/>
    <w:rsid w:val="00616F37"/>
    <w:rsid w:val="00617DB5"/>
    <w:rsid w:val="00623DBE"/>
    <w:rsid w:val="006247F2"/>
    <w:rsid w:val="0062519E"/>
    <w:rsid w:val="0062711D"/>
    <w:rsid w:val="00627485"/>
    <w:rsid w:val="00627E81"/>
    <w:rsid w:val="00630625"/>
    <w:rsid w:val="00631A66"/>
    <w:rsid w:val="006352BD"/>
    <w:rsid w:val="00635571"/>
    <w:rsid w:val="00635617"/>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3DD9"/>
    <w:rsid w:val="00684AB2"/>
    <w:rsid w:val="00684D1B"/>
    <w:rsid w:val="00687B27"/>
    <w:rsid w:val="006946AD"/>
    <w:rsid w:val="00694D3D"/>
    <w:rsid w:val="00694D83"/>
    <w:rsid w:val="00695345"/>
    <w:rsid w:val="00695484"/>
    <w:rsid w:val="00697EC4"/>
    <w:rsid w:val="006A1666"/>
    <w:rsid w:val="006A2461"/>
    <w:rsid w:val="006A593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C7EBB"/>
    <w:rsid w:val="006D026D"/>
    <w:rsid w:val="006D23FD"/>
    <w:rsid w:val="006D38BD"/>
    <w:rsid w:val="006D3EA9"/>
    <w:rsid w:val="006D47AA"/>
    <w:rsid w:val="006D4996"/>
    <w:rsid w:val="006D71B7"/>
    <w:rsid w:val="006E312F"/>
    <w:rsid w:val="006E3172"/>
    <w:rsid w:val="006E31EB"/>
    <w:rsid w:val="006E38E1"/>
    <w:rsid w:val="006E4938"/>
    <w:rsid w:val="006E55FE"/>
    <w:rsid w:val="006E74A9"/>
    <w:rsid w:val="006F04C2"/>
    <w:rsid w:val="006F12C1"/>
    <w:rsid w:val="006F18E4"/>
    <w:rsid w:val="006F7B67"/>
    <w:rsid w:val="00700270"/>
    <w:rsid w:val="007004EA"/>
    <w:rsid w:val="007007CA"/>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4658"/>
    <w:rsid w:val="00744EBF"/>
    <w:rsid w:val="00746C42"/>
    <w:rsid w:val="00746EA3"/>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B047D"/>
    <w:rsid w:val="007B048A"/>
    <w:rsid w:val="007B20EC"/>
    <w:rsid w:val="007B228B"/>
    <w:rsid w:val="007B3AAF"/>
    <w:rsid w:val="007B53AD"/>
    <w:rsid w:val="007B5C6D"/>
    <w:rsid w:val="007C058B"/>
    <w:rsid w:val="007C16A5"/>
    <w:rsid w:val="007C22A8"/>
    <w:rsid w:val="007C2BA8"/>
    <w:rsid w:val="007C32DA"/>
    <w:rsid w:val="007C5544"/>
    <w:rsid w:val="007C5CA1"/>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116"/>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6FB5"/>
    <w:rsid w:val="008477B9"/>
    <w:rsid w:val="00847C6E"/>
    <w:rsid w:val="00850A21"/>
    <w:rsid w:val="0085223F"/>
    <w:rsid w:val="00854602"/>
    <w:rsid w:val="008548BD"/>
    <w:rsid w:val="0085528E"/>
    <w:rsid w:val="008554B6"/>
    <w:rsid w:val="00857D88"/>
    <w:rsid w:val="0086009F"/>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20D1"/>
    <w:rsid w:val="00894428"/>
    <w:rsid w:val="00897520"/>
    <w:rsid w:val="008A05DF"/>
    <w:rsid w:val="008A0B45"/>
    <w:rsid w:val="008A5E16"/>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623C"/>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0AE1"/>
    <w:rsid w:val="00911F19"/>
    <w:rsid w:val="00913345"/>
    <w:rsid w:val="00913E56"/>
    <w:rsid w:val="009143DB"/>
    <w:rsid w:val="00914809"/>
    <w:rsid w:val="009162A8"/>
    <w:rsid w:val="00916465"/>
    <w:rsid w:val="00926475"/>
    <w:rsid w:val="00927A8B"/>
    <w:rsid w:val="00927C41"/>
    <w:rsid w:val="00931E1B"/>
    <w:rsid w:val="00933F50"/>
    <w:rsid w:val="009344B9"/>
    <w:rsid w:val="00937068"/>
    <w:rsid w:val="00940B3D"/>
    <w:rsid w:val="00942CF6"/>
    <w:rsid w:val="0094354B"/>
    <w:rsid w:val="00943684"/>
    <w:rsid w:val="00944CD5"/>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6737"/>
    <w:rsid w:val="00A46A52"/>
    <w:rsid w:val="00A470A8"/>
    <w:rsid w:val="00A47707"/>
    <w:rsid w:val="00A50F2B"/>
    <w:rsid w:val="00A5398B"/>
    <w:rsid w:val="00A55C89"/>
    <w:rsid w:val="00A57282"/>
    <w:rsid w:val="00A576B1"/>
    <w:rsid w:val="00A60BD2"/>
    <w:rsid w:val="00A618A4"/>
    <w:rsid w:val="00A61FFB"/>
    <w:rsid w:val="00A62F45"/>
    <w:rsid w:val="00A636FF"/>
    <w:rsid w:val="00A63826"/>
    <w:rsid w:val="00A63BF4"/>
    <w:rsid w:val="00A63E50"/>
    <w:rsid w:val="00A6522F"/>
    <w:rsid w:val="00A665C2"/>
    <w:rsid w:val="00A66F93"/>
    <w:rsid w:val="00A70CD4"/>
    <w:rsid w:val="00A73DDD"/>
    <w:rsid w:val="00A7426A"/>
    <w:rsid w:val="00A748B2"/>
    <w:rsid w:val="00A7651E"/>
    <w:rsid w:val="00A76750"/>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A7E80"/>
    <w:rsid w:val="00AB19B3"/>
    <w:rsid w:val="00AB3CFA"/>
    <w:rsid w:val="00AB6FEB"/>
    <w:rsid w:val="00AB7432"/>
    <w:rsid w:val="00AC0727"/>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3396"/>
    <w:rsid w:val="00BC33F2"/>
    <w:rsid w:val="00BC37D4"/>
    <w:rsid w:val="00BC41B7"/>
    <w:rsid w:val="00BC4A84"/>
    <w:rsid w:val="00BC78A6"/>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2FE"/>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88F"/>
    <w:rsid w:val="00C91BAD"/>
    <w:rsid w:val="00C91C83"/>
    <w:rsid w:val="00C9321B"/>
    <w:rsid w:val="00C93269"/>
    <w:rsid w:val="00C96193"/>
    <w:rsid w:val="00C97934"/>
    <w:rsid w:val="00C97D1B"/>
    <w:rsid w:val="00CA2911"/>
    <w:rsid w:val="00CA3393"/>
    <w:rsid w:val="00CA53FD"/>
    <w:rsid w:val="00CA5D70"/>
    <w:rsid w:val="00CA6577"/>
    <w:rsid w:val="00CA6A04"/>
    <w:rsid w:val="00CB1BD2"/>
    <w:rsid w:val="00CB33D2"/>
    <w:rsid w:val="00CB59D3"/>
    <w:rsid w:val="00CB5B43"/>
    <w:rsid w:val="00CB684F"/>
    <w:rsid w:val="00CB6D09"/>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5CBA"/>
    <w:rsid w:val="00D46CA5"/>
    <w:rsid w:val="00D47866"/>
    <w:rsid w:val="00D500AE"/>
    <w:rsid w:val="00D5032A"/>
    <w:rsid w:val="00D536FE"/>
    <w:rsid w:val="00D54CAA"/>
    <w:rsid w:val="00D55718"/>
    <w:rsid w:val="00D5594F"/>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76B85"/>
    <w:rsid w:val="00D803B2"/>
    <w:rsid w:val="00D82630"/>
    <w:rsid w:val="00D82E37"/>
    <w:rsid w:val="00D835A4"/>
    <w:rsid w:val="00D84035"/>
    <w:rsid w:val="00D87763"/>
    <w:rsid w:val="00D93B72"/>
    <w:rsid w:val="00D9734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05E1E"/>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3463"/>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402D"/>
    <w:rsid w:val="00E860C5"/>
    <w:rsid w:val="00E9067E"/>
    <w:rsid w:val="00E90745"/>
    <w:rsid w:val="00E92564"/>
    <w:rsid w:val="00E92AAE"/>
    <w:rsid w:val="00E932B5"/>
    <w:rsid w:val="00E9398E"/>
    <w:rsid w:val="00E95D0F"/>
    <w:rsid w:val="00E9601D"/>
    <w:rsid w:val="00E9654F"/>
    <w:rsid w:val="00E96CA3"/>
    <w:rsid w:val="00E96E24"/>
    <w:rsid w:val="00E97F46"/>
    <w:rsid w:val="00EA03ED"/>
    <w:rsid w:val="00EA18AB"/>
    <w:rsid w:val="00EA25B9"/>
    <w:rsid w:val="00EA3309"/>
    <w:rsid w:val="00EA511A"/>
    <w:rsid w:val="00EB0DF1"/>
    <w:rsid w:val="00EB0EA7"/>
    <w:rsid w:val="00EB615D"/>
    <w:rsid w:val="00EC1B8D"/>
    <w:rsid w:val="00EC2126"/>
    <w:rsid w:val="00EC4729"/>
    <w:rsid w:val="00EC5FDF"/>
    <w:rsid w:val="00EC702D"/>
    <w:rsid w:val="00EC73F9"/>
    <w:rsid w:val="00ED0523"/>
    <w:rsid w:val="00ED0E08"/>
    <w:rsid w:val="00ED15D2"/>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24EF"/>
    <w:rsid w:val="00EF68D8"/>
    <w:rsid w:val="00EF78B8"/>
    <w:rsid w:val="00EF7D70"/>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ADB"/>
    <w:rsid w:val="00F65C1F"/>
    <w:rsid w:val="00F67100"/>
    <w:rsid w:val="00F67F59"/>
    <w:rsid w:val="00F71953"/>
    <w:rsid w:val="00F72559"/>
    <w:rsid w:val="00F72885"/>
    <w:rsid w:val="00F7484F"/>
    <w:rsid w:val="00F74C38"/>
    <w:rsid w:val="00F75122"/>
    <w:rsid w:val="00F75CBC"/>
    <w:rsid w:val="00F75D23"/>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258B"/>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190CE81A"/>
    <w:rsid w:val="1E2FDB3C"/>
    <w:rsid w:val="24C636FD"/>
    <w:rsid w:val="37AF1C43"/>
    <w:rsid w:val="38CF0BA4"/>
    <w:rsid w:val="391CA43C"/>
    <w:rsid w:val="446FB7F9"/>
    <w:rsid w:val="6AF2BA0B"/>
    <w:rsid w:val="73F57EC1"/>
    <w:rsid w:val="77AC58ED"/>
    <w:rsid w:val="78B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C35EF13-5862-46DB-A07D-57A50DA733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styleId="a" w:customStyle="1">
    <w:name w:val="&quot;"/>
    <w:basedOn w:val="Normal"/>
    <w:pPr>
      <w:ind w:left="720" w:hanging="720"/>
    </w:pPr>
    <w:rPr>
      <w:sz w:val="24"/>
      <w:szCs w:val="24"/>
    </w:rPr>
  </w:style>
  <w:style w:type="paragraph" w:styleId="DefaultText" w:customStyle="1">
    <w:name w:val="Default Text"/>
    <w:basedOn w:val="Normal"/>
    <w:link w:val="DefaultTextChar"/>
    <w:rPr>
      <w:sz w:val="24"/>
      <w:szCs w:val="24"/>
    </w:rPr>
  </w:style>
  <w:style w:type="paragraph" w:styleId="Normal1" w:customStyle="1">
    <w:name w:val="Normal:1"/>
    <w:basedOn w:val="Normal"/>
  </w:style>
  <w:style w:type="paragraph" w:styleId="BodySingle" w:customStyle="1">
    <w:name w:val="Body Single"/>
    <w:basedOn w:val="Normal"/>
    <w:rPr>
      <w:sz w:val="24"/>
      <w:szCs w:val="24"/>
    </w:rPr>
  </w:style>
  <w:style w:type="paragraph" w:styleId="Bullet1" w:customStyle="1">
    <w:name w:val="Bullet 1"/>
    <w:basedOn w:val="Normal"/>
    <w:pPr>
      <w:ind w:left="360" w:hanging="360"/>
    </w:pPr>
    <w:rPr>
      <w:sz w:val="24"/>
      <w:szCs w:val="24"/>
    </w:rPr>
  </w:style>
  <w:style w:type="paragraph" w:styleId="Bullet2" w:customStyle="1">
    <w:name w:val="Bullet 2"/>
    <w:basedOn w:val="Normal"/>
    <w:pPr>
      <w:ind w:left="360" w:hanging="360"/>
    </w:pPr>
    <w:rPr>
      <w:sz w:val="24"/>
      <w:szCs w:val="24"/>
    </w:rPr>
  </w:style>
  <w:style w:type="paragraph" w:styleId="FirstLineIndent" w:customStyle="1">
    <w:name w:val="First Line Indent"/>
    <w:basedOn w:val="Normal"/>
    <w:pPr>
      <w:ind w:firstLine="720"/>
    </w:pPr>
    <w:rPr>
      <w:sz w:val="24"/>
      <w:szCs w:val="24"/>
    </w:rPr>
  </w:style>
  <w:style w:type="paragraph" w:styleId="NumberList" w:customStyle="1">
    <w:name w:val="Number List"/>
    <w:basedOn w:val="Normal"/>
    <w:pPr>
      <w:ind w:left="360" w:hanging="360"/>
    </w:pPr>
    <w:rPr>
      <w:sz w:val="24"/>
      <w:szCs w:val="24"/>
    </w:rPr>
  </w:style>
  <w:style w:type="paragraph" w:styleId="OutlineNumbering" w:customStyle="1">
    <w:name w:val="Outline Numbering"/>
    <w:basedOn w:val="Normal"/>
    <w:pPr>
      <w:ind w:left="360" w:hanging="360"/>
    </w:pPr>
    <w:rPr>
      <w:sz w:val="24"/>
      <w:szCs w:val="24"/>
    </w:rPr>
  </w:style>
  <w:style w:type="paragraph" w:styleId="TableText" w:customStyle="1">
    <w:name w:val="Table Text"/>
    <w:basedOn w:val="Normal"/>
    <w:pPr>
      <w:tabs>
        <w:tab w:val="decimal" w:pos="0"/>
      </w:tabs>
    </w:pPr>
    <w:rPr>
      <w:sz w:val="24"/>
      <w:szCs w:val="24"/>
    </w:rPr>
  </w:style>
  <w:style w:type="paragraph" w:styleId="DefaultText1" w:customStyle="1">
    <w:name w:val="Default Text:1"/>
    <w:basedOn w:val="Normal"/>
    <w:rPr>
      <w:sz w:val="24"/>
      <w:szCs w:val="24"/>
    </w:rPr>
  </w:style>
  <w:style w:type="character" w:styleId="InitialStyle" w:customStyle="1">
    <w:name w:val="InitialStyle"/>
  </w:style>
  <w:style w:type="character" w:styleId="DefaultPara" w:customStyle="1">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hAnsi="Arial Unicode MS" w:eastAsia="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ableHeading" w:customStyle="1">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styleId="TableBullet1" w:customStyle="1">
    <w:name w:val="Table Bullet 1"/>
    <w:basedOn w:val="Normal"/>
    <w:pPr>
      <w:widowControl/>
      <w:autoSpaceDE/>
      <w:autoSpaceDN/>
      <w:spacing w:before="40" w:after="40"/>
      <w:outlineLvl w:val="4"/>
    </w:pPr>
    <w:rPr>
      <w:rFonts w:ascii="Arial" w:hAnsi="Arial" w:cs="Arial"/>
    </w:rPr>
  </w:style>
  <w:style w:type="paragraph" w:styleId="TableHeadingText" w:customStyle="1">
    <w:name w:val="Table Heading Text"/>
    <w:basedOn w:val="Normal"/>
    <w:pPr>
      <w:widowControl/>
      <w:autoSpaceDE/>
      <w:autoSpaceDN/>
      <w:spacing w:before="60" w:after="60"/>
    </w:pPr>
    <w:rPr>
      <w:rFonts w:ascii="Arial Black" w:hAnsi="Arial Black"/>
      <w:sz w:val="18"/>
    </w:rPr>
  </w:style>
  <w:style w:type="character" w:styleId="TableTextChar" w:customStyle="1">
    <w:name w:val="Table Text Char"/>
    <w:locked/>
    <w:rPr>
      <w:sz w:val="24"/>
      <w:szCs w:val="24"/>
      <w:lang w:val="en-US" w:eastAsia="en-US" w:bidi="ar-SA"/>
    </w:rPr>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paragraph" w:styleId="CM28" w:customStyle="1">
    <w:name w:val="CM28"/>
    <w:basedOn w:val="Default"/>
    <w:next w:val="Default"/>
    <w:rPr>
      <w:rFonts w:cs="Times New Roman"/>
      <w:color w:val="auto"/>
    </w:rPr>
  </w:style>
  <w:style w:type="paragraph" w:styleId="CM30" w:customStyle="1">
    <w:name w:val="CM30"/>
    <w:basedOn w:val="Default"/>
    <w:next w:val="Default"/>
    <w:rPr>
      <w:rFonts w:cs="Times New Roman"/>
      <w:color w:val="auto"/>
    </w:rPr>
  </w:style>
  <w:style w:type="paragraph" w:styleId="CM37" w:customStyle="1">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itialstyle0" w:customStyle="1">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hAnsi="Cambria" w:eastAsia="MS Gothic"/>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styleId="FooterChar" w:customStyle="1">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styleId="TableGrid1" w:customStyle="1">
    <w:name w:val="Table Grid1"/>
    <w:basedOn w:val="TableNormal"/>
    <w:next w:val="TableGrid"/>
    <w:rsid w:val="00F92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44001"/>
    <w:rPr>
      <w:rFonts w:ascii="Arial" w:hAnsi="Arial" w:cs="Arial"/>
      <w:b/>
      <w:bCs/>
      <w:sz w:val="24"/>
      <w:szCs w:val="24"/>
    </w:rPr>
  </w:style>
  <w:style w:type="character" w:styleId="CommentTextChar" w:customStyle="1">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styleId="ListParagraphChar" w:customStyle="1">
    <w:name w:val="List Paragraph Char"/>
    <w:link w:val="ListParagraph"/>
    <w:uiPriority w:val="34"/>
    <w:locked/>
    <w:rsid w:val="00F17D71"/>
  </w:style>
  <w:style w:type="character" w:styleId="DefaultTextChar" w:customStyle="1">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styleId="Style1" w:customStyle="1">
    <w:name w:val="Style1"/>
    <w:uiPriority w:val="99"/>
    <w:rsid w:val="007557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posals@maine.gov" TargetMode="External" Id="rId13" /><Relationship Type="http://schemas.openxmlformats.org/officeDocument/2006/relationships/hyperlink" Target="https://www.maine.gov/dafs/bbm/procurementservices/vendors/rfp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www.mainelegislature.org/legis/statutes/5/title5sec1825-E.html" TargetMode="External" Id="rId21" /><Relationship Type="http://schemas.openxmlformats.org/officeDocument/2006/relationships/settings" Target="settings.xml" Id="rId7" /><Relationship Type="http://schemas.openxmlformats.org/officeDocument/2006/relationships/hyperlink" Target="mailto:taylor.d.parmenter@maine.gov" TargetMode="External" Id="rId12" /><Relationship Type="http://schemas.openxmlformats.org/officeDocument/2006/relationships/hyperlink" Target="https://www.maine.gov/dafs/bbm/procurementservices/vendors/rfp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www.mainelegislature.org/legis/statutes/1/title1sec401.html" TargetMode="External" Id="rId16" /><Relationship Type="http://schemas.openxmlformats.org/officeDocument/2006/relationships/hyperlink" Target="mailto:proposals@maine.gov" TargetMode="External" Id="rId20" /><Relationship Type="http://schemas.openxmlformats.org/officeDocument/2006/relationships/hyperlink" Target="https://www.maine.gov/oit/prohibited-technologie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maine.gov/dafs/bbm/procurementservices/policies-procedures/chapter-110"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mailto:Proposals@maine.gov" TargetMode="External" Id="rId15" /><Relationship Type="http://schemas.openxmlformats.org/officeDocument/2006/relationships/hyperlink" Target="https://www.maine.gov/dafs/bbm/procurementservices/forms" TargetMode="External" Id="rId23" /><Relationship Type="http://schemas.openxmlformats.org/officeDocument/2006/relationships/hyperlink" Target="https://www.maine.gov/oit/prohibited-technologies" TargetMode="External" Id="rId28" /><Relationship Type="http://schemas.openxmlformats.org/officeDocument/2006/relationships/endnotes" Target="endnotes.xml" Id="rId10" /><Relationship Type="http://schemas.openxmlformats.org/officeDocument/2006/relationships/hyperlink" Target="mailto:Proposals@maine.gov"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ine.gov/dafs/bbm/procurementservices/vendors/rfps" TargetMode="External" Id="rId14" /><Relationship Type="http://schemas.openxmlformats.org/officeDocument/2006/relationships/hyperlink" Target="https://www.maine.gov/dafs/bbm/procurementservices/policies-procedures/chapter-120" TargetMode="External" Id="rId22" /><Relationship Type="http://schemas.openxmlformats.org/officeDocument/2006/relationships/hyperlink" Target="https://www.maine.gov/oit/prohibited-technologies" TargetMode="External" Id="rId27" /><Relationship Type="http://schemas.openxmlformats.org/officeDocument/2006/relationships/header" Target="header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9EC06D47-BD0B-448A-B311-F174E08EC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Maine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MAINE Division of Purchases</dc:title>
  <dc:subject/>
  <dc:creator>Kevin Scheirer</dc:creator>
  <keywords/>
  <lastModifiedBy>Glaspy, Robert C</lastModifiedBy>
  <revision>28</revision>
  <lastPrinted>2018-02-28T20:44:00.0000000Z</lastPrinted>
  <dcterms:created xsi:type="dcterms:W3CDTF">2024-05-01T18:38:00.0000000Z</dcterms:created>
  <dcterms:modified xsi:type="dcterms:W3CDTF">2025-01-14T13:54:52.8988425Z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GrammarlyDocumentId">
    <vt:lpwstr>df0f19bf3c2254a9858c82cba09951bb1725f2bf59ab4c145a2e23ab52ab2758</vt:lpwstr>
  </property>
  <property fmtid="{D5CDD505-2E9C-101B-9397-08002B2CF9AE}" pid="5" name="MediaServiceImageTags">
    <vt:lpwstr/>
  </property>
</Properties>
</file>